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15A27" w14:textId="77777777" w:rsidR="00525B7B" w:rsidRDefault="00DA7D84" w:rsidP="00DA7D84">
      <w:pPr>
        <w:jc w:val="center"/>
      </w:pPr>
      <w:r>
        <w:rPr>
          <w:noProof/>
        </w:rPr>
        <w:drawing>
          <wp:inline distT="0" distB="0" distL="0" distR="0" wp14:anchorId="7F931D0B" wp14:editId="49CE35B8">
            <wp:extent cx="2223135" cy="1717942"/>
            <wp:effectExtent l="0" t="0" r="1206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upda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046" cy="172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C467C" w14:textId="77777777" w:rsidR="00DA7D84" w:rsidRDefault="00DA7D84" w:rsidP="00DA7D84">
      <w:pPr>
        <w:jc w:val="center"/>
      </w:pPr>
    </w:p>
    <w:p w14:paraId="2DC8E55B" w14:textId="77777777" w:rsidR="00DA7D84" w:rsidRDefault="00DA7D84" w:rsidP="00DA7D84">
      <w:pPr>
        <w:jc w:val="center"/>
      </w:pPr>
      <w:proofErr w:type="spellStart"/>
      <w:r>
        <w:t>Rimfire</w:t>
      </w:r>
      <w:proofErr w:type="spellEnd"/>
      <w:r>
        <w:t xml:space="preserve"> Division Rules</w:t>
      </w:r>
    </w:p>
    <w:p w14:paraId="0F139387" w14:textId="77777777" w:rsidR="00DA7D84" w:rsidRDefault="00DA7D84" w:rsidP="00DA7D84">
      <w:pPr>
        <w:jc w:val="center"/>
      </w:pPr>
      <w:r>
        <w:t>Written 4-22-22</w:t>
      </w:r>
    </w:p>
    <w:p w14:paraId="7D0F4FBF" w14:textId="77777777" w:rsidR="00DA7D84" w:rsidRDefault="00DA7D84" w:rsidP="00DA7D84">
      <w:pPr>
        <w:jc w:val="center"/>
      </w:pPr>
    </w:p>
    <w:p w14:paraId="4F734AF2" w14:textId="77777777" w:rsidR="00DA7D84" w:rsidRDefault="00DA7D84" w:rsidP="00DA7D84">
      <w:r>
        <w:t xml:space="preserve">This document is to establish the baseline rules for HHC </w:t>
      </w:r>
      <w:proofErr w:type="spellStart"/>
      <w:r>
        <w:t>rimfire</w:t>
      </w:r>
      <w:proofErr w:type="spellEnd"/>
      <w:r>
        <w:t xml:space="preserve"> division which is new for 2022.</w:t>
      </w:r>
    </w:p>
    <w:p w14:paraId="150F09CC" w14:textId="77777777" w:rsidR="00DA7D84" w:rsidRDefault="00DA7D84" w:rsidP="00DA7D84"/>
    <w:p w14:paraId="7CF78F74" w14:textId="77777777" w:rsidR="00DA7D84" w:rsidRDefault="00DA7D84" w:rsidP="00DA7D84">
      <w:proofErr w:type="spellStart"/>
      <w:r>
        <w:t>Rimfire</w:t>
      </w:r>
      <w:proofErr w:type="spellEnd"/>
      <w:r>
        <w:t xml:space="preserve"> Firearms: </w:t>
      </w:r>
      <w:r>
        <w:t xml:space="preserve">Any brand/make of </w:t>
      </w:r>
      <w:proofErr w:type="spellStart"/>
      <w:r>
        <w:t>rimfire</w:t>
      </w:r>
      <w:proofErr w:type="spellEnd"/>
      <w:r>
        <w:t xml:space="preserve"> pistol in 22 Long Rifle with a 10” or shorter barrel including muzzle devices.  Iron sight, Long Eye Relief Optics, or Red Dot only.  NO RIFLE SCOPES.</w:t>
      </w:r>
    </w:p>
    <w:p w14:paraId="404745C2" w14:textId="77777777" w:rsidR="00DA7D84" w:rsidRDefault="00DA7D84" w:rsidP="00DA7D84"/>
    <w:p w14:paraId="094BFD9E" w14:textId="77777777" w:rsidR="00DA7D84" w:rsidRDefault="00DA7D84" w:rsidP="00DA7D84">
      <w:r>
        <w:t>Ammunition:  All 22 LR ammunition is legal except tracer ammunition or any other ammunition that possesses a high fire risk or steel damage risk.</w:t>
      </w:r>
    </w:p>
    <w:p w14:paraId="434D5D95" w14:textId="77777777" w:rsidR="00DA7D84" w:rsidRDefault="00DA7D84" w:rsidP="00DA7D84"/>
    <w:p w14:paraId="0A0BE60A" w14:textId="77777777" w:rsidR="00DA7D84" w:rsidRDefault="00DA7D84" w:rsidP="00DA7D84">
      <w:r>
        <w:t>Gear/Rests: Follows HHC rules.  See HHC rules document for information on gear/rests.</w:t>
      </w:r>
    </w:p>
    <w:p w14:paraId="0584B6FF" w14:textId="77777777" w:rsidR="00DA7D84" w:rsidRDefault="00DA7D84" w:rsidP="00DA7D84"/>
    <w:p w14:paraId="4F6D124D" w14:textId="77777777" w:rsidR="00DA7D84" w:rsidRDefault="00DA7D84" w:rsidP="00DA7D84">
      <w:proofErr w:type="spellStart"/>
      <w:r>
        <w:t>Rimfire</w:t>
      </w:r>
      <w:proofErr w:type="spellEnd"/>
      <w:r>
        <w:t xml:space="preserve"> targets:  </w:t>
      </w:r>
      <w:proofErr w:type="spellStart"/>
      <w:r>
        <w:t>Rimfire</w:t>
      </w:r>
      <w:proofErr w:type="spellEnd"/>
      <w:r>
        <w:t xml:space="preserve"> targets will be separate targets from the centerfire divisions.  They range from ½” to whole animal shapes.  All targets are reactive steel.  Ranges will be from 20 yards to roughly 150 yards.</w:t>
      </w:r>
    </w:p>
    <w:p w14:paraId="2664009F" w14:textId="77777777" w:rsidR="00DA7D84" w:rsidRDefault="00DA7D84" w:rsidP="00DA7D84"/>
    <w:p w14:paraId="657895C6" w14:textId="77777777" w:rsidR="00DA7D84" w:rsidRDefault="00DA7D84" w:rsidP="00DA7D84">
      <w:r>
        <w:t xml:space="preserve">General Stage Rules for </w:t>
      </w:r>
      <w:proofErr w:type="spellStart"/>
      <w:r>
        <w:t>Rimfire</w:t>
      </w:r>
      <w:proofErr w:type="spellEnd"/>
      <w:r>
        <w:t xml:space="preserve"> ONLY:  You will only take 10 rounds up to the firing line.  You can engage targets as many times as required to hit them (max of your 10 rounds).  Once a target is hit it will be recorded as a hit and the target is now out of play.  You can only hit each target once.</w:t>
      </w:r>
    </w:p>
    <w:p w14:paraId="5E16A7BE" w14:textId="77777777" w:rsidR="00DA7D84" w:rsidRDefault="00DA7D84" w:rsidP="00DA7D84"/>
    <w:p w14:paraId="262E038F" w14:textId="77777777" w:rsidR="00DA7D84" w:rsidRDefault="00DA7D84" w:rsidP="00DA7D84">
      <w:r>
        <w:t xml:space="preserve">Reloading of the firearm:  We will follow the reloading </w:t>
      </w:r>
      <w:r w:rsidR="001F1F12">
        <w:t>procedures</w:t>
      </w:r>
      <w:r>
        <w:t xml:space="preserve"> from the HHC rules document for REVOLVERS ONLY.  Single shots will reload on the clock.  Semi autos that hold less then 10 rounds will be on a case by case basis decided by the Range Master.</w:t>
      </w:r>
    </w:p>
    <w:p w14:paraId="4E4B4F21" w14:textId="77777777" w:rsidR="00DA7D84" w:rsidRDefault="00DA7D84" w:rsidP="00DA7D84"/>
    <w:p w14:paraId="3A277816" w14:textId="77777777" w:rsidR="00DA7D84" w:rsidRDefault="00DA7D84" w:rsidP="00DA7D84">
      <w:r>
        <w:t>Scoring:  You will be awarded 2 points for a HIT on the steel target.  After the target is hit it is out of play.  If you finish a stage and have rounds remaining out of the 10 rounds you took up to the stage you will be awarded 1 point per round remaining.</w:t>
      </w:r>
    </w:p>
    <w:p w14:paraId="1736A854" w14:textId="77777777" w:rsidR="00DA7D84" w:rsidRDefault="00DA7D84" w:rsidP="00DA7D84"/>
    <w:p w14:paraId="26E46B2B" w14:textId="77777777" w:rsidR="00DA7D84" w:rsidRDefault="00DA7D84" w:rsidP="00DA7D84">
      <w:r>
        <w:t>Firearms/ammunition malfunctions:  Once a round leaves the firearm it is considered fired.  If you have to clear a double feed, light strike, or other malfunction</w:t>
      </w:r>
      <w:r w:rsidR="001F1F12">
        <w:t xml:space="preserve"> the rounds removed from the </w:t>
      </w:r>
      <w:r w:rsidR="001F1F12">
        <w:lastRenderedPageBreak/>
        <w:t>firearm or magazine are considered fired.  Attempting to reuse or reload those rounds is considered a safety violation and can result in ejection from the match.</w:t>
      </w:r>
    </w:p>
    <w:p w14:paraId="23F0237E" w14:textId="77777777" w:rsidR="001F1F12" w:rsidRDefault="001F1F12" w:rsidP="00DA7D84"/>
    <w:p w14:paraId="4E8E6E91" w14:textId="77777777" w:rsidR="001F1F12" w:rsidRDefault="001F1F12" w:rsidP="00DA7D84">
      <w:r>
        <w:t>**The Stage Brief can SUPERCEED these rules outlined above or in the HHC rules document.**</w:t>
      </w:r>
      <w:bookmarkStart w:id="0" w:name="_GoBack"/>
      <w:bookmarkEnd w:id="0"/>
    </w:p>
    <w:p w14:paraId="493489B1" w14:textId="77777777" w:rsidR="00DA7D84" w:rsidRDefault="00DA7D84" w:rsidP="00DA7D84"/>
    <w:sectPr w:rsidR="00DA7D84" w:rsidSect="00997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84"/>
    <w:rsid w:val="001F1F12"/>
    <w:rsid w:val="007E5E22"/>
    <w:rsid w:val="00997B3E"/>
    <w:rsid w:val="00DA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F5EDD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8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306</Words>
  <Characters>1750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rhodes</dc:creator>
  <cp:keywords/>
  <dc:description/>
  <cp:lastModifiedBy>chris rhodes</cp:lastModifiedBy>
  <cp:revision>1</cp:revision>
  <dcterms:created xsi:type="dcterms:W3CDTF">2022-04-22T16:01:00Z</dcterms:created>
  <dcterms:modified xsi:type="dcterms:W3CDTF">2022-04-22T16:15:00Z</dcterms:modified>
</cp:coreProperties>
</file>