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8DAA" w14:textId="77777777" w:rsidR="008D6A6C" w:rsidRDefault="0062342B">
      <w:pPr>
        <w:rPr>
          <w:rFonts w:ascii="Economica" w:eastAsia="Economica" w:hAnsi="Economica" w:cs="Economica"/>
          <w:sz w:val="36"/>
          <w:szCs w:val="36"/>
        </w:rPr>
      </w:pPr>
      <w:hyperlink r:id="rId7">
        <w:r>
          <w:rPr>
            <w:rFonts w:ascii="Economica" w:eastAsia="Economica" w:hAnsi="Economica" w:cs="Economica"/>
            <w:color w:val="1155CC"/>
            <w:sz w:val="36"/>
            <w:szCs w:val="36"/>
            <w:u w:val="single"/>
          </w:rPr>
          <w:t xml:space="preserve">5th Grade MAP expectations </w:t>
        </w:r>
      </w:hyperlink>
    </w:p>
    <w:p w14:paraId="75D25CB7" w14:textId="77777777" w:rsidR="008D6A6C" w:rsidRDefault="008D6A6C">
      <w:pPr>
        <w:rPr>
          <w:rFonts w:ascii="Economica" w:eastAsia="Economica" w:hAnsi="Economica" w:cs="Economica"/>
          <w:sz w:val="36"/>
          <w:szCs w:val="36"/>
        </w:rPr>
      </w:pPr>
    </w:p>
    <w:tbl>
      <w:tblPr>
        <w:tblStyle w:val="a"/>
        <w:tblW w:w="1500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3645"/>
        <w:gridCol w:w="3570"/>
        <w:gridCol w:w="5520"/>
      </w:tblGrid>
      <w:tr w:rsidR="008D6A6C" w14:paraId="6180FB82" w14:textId="77777777">
        <w:tc>
          <w:tcPr>
            <w:tcW w:w="22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CDE5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b/>
                <w:sz w:val="34"/>
                <w:szCs w:val="34"/>
              </w:rPr>
            </w:pPr>
            <w:r>
              <w:rPr>
                <w:rFonts w:ascii="Economica" w:eastAsia="Economica" w:hAnsi="Economica" w:cs="Economica"/>
                <w:b/>
                <w:sz w:val="34"/>
                <w:szCs w:val="34"/>
              </w:rPr>
              <w:t xml:space="preserve">Unit Skills </w:t>
            </w:r>
          </w:p>
        </w:tc>
        <w:tc>
          <w:tcPr>
            <w:tcW w:w="364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95F1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b/>
                <w:sz w:val="34"/>
                <w:szCs w:val="34"/>
              </w:rPr>
            </w:pPr>
            <w:r>
              <w:rPr>
                <w:rFonts w:ascii="Economica" w:eastAsia="Economica" w:hAnsi="Economica" w:cs="Economica"/>
                <w:b/>
                <w:sz w:val="34"/>
                <w:szCs w:val="34"/>
              </w:rPr>
              <w:t xml:space="preserve">Missouri Learning Standard </w:t>
            </w:r>
          </w:p>
        </w:tc>
        <w:tc>
          <w:tcPr>
            <w:tcW w:w="357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30E3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b/>
                <w:sz w:val="34"/>
                <w:szCs w:val="34"/>
              </w:rPr>
            </w:pPr>
            <w:r>
              <w:rPr>
                <w:rFonts w:ascii="Economica" w:eastAsia="Economica" w:hAnsi="Economica" w:cs="Economica"/>
                <w:b/>
                <w:sz w:val="34"/>
                <w:szCs w:val="34"/>
              </w:rPr>
              <w:t>Serrevallo Strategy Lessons</w:t>
            </w:r>
          </w:p>
        </w:tc>
        <w:tc>
          <w:tcPr>
            <w:tcW w:w="55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7BDD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b/>
                <w:sz w:val="34"/>
                <w:szCs w:val="34"/>
              </w:rPr>
            </w:pPr>
            <w:r>
              <w:rPr>
                <w:rFonts w:ascii="Economica" w:eastAsia="Economica" w:hAnsi="Economica" w:cs="Economica"/>
                <w:b/>
                <w:sz w:val="34"/>
                <w:szCs w:val="34"/>
              </w:rPr>
              <w:t xml:space="preserve">Conferring Questions </w:t>
            </w:r>
          </w:p>
          <w:p w14:paraId="45978974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b/>
                <w:sz w:val="34"/>
                <w:szCs w:val="34"/>
              </w:rPr>
            </w:pPr>
            <w:r>
              <w:rPr>
                <w:rFonts w:ascii="Economica" w:eastAsia="Economica" w:hAnsi="Economica" w:cs="Economica"/>
                <w:b/>
                <w:sz w:val="34"/>
                <w:szCs w:val="34"/>
              </w:rPr>
              <w:t>(Item Specifications)</w:t>
            </w:r>
          </w:p>
        </w:tc>
      </w:tr>
      <w:tr w:rsidR="008D6A6C" w14:paraId="3259880B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984C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Drawing conclusions and making inferences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6EEE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Draw conclusions and infer by referencing textual evidence to support analysis of what the text says explicitly as well as inferences drawn from the text.</w:t>
            </w:r>
          </w:p>
        </w:tc>
        <w:tc>
          <w:tcPr>
            <w:tcW w:w="3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79B4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  <w:t xml:space="preserve">13.12 (page 366) Double Entry Journal </w:t>
            </w:r>
          </w:p>
          <w:p w14:paraId="630DAEAD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  <w:t xml:space="preserve">13.10 (page 364) NF note taking </w:t>
            </w:r>
          </w:p>
          <w:p w14:paraId="1EF31D35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  <w:t xml:space="preserve">13.23 (page 377) Pile it on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457B" w14:textId="77777777" w:rsidR="008D6A6C" w:rsidRDefault="0062342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Part A</w:t>
            </w:r>
          </w:p>
          <w:p w14:paraId="71DA679B" w14:textId="77777777" w:rsidR="008D6A6C" w:rsidRDefault="0062342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Which statement best summarizes ________?  Part B   Which detail from the passage best supports  the answer to Part A?</w:t>
            </w:r>
          </w:p>
          <w:p w14:paraId="62C5A31D" w14:textId="77777777" w:rsidR="008D6A6C" w:rsidRDefault="0062342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Highlight the word/phrase fro</w:t>
            </w:r>
            <w:r>
              <w:rPr>
                <w:rFonts w:ascii="Economica" w:eastAsia="Economica" w:hAnsi="Economica" w:cs="Economica"/>
                <w:sz w:val="30"/>
                <w:szCs w:val="30"/>
              </w:rPr>
              <w:t>m the passage  that helps the reader infer how _______ is feeling about _____________.</w:t>
            </w:r>
          </w:p>
          <w:p w14:paraId="530F6879" w14:textId="77777777" w:rsidR="008D6A6C" w:rsidRDefault="0062342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Which statement from the passage best explains why _______?</w:t>
            </w:r>
          </w:p>
          <w:p w14:paraId="1127DB1A" w14:textId="77777777" w:rsidR="008D6A6C" w:rsidRDefault="0062342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What conclusion can be drawn from the text about _______________?</w:t>
            </w:r>
          </w:p>
          <w:p w14:paraId="410D3290" w14:textId="77777777" w:rsidR="008D6A6C" w:rsidRDefault="0062342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What is the author trying to tell the reade</w:t>
            </w:r>
            <w:r>
              <w:rPr>
                <w:rFonts w:ascii="Economica" w:eastAsia="Economica" w:hAnsi="Economica" w:cs="Economica"/>
                <w:sz w:val="30"/>
                <w:szCs w:val="30"/>
              </w:rPr>
              <w:t>r in the phrase ___________________?</w:t>
            </w:r>
          </w:p>
        </w:tc>
      </w:tr>
      <w:tr w:rsidR="008D6A6C" w14:paraId="68432D2D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DDA5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Character Analysis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E001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Describe the interaction of characters and their relationships.  Compare and contrast characters in various plots, their relationships, and their conflicts.</w:t>
            </w:r>
          </w:p>
        </w:tc>
        <w:tc>
          <w:tcPr>
            <w:tcW w:w="3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50C4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  <w:t xml:space="preserve">6.13 (page 178) Yes, But Why? </w:t>
            </w:r>
          </w:p>
          <w:p w14:paraId="76FC5733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  <w:t xml:space="preserve">6.14 (page 179) Interactions Can Lead to Inferences) </w:t>
            </w:r>
          </w:p>
          <w:p w14:paraId="49AA443A" w14:textId="77777777" w:rsidR="008D6A6C" w:rsidRDefault="008D6A6C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</w:pP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32EC" w14:textId="77777777" w:rsidR="008D6A6C" w:rsidRDefault="0062342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Which sentences shows how ____ feels toward ____?</w:t>
            </w:r>
          </w:p>
          <w:p w14:paraId="69965702" w14:textId="77777777" w:rsidR="008D6A6C" w:rsidRDefault="0062342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What inference can you make about ___?</w:t>
            </w:r>
          </w:p>
          <w:p w14:paraId="4794C84F" w14:textId="77777777" w:rsidR="008D6A6C" w:rsidRDefault="0062342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Which trait best describes ______?</w:t>
            </w:r>
          </w:p>
          <w:p w14:paraId="31D55DB6" w14:textId="77777777" w:rsidR="008D6A6C" w:rsidRDefault="0062342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What evidence supports the (character trait) for (character)?</w:t>
            </w:r>
          </w:p>
          <w:p w14:paraId="6178CEE1" w14:textId="77777777" w:rsidR="008D6A6C" w:rsidRDefault="0062342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Which sentence </w:t>
            </w: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from the passage shows </w:t>
            </w:r>
            <w:r>
              <w:rPr>
                <w:rFonts w:ascii="Economica" w:eastAsia="Economica" w:hAnsi="Economica" w:cs="Economica"/>
                <w:sz w:val="30"/>
                <w:szCs w:val="30"/>
              </w:rPr>
              <w:lastRenderedPageBreak/>
              <w:t>(character) is embarrassed?</w:t>
            </w:r>
          </w:p>
          <w:p w14:paraId="72A57DAE" w14:textId="77777777" w:rsidR="008D6A6C" w:rsidRDefault="0062342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Based on the characters. What can you infer about the culture or time period?</w:t>
            </w:r>
          </w:p>
          <w:p w14:paraId="51D36449" w14:textId="77777777" w:rsidR="008D6A6C" w:rsidRDefault="0062342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Read ______ and ______. Compare and contrast the relationship each of the main characters has with __________.</w:t>
            </w:r>
          </w:p>
          <w:p w14:paraId="35BB29E6" w14:textId="77777777" w:rsidR="008D6A6C" w:rsidRDefault="0062342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Read the followi</w:t>
            </w:r>
            <w:r>
              <w:rPr>
                <w:rFonts w:ascii="Economica" w:eastAsia="Economica" w:hAnsi="Economica" w:cs="Economica"/>
                <w:sz w:val="30"/>
                <w:szCs w:val="30"/>
              </w:rPr>
              <w:t>ng statements about ______and ________. Write each statement under the character it supports.</w:t>
            </w:r>
          </w:p>
        </w:tc>
      </w:tr>
      <w:tr w:rsidR="008D6A6C" w14:paraId="59E11DD3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0244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i/>
                <w:sz w:val="30"/>
                <w:szCs w:val="30"/>
              </w:rPr>
              <w:lastRenderedPageBreak/>
              <w:t>Theme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F29F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i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i/>
                <w:sz w:val="30"/>
                <w:szCs w:val="30"/>
              </w:rPr>
              <w:t>Explain</w:t>
            </w: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 the theme or moral lesson, conflict, and resolution in a story or novel</w:t>
            </w:r>
          </w:p>
        </w:tc>
        <w:tc>
          <w:tcPr>
            <w:tcW w:w="3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AAC8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  <w:t xml:space="preserve">7.14 (page 207) Find Clues About Theme in the Blurb </w:t>
            </w:r>
          </w:p>
          <w:p w14:paraId="11F49F83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  <w:t xml:space="preserve">7.18 (Page 210) Character change can reveal lessons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2ACC" w14:textId="77777777" w:rsidR="008D6A6C" w:rsidRDefault="0062342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Explain the conflict in __________.</w:t>
            </w:r>
          </w:p>
          <w:p w14:paraId="18AEB585" w14:textId="77777777" w:rsidR="008D6A6C" w:rsidRDefault="0062342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Explain the solution in ________.</w:t>
            </w:r>
          </w:p>
          <w:p w14:paraId="017667E4" w14:textId="77777777" w:rsidR="008D6A6C" w:rsidRDefault="0062342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Explain the moral lesson in _________.</w:t>
            </w:r>
          </w:p>
          <w:p w14:paraId="367C4EA0" w14:textId="77777777" w:rsidR="008D6A6C" w:rsidRDefault="0062342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Which of the following is the moral lesson of the story _________?</w:t>
            </w:r>
          </w:p>
        </w:tc>
      </w:tr>
      <w:tr w:rsidR="008D6A6C" w14:paraId="40E9FBDA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1AD2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Author’s Purpose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A4BB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53Ba</w:t>
            </w:r>
          </w:p>
          <w:p w14:paraId="7CBB8DD8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Evaluate if  the author’s purpose was achieved, identify reasons for the decision, and provide evidence to support the claim</w:t>
            </w:r>
          </w:p>
        </w:tc>
        <w:tc>
          <w:tcPr>
            <w:tcW w:w="3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97AC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  <w:t>Determining Author's Purpose, Point of V</w:t>
            </w:r>
            <w:r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  <w:t>iew (242), What's the Perspective on the Topic? (243)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733B" w14:textId="77777777" w:rsidR="008D6A6C" w:rsidRDefault="0062342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The author’s purpose for writing the article was to persuade the reader to _______.</w:t>
            </w:r>
          </w:p>
          <w:p w14:paraId="56817ECA" w14:textId="77777777" w:rsidR="008D6A6C" w:rsidRDefault="0062342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Highlight two examples of evidence that prove the author met the purpose of persuasion.</w:t>
            </w:r>
          </w:p>
        </w:tc>
      </w:tr>
      <w:tr w:rsidR="008D6A6C" w14:paraId="454CB9A9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A652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Compare and Contrast events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869C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53Bb</w:t>
            </w:r>
          </w:p>
          <w:p w14:paraId="53D4DB06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A</w:t>
            </w: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nalyze multiple accounts of the same event or topic, noting important similarities and differences in the point of view they </w:t>
            </w:r>
            <w:r>
              <w:rPr>
                <w:rFonts w:ascii="Economica" w:eastAsia="Economica" w:hAnsi="Economica" w:cs="Economica"/>
                <w:sz w:val="30"/>
                <w:szCs w:val="30"/>
              </w:rPr>
              <w:lastRenderedPageBreak/>
              <w:t>represent</w:t>
            </w:r>
          </w:p>
        </w:tc>
        <w:tc>
          <w:tcPr>
            <w:tcW w:w="3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528B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  <w:lastRenderedPageBreak/>
              <w:t>Determining Author's Purpose, Point of View (242)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5E69" w14:textId="77777777" w:rsidR="008D6A6C" w:rsidRDefault="0062342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After reading the two articles on ______, write a paragraph about the similarities and differences between the points of views (perspectives) represented in the articles.</w:t>
            </w:r>
          </w:p>
        </w:tc>
      </w:tr>
      <w:tr w:rsidR="008D6A6C" w14:paraId="7A586C75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683B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Author’s Viewpoint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5F20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53Bd</w:t>
            </w:r>
          </w:p>
          <w:p w14:paraId="7E00113C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Identify the author’s viewpoint or position, supporting premises and evidence, and conclusion of a persuasive argument </w:t>
            </w:r>
          </w:p>
        </w:tc>
        <w:tc>
          <w:tcPr>
            <w:tcW w:w="3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16FE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  <w:highlight w:val="white"/>
              </w:rPr>
              <w:t>Determining Author's Purpose, Point of View (242), What's the Perspective on the Topic? (243), Perspective, Position, Power (245)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F333" w14:textId="77777777" w:rsidR="008D6A6C" w:rsidRDefault="006234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After reading the passage, what is the author’s viewpoint on ______?</w:t>
            </w:r>
          </w:p>
          <w:p w14:paraId="5B76DF11" w14:textId="77777777" w:rsidR="008D6A6C" w:rsidRDefault="006234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Identify the evidence used by the author to support his/her argument.</w:t>
            </w:r>
          </w:p>
        </w:tc>
      </w:tr>
      <w:tr w:rsidR="008D6A6C" w14:paraId="57585A82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CA2D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Evidence supporting a claim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FBFC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5"/>
                <w:szCs w:val="25"/>
              </w:rPr>
            </w:pPr>
            <w:r>
              <w:rPr>
                <w:rFonts w:ascii="Economica" w:eastAsia="Economica" w:hAnsi="Economica" w:cs="Economica"/>
                <w:sz w:val="25"/>
                <w:szCs w:val="25"/>
              </w:rPr>
              <w:t>53Bf</w:t>
            </w:r>
          </w:p>
          <w:p w14:paraId="21F4D202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5"/>
                <w:szCs w:val="25"/>
              </w:rPr>
            </w:pPr>
            <w:r>
              <w:rPr>
                <w:rFonts w:ascii="Economica" w:eastAsia="Economica" w:hAnsi="Economica" w:cs="Economica"/>
                <w:sz w:val="25"/>
                <w:szCs w:val="25"/>
              </w:rPr>
              <w:t>Explain the type of evidence used to support a claim in a persuasive text</w:t>
            </w:r>
          </w:p>
        </w:tc>
        <w:tc>
          <w:tcPr>
            <w:tcW w:w="3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59F0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3"/>
                <w:szCs w:val="23"/>
                <w:highlight w:val="white"/>
              </w:rPr>
              <w:t>Tricks of Persuasion (244)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2367" w14:textId="77777777" w:rsidR="008D6A6C" w:rsidRDefault="0062342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Part A:  Read the passage on _______. Highlight the evidence used to support the author’s claim.</w:t>
            </w:r>
          </w:p>
          <w:p w14:paraId="509710BE" w14:textId="77777777" w:rsidR="008D6A6C" w:rsidRDefault="0062342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Part B: Explain the type of evidence the author uses to su</w:t>
            </w:r>
            <w:r>
              <w:rPr>
                <w:rFonts w:ascii="Economica" w:eastAsia="Economica" w:hAnsi="Economica" w:cs="Economica"/>
                <w:sz w:val="28"/>
                <w:szCs w:val="28"/>
              </w:rPr>
              <w:t>pport his/her claim.</w:t>
            </w:r>
          </w:p>
          <w:p w14:paraId="4E6A1945" w14:textId="77777777" w:rsidR="008D6A6C" w:rsidRDefault="0062342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Choose the type of evidence the author uses in ______.</w:t>
            </w:r>
          </w:p>
        </w:tc>
      </w:tr>
      <w:tr w:rsidR="008D6A6C" w14:paraId="5510C661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2363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Author’s Conclusion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77F7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5"/>
                <w:szCs w:val="25"/>
              </w:rPr>
            </w:pPr>
            <w:r>
              <w:rPr>
                <w:rFonts w:ascii="Economica" w:eastAsia="Economica" w:hAnsi="Economica" w:cs="Economica"/>
                <w:sz w:val="25"/>
                <w:szCs w:val="25"/>
              </w:rPr>
              <w:t>53Bg</w:t>
            </w:r>
          </w:p>
          <w:p w14:paraId="0AB600E5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5"/>
                <w:szCs w:val="25"/>
              </w:rPr>
            </w:pPr>
            <w:r>
              <w:rPr>
                <w:rFonts w:ascii="Economica" w:eastAsia="Economica" w:hAnsi="Economica" w:cs="Economica"/>
                <w:sz w:val="25"/>
                <w:szCs w:val="25"/>
              </w:rPr>
              <w:t>Use reasoning to determine the logic of an author’s conclusion and provide evidence to support reasoning</w:t>
            </w:r>
          </w:p>
        </w:tc>
        <w:tc>
          <w:tcPr>
            <w:tcW w:w="3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1395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3"/>
                <w:szCs w:val="23"/>
                <w:highlight w:val="white"/>
              </w:rPr>
              <w:t>Track Dpwn Opinion Clues in Solutions (233)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EC0F" w14:textId="77777777" w:rsidR="008D6A6C" w:rsidRDefault="0062342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The author’s conclusion about _____ is _____. Explain the logic behind the author’s conclusion and provide evidence for the logic.</w:t>
            </w:r>
          </w:p>
        </w:tc>
      </w:tr>
      <w:tr w:rsidR="008D6A6C" w14:paraId="7CA1DE96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5A4A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Vocabulary </w:t>
            </w:r>
          </w:p>
          <w:p w14:paraId="6C6FCE07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Context Clues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DA35" w14:textId="77777777" w:rsidR="008D6A6C" w:rsidRDefault="0062342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30"/>
                <w:szCs w:val="30"/>
              </w:rPr>
            </w:pPr>
            <w:r>
              <w:rPr>
                <w:rFonts w:ascii="Economica" w:eastAsia="Economica" w:hAnsi="Economica" w:cs="Economica"/>
                <w:sz w:val="30"/>
                <w:szCs w:val="30"/>
              </w:rPr>
              <w:t>U</w:t>
            </w:r>
            <w:r>
              <w:rPr>
                <w:rFonts w:ascii="Economica" w:eastAsia="Economica" w:hAnsi="Economica" w:cs="Economica"/>
                <w:sz w:val="30"/>
                <w:szCs w:val="30"/>
              </w:rPr>
              <w:t xml:space="preserve">sing context to determine meaning of unfamiliar or multiple-meaning words </w:t>
            </w:r>
          </w:p>
        </w:tc>
        <w:tc>
          <w:tcPr>
            <w:tcW w:w="35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D9E0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3"/>
                <w:szCs w:val="23"/>
                <w:highlight w:val="white"/>
              </w:rPr>
            </w:pPr>
            <w:r>
              <w:rPr>
                <w:rFonts w:ascii="Economica" w:eastAsia="Economica" w:hAnsi="Economica" w:cs="Economica"/>
                <w:sz w:val="23"/>
                <w:szCs w:val="23"/>
                <w:highlight w:val="white"/>
              </w:rPr>
              <w:t xml:space="preserve">11.15 Context + Clues = Clarity </w:t>
            </w:r>
          </w:p>
          <w:p w14:paraId="568D502C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3"/>
                <w:szCs w:val="23"/>
                <w:highlight w:val="white"/>
              </w:rPr>
            </w:pPr>
            <w:r>
              <w:rPr>
                <w:rFonts w:ascii="Economica" w:eastAsia="Economica" w:hAnsi="Economica" w:cs="Economica"/>
                <w:sz w:val="23"/>
                <w:szCs w:val="23"/>
                <w:highlight w:val="white"/>
              </w:rPr>
              <w:t>11.16 BE Word Conscious</w:t>
            </w:r>
          </w:p>
          <w:p w14:paraId="0649941C" w14:textId="77777777" w:rsidR="008D6A6C" w:rsidRDefault="0062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3"/>
                <w:szCs w:val="23"/>
                <w:highlight w:val="white"/>
              </w:rPr>
            </w:pPr>
            <w:r>
              <w:rPr>
                <w:rFonts w:ascii="Economica" w:eastAsia="Economica" w:hAnsi="Economica" w:cs="Economica"/>
                <w:sz w:val="23"/>
                <w:szCs w:val="23"/>
                <w:highlight w:val="white"/>
              </w:rPr>
              <w:t xml:space="preserve">11.17 Word Relationships in a phrase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ADC5" w14:textId="77777777" w:rsidR="008D6A6C" w:rsidRDefault="006234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Read the sentence from the text. ___</w:t>
            </w:r>
          </w:p>
          <w:p w14:paraId="20EE2FDE" w14:textId="77777777" w:rsidR="008D6A6C" w:rsidRDefault="006234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What does the word _________ mean as it is</w:t>
            </w:r>
          </w:p>
          <w:p w14:paraId="6CAF0E32" w14:textId="77777777" w:rsidR="008D6A6C" w:rsidRDefault="006234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used in the sentence?</w:t>
            </w:r>
          </w:p>
          <w:p w14:paraId="12C076FF" w14:textId="77777777" w:rsidR="008D6A6C" w:rsidRDefault="006234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What is the meaning of the underlined word?</w:t>
            </w:r>
          </w:p>
        </w:tc>
      </w:tr>
    </w:tbl>
    <w:p w14:paraId="68E52B68" w14:textId="77777777" w:rsidR="008D6A6C" w:rsidRDefault="008D6A6C">
      <w:pPr>
        <w:rPr>
          <w:rFonts w:ascii="Economica" w:eastAsia="Economica" w:hAnsi="Economica" w:cs="Economica"/>
          <w:sz w:val="36"/>
          <w:szCs w:val="36"/>
        </w:rPr>
      </w:pPr>
    </w:p>
    <w:p w14:paraId="3ABF2BFE" w14:textId="77777777" w:rsidR="008D6A6C" w:rsidRDefault="008D6A6C">
      <w:pPr>
        <w:rPr>
          <w:rFonts w:ascii="Economica" w:eastAsia="Economica" w:hAnsi="Economica" w:cs="Economica"/>
          <w:sz w:val="36"/>
          <w:szCs w:val="36"/>
        </w:rPr>
      </w:pPr>
    </w:p>
    <w:p w14:paraId="530788BD" w14:textId="77777777" w:rsidR="008D6A6C" w:rsidRDefault="008D6A6C"/>
    <w:p w14:paraId="63158FDA" w14:textId="77777777" w:rsidR="008D6A6C" w:rsidRDefault="008D6A6C"/>
    <w:p w14:paraId="4D3C8C31" w14:textId="77777777" w:rsidR="008D6A6C" w:rsidRDefault="008D6A6C">
      <w:pPr>
        <w:spacing w:after="160" w:line="259" w:lineRule="auto"/>
        <w:rPr>
          <w:rFonts w:ascii="Lato Light" w:eastAsia="Lato Light" w:hAnsi="Lato Light" w:cs="Lato Light"/>
        </w:rPr>
      </w:pPr>
    </w:p>
    <w:p w14:paraId="26DB0028" w14:textId="77777777" w:rsidR="008D6A6C" w:rsidRDefault="008D6A6C">
      <w:pPr>
        <w:spacing w:after="160" w:line="259" w:lineRule="auto"/>
      </w:pPr>
    </w:p>
    <w:p w14:paraId="3AA1B587" w14:textId="77777777" w:rsidR="008D6A6C" w:rsidRDefault="008D6A6C"/>
    <w:sectPr w:rsidR="008D6A6C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1E75" w14:textId="77777777" w:rsidR="0062342B" w:rsidRDefault="0062342B">
      <w:pPr>
        <w:spacing w:line="240" w:lineRule="auto"/>
      </w:pPr>
      <w:r>
        <w:separator/>
      </w:r>
    </w:p>
  </w:endnote>
  <w:endnote w:type="continuationSeparator" w:id="0">
    <w:p w14:paraId="1896B9E3" w14:textId="77777777" w:rsidR="0062342B" w:rsidRDefault="00623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nomica">
    <w:charset w:val="00"/>
    <w:family w:val="auto"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24FA" w14:textId="77777777" w:rsidR="0062342B" w:rsidRDefault="0062342B">
      <w:pPr>
        <w:spacing w:line="240" w:lineRule="auto"/>
      </w:pPr>
      <w:r>
        <w:separator/>
      </w:r>
    </w:p>
  </w:footnote>
  <w:footnote w:type="continuationSeparator" w:id="0">
    <w:p w14:paraId="7DD2C9D2" w14:textId="77777777" w:rsidR="0062342B" w:rsidRDefault="00623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D9DD" w14:textId="77777777" w:rsidR="008D6A6C" w:rsidRDefault="0062342B">
    <w:pPr>
      <w:widowControl w:val="0"/>
      <w:spacing w:line="240" w:lineRule="auto"/>
      <w:rPr>
        <w:rFonts w:ascii="Economica" w:eastAsia="Economica" w:hAnsi="Economica" w:cs="Economica"/>
        <w:b/>
        <w:color w:val="0C343D"/>
        <w:sz w:val="38"/>
        <w:szCs w:val="38"/>
      </w:rPr>
    </w:pPr>
    <w:hyperlink r:id="rId1">
      <w:r>
        <w:rPr>
          <w:rFonts w:ascii="Economica" w:eastAsia="Economica" w:hAnsi="Economica" w:cs="Economica"/>
          <w:b/>
          <w:color w:val="1155CC"/>
          <w:sz w:val="38"/>
          <w:szCs w:val="38"/>
          <w:u w:val="single"/>
        </w:rPr>
        <w:t xml:space="preserve">STANDARDS </w:t>
      </w:r>
    </w:hyperlink>
    <w:r>
      <w:rPr>
        <w:rFonts w:ascii="Economica" w:eastAsia="Economica" w:hAnsi="Economica" w:cs="Economica"/>
        <w:b/>
        <w:color w:val="0C343D"/>
        <w:sz w:val="38"/>
        <w:szCs w:val="3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04C"/>
    <w:multiLevelType w:val="multilevel"/>
    <w:tmpl w:val="0B704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D430B"/>
    <w:multiLevelType w:val="multilevel"/>
    <w:tmpl w:val="84F64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FB13E6"/>
    <w:multiLevelType w:val="multilevel"/>
    <w:tmpl w:val="4B28C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E3367F"/>
    <w:multiLevelType w:val="multilevel"/>
    <w:tmpl w:val="CEB2F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665F21"/>
    <w:multiLevelType w:val="multilevel"/>
    <w:tmpl w:val="817C1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687733"/>
    <w:multiLevelType w:val="multilevel"/>
    <w:tmpl w:val="7AFA6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A51FA0"/>
    <w:multiLevelType w:val="multilevel"/>
    <w:tmpl w:val="D44E5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C76022"/>
    <w:multiLevelType w:val="multilevel"/>
    <w:tmpl w:val="A8ECF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E455C6"/>
    <w:multiLevelType w:val="multilevel"/>
    <w:tmpl w:val="B91A9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6C"/>
    <w:rsid w:val="0062342B"/>
    <w:rsid w:val="008D6A6C"/>
    <w:rsid w:val="00D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B296"/>
  <w15:docId w15:val="{C7F4E920-5E7F-4F88-870A-EAD0D2D0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3hdXWYS0SaYm1FBxVVip6fmAhEzvGMLqXBCwe7j__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drive/folders/1Pr-rjD39J4lCwaQisQu7ai2SQdC2ipaQ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garrison</dc:creator>
  <cp:lastModifiedBy>jessica garrison</cp:lastModifiedBy>
  <cp:revision>2</cp:revision>
  <dcterms:created xsi:type="dcterms:W3CDTF">2022-03-12T19:38:00Z</dcterms:created>
  <dcterms:modified xsi:type="dcterms:W3CDTF">2022-03-12T19:38:00Z</dcterms:modified>
</cp:coreProperties>
</file>