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610" w:rsidRDefault="007811E5" w:rsidP="007811E5">
      <w:pPr>
        <w:shd w:val="clear" w:color="auto" w:fill="FFFFFF"/>
        <w:spacing w:after="0" w:line="336" w:lineRule="atLeast"/>
        <w:ind w:right="225"/>
        <w:jc w:val="center"/>
        <w:rPr>
          <w:rFonts w:ascii="Arial" w:hAnsi="Arial" w:cs="Arial"/>
          <w:b/>
          <w:sz w:val="32"/>
          <w:szCs w:val="32"/>
          <w:u w:val="single"/>
        </w:rPr>
      </w:pPr>
      <w:r>
        <w:rPr>
          <w:rFonts w:ascii="Arial" w:hAnsi="Arial" w:cs="Arial"/>
          <w:b/>
          <w:sz w:val="32"/>
          <w:szCs w:val="32"/>
          <w:u w:val="single"/>
        </w:rPr>
        <w:t xml:space="preserve">HYPERBARIC OXYGEN THERAPY FOR </w:t>
      </w:r>
      <w:r w:rsidR="00F96333">
        <w:rPr>
          <w:rFonts w:ascii="Arial" w:hAnsi="Arial" w:cs="Arial"/>
          <w:b/>
          <w:sz w:val="32"/>
          <w:szCs w:val="32"/>
          <w:u w:val="single"/>
        </w:rPr>
        <w:t xml:space="preserve">                  OSTEOMYELITIS</w:t>
      </w:r>
      <w:r>
        <w:rPr>
          <w:rFonts w:ascii="Arial" w:hAnsi="Arial" w:cs="Arial"/>
          <w:b/>
          <w:sz w:val="32"/>
          <w:szCs w:val="32"/>
          <w:u w:val="single"/>
        </w:rPr>
        <w:t xml:space="preserve"> OF THE MANDIBLE</w:t>
      </w:r>
    </w:p>
    <w:p w:rsidR="007811E5" w:rsidRDefault="007811E5" w:rsidP="00E97451">
      <w:pPr>
        <w:shd w:val="clear" w:color="auto" w:fill="FFFFFF"/>
        <w:spacing w:after="0" w:line="336" w:lineRule="atLeast"/>
        <w:ind w:right="225"/>
        <w:rPr>
          <w:rFonts w:ascii="Arial" w:eastAsia="Times New Roman" w:hAnsi="Arial" w:cs="Arial"/>
          <w:b/>
          <w:bCs/>
          <w:color w:val="000000"/>
          <w:kern w:val="36"/>
          <w:sz w:val="30"/>
          <w:szCs w:val="30"/>
        </w:rPr>
      </w:pPr>
    </w:p>
    <w:p w:rsidR="00F96333" w:rsidRPr="003B74E5" w:rsidRDefault="00F96333" w:rsidP="00F96333">
      <w:pPr>
        <w:shd w:val="clear" w:color="auto" w:fill="FFFFFF"/>
        <w:spacing w:before="90" w:after="90" w:line="270" w:lineRule="atLeast"/>
        <w:outlineLvl w:val="0"/>
        <w:rPr>
          <w:rFonts w:ascii="Arial" w:eastAsia="Times New Roman" w:hAnsi="Arial" w:cs="Arial"/>
          <w:b/>
          <w:bCs/>
          <w:color w:val="000000"/>
          <w:kern w:val="36"/>
          <w:sz w:val="30"/>
          <w:szCs w:val="30"/>
        </w:rPr>
      </w:pPr>
      <w:r w:rsidRPr="003B74E5">
        <w:rPr>
          <w:rFonts w:ascii="Arial" w:eastAsia="Times New Roman" w:hAnsi="Arial" w:cs="Arial"/>
          <w:b/>
          <w:bCs/>
          <w:color w:val="000000"/>
          <w:kern w:val="36"/>
          <w:sz w:val="30"/>
          <w:szCs w:val="30"/>
        </w:rPr>
        <w:t>Evaluation of hyperbaric oxygen therapy in treatment of patients with o</w:t>
      </w:r>
      <w:bookmarkStart w:id="0" w:name="_GoBack"/>
      <w:bookmarkEnd w:id="0"/>
      <w:r w:rsidRPr="003B74E5">
        <w:rPr>
          <w:rFonts w:ascii="Arial" w:eastAsia="Times New Roman" w:hAnsi="Arial" w:cs="Arial"/>
          <w:b/>
          <w:bCs/>
          <w:color w:val="000000"/>
          <w:kern w:val="36"/>
          <w:sz w:val="30"/>
          <w:szCs w:val="30"/>
        </w:rPr>
        <w:t>steomyelitis of the mandible].</w:t>
      </w:r>
    </w:p>
    <w:p w:rsidR="00F96333" w:rsidRPr="003B74E5" w:rsidRDefault="00F96333" w:rsidP="00F96333">
      <w:pPr>
        <w:shd w:val="clear" w:color="auto" w:fill="FFFFFF"/>
        <w:spacing w:after="0" w:line="240" w:lineRule="auto"/>
        <w:rPr>
          <w:rFonts w:ascii="Arial" w:eastAsia="Times New Roman" w:hAnsi="Arial" w:cs="Arial"/>
          <w:color w:val="000000"/>
          <w:sz w:val="20"/>
          <w:szCs w:val="20"/>
        </w:rPr>
      </w:pPr>
      <w:r w:rsidRPr="003B74E5">
        <w:rPr>
          <w:rFonts w:ascii="Arial" w:eastAsia="Times New Roman" w:hAnsi="Arial" w:cs="Arial"/>
          <w:color w:val="000000"/>
          <w:sz w:val="20"/>
          <w:szCs w:val="20"/>
        </w:rPr>
        <w:t>[Article in German]</w:t>
      </w:r>
    </w:p>
    <w:p w:rsidR="00F96333" w:rsidRPr="003B74E5" w:rsidRDefault="00F96333" w:rsidP="00F96333">
      <w:pPr>
        <w:shd w:val="clear" w:color="auto" w:fill="FFFFFF"/>
        <w:spacing w:after="0" w:line="240" w:lineRule="auto"/>
        <w:rPr>
          <w:rFonts w:ascii="Arial" w:eastAsia="Times New Roman" w:hAnsi="Arial" w:cs="Arial"/>
          <w:color w:val="000000"/>
        </w:rPr>
      </w:pPr>
      <w:hyperlink r:id="rId4" w:history="1">
        <w:proofErr w:type="spellStart"/>
        <w:r w:rsidRPr="003B74E5">
          <w:rPr>
            <w:rFonts w:ascii="Arial" w:eastAsia="Times New Roman" w:hAnsi="Arial" w:cs="Arial"/>
            <w:color w:val="660066"/>
            <w:u w:val="single"/>
          </w:rPr>
          <w:t>Handschel</w:t>
        </w:r>
        <w:proofErr w:type="spellEnd"/>
        <w:r w:rsidRPr="003B74E5">
          <w:rPr>
            <w:rFonts w:ascii="Arial" w:eastAsia="Times New Roman" w:hAnsi="Arial" w:cs="Arial"/>
            <w:color w:val="660066"/>
            <w:u w:val="single"/>
          </w:rPr>
          <w:t xml:space="preserve"> J</w:t>
        </w:r>
      </w:hyperlink>
      <w:r w:rsidRPr="003B74E5">
        <w:rPr>
          <w:rFonts w:ascii="Arial" w:eastAsia="Times New Roman" w:hAnsi="Arial" w:cs="Arial"/>
          <w:color w:val="000000"/>
          <w:sz w:val="19"/>
          <w:szCs w:val="19"/>
          <w:vertAlign w:val="superscript"/>
        </w:rPr>
        <w:t>1</w:t>
      </w:r>
      <w:r w:rsidRPr="003B74E5">
        <w:rPr>
          <w:rFonts w:ascii="Arial" w:eastAsia="Times New Roman" w:hAnsi="Arial" w:cs="Arial"/>
          <w:color w:val="000000"/>
        </w:rPr>
        <w:t>, </w:t>
      </w:r>
      <w:proofErr w:type="spellStart"/>
      <w:r w:rsidRPr="003B74E5">
        <w:rPr>
          <w:rFonts w:ascii="Arial" w:eastAsia="Times New Roman" w:hAnsi="Arial" w:cs="Arial"/>
          <w:color w:val="000000"/>
        </w:rPr>
        <w:fldChar w:fldCharType="begin"/>
      </w:r>
      <w:r w:rsidRPr="003B74E5">
        <w:rPr>
          <w:rFonts w:ascii="Arial" w:eastAsia="Times New Roman" w:hAnsi="Arial" w:cs="Arial"/>
          <w:color w:val="000000"/>
        </w:rPr>
        <w:instrText xml:space="preserve"> HYPERLINK "http://www.ncbi.nlm.nih.gov/pubmed/?term=Br%C3%BCssermann%20S%5BAuthor%5D&amp;cauthor=true&amp;cauthor_uid=17786490" </w:instrText>
      </w:r>
      <w:r w:rsidRPr="003B74E5">
        <w:rPr>
          <w:rFonts w:ascii="Arial" w:eastAsia="Times New Roman" w:hAnsi="Arial" w:cs="Arial"/>
          <w:color w:val="000000"/>
        </w:rPr>
        <w:fldChar w:fldCharType="separate"/>
      </w:r>
      <w:r w:rsidRPr="003B74E5">
        <w:rPr>
          <w:rFonts w:ascii="Arial" w:eastAsia="Times New Roman" w:hAnsi="Arial" w:cs="Arial"/>
          <w:color w:val="660066"/>
          <w:u w:val="single"/>
        </w:rPr>
        <w:t>Brüssermann</w:t>
      </w:r>
      <w:proofErr w:type="spellEnd"/>
      <w:r w:rsidRPr="003B74E5">
        <w:rPr>
          <w:rFonts w:ascii="Arial" w:eastAsia="Times New Roman" w:hAnsi="Arial" w:cs="Arial"/>
          <w:color w:val="660066"/>
          <w:u w:val="single"/>
        </w:rPr>
        <w:t xml:space="preserve"> S</w:t>
      </w:r>
      <w:r w:rsidRPr="003B74E5">
        <w:rPr>
          <w:rFonts w:ascii="Arial" w:eastAsia="Times New Roman" w:hAnsi="Arial" w:cs="Arial"/>
          <w:color w:val="000000"/>
        </w:rPr>
        <w:fldChar w:fldCharType="end"/>
      </w:r>
      <w:r w:rsidRPr="003B74E5">
        <w:rPr>
          <w:rFonts w:ascii="Arial" w:eastAsia="Times New Roman" w:hAnsi="Arial" w:cs="Arial"/>
          <w:color w:val="000000"/>
        </w:rPr>
        <w:t>, </w:t>
      </w:r>
      <w:proofErr w:type="spellStart"/>
      <w:r w:rsidRPr="003B74E5">
        <w:rPr>
          <w:rFonts w:ascii="Arial" w:eastAsia="Times New Roman" w:hAnsi="Arial" w:cs="Arial"/>
          <w:color w:val="000000"/>
        </w:rPr>
        <w:fldChar w:fldCharType="begin"/>
      </w:r>
      <w:r w:rsidRPr="003B74E5">
        <w:rPr>
          <w:rFonts w:ascii="Arial" w:eastAsia="Times New Roman" w:hAnsi="Arial" w:cs="Arial"/>
          <w:color w:val="000000"/>
        </w:rPr>
        <w:instrText xml:space="preserve"> HYPERLINK "http://www.ncbi.nlm.nih.gov/pubmed/?term=Depprich%20R%5BAuthor%5D&amp;cauthor=true&amp;cauthor_uid=17786490" </w:instrText>
      </w:r>
      <w:r w:rsidRPr="003B74E5">
        <w:rPr>
          <w:rFonts w:ascii="Arial" w:eastAsia="Times New Roman" w:hAnsi="Arial" w:cs="Arial"/>
          <w:color w:val="000000"/>
        </w:rPr>
        <w:fldChar w:fldCharType="separate"/>
      </w:r>
      <w:r w:rsidRPr="003B74E5">
        <w:rPr>
          <w:rFonts w:ascii="Arial" w:eastAsia="Times New Roman" w:hAnsi="Arial" w:cs="Arial"/>
          <w:color w:val="660066"/>
          <w:u w:val="single"/>
        </w:rPr>
        <w:t>Depprich</w:t>
      </w:r>
      <w:proofErr w:type="spellEnd"/>
      <w:r w:rsidRPr="003B74E5">
        <w:rPr>
          <w:rFonts w:ascii="Arial" w:eastAsia="Times New Roman" w:hAnsi="Arial" w:cs="Arial"/>
          <w:color w:val="660066"/>
          <w:u w:val="single"/>
        </w:rPr>
        <w:t xml:space="preserve"> R</w:t>
      </w:r>
      <w:r w:rsidRPr="003B74E5">
        <w:rPr>
          <w:rFonts w:ascii="Arial" w:eastAsia="Times New Roman" w:hAnsi="Arial" w:cs="Arial"/>
          <w:color w:val="000000"/>
        </w:rPr>
        <w:fldChar w:fldCharType="end"/>
      </w:r>
      <w:r w:rsidRPr="003B74E5">
        <w:rPr>
          <w:rFonts w:ascii="Arial" w:eastAsia="Times New Roman" w:hAnsi="Arial" w:cs="Arial"/>
          <w:color w:val="000000"/>
        </w:rPr>
        <w:t>, </w:t>
      </w:r>
      <w:proofErr w:type="spellStart"/>
      <w:r w:rsidRPr="003B74E5">
        <w:rPr>
          <w:rFonts w:ascii="Arial" w:eastAsia="Times New Roman" w:hAnsi="Arial" w:cs="Arial"/>
          <w:color w:val="000000"/>
        </w:rPr>
        <w:fldChar w:fldCharType="begin"/>
      </w:r>
      <w:r w:rsidRPr="003B74E5">
        <w:rPr>
          <w:rFonts w:ascii="Arial" w:eastAsia="Times New Roman" w:hAnsi="Arial" w:cs="Arial"/>
          <w:color w:val="000000"/>
        </w:rPr>
        <w:instrText xml:space="preserve"> HYPERLINK "http://www.ncbi.nlm.nih.gov/pubmed/?term=Ommerborn%20M%5BAuthor%5D&amp;cauthor=true&amp;cauthor_uid=17786490" </w:instrText>
      </w:r>
      <w:r w:rsidRPr="003B74E5">
        <w:rPr>
          <w:rFonts w:ascii="Arial" w:eastAsia="Times New Roman" w:hAnsi="Arial" w:cs="Arial"/>
          <w:color w:val="000000"/>
        </w:rPr>
        <w:fldChar w:fldCharType="separate"/>
      </w:r>
      <w:r w:rsidRPr="003B74E5">
        <w:rPr>
          <w:rFonts w:ascii="Arial" w:eastAsia="Times New Roman" w:hAnsi="Arial" w:cs="Arial"/>
          <w:color w:val="660066"/>
          <w:u w:val="single"/>
        </w:rPr>
        <w:t>Ommerborn</w:t>
      </w:r>
      <w:proofErr w:type="spellEnd"/>
      <w:r w:rsidRPr="003B74E5">
        <w:rPr>
          <w:rFonts w:ascii="Arial" w:eastAsia="Times New Roman" w:hAnsi="Arial" w:cs="Arial"/>
          <w:color w:val="660066"/>
          <w:u w:val="single"/>
        </w:rPr>
        <w:t xml:space="preserve"> M</w:t>
      </w:r>
      <w:r w:rsidRPr="003B74E5">
        <w:rPr>
          <w:rFonts w:ascii="Arial" w:eastAsia="Times New Roman" w:hAnsi="Arial" w:cs="Arial"/>
          <w:color w:val="000000"/>
        </w:rPr>
        <w:fldChar w:fldCharType="end"/>
      </w:r>
      <w:r w:rsidRPr="003B74E5">
        <w:rPr>
          <w:rFonts w:ascii="Arial" w:eastAsia="Times New Roman" w:hAnsi="Arial" w:cs="Arial"/>
          <w:color w:val="000000"/>
        </w:rPr>
        <w:t>, </w:t>
      </w:r>
      <w:proofErr w:type="spellStart"/>
      <w:r w:rsidRPr="003B74E5">
        <w:rPr>
          <w:rFonts w:ascii="Arial" w:eastAsia="Times New Roman" w:hAnsi="Arial" w:cs="Arial"/>
          <w:color w:val="000000"/>
        </w:rPr>
        <w:fldChar w:fldCharType="begin"/>
      </w:r>
      <w:r w:rsidRPr="003B74E5">
        <w:rPr>
          <w:rFonts w:ascii="Arial" w:eastAsia="Times New Roman" w:hAnsi="Arial" w:cs="Arial"/>
          <w:color w:val="000000"/>
        </w:rPr>
        <w:instrText xml:space="preserve"> HYPERLINK "http://www.ncbi.nlm.nih.gov/pubmed/?term=Naujoks%20C%5BAuthor%5D&amp;cauthor=true&amp;cauthor_uid=17786490" </w:instrText>
      </w:r>
      <w:r w:rsidRPr="003B74E5">
        <w:rPr>
          <w:rFonts w:ascii="Arial" w:eastAsia="Times New Roman" w:hAnsi="Arial" w:cs="Arial"/>
          <w:color w:val="000000"/>
        </w:rPr>
        <w:fldChar w:fldCharType="separate"/>
      </w:r>
      <w:r w:rsidRPr="003B74E5">
        <w:rPr>
          <w:rFonts w:ascii="Arial" w:eastAsia="Times New Roman" w:hAnsi="Arial" w:cs="Arial"/>
          <w:color w:val="660066"/>
          <w:u w:val="single"/>
        </w:rPr>
        <w:t>Naujoks</w:t>
      </w:r>
      <w:proofErr w:type="spellEnd"/>
      <w:r w:rsidRPr="003B74E5">
        <w:rPr>
          <w:rFonts w:ascii="Arial" w:eastAsia="Times New Roman" w:hAnsi="Arial" w:cs="Arial"/>
          <w:color w:val="660066"/>
          <w:u w:val="single"/>
        </w:rPr>
        <w:t xml:space="preserve"> C</w:t>
      </w:r>
      <w:r w:rsidRPr="003B74E5">
        <w:rPr>
          <w:rFonts w:ascii="Arial" w:eastAsia="Times New Roman" w:hAnsi="Arial" w:cs="Arial"/>
          <w:color w:val="000000"/>
        </w:rPr>
        <w:fldChar w:fldCharType="end"/>
      </w:r>
      <w:r w:rsidRPr="003B74E5">
        <w:rPr>
          <w:rFonts w:ascii="Arial" w:eastAsia="Times New Roman" w:hAnsi="Arial" w:cs="Arial"/>
          <w:color w:val="000000"/>
        </w:rPr>
        <w:t>, </w:t>
      </w:r>
      <w:proofErr w:type="spellStart"/>
      <w:r w:rsidRPr="003B74E5">
        <w:rPr>
          <w:rFonts w:ascii="Arial" w:eastAsia="Times New Roman" w:hAnsi="Arial" w:cs="Arial"/>
          <w:color w:val="000000"/>
        </w:rPr>
        <w:fldChar w:fldCharType="begin"/>
      </w:r>
      <w:r w:rsidRPr="003B74E5">
        <w:rPr>
          <w:rFonts w:ascii="Arial" w:eastAsia="Times New Roman" w:hAnsi="Arial" w:cs="Arial"/>
          <w:color w:val="000000"/>
        </w:rPr>
        <w:instrText xml:space="preserve"> HYPERLINK "http://www.ncbi.nlm.nih.gov/pubmed/?term=K%C3%BCbler%20NR%5BAuthor%5D&amp;cauthor=true&amp;cauthor_uid=17786490" </w:instrText>
      </w:r>
      <w:r w:rsidRPr="003B74E5">
        <w:rPr>
          <w:rFonts w:ascii="Arial" w:eastAsia="Times New Roman" w:hAnsi="Arial" w:cs="Arial"/>
          <w:color w:val="000000"/>
        </w:rPr>
        <w:fldChar w:fldCharType="separate"/>
      </w:r>
      <w:r w:rsidRPr="003B74E5">
        <w:rPr>
          <w:rFonts w:ascii="Arial" w:eastAsia="Times New Roman" w:hAnsi="Arial" w:cs="Arial"/>
          <w:color w:val="660066"/>
          <w:u w:val="single"/>
        </w:rPr>
        <w:t>Kübler</w:t>
      </w:r>
      <w:proofErr w:type="spellEnd"/>
      <w:r w:rsidRPr="003B74E5">
        <w:rPr>
          <w:rFonts w:ascii="Arial" w:eastAsia="Times New Roman" w:hAnsi="Arial" w:cs="Arial"/>
          <w:color w:val="660066"/>
          <w:u w:val="single"/>
        </w:rPr>
        <w:t xml:space="preserve"> NR</w:t>
      </w:r>
      <w:r w:rsidRPr="003B74E5">
        <w:rPr>
          <w:rFonts w:ascii="Arial" w:eastAsia="Times New Roman" w:hAnsi="Arial" w:cs="Arial"/>
          <w:color w:val="000000"/>
        </w:rPr>
        <w:fldChar w:fldCharType="end"/>
      </w:r>
      <w:r w:rsidRPr="003B74E5">
        <w:rPr>
          <w:rFonts w:ascii="Arial" w:eastAsia="Times New Roman" w:hAnsi="Arial" w:cs="Arial"/>
          <w:color w:val="000000"/>
        </w:rPr>
        <w:t>, </w:t>
      </w:r>
      <w:hyperlink r:id="rId5" w:history="1">
        <w:r w:rsidRPr="003B74E5">
          <w:rPr>
            <w:rFonts w:ascii="Arial" w:eastAsia="Times New Roman" w:hAnsi="Arial" w:cs="Arial"/>
            <w:color w:val="660066"/>
            <w:u w:val="single"/>
          </w:rPr>
          <w:t>Meyer U</w:t>
        </w:r>
      </w:hyperlink>
      <w:r w:rsidRPr="003B74E5">
        <w:rPr>
          <w:rFonts w:ascii="Arial" w:eastAsia="Times New Roman" w:hAnsi="Arial" w:cs="Arial"/>
          <w:color w:val="000000"/>
        </w:rPr>
        <w:t>.</w:t>
      </w:r>
    </w:p>
    <w:p w:rsidR="00F96333" w:rsidRDefault="00F96333" w:rsidP="00F96333">
      <w:pPr>
        <w:shd w:val="clear" w:color="auto" w:fill="FFFFFF"/>
        <w:spacing w:after="0" w:line="240" w:lineRule="auto"/>
        <w:outlineLvl w:val="2"/>
        <w:rPr>
          <w:rFonts w:ascii="Arial" w:eastAsia="Times New Roman" w:hAnsi="Arial" w:cs="Arial"/>
          <w:b/>
          <w:bCs/>
          <w:color w:val="724128"/>
        </w:rPr>
      </w:pPr>
    </w:p>
    <w:p w:rsidR="00F96333" w:rsidRPr="003B74E5" w:rsidRDefault="00F96333" w:rsidP="00F96333">
      <w:pPr>
        <w:shd w:val="clear" w:color="auto" w:fill="FFFFFF"/>
        <w:spacing w:after="0" w:line="240" w:lineRule="auto"/>
        <w:outlineLvl w:val="2"/>
        <w:rPr>
          <w:rFonts w:ascii="Arial" w:eastAsia="Times New Roman" w:hAnsi="Arial" w:cs="Arial"/>
          <w:b/>
          <w:bCs/>
          <w:color w:val="985735"/>
        </w:rPr>
      </w:pPr>
      <w:r w:rsidRPr="003B74E5">
        <w:rPr>
          <w:rFonts w:ascii="Arial" w:eastAsia="Times New Roman" w:hAnsi="Arial" w:cs="Arial"/>
          <w:b/>
          <w:bCs/>
          <w:color w:val="985735"/>
        </w:rPr>
        <w:t>Abstract</w:t>
      </w:r>
    </w:p>
    <w:p w:rsidR="00F96333" w:rsidRDefault="00F96333" w:rsidP="00F96333">
      <w:pPr>
        <w:shd w:val="clear" w:color="auto" w:fill="FFFFFF"/>
        <w:spacing w:after="0" w:line="240" w:lineRule="auto"/>
        <w:ind w:right="60"/>
        <w:outlineLvl w:val="3"/>
        <w:rPr>
          <w:rFonts w:ascii="Arial" w:eastAsia="Times New Roman" w:hAnsi="Arial" w:cs="Arial"/>
          <w:b/>
          <w:bCs/>
          <w:caps/>
          <w:color w:val="000000"/>
          <w:sz w:val="20"/>
          <w:szCs w:val="20"/>
        </w:rPr>
      </w:pPr>
    </w:p>
    <w:p w:rsidR="00F96333" w:rsidRPr="003B74E5" w:rsidRDefault="00F96333" w:rsidP="00F96333">
      <w:pPr>
        <w:shd w:val="clear" w:color="auto" w:fill="FFFFFF"/>
        <w:spacing w:after="0" w:line="240" w:lineRule="auto"/>
        <w:ind w:right="60"/>
        <w:outlineLvl w:val="3"/>
        <w:rPr>
          <w:rFonts w:ascii="Arial" w:eastAsia="Times New Roman" w:hAnsi="Arial" w:cs="Arial"/>
          <w:b/>
          <w:bCs/>
          <w:caps/>
          <w:color w:val="000000"/>
          <w:sz w:val="20"/>
          <w:szCs w:val="20"/>
        </w:rPr>
      </w:pPr>
      <w:r w:rsidRPr="003B74E5">
        <w:rPr>
          <w:rFonts w:ascii="Arial" w:eastAsia="Times New Roman" w:hAnsi="Arial" w:cs="Arial"/>
          <w:b/>
          <w:bCs/>
          <w:caps/>
          <w:color w:val="000000"/>
          <w:sz w:val="20"/>
          <w:szCs w:val="20"/>
        </w:rPr>
        <w:t>BACKGROUND:</w:t>
      </w:r>
    </w:p>
    <w:p w:rsidR="00F96333" w:rsidRPr="003B74E5" w:rsidRDefault="00F96333" w:rsidP="00F96333">
      <w:pPr>
        <w:shd w:val="clear" w:color="auto" w:fill="FFFFFF"/>
        <w:spacing w:after="120" w:line="369" w:lineRule="atLeast"/>
        <w:rPr>
          <w:rFonts w:ascii="Arial" w:eastAsia="Times New Roman" w:hAnsi="Arial" w:cs="Arial"/>
          <w:color w:val="000000"/>
          <w:sz w:val="20"/>
          <w:szCs w:val="20"/>
        </w:rPr>
      </w:pPr>
      <w:r w:rsidRPr="003B74E5">
        <w:rPr>
          <w:rFonts w:ascii="Arial" w:eastAsia="Times New Roman" w:hAnsi="Arial" w:cs="Arial"/>
          <w:color w:val="000000"/>
          <w:sz w:val="20"/>
          <w:szCs w:val="20"/>
        </w:rPr>
        <w:t>Chronic osteomyelitis of the jaw is a relapsing disease with multiple treatment strategies described in the literature. Hyperbaric oxygen therapy is one of them. The purpose of this study was to evaluate the clinical outcome of hyperbaric oxygen therapy in these patients.</w:t>
      </w:r>
    </w:p>
    <w:p w:rsidR="00F96333" w:rsidRDefault="00F96333" w:rsidP="00F96333">
      <w:pPr>
        <w:shd w:val="clear" w:color="auto" w:fill="FFFFFF"/>
        <w:spacing w:after="0" w:line="240" w:lineRule="auto"/>
        <w:ind w:right="60"/>
        <w:outlineLvl w:val="3"/>
        <w:rPr>
          <w:rFonts w:ascii="Arial" w:eastAsia="Times New Roman" w:hAnsi="Arial" w:cs="Arial"/>
          <w:b/>
          <w:bCs/>
          <w:caps/>
          <w:color w:val="000000"/>
          <w:sz w:val="20"/>
          <w:szCs w:val="20"/>
        </w:rPr>
      </w:pPr>
    </w:p>
    <w:p w:rsidR="00F96333" w:rsidRDefault="00F96333" w:rsidP="00F96333">
      <w:pPr>
        <w:shd w:val="clear" w:color="auto" w:fill="FFFFFF"/>
        <w:spacing w:after="0" w:line="240" w:lineRule="auto"/>
        <w:ind w:right="60"/>
        <w:outlineLvl w:val="3"/>
        <w:rPr>
          <w:rFonts w:ascii="Arial" w:eastAsia="Times New Roman" w:hAnsi="Arial" w:cs="Arial"/>
          <w:b/>
          <w:bCs/>
          <w:caps/>
          <w:color w:val="000000"/>
          <w:sz w:val="20"/>
          <w:szCs w:val="20"/>
        </w:rPr>
      </w:pPr>
    </w:p>
    <w:p w:rsidR="00F96333" w:rsidRPr="003B74E5" w:rsidRDefault="00F96333" w:rsidP="00F96333">
      <w:pPr>
        <w:shd w:val="clear" w:color="auto" w:fill="FFFFFF"/>
        <w:spacing w:after="0" w:line="240" w:lineRule="auto"/>
        <w:ind w:right="60"/>
        <w:outlineLvl w:val="3"/>
        <w:rPr>
          <w:rFonts w:ascii="Arial" w:eastAsia="Times New Roman" w:hAnsi="Arial" w:cs="Arial"/>
          <w:b/>
          <w:bCs/>
          <w:caps/>
          <w:color w:val="000000"/>
          <w:sz w:val="20"/>
          <w:szCs w:val="20"/>
        </w:rPr>
      </w:pPr>
      <w:r w:rsidRPr="003B74E5">
        <w:rPr>
          <w:rFonts w:ascii="Arial" w:eastAsia="Times New Roman" w:hAnsi="Arial" w:cs="Arial"/>
          <w:b/>
          <w:bCs/>
          <w:caps/>
          <w:color w:val="000000"/>
          <w:sz w:val="20"/>
          <w:szCs w:val="20"/>
        </w:rPr>
        <w:t>METHOD:</w:t>
      </w:r>
    </w:p>
    <w:p w:rsidR="00F96333" w:rsidRPr="003B74E5" w:rsidRDefault="00F96333" w:rsidP="00F96333">
      <w:pPr>
        <w:shd w:val="clear" w:color="auto" w:fill="FFFFFF"/>
        <w:spacing w:after="120" w:line="369" w:lineRule="atLeast"/>
        <w:rPr>
          <w:rFonts w:ascii="Arial" w:eastAsia="Times New Roman" w:hAnsi="Arial" w:cs="Arial"/>
          <w:color w:val="000000"/>
          <w:sz w:val="20"/>
          <w:szCs w:val="20"/>
        </w:rPr>
      </w:pPr>
      <w:r w:rsidRPr="003B74E5">
        <w:rPr>
          <w:rFonts w:ascii="Arial" w:eastAsia="Times New Roman" w:hAnsi="Arial" w:cs="Arial"/>
          <w:color w:val="000000"/>
          <w:sz w:val="20"/>
          <w:szCs w:val="20"/>
        </w:rPr>
        <w:t>All patients with a chronic osteomyelitis of the mandible who received in our department hyperbaric oxygen therapy between 2000 and 2004 were included in this study. The clinical outcome (lack of symptoms e.g. pain, swelling, etc.) was the pivotal evaluation parameter. All patients were divided in three groups according to their medical history. Group 1: All patients with osteomyelitis of the mandible, who received no treatment before. Group 2: All patients with one local relapse, who received only antimicrobial treatment. Group 3: Patients with at least one local relapse after antimicrobial and surgical treatment.</w:t>
      </w:r>
    </w:p>
    <w:p w:rsidR="00F96333" w:rsidRDefault="00F96333" w:rsidP="00F96333">
      <w:pPr>
        <w:shd w:val="clear" w:color="auto" w:fill="FFFFFF"/>
        <w:spacing w:after="0" w:line="240" w:lineRule="auto"/>
        <w:ind w:right="60"/>
        <w:outlineLvl w:val="3"/>
        <w:rPr>
          <w:rFonts w:ascii="Arial" w:eastAsia="Times New Roman" w:hAnsi="Arial" w:cs="Arial"/>
          <w:b/>
          <w:bCs/>
          <w:caps/>
          <w:color w:val="000000"/>
          <w:sz w:val="20"/>
          <w:szCs w:val="20"/>
        </w:rPr>
      </w:pPr>
    </w:p>
    <w:p w:rsidR="00F96333" w:rsidRDefault="00F96333" w:rsidP="00F96333">
      <w:pPr>
        <w:shd w:val="clear" w:color="auto" w:fill="FFFFFF"/>
        <w:spacing w:after="0" w:line="240" w:lineRule="auto"/>
        <w:ind w:right="60"/>
        <w:outlineLvl w:val="3"/>
        <w:rPr>
          <w:rFonts w:ascii="Arial" w:eastAsia="Times New Roman" w:hAnsi="Arial" w:cs="Arial"/>
          <w:b/>
          <w:bCs/>
          <w:caps/>
          <w:color w:val="000000"/>
          <w:sz w:val="20"/>
          <w:szCs w:val="20"/>
        </w:rPr>
      </w:pPr>
    </w:p>
    <w:p w:rsidR="00F96333" w:rsidRPr="003B74E5" w:rsidRDefault="00F96333" w:rsidP="00F96333">
      <w:pPr>
        <w:shd w:val="clear" w:color="auto" w:fill="FFFFFF"/>
        <w:spacing w:after="0" w:line="240" w:lineRule="auto"/>
        <w:ind w:right="60"/>
        <w:outlineLvl w:val="3"/>
        <w:rPr>
          <w:rFonts w:ascii="Arial" w:eastAsia="Times New Roman" w:hAnsi="Arial" w:cs="Arial"/>
          <w:b/>
          <w:bCs/>
          <w:caps/>
          <w:color w:val="000000"/>
          <w:sz w:val="20"/>
          <w:szCs w:val="20"/>
        </w:rPr>
      </w:pPr>
      <w:r w:rsidRPr="003B74E5">
        <w:rPr>
          <w:rFonts w:ascii="Arial" w:eastAsia="Times New Roman" w:hAnsi="Arial" w:cs="Arial"/>
          <w:b/>
          <w:bCs/>
          <w:caps/>
          <w:color w:val="000000"/>
          <w:sz w:val="20"/>
          <w:szCs w:val="20"/>
        </w:rPr>
        <w:t>RESULTS:</w:t>
      </w:r>
    </w:p>
    <w:p w:rsidR="00F96333" w:rsidRPr="003B74E5" w:rsidRDefault="00F96333" w:rsidP="00F96333">
      <w:pPr>
        <w:shd w:val="clear" w:color="auto" w:fill="FFFFFF"/>
        <w:spacing w:after="120" w:line="369" w:lineRule="atLeast"/>
        <w:rPr>
          <w:rFonts w:ascii="Arial" w:eastAsia="Times New Roman" w:hAnsi="Arial" w:cs="Arial"/>
          <w:color w:val="000000"/>
          <w:sz w:val="20"/>
          <w:szCs w:val="20"/>
        </w:rPr>
      </w:pPr>
      <w:r w:rsidRPr="003B74E5">
        <w:rPr>
          <w:rFonts w:ascii="Arial" w:eastAsia="Times New Roman" w:hAnsi="Arial" w:cs="Arial"/>
          <w:color w:val="000000"/>
          <w:sz w:val="20"/>
          <w:szCs w:val="20"/>
        </w:rPr>
        <w:t>27 patients were evaluated in this study. Seven out of 13 patients in group 1 were relapse free after performing 40 hyperbaric oxygen therapies. However, only 4 of 9 patients in group 3 were relapse free after treatment. In group 2 the hyperbaric oxygen therapy was successful particularly in the younger patients (3 of 4).</w:t>
      </w:r>
    </w:p>
    <w:p w:rsidR="00F96333" w:rsidRDefault="00F96333" w:rsidP="00F96333">
      <w:pPr>
        <w:shd w:val="clear" w:color="auto" w:fill="FFFFFF"/>
        <w:spacing w:after="0" w:line="240" w:lineRule="auto"/>
        <w:ind w:right="60"/>
        <w:outlineLvl w:val="3"/>
        <w:rPr>
          <w:rFonts w:ascii="Arial" w:eastAsia="Times New Roman" w:hAnsi="Arial" w:cs="Arial"/>
          <w:b/>
          <w:bCs/>
          <w:caps/>
          <w:color w:val="000000"/>
          <w:sz w:val="20"/>
          <w:szCs w:val="20"/>
        </w:rPr>
      </w:pPr>
    </w:p>
    <w:p w:rsidR="00F96333" w:rsidRDefault="00F96333" w:rsidP="00F96333">
      <w:pPr>
        <w:shd w:val="clear" w:color="auto" w:fill="FFFFFF"/>
        <w:spacing w:after="0" w:line="240" w:lineRule="auto"/>
        <w:ind w:right="60"/>
        <w:outlineLvl w:val="3"/>
        <w:rPr>
          <w:rFonts w:ascii="Arial" w:eastAsia="Times New Roman" w:hAnsi="Arial" w:cs="Arial"/>
          <w:b/>
          <w:bCs/>
          <w:caps/>
          <w:color w:val="000000"/>
          <w:sz w:val="20"/>
          <w:szCs w:val="20"/>
        </w:rPr>
      </w:pPr>
    </w:p>
    <w:p w:rsidR="00F96333" w:rsidRDefault="00F96333" w:rsidP="00F96333">
      <w:pPr>
        <w:shd w:val="clear" w:color="auto" w:fill="FFFFFF"/>
        <w:spacing w:after="0" w:line="240" w:lineRule="auto"/>
        <w:ind w:right="60"/>
        <w:outlineLvl w:val="3"/>
        <w:rPr>
          <w:rFonts w:ascii="Arial" w:eastAsia="Times New Roman" w:hAnsi="Arial" w:cs="Arial"/>
          <w:b/>
          <w:bCs/>
          <w:caps/>
          <w:color w:val="000000"/>
          <w:sz w:val="20"/>
          <w:szCs w:val="20"/>
        </w:rPr>
      </w:pPr>
    </w:p>
    <w:p w:rsidR="00F96333" w:rsidRPr="003B74E5" w:rsidRDefault="00F96333" w:rsidP="00F96333">
      <w:pPr>
        <w:shd w:val="clear" w:color="auto" w:fill="FFFFFF"/>
        <w:spacing w:after="0" w:line="240" w:lineRule="auto"/>
        <w:ind w:right="60"/>
        <w:outlineLvl w:val="3"/>
        <w:rPr>
          <w:rFonts w:ascii="Arial" w:eastAsia="Times New Roman" w:hAnsi="Arial" w:cs="Arial"/>
          <w:b/>
          <w:bCs/>
          <w:caps/>
          <w:color w:val="000000"/>
          <w:sz w:val="20"/>
          <w:szCs w:val="20"/>
        </w:rPr>
      </w:pPr>
      <w:r w:rsidRPr="003B74E5">
        <w:rPr>
          <w:rFonts w:ascii="Arial" w:eastAsia="Times New Roman" w:hAnsi="Arial" w:cs="Arial"/>
          <w:b/>
          <w:bCs/>
          <w:caps/>
          <w:color w:val="000000"/>
          <w:sz w:val="20"/>
          <w:szCs w:val="20"/>
        </w:rPr>
        <w:t>CONCLUSION:</w:t>
      </w:r>
    </w:p>
    <w:p w:rsidR="00F96333" w:rsidRDefault="00F96333" w:rsidP="00F96333">
      <w:pPr>
        <w:shd w:val="clear" w:color="auto" w:fill="FFFFFF"/>
        <w:spacing w:after="120" w:line="369" w:lineRule="atLeast"/>
        <w:rPr>
          <w:rFonts w:ascii="Arial" w:eastAsia="Times New Roman" w:hAnsi="Arial" w:cs="Arial"/>
          <w:color w:val="000000"/>
          <w:sz w:val="20"/>
          <w:szCs w:val="20"/>
        </w:rPr>
      </w:pPr>
      <w:r w:rsidRPr="003B74E5">
        <w:rPr>
          <w:rFonts w:ascii="Arial" w:eastAsia="Times New Roman" w:hAnsi="Arial" w:cs="Arial"/>
          <w:color w:val="000000"/>
          <w:sz w:val="20"/>
          <w:szCs w:val="20"/>
        </w:rPr>
        <w:t>Adjuvant hyperbaric oxygen therapy was successful in the treatment of patients with chronic recurrent osteomyelitis of the mandible</w:t>
      </w:r>
      <w:r>
        <w:rPr>
          <w:rFonts w:ascii="Arial" w:eastAsia="Times New Roman" w:hAnsi="Arial" w:cs="Arial"/>
          <w:color w:val="000000"/>
          <w:sz w:val="20"/>
          <w:szCs w:val="20"/>
        </w:rPr>
        <w:t>. Therefore, it is a</w:t>
      </w:r>
      <w:r w:rsidRPr="003B74E5">
        <w:rPr>
          <w:rFonts w:ascii="Arial" w:eastAsia="Times New Roman" w:hAnsi="Arial" w:cs="Arial"/>
          <w:color w:val="000000"/>
          <w:sz w:val="20"/>
          <w:szCs w:val="20"/>
        </w:rPr>
        <w:t> treatment option which can avoid ablative surgery in some cases.</w:t>
      </w:r>
    </w:p>
    <w:p w:rsidR="00F96333" w:rsidRDefault="00F96333" w:rsidP="00F96333">
      <w:pPr>
        <w:shd w:val="clear" w:color="auto" w:fill="FFFFFF"/>
        <w:spacing w:after="120" w:line="369" w:lineRule="atLeast"/>
        <w:rPr>
          <w:rFonts w:ascii="Arial" w:eastAsia="Times New Roman" w:hAnsi="Arial" w:cs="Arial"/>
          <w:b/>
          <w:bCs/>
          <w:color w:val="000000"/>
          <w:kern w:val="36"/>
          <w:sz w:val="30"/>
          <w:szCs w:val="30"/>
        </w:rPr>
      </w:pPr>
    </w:p>
    <w:p w:rsidR="00F96333" w:rsidRDefault="00F96333" w:rsidP="00F96333">
      <w:pPr>
        <w:shd w:val="clear" w:color="auto" w:fill="FFFFFF"/>
        <w:spacing w:after="0" w:line="240" w:lineRule="auto"/>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___________________________________________________________________________________________</w:t>
      </w:r>
    </w:p>
    <w:p w:rsidR="00F96333" w:rsidRDefault="00F96333" w:rsidP="00F96333">
      <w:pPr>
        <w:shd w:val="clear" w:color="auto" w:fill="FFFFFF"/>
        <w:spacing w:after="120" w:line="369" w:lineRule="atLeast"/>
        <w:rPr>
          <w:rFonts w:ascii="Arial" w:eastAsia="Times New Roman" w:hAnsi="Arial" w:cs="Arial"/>
          <w:b/>
          <w:bCs/>
          <w:color w:val="000000"/>
          <w:kern w:val="36"/>
          <w:sz w:val="30"/>
          <w:szCs w:val="30"/>
        </w:rPr>
      </w:pPr>
    </w:p>
    <w:p w:rsidR="00F96333" w:rsidRDefault="00F96333" w:rsidP="00F96333">
      <w:pPr>
        <w:shd w:val="clear" w:color="auto" w:fill="FFFFFF"/>
        <w:spacing w:after="120" w:line="369" w:lineRule="atLeast"/>
        <w:rPr>
          <w:rFonts w:ascii="Arial" w:eastAsia="Times New Roman" w:hAnsi="Arial" w:cs="Arial"/>
          <w:b/>
          <w:bCs/>
          <w:color w:val="000000"/>
          <w:kern w:val="36"/>
          <w:sz w:val="30"/>
          <w:szCs w:val="30"/>
        </w:rPr>
      </w:pPr>
    </w:p>
    <w:p w:rsidR="00F96333" w:rsidRPr="00481610" w:rsidRDefault="00F96333" w:rsidP="00F96333">
      <w:pPr>
        <w:shd w:val="clear" w:color="auto" w:fill="FFFFFF"/>
        <w:spacing w:after="120" w:line="369" w:lineRule="atLeast"/>
        <w:rPr>
          <w:rFonts w:ascii="Arial" w:eastAsia="Times New Roman" w:hAnsi="Arial" w:cs="Arial"/>
          <w:color w:val="000000"/>
          <w:sz w:val="20"/>
          <w:szCs w:val="20"/>
        </w:rPr>
      </w:pPr>
      <w:r w:rsidRPr="003B194A">
        <w:rPr>
          <w:rFonts w:ascii="Arial" w:eastAsia="Times New Roman" w:hAnsi="Arial" w:cs="Arial"/>
          <w:b/>
          <w:bCs/>
          <w:color w:val="000000"/>
          <w:kern w:val="36"/>
          <w:sz w:val="30"/>
          <w:szCs w:val="30"/>
        </w:rPr>
        <w:lastRenderedPageBreak/>
        <w:t>Hyperbaric oxygen treatment of chronic osteomyelitis of the jaws.</w:t>
      </w:r>
    </w:p>
    <w:p w:rsidR="00F96333" w:rsidRDefault="00F96333" w:rsidP="00F96333">
      <w:pPr>
        <w:shd w:val="clear" w:color="auto" w:fill="FFFFFF"/>
        <w:spacing w:after="0" w:line="240" w:lineRule="auto"/>
        <w:rPr>
          <w:rFonts w:ascii="Arial" w:eastAsia="Times New Roman" w:hAnsi="Arial" w:cs="Arial"/>
          <w:color w:val="000000"/>
        </w:rPr>
      </w:pPr>
    </w:p>
    <w:p w:rsidR="00F96333" w:rsidRPr="003B194A" w:rsidRDefault="00F96333" w:rsidP="00F96333">
      <w:pPr>
        <w:shd w:val="clear" w:color="auto" w:fill="FFFFFF"/>
        <w:spacing w:after="0" w:line="240" w:lineRule="auto"/>
        <w:rPr>
          <w:rFonts w:ascii="Arial" w:eastAsia="Times New Roman" w:hAnsi="Arial" w:cs="Arial"/>
          <w:color w:val="000000"/>
        </w:rPr>
      </w:pPr>
      <w:hyperlink r:id="rId6" w:history="1">
        <w:r w:rsidRPr="003B194A">
          <w:rPr>
            <w:rFonts w:ascii="Arial" w:eastAsia="Times New Roman" w:hAnsi="Arial" w:cs="Arial"/>
            <w:color w:val="660066"/>
            <w:u w:val="single"/>
          </w:rPr>
          <w:t xml:space="preserve">Van </w:t>
        </w:r>
        <w:proofErr w:type="spellStart"/>
        <w:r w:rsidRPr="003B194A">
          <w:rPr>
            <w:rFonts w:ascii="Arial" w:eastAsia="Times New Roman" w:hAnsi="Arial" w:cs="Arial"/>
            <w:color w:val="660066"/>
            <w:u w:val="single"/>
          </w:rPr>
          <w:t>Merkesteyn</w:t>
        </w:r>
        <w:proofErr w:type="spellEnd"/>
        <w:r w:rsidRPr="003B194A">
          <w:rPr>
            <w:rFonts w:ascii="Arial" w:eastAsia="Times New Roman" w:hAnsi="Arial" w:cs="Arial"/>
            <w:color w:val="660066"/>
            <w:u w:val="single"/>
          </w:rPr>
          <w:t xml:space="preserve"> JP</w:t>
        </w:r>
      </w:hyperlink>
      <w:r w:rsidRPr="003B194A">
        <w:rPr>
          <w:rFonts w:ascii="Arial" w:eastAsia="Times New Roman" w:hAnsi="Arial" w:cs="Arial"/>
          <w:color w:val="000000"/>
        </w:rPr>
        <w:t>, </w:t>
      </w:r>
      <w:hyperlink r:id="rId7" w:history="1">
        <w:r w:rsidRPr="003B194A">
          <w:rPr>
            <w:rFonts w:ascii="Arial" w:eastAsia="Times New Roman" w:hAnsi="Arial" w:cs="Arial"/>
            <w:color w:val="660066"/>
            <w:u w:val="single"/>
          </w:rPr>
          <w:t>Bakker DJ</w:t>
        </w:r>
      </w:hyperlink>
      <w:r w:rsidRPr="003B194A">
        <w:rPr>
          <w:rFonts w:ascii="Arial" w:eastAsia="Times New Roman" w:hAnsi="Arial" w:cs="Arial"/>
          <w:color w:val="000000"/>
        </w:rPr>
        <w:t>, </w:t>
      </w:r>
      <w:hyperlink r:id="rId8" w:history="1">
        <w:r w:rsidRPr="003B194A">
          <w:rPr>
            <w:rFonts w:ascii="Arial" w:eastAsia="Times New Roman" w:hAnsi="Arial" w:cs="Arial"/>
            <w:color w:val="660066"/>
            <w:u w:val="single"/>
          </w:rPr>
          <w:t>Van der Waal I</w:t>
        </w:r>
      </w:hyperlink>
      <w:r w:rsidRPr="003B194A">
        <w:rPr>
          <w:rFonts w:ascii="Arial" w:eastAsia="Times New Roman" w:hAnsi="Arial" w:cs="Arial"/>
          <w:color w:val="000000"/>
        </w:rPr>
        <w:t>, </w:t>
      </w:r>
      <w:proofErr w:type="spellStart"/>
      <w:r w:rsidRPr="003B194A">
        <w:rPr>
          <w:rFonts w:ascii="Arial" w:eastAsia="Times New Roman" w:hAnsi="Arial" w:cs="Arial"/>
          <w:color w:val="000000"/>
        </w:rPr>
        <w:fldChar w:fldCharType="begin"/>
      </w:r>
      <w:r w:rsidRPr="003B194A">
        <w:rPr>
          <w:rFonts w:ascii="Arial" w:eastAsia="Times New Roman" w:hAnsi="Arial" w:cs="Arial"/>
          <w:color w:val="000000"/>
        </w:rPr>
        <w:instrText xml:space="preserve"> HYPERLINK "http://www.ncbi.nlm.nih.gov/pubmed/?term=Kusen%20GJ%5BAuthor%5D&amp;cauthor=true&amp;cauthor_uid=6437999" </w:instrText>
      </w:r>
      <w:r w:rsidRPr="003B194A">
        <w:rPr>
          <w:rFonts w:ascii="Arial" w:eastAsia="Times New Roman" w:hAnsi="Arial" w:cs="Arial"/>
          <w:color w:val="000000"/>
        </w:rPr>
        <w:fldChar w:fldCharType="separate"/>
      </w:r>
      <w:r w:rsidRPr="003B194A">
        <w:rPr>
          <w:rFonts w:ascii="Arial" w:eastAsia="Times New Roman" w:hAnsi="Arial" w:cs="Arial"/>
          <w:color w:val="660066"/>
          <w:u w:val="single"/>
        </w:rPr>
        <w:t>Kusen</w:t>
      </w:r>
      <w:proofErr w:type="spellEnd"/>
      <w:r w:rsidRPr="003B194A">
        <w:rPr>
          <w:rFonts w:ascii="Arial" w:eastAsia="Times New Roman" w:hAnsi="Arial" w:cs="Arial"/>
          <w:color w:val="660066"/>
          <w:u w:val="single"/>
        </w:rPr>
        <w:t xml:space="preserve"> GJ</w:t>
      </w:r>
      <w:r w:rsidRPr="003B194A">
        <w:rPr>
          <w:rFonts w:ascii="Arial" w:eastAsia="Times New Roman" w:hAnsi="Arial" w:cs="Arial"/>
          <w:color w:val="000000"/>
        </w:rPr>
        <w:fldChar w:fldCharType="end"/>
      </w:r>
      <w:r w:rsidRPr="003B194A">
        <w:rPr>
          <w:rFonts w:ascii="Arial" w:eastAsia="Times New Roman" w:hAnsi="Arial" w:cs="Arial"/>
          <w:color w:val="000000"/>
        </w:rPr>
        <w:t>, </w:t>
      </w:r>
      <w:proofErr w:type="spellStart"/>
      <w:r w:rsidRPr="003B194A">
        <w:rPr>
          <w:rFonts w:ascii="Arial" w:eastAsia="Times New Roman" w:hAnsi="Arial" w:cs="Arial"/>
          <w:color w:val="000000"/>
        </w:rPr>
        <w:fldChar w:fldCharType="begin"/>
      </w:r>
      <w:r w:rsidRPr="003B194A">
        <w:rPr>
          <w:rFonts w:ascii="Arial" w:eastAsia="Times New Roman" w:hAnsi="Arial" w:cs="Arial"/>
          <w:color w:val="000000"/>
        </w:rPr>
        <w:instrText xml:space="preserve"> HYPERLINK "http://www.ncbi.nlm.nih.gov/pubmed/?term=Egyedi%20P%5BAuthor%5D&amp;cauthor=true&amp;cauthor_uid=6437999" </w:instrText>
      </w:r>
      <w:r w:rsidRPr="003B194A">
        <w:rPr>
          <w:rFonts w:ascii="Arial" w:eastAsia="Times New Roman" w:hAnsi="Arial" w:cs="Arial"/>
          <w:color w:val="000000"/>
        </w:rPr>
        <w:fldChar w:fldCharType="separate"/>
      </w:r>
      <w:r w:rsidRPr="003B194A">
        <w:rPr>
          <w:rFonts w:ascii="Arial" w:eastAsia="Times New Roman" w:hAnsi="Arial" w:cs="Arial"/>
          <w:color w:val="660066"/>
          <w:u w:val="single"/>
        </w:rPr>
        <w:t>Egyedi</w:t>
      </w:r>
      <w:proofErr w:type="spellEnd"/>
      <w:r w:rsidRPr="003B194A">
        <w:rPr>
          <w:rFonts w:ascii="Arial" w:eastAsia="Times New Roman" w:hAnsi="Arial" w:cs="Arial"/>
          <w:color w:val="660066"/>
          <w:u w:val="single"/>
        </w:rPr>
        <w:t xml:space="preserve"> P</w:t>
      </w:r>
      <w:r w:rsidRPr="003B194A">
        <w:rPr>
          <w:rFonts w:ascii="Arial" w:eastAsia="Times New Roman" w:hAnsi="Arial" w:cs="Arial"/>
          <w:color w:val="000000"/>
        </w:rPr>
        <w:fldChar w:fldCharType="end"/>
      </w:r>
      <w:r w:rsidRPr="003B194A">
        <w:rPr>
          <w:rFonts w:ascii="Arial" w:eastAsia="Times New Roman" w:hAnsi="Arial" w:cs="Arial"/>
          <w:color w:val="000000"/>
        </w:rPr>
        <w:t>, </w:t>
      </w:r>
      <w:hyperlink r:id="rId9" w:history="1">
        <w:r w:rsidRPr="003B194A">
          <w:rPr>
            <w:rFonts w:ascii="Arial" w:eastAsia="Times New Roman" w:hAnsi="Arial" w:cs="Arial"/>
            <w:color w:val="660066"/>
            <w:u w:val="single"/>
          </w:rPr>
          <w:t xml:space="preserve">Van den </w:t>
        </w:r>
        <w:proofErr w:type="spellStart"/>
        <w:r w:rsidRPr="003B194A">
          <w:rPr>
            <w:rFonts w:ascii="Arial" w:eastAsia="Times New Roman" w:hAnsi="Arial" w:cs="Arial"/>
            <w:color w:val="660066"/>
            <w:u w:val="single"/>
          </w:rPr>
          <w:t>Akker</w:t>
        </w:r>
        <w:proofErr w:type="spellEnd"/>
        <w:r w:rsidRPr="003B194A">
          <w:rPr>
            <w:rFonts w:ascii="Arial" w:eastAsia="Times New Roman" w:hAnsi="Arial" w:cs="Arial"/>
            <w:color w:val="660066"/>
            <w:u w:val="single"/>
          </w:rPr>
          <w:t xml:space="preserve"> HP</w:t>
        </w:r>
      </w:hyperlink>
      <w:r w:rsidRPr="003B194A">
        <w:rPr>
          <w:rFonts w:ascii="Arial" w:eastAsia="Times New Roman" w:hAnsi="Arial" w:cs="Arial"/>
          <w:color w:val="000000"/>
        </w:rPr>
        <w:t>, </w:t>
      </w:r>
      <w:hyperlink r:id="rId10" w:history="1">
        <w:r w:rsidRPr="003B194A">
          <w:rPr>
            <w:rFonts w:ascii="Arial" w:eastAsia="Times New Roman" w:hAnsi="Arial" w:cs="Arial"/>
            <w:color w:val="660066"/>
            <w:u w:val="single"/>
          </w:rPr>
          <w:t>De Man K</w:t>
        </w:r>
      </w:hyperlink>
      <w:r w:rsidRPr="003B194A">
        <w:rPr>
          <w:rFonts w:ascii="Arial" w:eastAsia="Times New Roman" w:hAnsi="Arial" w:cs="Arial"/>
          <w:color w:val="000000"/>
        </w:rPr>
        <w:t>, </w:t>
      </w:r>
      <w:hyperlink r:id="rId11" w:history="1">
        <w:r w:rsidRPr="003B194A">
          <w:rPr>
            <w:rFonts w:ascii="Arial" w:eastAsia="Times New Roman" w:hAnsi="Arial" w:cs="Arial"/>
            <w:color w:val="660066"/>
            <w:u w:val="single"/>
          </w:rPr>
          <w:t>Panders AK</w:t>
        </w:r>
      </w:hyperlink>
      <w:r w:rsidRPr="003B194A">
        <w:rPr>
          <w:rFonts w:ascii="Arial" w:eastAsia="Times New Roman" w:hAnsi="Arial" w:cs="Arial"/>
          <w:color w:val="000000"/>
        </w:rPr>
        <w:t>, </w:t>
      </w:r>
      <w:proofErr w:type="spellStart"/>
      <w:r w:rsidRPr="003B194A">
        <w:rPr>
          <w:rFonts w:ascii="Arial" w:eastAsia="Times New Roman" w:hAnsi="Arial" w:cs="Arial"/>
          <w:color w:val="000000"/>
        </w:rPr>
        <w:fldChar w:fldCharType="begin"/>
      </w:r>
      <w:r w:rsidRPr="003B194A">
        <w:rPr>
          <w:rFonts w:ascii="Arial" w:eastAsia="Times New Roman" w:hAnsi="Arial" w:cs="Arial"/>
          <w:color w:val="000000"/>
        </w:rPr>
        <w:instrText xml:space="preserve"> HYPERLINK "http://www.ncbi.nlm.nih.gov/pubmed/?term=Lekkas%20KE%5BAuthor%5D&amp;cauthor=true&amp;cauthor_uid=6437999" </w:instrText>
      </w:r>
      <w:r w:rsidRPr="003B194A">
        <w:rPr>
          <w:rFonts w:ascii="Arial" w:eastAsia="Times New Roman" w:hAnsi="Arial" w:cs="Arial"/>
          <w:color w:val="000000"/>
        </w:rPr>
        <w:fldChar w:fldCharType="separate"/>
      </w:r>
      <w:r w:rsidRPr="003B194A">
        <w:rPr>
          <w:rFonts w:ascii="Arial" w:eastAsia="Times New Roman" w:hAnsi="Arial" w:cs="Arial"/>
          <w:color w:val="660066"/>
          <w:u w:val="single"/>
        </w:rPr>
        <w:t>Lekkas</w:t>
      </w:r>
      <w:proofErr w:type="spellEnd"/>
      <w:r w:rsidRPr="003B194A">
        <w:rPr>
          <w:rFonts w:ascii="Arial" w:eastAsia="Times New Roman" w:hAnsi="Arial" w:cs="Arial"/>
          <w:color w:val="660066"/>
          <w:u w:val="single"/>
        </w:rPr>
        <w:t xml:space="preserve"> KE</w:t>
      </w:r>
      <w:r w:rsidRPr="003B194A">
        <w:rPr>
          <w:rFonts w:ascii="Arial" w:eastAsia="Times New Roman" w:hAnsi="Arial" w:cs="Arial"/>
          <w:color w:val="000000"/>
        </w:rPr>
        <w:fldChar w:fldCharType="end"/>
      </w:r>
      <w:r w:rsidRPr="003B194A">
        <w:rPr>
          <w:rFonts w:ascii="Arial" w:eastAsia="Times New Roman" w:hAnsi="Arial" w:cs="Arial"/>
          <w:color w:val="000000"/>
        </w:rPr>
        <w:t>.</w:t>
      </w:r>
    </w:p>
    <w:p w:rsidR="00F96333" w:rsidRDefault="00F96333" w:rsidP="00F96333">
      <w:pPr>
        <w:shd w:val="clear" w:color="auto" w:fill="FFFFFF"/>
        <w:spacing w:after="0" w:line="240" w:lineRule="auto"/>
        <w:outlineLvl w:val="2"/>
        <w:rPr>
          <w:rFonts w:ascii="Arial" w:eastAsia="Times New Roman" w:hAnsi="Arial" w:cs="Arial"/>
          <w:b/>
          <w:bCs/>
          <w:color w:val="985735"/>
        </w:rPr>
      </w:pPr>
    </w:p>
    <w:p w:rsidR="00F96333" w:rsidRDefault="00F96333" w:rsidP="00F96333">
      <w:pPr>
        <w:shd w:val="clear" w:color="auto" w:fill="FFFFFF"/>
        <w:spacing w:after="0" w:line="240" w:lineRule="auto"/>
        <w:outlineLvl w:val="2"/>
        <w:rPr>
          <w:rFonts w:ascii="Arial" w:eastAsia="Times New Roman" w:hAnsi="Arial" w:cs="Arial"/>
          <w:b/>
          <w:bCs/>
          <w:color w:val="985735"/>
        </w:rPr>
      </w:pPr>
    </w:p>
    <w:p w:rsidR="00F96333" w:rsidRPr="003B194A" w:rsidRDefault="00F96333" w:rsidP="00F96333">
      <w:pPr>
        <w:shd w:val="clear" w:color="auto" w:fill="FFFFFF"/>
        <w:spacing w:after="0" w:line="240" w:lineRule="auto"/>
        <w:outlineLvl w:val="2"/>
        <w:rPr>
          <w:rFonts w:ascii="Arial" w:eastAsia="Times New Roman" w:hAnsi="Arial" w:cs="Arial"/>
          <w:b/>
          <w:bCs/>
          <w:color w:val="985735"/>
        </w:rPr>
      </w:pPr>
      <w:r w:rsidRPr="003B194A">
        <w:rPr>
          <w:rFonts w:ascii="Arial" w:eastAsia="Times New Roman" w:hAnsi="Arial" w:cs="Arial"/>
          <w:b/>
          <w:bCs/>
          <w:color w:val="985735"/>
        </w:rPr>
        <w:t>Abstract</w:t>
      </w:r>
    </w:p>
    <w:p w:rsidR="00F96333" w:rsidRDefault="00F96333" w:rsidP="00F96333">
      <w:pPr>
        <w:shd w:val="clear" w:color="auto" w:fill="FFFFFF"/>
        <w:spacing w:after="120" w:line="369" w:lineRule="atLeast"/>
        <w:rPr>
          <w:rFonts w:ascii="Arial" w:eastAsia="Times New Roman" w:hAnsi="Arial" w:cs="Arial"/>
          <w:color w:val="000000"/>
          <w:sz w:val="20"/>
          <w:szCs w:val="20"/>
        </w:rPr>
      </w:pPr>
    </w:p>
    <w:p w:rsidR="00F96333" w:rsidRPr="003B194A" w:rsidRDefault="00F96333" w:rsidP="00F96333">
      <w:pPr>
        <w:shd w:val="clear" w:color="auto" w:fill="FFFFFF"/>
        <w:spacing w:after="120" w:line="369" w:lineRule="atLeast"/>
        <w:rPr>
          <w:rFonts w:ascii="Arial" w:eastAsia="Times New Roman" w:hAnsi="Arial" w:cs="Arial"/>
          <w:color w:val="000000"/>
          <w:sz w:val="20"/>
          <w:szCs w:val="20"/>
        </w:rPr>
      </w:pPr>
      <w:r w:rsidRPr="003B194A">
        <w:rPr>
          <w:rFonts w:ascii="Arial" w:eastAsia="Times New Roman" w:hAnsi="Arial" w:cs="Arial"/>
          <w:color w:val="000000"/>
          <w:sz w:val="20"/>
          <w:szCs w:val="20"/>
        </w:rPr>
        <w:t xml:space="preserve">A review of the literature on treatment of chronic osteomyelitis of the jaws shows that hyperbaric oxygen is often recommended as an adjunct in treatment of this disease. Definite criteria to indicate this treatment and to evaluate the results have not been reported. The results of hyperbaric oxygen treatment of chronic osteomyelitis of the jaws in 16 patients are presented. In contrast to the good results reported in the literature, only 7 of our patients could be considered as cured. The reasons for this discrepancy are discussed. Our results, as well as the data from the literature, indicate that a combined antibiotic and surgical approach is the treatment of choice in chronic supportive osteomyelitis. However, in chronic diffuse </w:t>
      </w:r>
      <w:proofErr w:type="spellStart"/>
      <w:r w:rsidRPr="003B194A">
        <w:rPr>
          <w:rFonts w:ascii="Arial" w:eastAsia="Times New Roman" w:hAnsi="Arial" w:cs="Arial"/>
          <w:color w:val="000000"/>
          <w:sz w:val="20"/>
          <w:szCs w:val="20"/>
        </w:rPr>
        <w:t>sclerosing</w:t>
      </w:r>
      <w:proofErr w:type="spellEnd"/>
      <w:r w:rsidRPr="003B194A">
        <w:rPr>
          <w:rFonts w:ascii="Arial" w:eastAsia="Times New Roman" w:hAnsi="Arial" w:cs="Arial"/>
          <w:color w:val="000000"/>
          <w:sz w:val="20"/>
          <w:szCs w:val="20"/>
        </w:rPr>
        <w:t> osteomyelitis and in patients in whom decortication and antibiotic therapy have failed, hyperbaric oxygen treatment in combination with antibiotics and surgery seems to be indicated.</w:t>
      </w:r>
    </w:p>
    <w:p w:rsidR="00F96333" w:rsidRPr="00A95166" w:rsidRDefault="00F96333" w:rsidP="00F96333">
      <w:pPr>
        <w:shd w:val="clear" w:color="auto" w:fill="FFFFFF"/>
        <w:spacing w:after="0" w:line="336" w:lineRule="atLeast"/>
        <w:ind w:right="225"/>
        <w:rPr>
          <w:rFonts w:ascii="Arial" w:eastAsia="Times New Roman" w:hAnsi="Arial" w:cs="Arial"/>
          <w:color w:val="575757"/>
          <w:sz w:val="17"/>
          <w:szCs w:val="17"/>
        </w:rPr>
      </w:pPr>
      <w:r w:rsidRPr="00A95166">
        <w:rPr>
          <w:rFonts w:ascii="Arial" w:eastAsia="Times New Roman" w:hAnsi="Arial" w:cs="Arial"/>
          <w:color w:val="575757"/>
          <w:sz w:val="17"/>
          <w:szCs w:val="17"/>
        </w:rPr>
        <w:t>OI:</w:t>
      </w:r>
    </w:p>
    <w:p w:rsidR="00F96333" w:rsidRPr="007811E5" w:rsidRDefault="00F96333" w:rsidP="00F96333">
      <w:pPr>
        <w:shd w:val="clear" w:color="auto" w:fill="FFFFFF"/>
        <w:spacing w:after="120" w:line="369" w:lineRule="atLeast"/>
        <w:rPr>
          <w:rFonts w:ascii="Arial" w:eastAsia="Times New Roman" w:hAnsi="Arial" w:cs="Arial"/>
          <w:color w:val="000000"/>
          <w:sz w:val="20"/>
          <w:szCs w:val="20"/>
        </w:rPr>
      </w:pPr>
      <w:r w:rsidRPr="00565682">
        <w:rPr>
          <w:rFonts w:ascii="Arial" w:eastAsia="Times New Roman" w:hAnsi="Arial" w:cs="Arial"/>
          <w:color w:val="000000"/>
          <w:sz w:val="20"/>
          <w:szCs w:val="20"/>
        </w:rPr>
        <w:t>gangrene, as also for traumatic wounds, crush injury, compartment syndrome, compromised skin grafts and flaps and thermal burns. Another major area of application of HBOT is radiation-induced wounds, specifically osteoradionecrosis of mandible, radiation cystitis and radiation proctitis. With the increase in availability of chambers across the country, and with increasing number of studies proving the benefits of adjunctive use for various kinds of wounds and other indications, HBOT should be considered in these situations as an essential part of the overall management strategy for the treating surgeon.</w:t>
      </w:r>
    </w:p>
    <w:p w:rsidR="00F96333" w:rsidRDefault="00F96333" w:rsidP="00F96333"/>
    <w:p w:rsidR="00A95166" w:rsidRPr="007811E5" w:rsidRDefault="00A95166" w:rsidP="007811E5">
      <w:pPr>
        <w:shd w:val="clear" w:color="auto" w:fill="FFFFFF"/>
        <w:spacing w:after="120" w:line="369" w:lineRule="atLeast"/>
        <w:rPr>
          <w:rFonts w:ascii="Arial" w:eastAsia="Times New Roman" w:hAnsi="Arial" w:cs="Arial"/>
          <w:color w:val="000000"/>
          <w:sz w:val="20"/>
          <w:szCs w:val="20"/>
        </w:rPr>
      </w:pPr>
    </w:p>
    <w:sectPr w:rsidR="00A95166" w:rsidRPr="007811E5" w:rsidSect="007811E5">
      <w:pgSz w:w="12240" w:h="15840"/>
      <w:pgMar w:top="144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166"/>
    <w:rsid w:val="000E34F4"/>
    <w:rsid w:val="000F24EE"/>
    <w:rsid w:val="003B194A"/>
    <w:rsid w:val="003B74E5"/>
    <w:rsid w:val="00447276"/>
    <w:rsid w:val="0047086E"/>
    <w:rsid w:val="00481610"/>
    <w:rsid w:val="0052639A"/>
    <w:rsid w:val="00565682"/>
    <w:rsid w:val="007811E5"/>
    <w:rsid w:val="00A95166"/>
    <w:rsid w:val="00B5337B"/>
    <w:rsid w:val="00C102DF"/>
    <w:rsid w:val="00E97451"/>
    <w:rsid w:val="00F9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7B77"/>
  <w15:chartTrackingRefBased/>
  <w15:docId w15:val="{994C5425-98D1-4803-8D54-26F77B6A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9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656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94A"/>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5656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682"/>
    <w:rPr>
      <w:rFonts w:ascii="Segoe UI" w:hAnsi="Segoe UI" w:cs="Segoe UI"/>
      <w:sz w:val="18"/>
      <w:szCs w:val="18"/>
    </w:rPr>
  </w:style>
  <w:style w:type="character" w:customStyle="1" w:styleId="Heading3Char">
    <w:name w:val="Heading 3 Char"/>
    <w:basedOn w:val="DefaultParagraphFont"/>
    <w:link w:val="Heading3"/>
    <w:uiPriority w:val="9"/>
    <w:semiHidden/>
    <w:rsid w:val="0056568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51207">
      <w:bodyDiv w:val="1"/>
      <w:marLeft w:val="0"/>
      <w:marRight w:val="0"/>
      <w:marTop w:val="0"/>
      <w:marBottom w:val="0"/>
      <w:divBdr>
        <w:top w:val="none" w:sz="0" w:space="0" w:color="auto"/>
        <w:left w:val="none" w:sz="0" w:space="0" w:color="auto"/>
        <w:bottom w:val="none" w:sz="0" w:space="0" w:color="auto"/>
        <w:right w:val="none" w:sz="0" w:space="0" w:color="auto"/>
      </w:divBdr>
      <w:divsChild>
        <w:div w:id="1149009879">
          <w:marLeft w:val="0"/>
          <w:marRight w:val="0"/>
          <w:marTop w:val="240"/>
          <w:marBottom w:val="100"/>
          <w:divBdr>
            <w:top w:val="none" w:sz="0" w:space="0" w:color="auto"/>
            <w:left w:val="none" w:sz="0" w:space="0" w:color="auto"/>
            <w:bottom w:val="none" w:sz="0" w:space="0" w:color="auto"/>
            <w:right w:val="none" w:sz="0" w:space="0" w:color="auto"/>
          </w:divBdr>
          <w:divsChild>
            <w:div w:id="6546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34804">
      <w:bodyDiv w:val="1"/>
      <w:marLeft w:val="0"/>
      <w:marRight w:val="0"/>
      <w:marTop w:val="0"/>
      <w:marBottom w:val="0"/>
      <w:divBdr>
        <w:top w:val="none" w:sz="0" w:space="0" w:color="auto"/>
        <w:left w:val="none" w:sz="0" w:space="0" w:color="auto"/>
        <w:bottom w:val="none" w:sz="0" w:space="0" w:color="auto"/>
        <w:right w:val="none" w:sz="0" w:space="0" w:color="auto"/>
      </w:divBdr>
      <w:divsChild>
        <w:div w:id="261304921">
          <w:marLeft w:val="0"/>
          <w:marRight w:val="0"/>
          <w:marTop w:val="240"/>
          <w:marBottom w:val="100"/>
          <w:divBdr>
            <w:top w:val="none" w:sz="0" w:space="0" w:color="auto"/>
            <w:left w:val="none" w:sz="0" w:space="0" w:color="auto"/>
            <w:bottom w:val="none" w:sz="0" w:space="0" w:color="auto"/>
            <w:right w:val="none" w:sz="0" w:space="0" w:color="auto"/>
          </w:divBdr>
          <w:divsChild>
            <w:div w:id="3804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2481">
      <w:bodyDiv w:val="1"/>
      <w:marLeft w:val="0"/>
      <w:marRight w:val="0"/>
      <w:marTop w:val="0"/>
      <w:marBottom w:val="0"/>
      <w:divBdr>
        <w:top w:val="none" w:sz="0" w:space="0" w:color="auto"/>
        <w:left w:val="none" w:sz="0" w:space="0" w:color="auto"/>
        <w:bottom w:val="none" w:sz="0" w:space="0" w:color="auto"/>
        <w:right w:val="none" w:sz="0" w:space="0" w:color="auto"/>
      </w:divBdr>
      <w:divsChild>
        <w:div w:id="794521710">
          <w:marLeft w:val="0"/>
          <w:marRight w:val="0"/>
          <w:marTop w:val="240"/>
          <w:marBottom w:val="100"/>
          <w:divBdr>
            <w:top w:val="none" w:sz="0" w:space="0" w:color="auto"/>
            <w:left w:val="none" w:sz="0" w:space="0" w:color="auto"/>
            <w:bottom w:val="none" w:sz="0" w:space="0" w:color="auto"/>
            <w:right w:val="none" w:sz="0" w:space="0" w:color="auto"/>
          </w:divBdr>
          <w:divsChild>
            <w:div w:id="34045852">
              <w:marLeft w:val="0"/>
              <w:marRight w:val="0"/>
              <w:marTop w:val="0"/>
              <w:marBottom w:val="0"/>
              <w:divBdr>
                <w:top w:val="none" w:sz="0" w:space="0" w:color="auto"/>
                <w:left w:val="none" w:sz="0" w:space="0" w:color="auto"/>
                <w:bottom w:val="none" w:sz="0" w:space="0" w:color="auto"/>
                <w:right w:val="none" w:sz="0" w:space="0" w:color="auto"/>
              </w:divBdr>
            </w:div>
          </w:divsChild>
        </w:div>
        <w:div w:id="25302639">
          <w:marLeft w:val="0"/>
          <w:marRight w:val="0"/>
          <w:marTop w:val="288"/>
          <w:marBottom w:val="100"/>
          <w:divBdr>
            <w:top w:val="none" w:sz="0" w:space="0" w:color="auto"/>
            <w:left w:val="none" w:sz="0" w:space="0" w:color="auto"/>
            <w:bottom w:val="none" w:sz="0" w:space="0" w:color="auto"/>
            <w:right w:val="none" w:sz="0" w:space="0" w:color="auto"/>
          </w:divBdr>
          <w:divsChild>
            <w:div w:id="1275555340">
              <w:marLeft w:val="0"/>
              <w:marRight w:val="0"/>
              <w:marTop w:val="0"/>
              <w:marBottom w:val="0"/>
              <w:divBdr>
                <w:top w:val="none" w:sz="0" w:space="0" w:color="auto"/>
                <w:left w:val="none" w:sz="0" w:space="0" w:color="auto"/>
                <w:bottom w:val="none" w:sz="0" w:space="0" w:color="auto"/>
                <w:right w:val="none" w:sz="0" w:space="0" w:color="auto"/>
              </w:divBdr>
            </w:div>
            <w:div w:id="15026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8918">
      <w:bodyDiv w:val="1"/>
      <w:marLeft w:val="0"/>
      <w:marRight w:val="0"/>
      <w:marTop w:val="0"/>
      <w:marBottom w:val="0"/>
      <w:divBdr>
        <w:top w:val="none" w:sz="0" w:space="0" w:color="auto"/>
        <w:left w:val="none" w:sz="0" w:space="0" w:color="auto"/>
        <w:bottom w:val="none" w:sz="0" w:space="0" w:color="auto"/>
        <w:right w:val="none" w:sz="0" w:space="0" w:color="auto"/>
      </w:divBdr>
      <w:divsChild>
        <w:div w:id="1513911999">
          <w:marLeft w:val="0"/>
          <w:marRight w:val="0"/>
          <w:marTop w:val="240"/>
          <w:marBottom w:val="100"/>
          <w:divBdr>
            <w:top w:val="none" w:sz="0" w:space="0" w:color="auto"/>
            <w:left w:val="none" w:sz="0" w:space="0" w:color="auto"/>
            <w:bottom w:val="none" w:sz="0" w:space="0" w:color="auto"/>
            <w:right w:val="none" w:sz="0" w:space="0" w:color="auto"/>
          </w:divBdr>
          <w:divsChild>
            <w:div w:id="8835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2250">
      <w:bodyDiv w:val="1"/>
      <w:marLeft w:val="0"/>
      <w:marRight w:val="0"/>
      <w:marTop w:val="0"/>
      <w:marBottom w:val="0"/>
      <w:divBdr>
        <w:top w:val="none" w:sz="0" w:space="0" w:color="auto"/>
        <w:left w:val="none" w:sz="0" w:space="0" w:color="auto"/>
        <w:bottom w:val="none" w:sz="0" w:space="0" w:color="auto"/>
        <w:right w:val="none" w:sz="0" w:space="0" w:color="auto"/>
      </w:divBdr>
      <w:divsChild>
        <w:div w:id="622157818">
          <w:marLeft w:val="0"/>
          <w:marRight w:val="0"/>
          <w:marTop w:val="240"/>
          <w:marBottom w:val="100"/>
          <w:divBdr>
            <w:top w:val="none" w:sz="0" w:space="0" w:color="auto"/>
            <w:left w:val="none" w:sz="0" w:space="0" w:color="auto"/>
            <w:bottom w:val="none" w:sz="0" w:space="0" w:color="auto"/>
            <w:right w:val="none" w:sz="0" w:space="0" w:color="auto"/>
          </w:divBdr>
          <w:divsChild>
            <w:div w:id="1067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7089">
      <w:bodyDiv w:val="1"/>
      <w:marLeft w:val="0"/>
      <w:marRight w:val="0"/>
      <w:marTop w:val="0"/>
      <w:marBottom w:val="0"/>
      <w:divBdr>
        <w:top w:val="none" w:sz="0" w:space="0" w:color="auto"/>
        <w:left w:val="none" w:sz="0" w:space="0" w:color="auto"/>
        <w:bottom w:val="none" w:sz="0" w:space="0" w:color="auto"/>
        <w:right w:val="none" w:sz="0" w:space="0" w:color="auto"/>
      </w:divBdr>
      <w:divsChild>
        <w:div w:id="1687631180">
          <w:marLeft w:val="0"/>
          <w:marRight w:val="0"/>
          <w:marTop w:val="240"/>
          <w:marBottom w:val="100"/>
          <w:divBdr>
            <w:top w:val="none" w:sz="0" w:space="0" w:color="auto"/>
            <w:left w:val="none" w:sz="0" w:space="0" w:color="auto"/>
            <w:bottom w:val="none" w:sz="0" w:space="0" w:color="auto"/>
            <w:right w:val="none" w:sz="0" w:space="0" w:color="auto"/>
          </w:divBdr>
          <w:divsChild>
            <w:div w:id="1503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560">
      <w:bodyDiv w:val="1"/>
      <w:marLeft w:val="0"/>
      <w:marRight w:val="0"/>
      <w:marTop w:val="0"/>
      <w:marBottom w:val="0"/>
      <w:divBdr>
        <w:top w:val="none" w:sz="0" w:space="0" w:color="auto"/>
        <w:left w:val="none" w:sz="0" w:space="0" w:color="auto"/>
        <w:bottom w:val="none" w:sz="0" w:space="0" w:color="auto"/>
        <w:right w:val="none" w:sz="0" w:space="0" w:color="auto"/>
      </w:divBdr>
      <w:divsChild>
        <w:div w:id="1947998689">
          <w:marLeft w:val="0"/>
          <w:marRight w:val="0"/>
          <w:marTop w:val="240"/>
          <w:marBottom w:val="100"/>
          <w:divBdr>
            <w:top w:val="none" w:sz="0" w:space="0" w:color="auto"/>
            <w:left w:val="none" w:sz="0" w:space="0" w:color="auto"/>
            <w:bottom w:val="none" w:sz="0" w:space="0" w:color="auto"/>
            <w:right w:val="none" w:sz="0" w:space="0" w:color="auto"/>
          </w:divBdr>
          <w:divsChild>
            <w:div w:id="148886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Van%20der%20Waal%20I%5BAuthor%5D&amp;cauthor=true&amp;cauthor_uid=643799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cbi.nlm.nih.gov/pubmed/?term=Bakker%20DJ%5BAuthor%5D&amp;cauthor=true&amp;cauthor_uid=643799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bi.nlm.nih.gov/pubmed/?term=Van%20Merkesteyn%20JP%5BAuthor%5D&amp;cauthor=true&amp;cauthor_uid=6437999" TargetMode="External"/><Relationship Id="rId11" Type="http://schemas.openxmlformats.org/officeDocument/2006/relationships/hyperlink" Target="http://www.ncbi.nlm.nih.gov/pubmed/?term=Panders%20AK%5BAuthor%5D&amp;cauthor=true&amp;cauthor_uid=6437999" TargetMode="External"/><Relationship Id="rId5" Type="http://schemas.openxmlformats.org/officeDocument/2006/relationships/hyperlink" Target="http://www.ncbi.nlm.nih.gov/pubmed/?term=Meyer%20U%5BAuthor%5D&amp;cauthor=true&amp;cauthor_uid=17786490" TargetMode="External"/><Relationship Id="rId10" Type="http://schemas.openxmlformats.org/officeDocument/2006/relationships/hyperlink" Target="http://www.ncbi.nlm.nih.gov/pubmed/?term=De%20Man%20K%5BAuthor%5D&amp;cauthor=true&amp;cauthor_uid=6437999" TargetMode="External"/><Relationship Id="rId4" Type="http://schemas.openxmlformats.org/officeDocument/2006/relationships/hyperlink" Target="http://www.ncbi.nlm.nih.gov/pubmed/?term=Handschel%20J%5BAuthor%5D&amp;cauthor=true&amp;cauthor_uid=17786490" TargetMode="External"/><Relationship Id="rId9" Type="http://schemas.openxmlformats.org/officeDocument/2006/relationships/hyperlink" Target="http://www.ncbi.nlm.nih.gov/pubmed/?term=Van%20den%20Akker%20HP%5BAuthor%5D&amp;cauthor=true&amp;cauthor_uid=6437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West</dc:creator>
  <cp:keywords/>
  <dc:description/>
  <cp:lastModifiedBy>Yvoune Petrie</cp:lastModifiedBy>
  <cp:revision>2</cp:revision>
  <cp:lastPrinted>2016-09-26T19:51:00Z</cp:lastPrinted>
  <dcterms:created xsi:type="dcterms:W3CDTF">2016-09-26T19:52:00Z</dcterms:created>
  <dcterms:modified xsi:type="dcterms:W3CDTF">2016-09-26T19:52:00Z</dcterms:modified>
</cp:coreProperties>
</file>