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FF8BC" w14:textId="7E903E15" w:rsidR="0099466B" w:rsidRDefault="00FC4B44" w:rsidP="0099466B">
      <w:pPr>
        <w:ind w:left="7200" w:firstLine="720"/>
        <w:rPr>
          <w:b/>
          <w:color w:val="2E74B5" w:themeColor="accent1" w:themeShade="BF"/>
          <w:u w:val="single"/>
        </w:rPr>
      </w:pPr>
      <w:r>
        <w:rPr>
          <w:b/>
          <w:noProof/>
          <w:color w:val="2E74B5" w:themeColor="accent1" w:themeShade="BF"/>
          <w:u w:val="single"/>
        </w:rPr>
        <w:drawing>
          <wp:anchor distT="0" distB="0" distL="114300" distR="114300" simplePos="0" relativeHeight="251659264" behindDoc="0" locked="0" layoutInCell="1" allowOverlap="1" wp14:anchorId="29CE4B80" wp14:editId="70C537DB">
            <wp:simplePos x="0" y="0"/>
            <wp:positionH relativeFrom="column">
              <wp:posOffset>18415</wp:posOffset>
            </wp:positionH>
            <wp:positionV relativeFrom="paragraph">
              <wp:posOffset>69850</wp:posOffset>
            </wp:positionV>
            <wp:extent cx="1387475" cy="1473200"/>
            <wp:effectExtent l="0" t="0" r="3175" b="0"/>
            <wp:wrapSquare wrapText="bothSides"/>
            <wp:docPr id="2" name="Picture 2" descr="A person smil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 shot Calist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7475" cy="1473200"/>
                    </a:xfrm>
                    <a:prstGeom prst="rect">
                      <a:avLst/>
                    </a:prstGeom>
                  </pic:spPr>
                </pic:pic>
              </a:graphicData>
            </a:graphic>
            <wp14:sizeRelH relativeFrom="margin">
              <wp14:pctWidth>0</wp14:pctWidth>
            </wp14:sizeRelH>
            <wp14:sizeRelV relativeFrom="margin">
              <wp14:pctHeight>0</wp14:pctHeight>
            </wp14:sizeRelV>
          </wp:anchor>
        </w:drawing>
      </w:r>
    </w:p>
    <w:p w14:paraId="73EF361A" w14:textId="77777777" w:rsidR="00FC4B44" w:rsidRDefault="00FC4B44" w:rsidP="00A84CC2">
      <w:pPr>
        <w:jc w:val="center"/>
        <w:rPr>
          <w:rFonts w:ascii="Bodoni MT" w:hAnsi="Bodoni MT"/>
          <w:color w:val="2E74B5" w:themeColor="accent1" w:themeShade="BF"/>
          <w:sz w:val="40"/>
          <w:szCs w:val="40"/>
          <w:u w:val="single"/>
        </w:rPr>
      </w:pPr>
    </w:p>
    <w:p w14:paraId="36536765" w14:textId="77777777" w:rsidR="00FC4B44" w:rsidRDefault="00FC4B44" w:rsidP="00FC4B44">
      <w:pPr>
        <w:rPr>
          <w:rFonts w:ascii="Bodoni MT" w:hAnsi="Bodoni MT"/>
          <w:color w:val="2E74B5" w:themeColor="accent1" w:themeShade="BF"/>
          <w:sz w:val="40"/>
          <w:szCs w:val="40"/>
          <w:u w:val="single"/>
        </w:rPr>
      </w:pPr>
    </w:p>
    <w:p w14:paraId="3A660BC7" w14:textId="5B95D943" w:rsidR="00272B34" w:rsidRPr="00A84CC2" w:rsidRDefault="00272B34" w:rsidP="00FC4B44">
      <w:pPr>
        <w:ind w:left="1440"/>
        <w:jc w:val="center"/>
        <w:rPr>
          <w:rFonts w:ascii="Bodoni MT" w:hAnsi="Bodoni MT"/>
          <w:color w:val="2E74B5" w:themeColor="accent1" w:themeShade="BF"/>
          <w:sz w:val="40"/>
          <w:szCs w:val="40"/>
          <w:u w:val="single"/>
        </w:rPr>
      </w:pPr>
      <w:r w:rsidRPr="00A84CC2">
        <w:rPr>
          <w:rFonts w:ascii="Bodoni MT" w:hAnsi="Bodoni MT"/>
          <w:color w:val="2E74B5" w:themeColor="accent1" w:themeShade="BF"/>
          <w:sz w:val="40"/>
          <w:szCs w:val="40"/>
          <w:u w:val="single"/>
        </w:rPr>
        <w:t xml:space="preserve">Selecting Foods </w:t>
      </w:r>
      <w:proofErr w:type="gramStart"/>
      <w:r w:rsidRPr="00A84CC2">
        <w:rPr>
          <w:rFonts w:ascii="Bodoni MT" w:hAnsi="Bodoni MT"/>
          <w:color w:val="2E74B5" w:themeColor="accent1" w:themeShade="BF"/>
          <w:sz w:val="40"/>
          <w:szCs w:val="40"/>
          <w:u w:val="single"/>
        </w:rPr>
        <w:t>For</w:t>
      </w:r>
      <w:proofErr w:type="gramEnd"/>
      <w:r w:rsidRPr="00A84CC2">
        <w:rPr>
          <w:rFonts w:ascii="Bodoni MT" w:hAnsi="Bodoni MT"/>
          <w:color w:val="2E74B5" w:themeColor="accent1" w:themeShade="BF"/>
          <w:sz w:val="40"/>
          <w:szCs w:val="40"/>
          <w:u w:val="single"/>
        </w:rPr>
        <w:t xml:space="preserve"> Optimum Wellness</w:t>
      </w:r>
    </w:p>
    <w:p w14:paraId="32BBB03F" w14:textId="77777777" w:rsidR="00FC4B44" w:rsidRDefault="00FC4B44" w:rsidP="00FC4B44">
      <w:pPr>
        <w:rPr>
          <w:rFonts w:ascii="Bodoni MT" w:hAnsi="Bodoni MT"/>
          <w:sz w:val="24"/>
          <w:szCs w:val="24"/>
        </w:rPr>
      </w:pPr>
      <w:r w:rsidRPr="00A84CC2">
        <w:rPr>
          <w:rFonts w:ascii="Bodoni MT" w:hAnsi="Bodoni MT"/>
          <w:sz w:val="24"/>
          <w:szCs w:val="24"/>
        </w:rPr>
        <w:t>By Calista Petrie, M.A.</w:t>
      </w:r>
    </w:p>
    <w:p w14:paraId="6FD88D70" w14:textId="14739F87" w:rsidR="00FC4B44" w:rsidRDefault="00FC4B44" w:rsidP="00FC4B44">
      <w:pPr>
        <w:rPr>
          <w:rFonts w:ascii="Bodoni MT" w:hAnsi="Bodoni MT"/>
          <w:sz w:val="24"/>
          <w:szCs w:val="24"/>
        </w:rPr>
      </w:pPr>
      <w:r w:rsidRPr="00A84CC2">
        <w:rPr>
          <w:rFonts w:ascii="Bodoni MT" w:hAnsi="Bodoni MT"/>
          <w:sz w:val="24"/>
          <w:szCs w:val="24"/>
        </w:rPr>
        <w:t>Functional Nutrition Counseling, IFM Certification</w:t>
      </w:r>
      <w:bookmarkStart w:id="0" w:name="_GoBack"/>
      <w:bookmarkEnd w:id="0"/>
    </w:p>
    <w:p w14:paraId="29C4E0DF" w14:textId="77777777" w:rsidR="00A033FA" w:rsidRPr="00A84CC2" w:rsidRDefault="00A033FA" w:rsidP="00A84CC2">
      <w:pPr>
        <w:jc w:val="center"/>
        <w:rPr>
          <w:rFonts w:ascii="Bodoni MT" w:hAnsi="Bodoni MT"/>
        </w:rPr>
      </w:pPr>
      <w:r w:rsidRPr="00A84CC2">
        <w:rPr>
          <w:rFonts w:ascii="Bodoni MT" w:hAnsi="Bodoni MT"/>
        </w:rPr>
        <w:t>There are</w:t>
      </w:r>
      <w:r w:rsidR="00045644" w:rsidRPr="00A84CC2">
        <w:rPr>
          <w:rFonts w:ascii="Bodoni MT" w:hAnsi="Bodoni MT"/>
        </w:rPr>
        <w:t xml:space="preserve"> numerous</w:t>
      </w:r>
      <w:r w:rsidRPr="00A84CC2">
        <w:rPr>
          <w:rFonts w:ascii="Bodoni MT" w:hAnsi="Bodoni MT"/>
        </w:rPr>
        <w:t xml:space="preserve"> nutrition plans </w:t>
      </w:r>
      <w:r w:rsidR="00045644" w:rsidRPr="00A84CC2">
        <w:rPr>
          <w:rFonts w:ascii="Bodoni MT" w:hAnsi="Bodoni MT"/>
        </w:rPr>
        <w:t>that can be optimized for each person’s</w:t>
      </w:r>
      <w:r w:rsidRPr="00A84CC2">
        <w:rPr>
          <w:rFonts w:ascii="Bodoni MT" w:hAnsi="Bodoni MT"/>
        </w:rPr>
        <w:t xml:space="preserve"> conditions and genetic compositions. </w:t>
      </w:r>
      <w:r w:rsidR="001A10CC" w:rsidRPr="00A84CC2">
        <w:rPr>
          <w:rFonts w:ascii="Bodoni MT" w:hAnsi="Bodoni MT"/>
        </w:rPr>
        <w:t>With our bodies utilizing</w:t>
      </w:r>
      <w:r w:rsidRPr="00A84CC2">
        <w:rPr>
          <w:rFonts w:ascii="Bodoni MT" w:hAnsi="Bodoni MT"/>
        </w:rPr>
        <w:t xml:space="preserve"> the nutrients contained </w:t>
      </w:r>
      <w:r w:rsidR="001A10CC" w:rsidRPr="00A84CC2">
        <w:rPr>
          <w:rFonts w:ascii="Bodoni MT" w:hAnsi="Bodoni MT"/>
        </w:rPr>
        <w:t>in foods as a source of</w:t>
      </w:r>
      <w:r w:rsidR="00045644" w:rsidRPr="00A84CC2">
        <w:rPr>
          <w:rFonts w:ascii="Bodoni MT" w:hAnsi="Bodoni MT"/>
        </w:rPr>
        <w:t xml:space="preserve"> metabolic</w:t>
      </w:r>
      <w:r w:rsidR="001A10CC" w:rsidRPr="00A84CC2">
        <w:rPr>
          <w:rFonts w:ascii="Bodoni MT" w:hAnsi="Bodoni MT"/>
        </w:rPr>
        <w:t xml:space="preserve"> fuel,</w:t>
      </w:r>
      <w:r w:rsidR="00045644" w:rsidRPr="00A84CC2">
        <w:rPr>
          <w:rFonts w:ascii="Bodoni MT" w:hAnsi="Bodoni MT"/>
        </w:rPr>
        <w:t xml:space="preserve"> it</w:t>
      </w:r>
      <w:r w:rsidR="001B00D6" w:rsidRPr="00A84CC2">
        <w:rPr>
          <w:rFonts w:ascii="Bodoni MT" w:hAnsi="Bodoni MT"/>
        </w:rPr>
        <w:t>’s</w:t>
      </w:r>
      <w:r w:rsidR="00045644" w:rsidRPr="00A84CC2">
        <w:rPr>
          <w:rFonts w:ascii="Bodoni MT" w:hAnsi="Bodoni MT"/>
        </w:rPr>
        <w:t xml:space="preserve"> important to choose foods</w:t>
      </w:r>
      <w:r w:rsidR="005A76E3" w:rsidRPr="00A84CC2">
        <w:rPr>
          <w:rFonts w:ascii="Bodoni MT" w:hAnsi="Bodoni MT"/>
        </w:rPr>
        <w:t xml:space="preserve"> </w:t>
      </w:r>
      <w:r w:rsidR="00CF22AD" w:rsidRPr="00A84CC2">
        <w:rPr>
          <w:rFonts w:ascii="Bodoni MT" w:hAnsi="Bodoni MT"/>
        </w:rPr>
        <w:t>to enhance</w:t>
      </w:r>
      <w:r w:rsidR="005A76E3" w:rsidRPr="00A84CC2">
        <w:rPr>
          <w:rFonts w:ascii="Bodoni MT" w:hAnsi="Bodoni MT"/>
        </w:rPr>
        <w:t xml:space="preserve"> internal functioning</w:t>
      </w:r>
      <w:r w:rsidR="00CF22AD" w:rsidRPr="00A84CC2">
        <w:rPr>
          <w:rFonts w:ascii="Bodoni MT" w:hAnsi="Bodoni MT"/>
        </w:rPr>
        <w:t>, individualizing nutrition based on conditions and sensitivities.</w:t>
      </w:r>
    </w:p>
    <w:p w14:paraId="00F38755" w14:textId="77777777" w:rsidR="00A84CC2" w:rsidRPr="00A84CC2" w:rsidRDefault="00A033FA" w:rsidP="00A84CC2">
      <w:pPr>
        <w:jc w:val="center"/>
        <w:rPr>
          <w:rFonts w:ascii="Bodoni MT" w:hAnsi="Bodoni MT"/>
          <w:color w:val="00B050"/>
          <w:sz w:val="24"/>
          <w:szCs w:val="24"/>
        </w:rPr>
      </w:pPr>
      <w:r w:rsidRPr="00A84CC2">
        <w:rPr>
          <w:rFonts w:ascii="Bodoni MT" w:hAnsi="Bodoni MT"/>
          <w:color w:val="00B050"/>
          <w:sz w:val="24"/>
          <w:szCs w:val="24"/>
        </w:rPr>
        <w:t>Eating for general wellness</w:t>
      </w:r>
      <w:r w:rsidR="00E35E1A" w:rsidRPr="00A84CC2">
        <w:rPr>
          <w:rFonts w:ascii="Bodoni MT" w:hAnsi="Bodoni MT"/>
          <w:color w:val="00B050"/>
          <w:sz w:val="24"/>
          <w:szCs w:val="24"/>
        </w:rPr>
        <w:t xml:space="preserve"> or optimizing internal health</w:t>
      </w:r>
      <w:r w:rsidRPr="00A84CC2">
        <w:rPr>
          <w:rFonts w:ascii="Bodoni MT" w:hAnsi="Bodoni MT"/>
          <w:color w:val="00B050"/>
          <w:sz w:val="24"/>
          <w:szCs w:val="24"/>
        </w:rPr>
        <w:t xml:space="preserve">? </w:t>
      </w:r>
    </w:p>
    <w:p w14:paraId="199B83D3" w14:textId="77777777" w:rsidR="00267D55" w:rsidRPr="00A84CC2" w:rsidRDefault="00CF22AD" w:rsidP="00A84CC2">
      <w:pPr>
        <w:jc w:val="center"/>
        <w:rPr>
          <w:rFonts w:ascii="Bodoni MT" w:hAnsi="Bodoni MT"/>
        </w:rPr>
      </w:pPr>
      <w:r w:rsidRPr="00A84CC2">
        <w:rPr>
          <w:rFonts w:ascii="Bodoni MT" w:hAnsi="Bodoni MT"/>
        </w:rPr>
        <w:t>Consider avoiding</w:t>
      </w:r>
      <w:r w:rsidR="00187947" w:rsidRPr="00A84CC2">
        <w:rPr>
          <w:rFonts w:ascii="Bodoni MT" w:hAnsi="Bodoni MT"/>
        </w:rPr>
        <w:t xml:space="preserve"> </w:t>
      </w:r>
      <w:r w:rsidR="00045644" w:rsidRPr="00A84CC2">
        <w:rPr>
          <w:rFonts w:ascii="Bodoni MT" w:hAnsi="Bodoni MT"/>
        </w:rPr>
        <w:t xml:space="preserve">highly processed </w:t>
      </w:r>
      <w:r w:rsidR="00A033FA" w:rsidRPr="00A84CC2">
        <w:rPr>
          <w:rFonts w:ascii="Bodoni MT" w:hAnsi="Bodoni MT"/>
        </w:rPr>
        <w:t xml:space="preserve">foods </w:t>
      </w:r>
      <w:r w:rsidRPr="00A84CC2">
        <w:rPr>
          <w:rFonts w:ascii="Bodoni MT" w:hAnsi="Bodoni MT"/>
        </w:rPr>
        <w:t xml:space="preserve">to help decrease </w:t>
      </w:r>
      <w:r w:rsidR="00015030" w:rsidRPr="00A84CC2">
        <w:rPr>
          <w:rFonts w:ascii="Bodoni MT" w:hAnsi="Bodoni MT"/>
        </w:rPr>
        <w:t>toxin</w:t>
      </w:r>
      <w:r w:rsidRPr="00A84CC2">
        <w:rPr>
          <w:rFonts w:ascii="Bodoni MT" w:hAnsi="Bodoni MT"/>
        </w:rPr>
        <w:t xml:space="preserve"> and chemical</w:t>
      </w:r>
      <w:r w:rsidR="00015030" w:rsidRPr="00A84CC2">
        <w:rPr>
          <w:rFonts w:ascii="Bodoni MT" w:hAnsi="Bodoni MT"/>
        </w:rPr>
        <w:t xml:space="preserve"> intake</w:t>
      </w:r>
      <w:r w:rsidRPr="00A84CC2">
        <w:rPr>
          <w:rFonts w:ascii="Bodoni MT" w:hAnsi="Bodoni MT"/>
        </w:rPr>
        <w:t xml:space="preserve">, </w:t>
      </w:r>
      <w:r w:rsidR="00015030" w:rsidRPr="00A84CC2">
        <w:rPr>
          <w:rFonts w:ascii="Bodoni MT" w:hAnsi="Bodoni MT"/>
        </w:rPr>
        <w:t>focus</w:t>
      </w:r>
      <w:r w:rsidRPr="00A84CC2">
        <w:rPr>
          <w:rFonts w:ascii="Bodoni MT" w:hAnsi="Bodoni MT"/>
        </w:rPr>
        <w:t>ing</w:t>
      </w:r>
      <w:r w:rsidR="00015030" w:rsidRPr="00A84CC2">
        <w:rPr>
          <w:rFonts w:ascii="Bodoni MT" w:hAnsi="Bodoni MT"/>
        </w:rPr>
        <w:t xml:space="preserve"> </w:t>
      </w:r>
      <w:r w:rsidR="00187947" w:rsidRPr="00A84CC2">
        <w:rPr>
          <w:rFonts w:ascii="Bodoni MT" w:hAnsi="Bodoni MT"/>
        </w:rPr>
        <w:t>around lean minimally processed proteins, macronutrient dense vegetables, low glycemic index fruits, he</w:t>
      </w:r>
      <w:r w:rsidR="005A76E3" w:rsidRPr="00A84CC2">
        <w:rPr>
          <w:rFonts w:ascii="Bodoni MT" w:hAnsi="Bodoni MT"/>
        </w:rPr>
        <w:t>althy monounsaturated fats and</w:t>
      </w:r>
      <w:r w:rsidR="00187947" w:rsidRPr="00A84CC2">
        <w:rPr>
          <w:rFonts w:ascii="Bodoni MT" w:hAnsi="Bodoni MT"/>
        </w:rPr>
        <w:t xml:space="preserve"> </w:t>
      </w:r>
      <w:r w:rsidRPr="00A84CC2">
        <w:rPr>
          <w:rFonts w:ascii="Bodoni MT" w:hAnsi="Bodoni MT"/>
        </w:rPr>
        <w:t xml:space="preserve">portions of </w:t>
      </w:r>
      <w:r w:rsidR="00187947" w:rsidRPr="00A84CC2">
        <w:rPr>
          <w:rFonts w:ascii="Bodoni MT" w:hAnsi="Bodoni MT"/>
        </w:rPr>
        <w:t xml:space="preserve">fiber </w:t>
      </w:r>
      <w:r w:rsidRPr="00A84CC2">
        <w:rPr>
          <w:rFonts w:ascii="Bodoni MT" w:hAnsi="Bodoni MT"/>
        </w:rPr>
        <w:t>rich complex carbohydrate foods.</w:t>
      </w:r>
    </w:p>
    <w:p w14:paraId="7E1CF51D" w14:textId="77777777" w:rsidR="00A033FA" w:rsidRPr="00A84CC2" w:rsidRDefault="001B00D6" w:rsidP="00A84CC2">
      <w:pPr>
        <w:jc w:val="center"/>
        <w:rPr>
          <w:rFonts w:ascii="Bodoni MT" w:hAnsi="Bodoni MT"/>
        </w:rPr>
      </w:pPr>
      <w:r w:rsidRPr="00A84CC2">
        <w:rPr>
          <w:rFonts w:ascii="Bodoni MT" w:hAnsi="Bodoni MT"/>
        </w:rPr>
        <w:t>S</w:t>
      </w:r>
      <w:r w:rsidR="003F2D73" w:rsidRPr="00A84CC2">
        <w:rPr>
          <w:rFonts w:ascii="Bodoni MT" w:hAnsi="Bodoni MT"/>
        </w:rPr>
        <w:t>hop the perimeter of the grocery store for fresh</w:t>
      </w:r>
      <w:r w:rsidRPr="00A84CC2">
        <w:rPr>
          <w:rFonts w:ascii="Bodoni MT" w:hAnsi="Bodoni MT"/>
        </w:rPr>
        <w:t xml:space="preserve"> </w:t>
      </w:r>
      <w:r w:rsidR="003F2D73" w:rsidRPr="00A84CC2">
        <w:rPr>
          <w:rFonts w:ascii="Bodoni MT" w:hAnsi="Bodoni MT"/>
        </w:rPr>
        <w:t>natural foods</w:t>
      </w:r>
      <w:r w:rsidRPr="00A84CC2">
        <w:rPr>
          <w:rFonts w:ascii="Bodoni MT" w:hAnsi="Bodoni MT"/>
        </w:rPr>
        <w:t>,</w:t>
      </w:r>
      <w:r w:rsidR="005A76E3" w:rsidRPr="00A84CC2">
        <w:rPr>
          <w:rFonts w:ascii="Bodoni MT" w:hAnsi="Bodoni MT"/>
        </w:rPr>
        <w:t xml:space="preserve"> avoid artificial additives such as preservatives, colorings, sweeteners, stabilizers, also excess sodium, added sugar and unidentifiable ingredients (if you need a chemistry degree to pronounce it, think twice!) </w:t>
      </w:r>
      <w:r w:rsidR="003F2D73" w:rsidRPr="00A84CC2">
        <w:rPr>
          <w:rFonts w:ascii="Bodoni MT" w:hAnsi="Bodoni MT"/>
        </w:rPr>
        <w:t xml:space="preserve">When selecting proteins, </w:t>
      </w:r>
      <w:r w:rsidRPr="00A84CC2">
        <w:rPr>
          <w:rFonts w:ascii="Bodoni MT" w:hAnsi="Bodoni MT"/>
        </w:rPr>
        <w:t>purchase hormone/</w:t>
      </w:r>
      <w:r w:rsidR="00A033FA" w:rsidRPr="00A84CC2">
        <w:rPr>
          <w:rFonts w:ascii="Bodoni MT" w:hAnsi="Bodoni MT"/>
        </w:rPr>
        <w:t>antibiotic free, grass fed,</w:t>
      </w:r>
      <w:r w:rsidR="00015030" w:rsidRPr="00A84CC2">
        <w:rPr>
          <w:rFonts w:ascii="Bodoni MT" w:hAnsi="Bodoni MT"/>
        </w:rPr>
        <w:t xml:space="preserve"> wild caught,</w:t>
      </w:r>
      <w:r w:rsidR="00656B45" w:rsidRPr="00A84CC2">
        <w:rPr>
          <w:rFonts w:ascii="Bodoni MT" w:hAnsi="Bodoni MT"/>
        </w:rPr>
        <w:t xml:space="preserve"> </w:t>
      </w:r>
      <w:r w:rsidR="00A033FA" w:rsidRPr="00A84CC2">
        <w:rPr>
          <w:rFonts w:ascii="Bodoni MT" w:hAnsi="Bodoni MT"/>
        </w:rPr>
        <w:t xml:space="preserve">organic </w:t>
      </w:r>
      <w:r w:rsidR="00656B45" w:rsidRPr="00A84CC2">
        <w:rPr>
          <w:rFonts w:ascii="Bodoni MT" w:hAnsi="Bodoni MT"/>
        </w:rPr>
        <w:t>as much as possible</w:t>
      </w:r>
      <w:r w:rsidR="00945083" w:rsidRPr="00A84CC2">
        <w:rPr>
          <w:rFonts w:ascii="Bodoni MT" w:hAnsi="Bodoni MT"/>
        </w:rPr>
        <w:t xml:space="preserve">. </w:t>
      </w:r>
      <w:r w:rsidR="00656B45" w:rsidRPr="00A84CC2">
        <w:rPr>
          <w:rFonts w:ascii="Bodoni MT" w:hAnsi="Bodoni MT"/>
        </w:rPr>
        <w:t>Fruits and ve</w:t>
      </w:r>
      <w:r w:rsidR="00246B1B" w:rsidRPr="00A84CC2">
        <w:rPr>
          <w:rFonts w:ascii="Bodoni MT" w:hAnsi="Bodoni MT"/>
        </w:rPr>
        <w:t>getables preferably organic/non-</w:t>
      </w:r>
      <w:r w:rsidR="00656B45" w:rsidRPr="00A84CC2">
        <w:rPr>
          <w:rFonts w:ascii="Bodoni MT" w:hAnsi="Bodoni MT"/>
        </w:rPr>
        <w:t>GMO</w:t>
      </w:r>
      <w:r w:rsidRPr="00A84CC2">
        <w:rPr>
          <w:rFonts w:ascii="Bodoni MT" w:hAnsi="Bodoni MT"/>
        </w:rPr>
        <w:t xml:space="preserve">, </w:t>
      </w:r>
      <w:r w:rsidR="00656B45" w:rsidRPr="00A84CC2">
        <w:rPr>
          <w:rFonts w:ascii="Bodoni MT" w:hAnsi="Bodoni MT"/>
        </w:rPr>
        <w:t>apple cider vinegar</w:t>
      </w:r>
      <w:r w:rsidRPr="00A84CC2">
        <w:rPr>
          <w:rFonts w:ascii="Bodoni MT" w:hAnsi="Bodoni MT"/>
        </w:rPr>
        <w:t xml:space="preserve"> makes an effective natural</w:t>
      </w:r>
      <w:r w:rsidR="002758F1" w:rsidRPr="00A84CC2">
        <w:rPr>
          <w:rFonts w:ascii="Bodoni MT" w:hAnsi="Bodoni MT"/>
        </w:rPr>
        <w:t xml:space="preserve"> wash</w:t>
      </w:r>
      <w:r w:rsidR="00945083" w:rsidRPr="00A84CC2">
        <w:rPr>
          <w:rFonts w:ascii="Bodoni MT" w:hAnsi="Bodoni MT"/>
        </w:rPr>
        <w:t>.</w:t>
      </w:r>
      <w:r w:rsidR="00A033FA" w:rsidRPr="00A84CC2">
        <w:rPr>
          <w:rFonts w:ascii="Bodoni MT" w:hAnsi="Bodoni MT"/>
        </w:rPr>
        <w:t xml:space="preserve"> </w:t>
      </w:r>
      <w:r w:rsidR="00CF22AD" w:rsidRPr="00A84CC2">
        <w:rPr>
          <w:rFonts w:ascii="Bodoni MT" w:hAnsi="Bodoni MT"/>
        </w:rPr>
        <w:t>Choose fiber-</w:t>
      </w:r>
      <w:r w:rsidR="00246B1B" w:rsidRPr="00A84CC2">
        <w:rPr>
          <w:rFonts w:ascii="Bodoni MT" w:hAnsi="Bodoni MT"/>
        </w:rPr>
        <w:t xml:space="preserve">rich ancient whole grains, consider gluten-free if indicated. </w:t>
      </w:r>
      <w:r w:rsidR="00267D55" w:rsidRPr="00A84CC2">
        <w:rPr>
          <w:rFonts w:ascii="Bodoni MT" w:hAnsi="Bodoni MT"/>
        </w:rPr>
        <w:t>Op</w:t>
      </w:r>
      <w:r w:rsidR="005A76E3" w:rsidRPr="00A84CC2">
        <w:rPr>
          <w:rFonts w:ascii="Bodoni MT" w:hAnsi="Bodoni MT"/>
        </w:rPr>
        <w:t>t for</w:t>
      </w:r>
      <w:r w:rsidR="00267D55" w:rsidRPr="00A84CC2">
        <w:rPr>
          <w:rFonts w:ascii="Bodoni MT" w:hAnsi="Bodoni MT"/>
        </w:rPr>
        <w:t xml:space="preserve"> expeller pressed oils suc</w:t>
      </w:r>
      <w:r w:rsidR="005A76E3" w:rsidRPr="00A84CC2">
        <w:rPr>
          <w:rFonts w:ascii="Bodoni MT" w:hAnsi="Bodoni MT"/>
        </w:rPr>
        <w:t xml:space="preserve">h as olive, avocado and coconut, </w:t>
      </w:r>
      <w:r w:rsidR="00267D55" w:rsidRPr="00A84CC2">
        <w:rPr>
          <w:rFonts w:ascii="Bodoni MT" w:hAnsi="Bodoni MT"/>
        </w:rPr>
        <w:t>avoid</w:t>
      </w:r>
      <w:r w:rsidR="005A76E3" w:rsidRPr="00A84CC2">
        <w:rPr>
          <w:rFonts w:ascii="Bodoni MT" w:hAnsi="Bodoni MT"/>
        </w:rPr>
        <w:t>ing</w:t>
      </w:r>
      <w:r w:rsidR="00267D55" w:rsidRPr="00A84CC2">
        <w:rPr>
          <w:rFonts w:ascii="Bodoni MT" w:hAnsi="Bodoni MT"/>
        </w:rPr>
        <w:t xml:space="preserve"> often chemically derived vegetable and canola oils.</w:t>
      </w:r>
    </w:p>
    <w:p w14:paraId="37F45F78" w14:textId="77777777" w:rsidR="00A84CC2" w:rsidRPr="00A84CC2" w:rsidRDefault="00015030" w:rsidP="00A84CC2">
      <w:pPr>
        <w:jc w:val="center"/>
        <w:rPr>
          <w:rFonts w:ascii="Bodoni MT" w:hAnsi="Bodoni MT"/>
          <w:color w:val="FF0000"/>
          <w:sz w:val="24"/>
          <w:szCs w:val="24"/>
        </w:rPr>
      </w:pPr>
      <w:r w:rsidRPr="00A84CC2">
        <w:rPr>
          <w:rFonts w:ascii="Bodoni MT" w:hAnsi="Bodoni MT"/>
          <w:color w:val="FF0000"/>
          <w:sz w:val="24"/>
          <w:szCs w:val="24"/>
        </w:rPr>
        <w:t xml:space="preserve">Have pain or an inflammatory condition such as arthritis or fibromyalgia? </w:t>
      </w:r>
    </w:p>
    <w:p w14:paraId="34FF5F7A" w14:textId="77777777" w:rsidR="00015030" w:rsidRPr="00A84CC2" w:rsidRDefault="00015030" w:rsidP="00A84CC2">
      <w:pPr>
        <w:jc w:val="center"/>
        <w:rPr>
          <w:rFonts w:ascii="Bodoni MT" w:hAnsi="Bodoni MT"/>
        </w:rPr>
      </w:pPr>
      <w:r w:rsidRPr="00A84CC2">
        <w:rPr>
          <w:rFonts w:ascii="Bodoni MT" w:hAnsi="Bodoni MT"/>
        </w:rPr>
        <w:t>Consider avoiding nightshades, which can aid in reducing inflammatory burden. This includes tomatoes, peppers (including spices such as chili flakes/powder, paprika and hot sauces), white potatoes, eggplant and tomatillos. Try inflammation combatting foods rich in macronutrients such as dark leafy greens, blueberries, broccoli and celery, also coconut oil, turmeric and chia and flax seeds.</w:t>
      </w:r>
    </w:p>
    <w:p w14:paraId="43FE9FD7" w14:textId="77777777" w:rsidR="00A84CC2" w:rsidRPr="00A84CC2" w:rsidRDefault="000862F6" w:rsidP="00A84CC2">
      <w:pPr>
        <w:jc w:val="center"/>
        <w:rPr>
          <w:rFonts w:ascii="Bodoni MT" w:hAnsi="Bodoni MT"/>
          <w:color w:val="FFC000"/>
          <w:sz w:val="24"/>
          <w:szCs w:val="24"/>
        </w:rPr>
      </w:pPr>
      <w:r w:rsidRPr="00A84CC2">
        <w:rPr>
          <w:rFonts w:ascii="Bodoni MT" w:hAnsi="Bodoni MT"/>
          <w:color w:val="FFC000"/>
          <w:sz w:val="24"/>
          <w:szCs w:val="24"/>
        </w:rPr>
        <w:t>Have Pre-</w:t>
      </w:r>
      <w:r w:rsidR="00A033FA" w:rsidRPr="00A84CC2">
        <w:rPr>
          <w:rFonts w:ascii="Bodoni MT" w:hAnsi="Bodoni MT"/>
          <w:color w:val="FFC000"/>
          <w:sz w:val="24"/>
          <w:szCs w:val="24"/>
        </w:rPr>
        <w:t xml:space="preserve">Diabetes, </w:t>
      </w:r>
      <w:r w:rsidRPr="00A84CC2">
        <w:rPr>
          <w:rFonts w:ascii="Bodoni MT" w:hAnsi="Bodoni MT"/>
          <w:color w:val="FFC000"/>
          <w:sz w:val="24"/>
          <w:szCs w:val="24"/>
        </w:rPr>
        <w:t xml:space="preserve">Type II </w:t>
      </w:r>
      <w:r w:rsidR="00A033FA" w:rsidRPr="00A84CC2">
        <w:rPr>
          <w:rFonts w:ascii="Bodoni MT" w:hAnsi="Bodoni MT"/>
          <w:color w:val="FFC000"/>
          <w:sz w:val="24"/>
          <w:szCs w:val="24"/>
        </w:rPr>
        <w:t>Diabetes or genetically predisposed?</w:t>
      </w:r>
    </w:p>
    <w:p w14:paraId="1A46D0C0" w14:textId="77777777" w:rsidR="00A033FA" w:rsidRPr="00A84CC2" w:rsidRDefault="00A033FA" w:rsidP="00A84CC2">
      <w:pPr>
        <w:jc w:val="center"/>
        <w:rPr>
          <w:rFonts w:ascii="Bodoni MT" w:hAnsi="Bodoni MT"/>
        </w:rPr>
      </w:pPr>
      <w:r w:rsidRPr="00A84CC2">
        <w:rPr>
          <w:rFonts w:ascii="Bodoni MT" w:hAnsi="Bodoni MT"/>
          <w:color w:val="FFC000"/>
        </w:rPr>
        <w:t xml:space="preserve"> </w:t>
      </w:r>
      <w:r w:rsidR="00246B1B" w:rsidRPr="00A84CC2">
        <w:rPr>
          <w:rFonts w:ascii="Bodoni MT" w:hAnsi="Bodoni MT"/>
        </w:rPr>
        <w:t>Help improve glycemic control by a</w:t>
      </w:r>
      <w:r w:rsidRPr="00A84CC2">
        <w:rPr>
          <w:rFonts w:ascii="Bodoni MT" w:hAnsi="Bodoni MT"/>
        </w:rPr>
        <w:t xml:space="preserve">voiding high glycemic index foods, high in naturally occurring sugar. </w:t>
      </w:r>
      <w:r w:rsidR="00825856" w:rsidRPr="00A84CC2">
        <w:rPr>
          <w:rFonts w:ascii="Bodoni MT" w:hAnsi="Bodoni MT"/>
        </w:rPr>
        <w:t>This includes</w:t>
      </w:r>
      <w:r w:rsidRPr="00A84CC2">
        <w:rPr>
          <w:rFonts w:ascii="Bodoni MT" w:hAnsi="Bodoni MT"/>
        </w:rPr>
        <w:t xml:space="preserve"> fruits such as bananas, grapes, mangoes and </w:t>
      </w:r>
      <w:r w:rsidR="00825856" w:rsidRPr="00A84CC2">
        <w:rPr>
          <w:rFonts w:ascii="Bodoni MT" w:hAnsi="Bodoni MT"/>
        </w:rPr>
        <w:t xml:space="preserve">melons, and </w:t>
      </w:r>
      <w:r w:rsidR="001B00D6" w:rsidRPr="00A84CC2">
        <w:rPr>
          <w:rFonts w:ascii="Bodoni MT" w:hAnsi="Bodoni MT"/>
        </w:rPr>
        <w:t>high</w:t>
      </w:r>
      <w:r w:rsidRPr="00A84CC2">
        <w:rPr>
          <w:rFonts w:ascii="Bodoni MT" w:hAnsi="Bodoni MT"/>
        </w:rPr>
        <w:t xml:space="preserve"> carbohydrate foods such as breads, pasta and white potatoes. </w:t>
      </w:r>
      <w:r w:rsidR="00E35E1A" w:rsidRPr="00A84CC2">
        <w:rPr>
          <w:rFonts w:ascii="Bodoni MT" w:hAnsi="Bodoni MT"/>
        </w:rPr>
        <w:t xml:space="preserve">Try healthy fatty acid rich foods </w:t>
      </w:r>
      <w:r w:rsidR="00246B1B" w:rsidRPr="00A84CC2">
        <w:rPr>
          <w:rFonts w:ascii="Bodoni MT" w:hAnsi="Bodoni MT"/>
        </w:rPr>
        <w:t xml:space="preserve">like </w:t>
      </w:r>
      <w:r w:rsidR="00E35E1A" w:rsidRPr="00A84CC2">
        <w:rPr>
          <w:rFonts w:ascii="Bodoni MT" w:hAnsi="Bodoni MT"/>
        </w:rPr>
        <w:t>avocadoes and nuts, cinnamon</w:t>
      </w:r>
      <w:r w:rsidR="00267D55" w:rsidRPr="00A84CC2">
        <w:rPr>
          <w:rFonts w:ascii="Bodoni MT" w:hAnsi="Bodoni MT"/>
        </w:rPr>
        <w:t xml:space="preserve"> to help combat elevated blood glucose and LDL cholesterol</w:t>
      </w:r>
      <w:r w:rsidR="00E35E1A" w:rsidRPr="00A84CC2">
        <w:rPr>
          <w:rFonts w:ascii="Bodoni MT" w:hAnsi="Bodoni MT"/>
        </w:rPr>
        <w:t xml:space="preserve">, </w:t>
      </w:r>
      <w:r w:rsidR="00267D55" w:rsidRPr="00A84CC2">
        <w:rPr>
          <w:rFonts w:ascii="Bodoni MT" w:hAnsi="Bodoni MT"/>
        </w:rPr>
        <w:t xml:space="preserve">and apple cider vinegar and coconut oil </w:t>
      </w:r>
      <w:r w:rsidR="00246B1B" w:rsidRPr="00A84CC2">
        <w:rPr>
          <w:rFonts w:ascii="Bodoni MT" w:hAnsi="Bodoni MT"/>
        </w:rPr>
        <w:t xml:space="preserve">to </w:t>
      </w:r>
      <w:r w:rsidR="00267D55" w:rsidRPr="00A84CC2">
        <w:rPr>
          <w:rFonts w:ascii="Bodoni MT" w:hAnsi="Bodoni MT"/>
        </w:rPr>
        <w:t>help increase insulin</w:t>
      </w:r>
      <w:r w:rsidR="00246B1B" w:rsidRPr="00A84CC2">
        <w:rPr>
          <w:rFonts w:ascii="Bodoni MT" w:hAnsi="Bodoni MT"/>
        </w:rPr>
        <w:t xml:space="preserve"> sensitivity</w:t>
      </w:r>
      <w:r w:rsidR="00267D55" w:rsidRPr="00A84CC2">
        <w:rPr>
          <w:rFonts w:ascii="Bodoni MT" w:hAnsi="Bodoni MT"/>
        </w:rPr>
        <w:t>.</w:t>
      </w:r>
    </w:p>
    <w:p w14:paraId="29C320D4" w14:textId="77777777" w:rsidR="00A84CC2" w:rsidRPr="00A84CC2" w:rsidRDefault="00A033FA" w:rsidP="00A84CC2">
      <w:pPr>
        <w:jc w:val="center"/>
        <w:rPr>
          <w:rFonts w:ascii="Bodoni MT" w:hAnsi="Bodoni MT"/>
          <w:color w:val="2E74B5" w:themeColor="accent1" w:themeShade="BF"/>
          <w:sz w:val="24"/>
          <w:szCs w:val="24"/>
        </w:rPr>
      </w:pPr>
      <w:r w:rsidRPr="00A84CC2">
        <w:rPr>
          <w:rFonts w:ascii="Bodoni MT" w:hAnsi="Bodoni MT"/>
          <w:color w:val="2E74B5" w:themeColor="accent1" w:themeShade="BF"/>
          <w:sz w:val="24"/>
          <w:szCs w:val="24"/>
        </w:rPr>
        <w:t>Wondering about what foods are right for your individual system?</w:t>
      </w:r>
    </w:p>
    <w:p w14:paraId="3DCF3F01" w14:textId="2EB0FC8A" w:rsidR="00A033FA" w:rsidRPr="00A84CC2" w:rsidRDefault="00FC4B44" w:rsidP="00A84CC2">
      <w:pPr>
        <w:jc w:val="center"/>
        <w:rPr>
          <w:rFonts w:ascii="Bodoni MT" w:hAnsi="Bodoni MT"/>
        </w:rPr>
      </w:pPr>
      <w:r>
        <w:rPr>
          <w:rFonts w:ascii="Bodoni MT" w:hAnsi="Bodoni MT"/>
          <w:noProof/>
        </w:rPr>
        <w:drawing>
          <wp:anchor distT="0" distB="0" distL="114300" distR="114300" simplePos="0" relativeHeight="251658240" behindDoc="0" locked="0" layoutInCell="1" allowOverlap="1" wp14:anchorId="56F26B3A" wp14:editId="1FC2DBA3">
            <wp:simplePos x="0" y="0"/>
            <wp:positionH relativeFrom="column">
              <wp:posOffset>-457200</wp:posOffset>
            </wp:positionH>
            <wp:positionV relativeFrom="paragraph">
              <wp:posOffset>942340</wp:posOffset>
            </wp:positionV>
            <wp:extent cx="7839075" cy="69659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ple flower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39075" cy="696595"/>
                    </a:xfrm>
                    <a:prstGeom prst="rect">
                      <a:avLst/>
                    </a:prstGeom>
                  </pic:spPr>
                </pic:pic>
              </a:graphicData>
            </a:graphic>
            <wp14:sizeRelH relativeFrom="margin">
              <wp14:pctWidth>0</wp14:pctWidth>
            </wp14:sizeRelH>
          </wp:anchor>
        </w:drawing>
      </w:r>
      <w:r w:rsidR="00A033FA" w:rsidRPr="00A84CC2">
        <w:rPr>
          <w:rFonts w:ascii="Bodoni MT" w:hAnsi="Bodoni MT"/>
        </w:rPr>
        <w:t xml:space="preserve"> Diagnostic testing </w:t>
      </w:r>
      <w:r w:rsidR="00246B1B" w:rsidRPr="00A84CC2">
        <w:rPr>
          <w:rFonts w:ascii="Bodoni MT" w:hAnsi="Bodoni MT"/>
        </w:rPr>
        <w:t>assessing</w:t>
      </w:r>
      <w:r w:rsidR="00A033FA" w:rsidRPr="00A84CC2">
        <w:rPr>
          <w:rFonts w:ascii="Bodoni MT" w:hAnsi="Bodoni MT"/>
        </w:rPr>
        <w:t xml:space="preserve"> nutritional</w:t>
      </w:r>
      <w:r w:rsidR="00267D55" w:rsidRPr="00A84CC2">
        <w:rPr>
          <w:rFonts w:ascii="Bodoni MT" w:hAnsi="Bodoni MT"/>
        </w:rPr>
        <w:t xml:space="preserve"> and micronutrient</w:t>
      </w:r>
      <w:r w:rsidR="00246B1B" w:rsidRPr="00A84CC2">
        <w:rPr>
          <w:rFonts w:ascii="Bodoni MT" w:hAnsi="Bodoni MT"/>
        </w:rPr>
        <w:t xml:space="preserve"> deficiencies</w:t>
      </w:r>
      <w:r w:rsidR="00A033FA" w:rsidRPr="00A84CC2">
        <w:rPr>
          <w:rFonts w:ascii="Bodoni MT" w:hAnsi="Bodoni MT"/>
        </w:rPr>
        <w:t xml:space="preserve"> </w:t>
      </w:r>
      <w:r w:rsidR="00267D55" w:rsidRPr="00A84CC2">
        <w:rPr>
          <w:rFonts w:ascii="Bodoni MT" w:hAnsi="Bodoni MT"/>
        </w:rPr>
        <w:t>can provide</w:t>
      </w:r>
      <w:r w:rsidR="00A033FA" w:rsidRPr="00A84CC2">
        <w:rPr>
          <w:rFonts w:ascii="Bodoni MT" w:hAnsi="Bodoni MT"/>
        </w:rPr>
        <w:t xml:space="preserve"> customized guidance on </w:t>
      </w:r>
      <w:proofErr w:type="gramStart"/>
      <w:r w:rsidR="00A033FA" w:rsidRPr="00A84CC2">
        <w:rPr>
          <w:rFonts w:ascii="Bodoni MT" w:hAnsi="Bodoni MT"/>
        </w:rPr>
        <w:t>particular foods</w:t>
      </w:r>
      <w:proofErr w:type="gramEnd"/>
      <w:r w:rsidR="00A033FA" w:rsidRPr="00A84CC2">
        <w:rPr>
          <w:rFonts w:ascii="Bodoni MT" w:hAnsi="Bodoni MT"/>
        </w:rPr>
        <w:t xml:space="preserve"> to include </w:t>
      </w:r>
      <w:r w:rsidR="00A701AB" w:rsidRPr="00A84CC2">
        <w:rPr>
          <w:rFonts w:ascii="Bodoni MT" w:hAnsi="Bodoni MT"/>
        </w:rPr>
        <w:t>and</w:t>
      </w:r>
      <w:r w:rsidR="00A033FA" w:rsidRPr="00A84CC2">
        <w:rPr>
          <w:rFonts w:ascii="Bodoni MT" w:hAnsi="Bodoni MT"/>
        </w:rPr>
        <w:t xml:space="preserve"> exclude to optimize</w:t>
      </w:r>
      <w:r w:rsidR="00267D55" w:rsidRPr="00A84CC2">
        <w:rPr>
          <w:rFonts w:ascii="Bodoni MT" w:hAnsi="Bodoni MT"/>
        </w:rPr>
        <w:t xml:space="preserve"> health</w:t>
      </w:r>
      <w:r w:rsidR="00A033FA" w:rsidRPr="00A84CC2">
        <w:rPr>
          <w:rFonts w:ascii="Bodoni MT" w:hAnsi="Bodoni MT"/>
        </w:rPr>
        <w:t xml:space="preserve">. </w:t>
      </w:r>
      <w:r w:rsidR="00267D55" w:rsidRPr="00A84CC2">
        <w:rPr>
          <w:rFonts w:ascii="Bodoni MT" w:hAnsi="Bodoni MT"/>
        </w:rPr>
        <w:t>Food sensitivity testing</w:t>
      </w:r>
      <w:r w:rsidR="001B00D6" w:rsidRPr="00A84CC2">
        <w:rPr>
          <w:rFonts w:ascii="Bodoni MT" w:hAnsi="Bodoni MT"/>
        </w:rPr>
        <w:t xml:space="preserve"> for </w:t>
      </w:r>
      <w:r w:rsidR="00945083" w:rsidRPr="00A84CC2">
        <w:rPr>
          <w:rFonts w:ascii="Bodoni MT" w:hAnsi="Bodoni MT"/>
        </w:rPr>
        <w:t>inflammatory reactivity to 90-</w:t>
      </w:r>
      <w:r w:rsidR="00015030" w:rsidRPr="00A84CC2">
        <w:rPr>
          <w:rFonts w:ascii="Bodoni MT" w:hAnsi="Bodoni MT"/>
        </w:rPr>
        <w:t xml:space="preserve">180 different foods </w:t>
      </w:r>
      <w:r w:rsidR="00A033FA" w:rsidRPr="00A84CC2">
        <w:rPr>
          <w:rFonts w:ascii="Bodoni MT" w:hAnsi="Bodoni MT"/>
        </w:rPr>
        <w:t>can be</w:t>
      </w:r>
      <w:r w:rsidR="00267D55" w:rsidRPr="00A84CC2">
        <w:rPr>
          <w:rFonts w:ascii="Bodoni MT" w:hAnsi="Bodoni MT"/>
        </w:rPr>
        <w:t xml:space="preserve"> a monumental tool</w:t>
      </w:r>
      <w:r w:rsidR="00CF22AD" w:rsidRPr="00A84CC2">
        <w:rPr>
          <w:rFonts w:ascii="Bodoni MT" w:hAnsi="Bodoni MT"/>
        </w:rPr>
        <w:t>,</w:t>
      </w:r>
      <w:r w:rsidR="00267D55" w:rsidRPr="00A84CC2">
        <w:rPr>
          <w:rFonts w:ascii="Bodoni MT" w:hAnsi="Bodoni MT"/>
        </w:rPr>
        <w:t xml:space="preserve"> </w:t>
      </w:r>
      <w:r w:rsidR="001B00D6" w:rsidRPr="00A84CC2">
        <w:rPr>
          <w:rFonts w:ascii="Bodoni MT" w:hAnsi="Bodoni MT"/>
        </w:rPr>
        <w:t xml:space="preserve">and </w:t>
      </w:r>
      <w:r w:rsidR="00267D55" w:rsidRPr="00A84CC2">
        <w:rPr>
          <w:rFonts w:ascii="Bodoni MT" w:hAnsi="Bodoni MT"/>
        </w:rPr>
        <w:t>provide</w:t>
      </w:r>
      <w:r w:rsidR="001B00D6" w:rsidRPr="00A84CC2">
        <w:rPr>
          <w:rFonts w:ascii="Bodoni MT" w:hAnsi="Bodoni MT"/>
        </w:rPr>
        <w:t>s</w:t>
      </w:r>
      <w:r w:rsidR="00267D55" w:rsidRPr="00A84CC2">
        <w:rPr>
          <w:rFonts w:ascii="Bodoni MT" w:hAnsi="Bodoni MT"/>
        </w:rPr>
        <w:t xml:space="preserve"> an opportunity to aid in the</w:t>
      </w:r>
      <w:r w:rsidR="00A033FA" w:rsidRPr="00A84CC2">
        <w:rPr>
          <w:rFonts w:ascii="Bodoni MT" w:hAnsi="Bodoni MT"/>
        </w:rPr>
        <w:t xml:space="preserve"> journey towards </w:t>
      </w:r>
      <w:r w:rsidR="000862F6" w:rsidRPr="00A84CC2">
        <w:rPr>
          <w:rFonts w:ascii="Bodoni MT" w:hAnsi="Bodoni MT"/>
        </w:rPr>
        <w:t xml:space="preserve">each person’s </w:t>
      </w:r>
      <w:r w:rsidR="00A033FA" w:rsidRPr="00A84CC2">
        <w:rPr>
          <w:rFonts w:ascii="Bodoni MT" w:hAnsi="Bodoni MT"/>
        </w:rPr>
        <w:t>optimum wellness.</w:t>
      </w:r>
    </w:p>
    <w:p w14:paraId="52B0E8F9" w14:textId="594106DC" w:rsidR="00A033FA" w:rsidRDefault="0099466B">
      <w:r>
        <w:lastRenderedPageBreak/>
        <w:tab/>
      </w:r>
      <w:r>
        <w:tab/>
      </w:r>
      <w:r>
        <w:tab/>
      </w:r>
      <w:r>
        <w:tab/>
      </w:r>
      <w:r>
        <w:tab/>
      </w:r>
      <w:r>
        <w:tab/>
      </w:r>
      <w:r>
        <w:tab/>
      </w:r>
      <w:r>
        <w:tab/>
      </w:r>
      <w:r>
        <w:tab/>
      </w:r>
      <w:r>
        <w:tab/>
      </w:r>
    </w:p>
    <w:p w14:paraId="67E6699A" w14:textId="77777777" w:rsidR="0068324F" w:rsidRPr="0068324F" w:rsidRDefault="0068324F" w:rsidP="0068324F">
      <w:pPr>
        <w:pStyle w:val="ListParagraph"/>
        <w:ind w:left="6840"/>
        <w:rPr>
          <w:b/>
          <w:color w:val="0070C0"/>
        </w:rPr>
      </w:pPr>
    </w:p>
    <w:p w14:paraId="0D6E2E49" w14:textId="77777777" w:rsidR="0099466B" w:rsidRPr="0099466B" w:rsidRDefault="0099466B" w:rsidP="0099466B">
      <w:pPr>
        <w:jc w:val="right"/>
        <w:rPr>
          <w:b/>
          <w:color w:val="0070C0"/>
        </w:rPr>
      </w:pPr>
    </w:p>
    <w:sectPr w:rsidR="0099466B" w:rsidRPr="0099466B" w:rsidSect="009946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10A4E"/>
    <w:multiLevelType w:val="hybridMultilevel"/>
    <w:tmpl w:val="3F1EDC4A"/>
    <w:lvl w:ilvl="0" w:tplc="BE52F764">
      <w:numFmt w:val="bullet"/>
      <w:lvlText w:val="-"/>
      <w:lvlJc w:val="left"/>
      <w:pPr>
        <w:ind w:left="6840" w:hanging="360"/>
      </w:pPr>
      <w:rPr>
        <w:rFonts w:ascii="Calibri" w:eastAsiaTheme="minorHAnsi" w:hAnsi="Calibri" w:cstheme="minorBidi" w:hint="default"/>
        <w:b w:val="0"/>
        <w:color w:val="auto"/>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FA"/>
    <w:rsid w:val="00015030"/>
    <w:rsid w:val="00045644"/>
    <w:rsid w:val="000862F6"/>
    <w:rsid w:val="00181AEC"/>
    <w:rsid w:val="00187947"/>
    <w:rsid w:val="001A10CC"/>
    <w:rsid w:val="001B00D6"/>
    <w:rsid w:val="00246B1B"/>
    <w:rsid w:val="00267D55"/>
    <w:rsid w:val="00272B34"/>
    <w:rsid w:val="002758F1"/>
    <w:rsid w:val="003F2D73"/>
    <w:rsid w:val="00484E20"/>
    <w:rsid w:val="005A76E3"/>
    <w:rsid w:val="0064437E"/>
    <w:rsid w:val="00656B45"/>
    <w:rsid w:val="0068324F"/>
    <w:rsid w:val="00825856"/>
    <w:rsid w:val="0086652D"/>
    <w:rsid w:val="00907072"/>
    <w:rsid w:val="00945083"/>
    <w:rsid w:val="0099466B"/>
    <w:rsid w:val="00A033FA"/>
    <w:rsid w:val="00A24869"/>
    <w:rsid w:val="00A701AB"/>
    <w:rsid w:val="00A84CC2"/>
    <w:rsid w:val="00B22382"/>
    <w:rsid w:val="00CF22AD"/>
    <w:rsid w:val="00D612DC"/>
    <w:rsid w:val="00E35E1A"/>
    <w:rsid w:val="00FB22FA"/>
    <w:rsid w:val="00FC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4437"/>
  <w15:chartTrackingRefBased/>
  <w15:docId w15:val="{6B0579A5-7D6A-4B9C-B339-AC134D64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FA"/>
    <w:rPr>
      <w:rFonts w:ascii="Segoe UI" w:hAnsi="Segoe UI" w:cs="Segoe UI"/>
      <w:sz w:val="18"/>
      <w:szCs w:val="18"/>
    </w:rPr>
  </w:style>
  <w:style w:type="character" w:styleId="Hyperlink">
    <w:name w:val="Hyperlink"/>
    <w:basedOn w:val="DefaultParagraphFont"/>
    <w:uiPriority w:val="99"/>
    <w:unhideWhenUsed/>
    <w:rsid w:val="0099466B"/>
    <w:rPr>
      <w:color w:val="0563C1" w:themeColor="hyperlink"/>
      <w:u w:val="single"/>
    </w:rPr>
  </w:style>
  <w:style w:type="paragraph" w:styleId="ListParagraph">
    <w:name w:val="List Paragraph"/>
    <w:basedOn w:val="Normal"/>
    <w:uiPriority w:val="34"/>
    <w:qFormat/>
    <w:rsid w:val="0068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2443</Characters>
  <Application>Microsoft Office Word</Application>
  <DocSecurity>0</DocSecurity>
  <Lines>64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dc:creator>
  <cp:keywords/>
  <dc:description/>
  <cp:lastModifiedBy>Jay West</cp:lastModifiedBy>
  <cp:revision>2</cp:revision>
  <cp:lastPrinted>2016-09-28T21:55:00Z</cp:lastPrinted>
  <dcterms:created xsi:type="dcterms:W3CDTF">2018-10-04T17:19:00Z</dcterms:created>
  <dcterms:modified xsi:type="dcterms:W3CDTF">2018-10-04T17:19:00Z</dcterms:modified>
</cp:coreProperties>
</file>