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C8EC" w14:textId="77777777" w:rsidR="00653191" w:rsidRDefault="00653191" w:rsidP="000B23DE">
      <w:pPr>
        <w:ind w:left="2880"/>
      </w:pPr>
      <w:r>
        <w:t>2021 Cottesmore Year in Review.</w:t>
      </w:r>
    </w:p>
    <w:p w14:paraId="1529E379" w14:textId="77777777" w:rsidR="00653191" w:rsidRDefault="00653191" w:rsidP="000B23DE"/>
    <w:p w14:paraId="0308555A" w14:textId="77777777" w:rsidR="000B23DE" w:rsidRDefault="0000576B" w:rsidP="000B23DE">
      <w:r>
        <w:t xml:space="preserve">2021 was a year of changes for Cottesmore!  In February we changed management companies to Resort Management Company and Jennifer Normandin became our community manager.  </w:t>
      </w:r>
      <w:r w:rsidR="00310F43">
        <w:t xml:space="preserve">She helped us review landscaping companies and in June we </w:t>
      </w:r>
      <w:r w:rsidR="009C2826">
        <w:t xml:space="preserve">hired Expert Lawn Service.  </w:t>
      </w:r>
      <w:r w:rsidR="006F6EC8">
        <w:t>Both</w:t>
      </w:r>
      <w:r w:rsidR="00F2276A">
        <w:t xml:space="preserve"> changes were very positive in both performance and cost.  </w:t>
      </w:r>
    </w:p>
    <w:p w14:paraId="71BF209B" w14:textId="77777777" w:rsidR="00373631" w:rsidRDefault="00373631" w:rsidP="000B23DE"/>
    <w:p w14:paraId="4C52BC04" w14:textId="7450BACF" w:rsidR="00373631" w:rsidRDefault="00373631" w:rsidP="000B23DE">
      <w:r>
        <w:t xml:space="preserve">Visually there have been </w:t>
      </w:r>
      <w:r w:rsidR="00743E79">
        <w:t>some wonderful changes.  We hired a company to light up the gate palms</w:t>
      </w:r>
      <w:r w:rsidR="009B62F8">
        <w:t>.  We</w:t>
      </w:r>
      <w:r w:rsidR="00970B73">
        <w:t xml:space="preserve"> will keep the palms lit</w:t>
      </w:r>
      <w:r w:rsidR="00BC33A9">
        <w:t xml:space="preserve"> all </w:t>
      </w:r>
      <w:r w:rsidR="00C72927">
        <w:t>year;</w:t>
      </w:r>
      <w:r w:rsidR="00BC33A9">
        <w:t xml:space="preserve"> it makes a wonderful </w:t>
      </w:r>
      <w:r w:rsidR="0058253A">
        <w:t>enhancement to our entrance.  Expert</w:t>
      </w:r>
      <w:r w:rsidR="00E07B9C">
        <w:t xml:space="preserve"> did a wonderful job trimming all the trees </w:t>
      </w:r>
      <w:r w:rsidR="00835A8E">
        <w:t xml:space="preserve">and palms </w:t>
      </w:r>
      <w:r w:rsidR="00E07B9C">
        <w:t>in the community.  This is the first year the HOA paid for all palms and trees to be trimmed</w:t>
      </w:r>
      <w:r w:rsidR="00835A8E">
        <w:t xml:space="preserve"> and it looks wonderful.  </w:t>
      </w:r>
      <w:r w:rsidR="005247A5">
        <w:t>Expert also has performed work on our berm.  It was trimmed, dead plants removed and will get a good fertilizer boost this fall.</w:t>
      </w:r>
      <w:r w:rsidR="00964982">
        <w:t xml:space="preserve">  This will provide a much needed buffer to Grand Lely Blvd.  </w:t>
      </w:r>
      <w:r w:rsidR="005247A5">
        <w:t xml:space="preserve">  </w:t>
      </w:r>
      <w:r w:rsidR="00F76C45">
        <w:t xml:space="preserve">In the end of the </w:t>
      </w:r>
      <w:proofErr w:type="spellStart"/>
      <w:r w:rsidR="00F76C45">
        <w:t>cul</w:t>
      </w:r>
      <w:proofErr w:type="spellEnd"/>
      <w:r w:rsidR="00F76C45">
        <w:t xml:space="preserve"> de sacs the overgrown palms and </w:t>
      </w:r>
      <w:r w:rsidR="00325CE9">
        <w:t xml:space="preserve">plants were removed and single, </w:t>
      </w:r>
      <w:r w:rsidR="00725BC4">
        <w:t xml:space="preserve">statement </w:t>
      </w:r>
      <w:r w:rsidR="00256487">
        <w:t>specimen tree</w:t>
      </w:r>
      <w:r w:rsidR="00D855D3">
        <w:t>s</w:t>
      </w:r>
      <w:r w:rsidR="00256487">
        <w:t xml:space="preserve"> planted.  In o</w:t>
      </w:r>
      <w:r w:rsidR="00D855D3">
        <w:t xml:space="preserve">ne </w:t>
      </w:r>
      <w:r w:rsidR="00256487">
        <w:t>end</w:t>
      </w:r>
      <w:r w:rsidR="00D855D3">
        <w:t xml:space="preserve"> there is</w:t>
      </w:r>
      <w:r w:rsidR="00256487">
        <w:t xml:space="preserve"> </w:t>
      </w:r>
      <w:r w:rsidR="00D855D3">
        <w:t xml:space="preserve">a </w:t>
      </w:r>
      <w:r w:rsidR="00256487">
        <w:t>Hong Kong Orchid Tree, it will bloom during the winter.  The other end has the Royal</w:t>
      </w:r>
      <w:r w:rsidR="00215039">
        <w:t xml:space="preserve"> Poinciana tree, which will bloom in the summer.  Both trees will fill out and </w:t>
      </w:r>
      <w:r w:rsidR="00A92EEB">
        <w:t>become gorgeous foc</w:t>
      </w:r>
      <w:r w:rsidR="00C72927">
        <w:t>al</w:t>
      </w:r>
      <w:r w:rsidR="00A92EEB">
        <w:t xml:space="preserve"> points for our street.</w:t>
      </w:r>
      <w:r w:rsidR="004043FD">
        <w:t xml:space="preserve">  We plan on adding more plants to each end but</w:t>
      </w:r>
      <w:r w:rsidR="00CD4086">
        <w:t xml:space="preserve"> were recommended </w:t>
      </w:r>
      <w:r w:rsidR="004043FD">
        <w:t xml:space="preserve">to let these trees get established first.  </w:t>
      </w:r>
    </w:p>
    <w:p w14:paraId="1D03D0FA" w14:textId="77777777" w:rsidR="0049132A" w:rsidRDefault="0049132A" w:rsidP="000B23DE"/>
    <w:p w14:paraId="3674D366" w14:textId="77777777" w:rsidR="00EA7BF3" w:rsidRDefault="006A0DF9" w:rsidP="00043C45">
      <w:r>
        <w:t>The board worked hard this year with the budget and came up with</w:t>
      </w:r>
      <w:r w:rsidR="00CE6A15">
        <w:t xml:space="preserve"> one that allows future projects, keeps our current levels of </w:t>
      </w:r>
      <w:proofErr w:type="gramStart"/>
      <w:r w:rsidR="00A840FB">
        <w:t>services</w:t>
      </w:r>
      <w:proofErr w:type="gramEnd"/>
      <w:r w:rsidR="00A840FB">
        <w:t xml:space="preserve"> and does not increase our HOA payments from the owners.  </w:t>
      </w:r>
      <w:r w:rsidR="00372BD9">
        <w:t xml:space="preserve">Future projects include more plantings in the </w:t>
      </w:r>
      <w:proofErr w:type="spellStart"/>
      <w:r w:rsidR="00372BD9">
        <w:t>cul</w:t>
      </w:r>
      <w:proofErr w:type="spellEnd"/>
      <w:r w:rsidR="00372BD9">
        <w:t xml:space="preserve"> de sacs and berm, seal coating the street</w:t>
      </w:r>
      <w:r w:rsidR="00A3273D">
        <w:t xml:space="preserve"> this summer, cleaning the lamps in our </w:t>
      </w:r>
      <w:proofErr w:type="gramStart"/>
      <w:r w:rsidR="00A3273D">
        <w:t>street lights</w:t>
      </w:r>
      <w:proofErr w:type="gramEnd"/>
      <w:r w:rsidR="00A3273D">
        <w:t xml:space="preserve"> and updating our community documents.  </w:t>
      </w:r>
    </w:p>
    <w:p w14:paraId="3ADEBBF5" w14:textId="77777777" w:rsidR="00A13927" w:rsidRDefault="00A13927" w:rsidP="00043C45"/>
    <w:p w14:paraId="0DDD7FEC" w14:textId="77777777" w:rsidR="00A13927" w:rsidRDefault="009E1287" w:rsidP="00043C45">
      <w:r>
        <w:t xml:space="preserve">This year we have had much higher than normal irrigation costs.  Our system is 15 years old, so this is to be expected.  </w:t>
      </w:r>
      <w:r w:rsidR="00B76BDC">
        <w:t xml:space="preserve">In reviewing the costs the board looked at </w:t>
      </w:r>
      <w:r w:rsidR="00A965E6">
        <w:t xml:space="preserve">ways to reduce the costs. One way was to reduce the number of “emergency service visits”.  These normally occur when an irrigation zone won’t turn off.  </w:t>
      </w:r>
      <w:r w:rsidR="00764214">
        <w:t>The board, along with Paul St Ives and Jery Berk, we</w:t>
      </w:r>
      <w:r w:rsidR="00D3685F">
        <w:t>re</w:t>
      </w:r>
      <w:r w:rsidR="00764214">
        <w:t xml:space="preserve"> trained on how to turn off the </w:t>
      </w:r>
      <w:r w:rsidR="00D131DA">
        <w:t xml:space="preserve">irrigation water.  </w:t>
      </w:r>
      <w:r w:rsidR="00667FC5">
        <w:t xml:space="preserve">Each house and portion of the common area has a separate valve.  </w:t>
      </w:r>
      <w:r w:rsidR="00D131DA">
        <w:t>Now when an owner has an issue, they can contact Jennifer or one of us</w:t>
      </w:r>
      <w:r w:rsidR="00667FC5">
        <w:t xml:space="preserve">, </w:t>
      </w:r>
      <w:r w:rsidR="00D131DA">
        <w:t xml:space="preserve">to turn off the </w:t>
      </w:r>
      <w:r w:rsidR="00C335BF">
        <w:t xml:space="preserve">malfunctioning system and it can be addressed during normal business hours of our landscaping company.  </w:t>
      </w:r>
    </w:p>
    <w:p w14:paraId="05813304" w14:textId="77777777" w:rsidR="00A63236" w:rsidRDefault="00A63236" w:rsidP="00043C45"/>
    <w:p w14:paraId="488ECF5C" w14:textId="12541B1E" w:rsidR="00C14AD5" w:rsidRDefault="00C14AD5" w:rsidP="00CB068E">
      <w:r>
        <w:t xml:space="preserve">The community is about 14 years old and many owners are repainting their homes.  Thank you Kae Edwards for working with Sherwin Williams to register all the ARB approved colors with their community color program.  This way everyone has the ability to look at colors at their local store.  </w:t>
      </w:r>
      <w:r w:rsidR="00C72927">
        <w:t>Of course,</w:t>
      </w:r>
      <w:r>
        <w:t xml:space="preserve"> you can </w:t>
      </w:r>
      <w:r w:rsidR="00C72927">
        <w:t>also choose</w:t>
      </w:r>
      <w:r>
        <w:t xml:space="preserve"> to come up with your own color choice.  Just a reminder, all color changes must have ARB approval. No approval is necessary if you are not changing colors.  Here is the link for Sherwin Williams:</w:t>
      </w:r>
    </w:p>
    <w:p w14:paraId="29B5CB06" w14:textId="77777777" w:rsidR="00C14AD5" w:rsidRDefault="00C14AD5" w:rsidP="00CB068E"/>
    <w:p w14:paraId="3E3A6D69" w14:textId="77777777" w:rsidR="00970A28" w:rsidRDefault="00C72927" w:rsidP="00C14AD5">
      <w:pPr>
        <w:pStyle w:val="p1"/>
      </w:pPr>
      <w:hyperlink r:id="rId4" w:history="1">
        <w:r w:rsidR="00C14AD5">
          <w:rPr>
            <w:rStyle w:val="Hyperlink"/>
          </w:rPr>
          <w:t>https://www.sherwin-williams.com/homeowners/color/find-and-explore-colors/hoa/naples/fl/cottesmore-at-lely-resort/</w:t>
        </w:r>
      </w:hyperlink>
    </w:p>
    <w:p w14:paraId="628432E1" w14:textId="77777777" w:rsidR="00C51BE6" w:rsidRDefault="00C51BE6" w:rsidP="00CB068E"/>
    <w:p w14:paraId="04A0C47F" w14:textId="77777777" w:rsidR="00C51BE6" w:rsidRDefault="00C51BE6" w:rsidP="00CB068E">
      <w:r>
        <w:t>Cottesmore welcomed many new owners this year with 7 resales.  The word has gotten around that Cottesmore is a great place to live!</w:t>
      </w:r>
    </w:p>
    <w:p w14:paraId="269EFF0D" w14:textId="77777777" w:rsidR="00C51BE6" w:rsidRDefault="00C51BE6" w:rsidP="00CB068E"/>
    <w:p w14:paraId="3CAB5111" w14:textId="29F38426" w:rsidR="00487971" w:rsidRDefault="00487971" w:rsidP="00CB068E">
      <w:r>
        <w:t xml:space="preserve">Thank you to Kathy Shoop, Dan Giannini, Jery Berk, Jackie </w:t>
      </w:r>
      <w:proofErr w:type="gramStart"/>
      <w:r>
        <w:t>Ryan</w:t>
      </w:r>
      <w:proofErr w:type="gramEnd"/>
      <w:r>
        <w:t xml:space="preserve"> and Karen Gooch for all their hard work with the ARB.  This has been a </w:t>
      </w:r>
      <w:proofErr w:type="gramStart"/>
      <w:r>
        <w:t>really busy</w:t>
      </w:r>
      <w:proofErr w:type="gramEnd"/>
      <w:r>
        <w:t xml:space="preserve"> year with </w:t>
      </w:r>
      <w:r w:rsidR="00C72927">
        <w:t>requests,</w:t>
      </w:r>
      <w:r>
        <w:t xml:space="preserve"> and </w:t>
      </w:r>
      <w:r w:rsidR="00C72927">
        <w:t>committee</w:t>
      </w:r>
      <w:r>
        <w:t xml:space="preserve"> ha</w:t>
      </w:r>
      <w:r w:rsidR="00C72927">
        <w:t xml:space="preserve">s </w:t>
      </w:r>
      <w:r>
        <w:t>been wonderful!</w:t>
      </w:r>
    </w:p>
    <w:p w14:paraId="1351CD9F" w14:textId="77777777" w:rsidR="00AD005E" w:rsidRDefault="00AD005E" w:rsidP="00CB068E"/>
    <w:p w14:paraId="444A1B70" w14:textId="6F66FE01" w:rsidR="00AD005E" w:rsidRDefault="00AD005E" w:rsidP="00CB068E">
      <w:r>
        <w:t xml:space="preserve">Our holiday decorations look great again this year!  Thank </w:t>
      </w:r>
      <w:r w:rsidR="00C72927">
        <w:t>you, Dan and Mary Giannini</w:t>
      </w:r>
      <w:r>
        <w:t xml:space="preserve">, Ann </w:t>
      </w:r>
      <w:proofErr w:type="gramStart"/>
      <w:r>
        <w:t>Putnam</w:t>
      </w:r>
      <w:proofErr w:type="gramEnd"/>
      <w:r w:rsidR="002C7DF8">
        <w:t xml:space="preserve"> and</w:t>
      </w:r>
      <w:r>
        <w:t xml:space="preserve"> Kathy Shoop</w:t>
      </w:r>
      <w:r w:rsidR="002C7DF8">
        <w:t xml:space="preserve"> for your hard work in the drizzling rain to </w:t>
      </w:r>
      <w:r w:rsidR="00D75EE2">
        <w:t>make Cottesmore look great</w:t>
      </w:r>
      <w:r w:rsidR="00C72927">
        <w:t xml:space="preserve"> for the holidays</w:t>
      </w:r>
      <w:r w:rsidR="00D75EE2">
        <w:t xml:space="preserve">.  </w:t>
      </w:r>
    </w:p>
    <w:p w14:paraId="6A0B66E2" w14:textId="77777777" w:rsidR="002B728F" w:rsidRDefault="002B728F" w:rsidP="00CB068E"/>
    <w:p w14:paraId="5276EC14" w14:textId="6145B797" w:rsidR="002B728F" w:rsidRDefault="002B728F" w:rsidP="00CB068E">
      <w:r>
        <w:t xml:space="preserve">We are looking for volunteers to help with revising our community documents.  If you are </w:t>
      </w:r>
      <w:r w:rsidR="00C72927">
        <w:t>interested,</w:t>
      </w:r>
      <w:r>
        <w:t xml:space="preserve"> please contact a board member or Jennifer.  </w:t>
      </w:r>
    </w:p>
    <w:p w14:paraId="374B9E66" w14:textId="77777777" w:rsidR="002B728F" w:rsidRDefault="002B728F" w:rsidP="00CB068E"/>
    <w:p w14:paraId="6B086E71" w14:textId="77777777" w:rsidR="009765DA" w:rsidRDefault="00970A28" w:rsidP="00970A28">
      <w:pPr>
        <w:jc w:val="both"/>
        <w:rPr>
          <w:rFonts w:eastAsiaTheme="minorHAnsi"/>
        </w:rPr>
      </w:pPr>
      <w:r w:rsidRPr="00970A28">
        <w:rPr>
          <w:rFonts w:eastAsiaTheme="minorHAnsi"/>
        </w:rPr>
        <w:t xml:space="preserve">Cottesmore has a community website.  To receive a password to access the area containing owner contact information, just email Susan Vicedomini at </w:t>
      </w:r>
      <w:hyperlink r:id="rId5" w:history="1">
        <w:r w:rsidRPr="00970A28">
          <w:rPr>
            <w:rFonts w:eastAsiaTheme="minorHAnsi"/>
            <w:color w:val="0563C1" w:themeColor="hyperlink"/>
            <w:u w:val="single"/>
          </w:rPr>
          <w:t>susancv@aol.com</w:t>
        </w:r>
      </w:hyperlink>
      <w:r w:rsidRPr="00970A28">
        <w:rPr>
          <w:rFonts w:eastAsiaTheme="minorHAnsi"/>
        </w:rPr>
        <w:t>.</w:t>
      </w:r>
      <w:r w:rsidR="00BB18DF" w:rsidRPr="00BB18DF">
        <w:rPr>
          <w:rFonts w:eastAsiaTheme="minorHAnsi"/>
        </w:rPr>
        <w:t xml:space="preserve"> </w:t>
      </w:r>
      <w:r w:rsidR="00C60247">
        <w:rPr>
          <w:rFonts w:eastAsiaTheme="minorHAnsi"/>
        </w:rPr>
        <w:t>A link from Go Daddy</w:t>
      </w:r>
      <w:r w:rsidR="00BB18DF" w:rsidRPr="00970A28">
        <w:rPr>
          <w:rFonts w:eastAsiaTheme="minorHAnsi"/>
        </w:rPr>
        <w:t xml:space="preserve"> will be emailed to you.  </w:t>
      </w:r>
      <w:r w:rsidR="00C60247">
        <w:rPr>
          <w:rFonts w:eastAsiaTheme="minorHAnsi"/>
        </w:rPr>
        <w:t xml:space="preserve">You can then set up your password.  </w:t>
      </w:r>
      <w:r w:rsidR="00C353F8">
        <w:rPr>
          <w:rFonts w:eastAsiaTheme="minorHAnsi"/>
        </w:rPr>
        <w:t xml:space="preserve">If you wish to have your contact information listed in this </w:t>
      </w:r>
      <w:proofErr w:type="gramStart"/>
      <w:r w:rsidR="00C353F8">
        <w:rPr>
          <w:rFonts w:eastAsiaTheme="minorHAnsi"/>
        </w:rPr>
        <w:t>section</w:t>
      </w:r>
      <w:proofErr w:type="gramEnd"/>
      <w:r w:rsidR="00282E2E">
        <w:rPr>
          <w:rFonts w:eastAsiaTheme="minorHAnsi"/>
        </w:rPr>
        <w:t xml:space="preserve"> send the items you want published to Susan.  </w:t>
      </w:r>
      <w:r w:rsidRPr="00970A28">
        <w:rPr>
          <w:rFonts w:eastAsiaTheme="minorHAnsi"/>
        </w:rPr>
        <w:t xml:space="preserve">The </w:t>
      </w:r>
      <w:r w:rsidR="0056477F">
        <w:rPr>
          <w:rFonts w:eastAsiaTheme="minorHAnsi"/>
        </w:rPr>
        <w:t xml:space="preserve">web site is </w:t>
      </w:r>
      <w:hyperlink r:id="rId6" w:history="1">
        <w:r w:rsidR="0056477F" w:rsidRPr="002415DC">
          <w:rPr>
            <w:rStyle w:val="Hyperlink"/>
            <w:rFonts w:eastAsiaTheme="minorHAnsi"/>
          </w:rPr>
          <w:t>www.CottesmoreHOA.com</w:t>
        </w:r>
      </w:hyperlink>
      <w:r w:rsidR="0056477F">
        <w:rPr>
          <w:rFonts w:eastAsiaTheme="minorHAnsi"/>
        </w:rPr>
        <w:t xml:space="preserve">.  </w:t>
      </w:r>
      <w:r w:rsidR="00CD6C0F">
        <w:rPr>
          <w:rFonts w:eastAsiaTheme="minorHAnsi"/>
        </w:rPr>
        <w:t xml:space="preserve">This has all the community documents, minutes of meeting, budgets, ARB forms, notices, </w:t>
      </w:r>
      <w:r w:rsidR="005F42EF">
        <w:rPr>
          <w:rFonts w:eastAsiaTheme="minorHAnsi"/>
        </w:rPr>
        <w:t xml:space="preserve">calendar of services and events and more.  </w:t>
      </w:r>
    </w:p>
    <w:p w14:paraId="3D81D884" w14:textId="77777777" w:rsidR="00F8538C" w:rsidRDefault="00F8538C" w:rsidP="00970A28">
      <w:pPr>
        <w:jc w:val="both"/>
        <w:rPr>
          <w:rFonts w:eastAsiaTheme="minorHAnsi"/>
        </w:rPr>
      </w:pPr>
    </w:p>
    <w:p w14:paraId="67EA7D02" w14:textId="77777777" w:rsidR="00C72927" w:rsidRDefault="00970A28" w:rsidP="00CB068E">
      <w:pPr>
        <w:pStyle w:val="Default"/>
        <w:rPr>
          <w:sz w:val="22"/>
          <w:szCs w:val="22"/>
        </w:rPr>
      </w:pPr>
      <w:r w:rsidRPr="00353DEF">
        <w:rPr>
          <w:sz w:val="22"/>
          <w:szCs w:val="22"/>
        </w:rPr>
        <w:t xml:space="preserve"> </w:t>
      </w:r>
      <w:r w:rsidR="001250A1" w:rsidRPr="00353DEF">
        <w:rPr>
          <w:sz w:val="22"/>
          <w:szCs w:val="22"/>
        </w:rPr>
        <w:t xml:space="preserve">As we begin a new year, it is good to refresh several items that impact the community and how it looks.  1) Remember to place trash cans at the curbside the evening before pickup, but no earlier than 6:00 p.m., and they should be returned to their storage location no later than 6:00 p.m. the day of pickup.  </w:t>
      </w:r>
    </w:p>
    <w:p w14:paraId="5BF533B5" w14:textId="77777777" w:rsidR="00C72927" w:rsidRDefault="001250A1" w:rsidP="00CB068E">
      <w:pPr>
        <w:pStyle w:val="Default"/>
        <w:rPr>
          <w:sz w:val="22"/>
          <w:szCs w:val="22"/>
        </w:rPr>
      </w:pPr>
      <w:r w:rsidRPr="00353DEF">
        <w:rPr>
          <w:sz w:val="22"/>
          <w:szCs w:val="22"/>
        </w:rPr>
        <w:t xml:space="preserve">2) Garage doors shall be kept closed except when vehicles are entering or exiting.  </w:t>
      </w:r>
    </w:p>
    <w:p w14:paraId="30A283AF" w14:textId="126CD6F7" w:rsidR="00C72927" w:rsidRDefault="001250A1" w:rsidP="00CB068E">
      <w:pPr>
        <w:pStyle w:val="Default"/>
        <w:rPr>
          <w:sz w:val="22"/>
          <w:szCs w:val="22"/>
        </w:rPr>
      </w:pPr>
      <w:r w:rsidRPr="00353DEF">
        <w:rPr>
          <w:sz w:val="22"/>
          <w:szCs w:val="22"/>
        </w:rPr>
        <w:t xml:space="preserve">3) Owners and renters’ vehicles are to be garaged at all times.  Please notify </w:t>
      </w:r>
      <w:r w:rsidR="003A142C" w:rsidRPr="00353DEF">
        <w:rPr>
          <w:sz w:val="22"/>
          <w:szCs w:val="22"/>
        </w:rPr>
        <w:t>Jennifer</w:t>
      </w:r>
      <w:r w:rsidRPr="00353DEF">
        <w:rPr>
          <w:sz w:val="22"/>
          <w:szCs w:val="22"/>
        </w:rPr>
        <w:t xml:space="preserve"> i</w:t>
      </w:r>
      <w:r w:rsidR="00C72927">
        <w:rPr>
          <w:sz w:val="22"/>
          <w:szCs w:val="22"/>
        </w:rPr>
        <w:t>f</w:t>
      </w:r>
      <w:r w:rsidRPr="00353DEF">
        <w:rPr>
          <w:sz w:val="22"/>
          <w:szCs w:val="22"/>
        </w:rPr>
        <w:t xml:space="preserve"> you have guests that will be parking in the driveway or street.  </w:t>
      </w:r>
    </w:p>
    <w:p w14:paraId="395C1659" w14:textId="2C5CBE35" w:rsidR="001250A1" w:rsidRDefault="00C72927" w:rsidP="00CB068E">
      <w:pPr>
        <w:pStyle w:val="Default"/>
        <w:rPr>
          <w:sz w:val="22"/>
          <w:szCs w:val="22"/>
        </w:rPr>
      </w:pPr>
      <w:r>
        <w:rPr>
          <w:sz w:val="22"/>
          <w:szCs w:val="22"/>
        </w:rPr>
        <w:t>4) P</w:t>
      </w:r>
      <w:r w:rsidR="001250A1" w:rsidRPr="00353DEF">
        <w:rPr>
          <w:sz w:val="22"/>
          <w:szCs w:val="22"/>
        </w:rPr>
        <w:t xml:space="preserve">lease notify </w:t>
      </w:r>
      <w:r w:rsidR="00A13927" w:rsidRPr="00353DEF">
        <w:rPr>
          <w:sz w:val="22"/>
          <w:szCs w:val="22"/>
        </w:rPr>
        <w:t xml:space="preserve">Jennifer </w:t>
      </w:r>
      <w:r w:rsidR="001250A1" w:rsidRPr="00353DEF">
        <w:rPr>
          <w:sz w:val="22"/>
          <w:szCs w:val="22"/>
        </w:rPr>
        <w:t>whenever there is a landscaping issue</w:t>
      </w:r>
      <w:r w:rsidR="003A142C" w:rsidRPr="00353DEF">
        <w:rPr>
          <w:sz w:val="22"/>
          <w:szCs w:val="22"/>
        </w:rPr>
        <w:t xml:space="preserve"> </w:t>
      </w:r>
      <w:r w:rsidR="001250A1" w:rsidRPr="00353DEF">
        <w:rPr>
          <w:sz w:val="22"/>
          <w:szCs w:val="22"/>
        </w:rPr>
        <w:t xml:space="preserve">rather than calling </w:t>
      </w:r>
      <w:r w:rsidR="00A13927" w:rsidRPr="00353DEF">
        <w:rPr>
          <w:sz w:val="22"/>
          <w:szCs w:val="22"/>
        </w:rPr>
        <w:t>Expert</w:t>
      </w:r>
      <w:r w:rsidR="001250A1" w:rsidRPr="00353DEF">
        <w:rPr>
          <w:sz w:val="22"/>
          <w:szCs w:val="22"/>
        </w:rPr>
        <w:t xml:space="preserve"> direct.</w:t>
      </w:r>
      <w:r>
        <w:rPr>
          <w:sz w:val="22"/>
          <w:szCs w:val="22"/>
        </w:rPr>
        <w:t xml:space="preserve">  Expert </w:t>
      </w:r>
      <w:proofErr w:type="spellStart"/>
      <w:r>
        <w:rPr>
          <w:sz w:val="22"/>
          <w:szCs w:val="22"/>
        </w:rPr>
        <w:t>can not</w:t>
      </w:r>
      <w:proofErr w:type="spellEnd"/>
      <w:r>
        <w:rPr>
          <w:sz w:val="22"/>
          <w:szCs w:val="22"/>
        </w:rPr>
        <w:t xml:space="preserve"> respond to an issue without the </w:t>
      </w:r>
      <w:proofErr w:type="gramStart"/>
      <w:r>
        <w:rPr>
          <w:sz w:val="22"/>
          <w:szCs w:val="22"/>
        </w:rPr>
        <w:t>HOA’s  permission</w:t>
      </w:r>
      <w:proofErr w:type="gramEnd"/>
      <w:r>
        <w:rPr>
          <w:sz w:val="22"/>
          <w:szCs w:val="22"/>
        </w:rPr>
        <w:t xml:space="preserve"> unless the owner is paying the bill.</w:t>
      </w:r>
    </w:p>
    <w:p w14:paraId="6490C274" w14:textId="7CA7DDBF" w:rsidR="00C72927" w:rsidRPr="00353DEF" w:rsidRDefault="00C72927" w:rsidP="00CB068E">
      <w:pPr>
        <w:pStyle w:val="Default"/>
        <w:rPr>
          <w:sz w:val="22"/>
          <w:szCs w:val="22"/>
        </w:rPr>
      </w:pPr>
      <w:r>
        <w:rPr>
          <w:sz w:val="22"/>
          <w:szCs w:val="22"/>
        </w:rPr>
        <w:t>5) Please pick up after your dog in all areas in Cottesmore.</w:t>
      </w:r>
    </w:p>
    <w:p w14:paraId="1CD2185F" w14:textId="77777777" w:rsidR="00970A28" w:rsidRDefault="00970A28" w:rsidP="00043C45"/>
    <w:p w14:paraId="42FDA54A" w14:textId="0D1062D5" w:rsidR="009F253F" w:rsidRDefault="00082872" w:rsidP="00AE6A61">
      <w:r>
        <w:t xml:space="preserve">We look forward to a wonderful year in 2022 with </w:t>
      </w:r>
      <w:r w:rsidR="00F26720">
        <w:t xml:space="preserve">resuming our Cottesmore social calendar.  </w:t>
      </w:r>
      <w:r w:rsidR="00EC12F6">
        <w:t xml:space="preserve">We start with </w:t>
      </w:r>
      <w:r w:rsidR="001C4C02">
        <w:t xml:space="preserve">the Cottesmore Golf League on Thursday afternoons, </w:t>
      </w:r>
      <w:r w:rsidR="00B74DED">
        <w:t xml:space="preserve">the ice cream social on January 23, the </w:t>
      </w:r>
      <w:r w:rsidR="00C72927">
        <w:t>ever-popular</w:t>
      </w:r>
      <w:r w:rsidR="00B74DED">
        <w:t xml:space="preserve"> Bocce tournament on February </w:t>
      </w:r>
      <w:r w:rsidR="00B0710C">
        <w:t>7</w:t>
      </w:r>
      <w:r w:rsidR="00C72927">
        <w:t xml:space="preserve">, a meet and greet cocktail party at the Classics Country Club on February 18 </w:t>
      </w:r>
      <w:r w:rsidR="00B0710C">
        <w:t xml:space="preserve">and to be announced </w:t>
      </w:r>
      <w:r w:rsidR="00FA08B5">
        <w:t xml:space="preserve">driveway parties and events.  A big thank you to Doug </w:t>
      </w:r>
      <w:r w:rsidR="00DF5024">
        <w:t>Hughes</w:t>
      </w:r>
      <w:r w:rsidR="00FA08B5">
        <w:t xml:space="preserve"> and Tony </w:t>
      </w:r>
      <w:r w:rsidR="00E3543C">
        <w:t>Coraci</w:t>
      </w:r>
      <w:r w:rsidR="00FA08B5">
        <w:t xml:space="preserve"> for all their hard work </w:t>
      </w:r>
      <w:r w:rsidR="00E3543C">
        <w:t>making Cottesmore a fun place to live</w:t>
      </w:r>
      <w:r w:rsidR="009F253F">
        <w:t>!</w:t>
      </w:r>
    </w:p>
    <w:p w14:paraId="17BAEB3E" w14:textId="77777777" w:rsidR="009F253F" w:rsidRDefault="009F253F" w:rsidP="00AE6A61"/>
    <w:p w14:paraId="78DF5774" w14:textId="77777777" w:rsidR="00721942" w:rsidRDefault="0086500B" w:rsidP="00AE6A61">
      <w:r>
        <w:t>Cottesmore HOA Board</w:t>
      </w:r>
    </w:p>
    <w:p w14:paraId="2B2AE43E" w14:textId="77777777" w:rsidR="0086500B" w:rsidRDefault="00D1574B" w:rsidP="00AE6A61">
      <w:r>
        <w:t>Susan Vicedomini</w:t>
      </w:r>
    </w:p>
    <w:p w14:paraId="2782F5F7" w14:textId="77777777" w:rsidR="00D1574B" w:rsidRDefault="00D1574B" w:rsidP="00AE6A61">
      <w:r>
        <w:t>Gene Sullivan</w:t>
      </w:r>
    </w:p>
    <w:p w14:paraId="6622DD98" w14:textId="77777777" w:rsidR="00D1574B" w:rsidRDefault="00D1574B" w:rsidP="00AE6A61">
      <w:r>
        <w:t xml:space="preserve">Tom Justice </w:t>
      </w:r>
    </w:p>
    <w:sectPr w:rsidR="00D15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91"/>
    <w:rsid w:val="0000576B"/>
    <w:rsid w:val="00043C45"/>
    <w:rsid w:val="00082872"/>
    <w:rsid w:val="000B23DE"/>
    <w:rsid w:val="000C3110"/>
    <w:rsid w:val="001250A1"/>
    <w:rsid w:val="001C4C02"/>
    <w:rsid w:val="00215039"/>
    <w:rsid w:val="00256487"/>
    <w:rsid w:val="00282E2E"/>
    <w:rsid w:val="002B728F"/>
    <w:rsid w:val="002C7DF8"/>
    <w:rsid w:val="00310F43"/>
    <w:rsid w:val="00325CE9"/>
    <w:rsid w:val="00346B43"/>
    <w:rsid w:val="00353DEF"/>
    <w:rsid w:val="00372BD9"/>
    <w:rsid w:val="00373631"/>
    <w:rsid w:val="003A142C"/>
    <w:rsid w:val="003C31CE"/>
    <w:rsid w:val="003D7BCB"/>
    <w:rsid w:val="004043FD"/>
    <w:rsid w:val="00487971"/>
    <w:rsid w:val="0049132A"/>
    <w:rsid w:val="005247A5"/>
    <w:rsid w:val="0056477F"/>
    <w:rsid w:val="0058253A"/>
    <w:rsid w:val="00587565"/>
    <w:rsid w:val="005E5623"/>
    <w:rsid w:val="005F42EF"/>
    <w:rsid w:val="00653191"/>
    <w:rsid w:val="00667FC5"/>
    <w:rsid w:val="00695DD1"/>
    <w:rsid w:val="006A0DF9"/>
    <w:rsid w:val="006F6EC8"/>
    <w:rsid w:val="00721942"/>
    <w:rsid w:val="00723143"/>
    <w:rsid w:val="00725BC4"/>
    <w:rsid w:val="00743E79"/>
    <w:rsid w:val="00752AF6"/>
    <w:rsid w:val="00764214"/>
    <w:rsid w:val="00835A8E"/>
    <w:rsid w:val="0083776C"/>
    <w:rsid w:val="0086500B"/>
    <w:rsid w:val="00891515"/>
    <w:rsid w:val="008C2749"/>
    <w:rsid w:val="00964982"/>
    <w:rsid w:val="00970A28"/>
    <w:rsid w:val="00970B73"/>
    <w:rsid w:val="009765DA"/>
    <w:rsid w:val="009A69FC"/>
    <w:rsid w:val="009B62F8"/>
    <w:rsid w:val="009C2826"/>
    <w:rsid w:val="009E1287"/>
    <w:rsid w:val="009F253F"/>
    <w:rsid w:val="00A04078"/>
    <w:rsid w:val="00A12BD3"/>
    <w:rsid w:val="00A13927"/>
    <w:rsid w:val="00A3273D"/>
    <w:rsid w:val="00A3354F"/>
    <w:rsid w:val="00A46715"/>
    <w:rsid w:val="00A63236"/>
    <w:rsid w:val="00A840FB"/>
    <w:rsid w:val="00A92EEB"/>
    <w:rsid w:val="00A965E6"/>
    <w:rsid w:val="00AD005E"/>
    <w:rsid w:val="00AE6A61"/>
    <w:rsid w:val="00B0710C"/>
    <w:rsid w:val="00B6574C"/>
    <w:rsid w:val="00B74DED"/>
    <w:rsid w:val="00B76BDC"/>
    <w:rsid w:val="00BB18DF"/>
    <w:rsid w:val="00BC33A9"/>
    <w:rsid w:val="00BD4D5E"/>
    <w:rsid w:val="00C13CCA"/>
    <w:rsid w:val="00C14AD5"/>
    <w:rsid w:val="00C335BF"/>
    <w:rsid w:val="00C353F8"/>
    <w:rsid w:val="00C51BE6"/>
    <w:rsid w:val="00C60247"/>
    <w:rsid w:val="00C63BFB"/>
    <w:rsid w:val="00C72927"/>
    <w:rsid w:val="00CD4086"/>
    <w:rsid w:val="00CD6C0F"/>
    <w:rsid w:val="00CE6A15"/>
    <w:rsid w:val="00CF44DE"/>
    <w:rsid w:val="00D131DA"/>
    <w:rsid w:val="00D1574B"/>
    <w:rsid w:val="00D3685F"/>
    <w:rsid w:val="00D75EE2"/>
    <w:rsid w:val="00D855D3"/>
    <w:rsid w:val="00DF5024"/>
    <w:rsid w:val="00E051DB"/>
    <w:rsid w:val="00E07B9C"/>
    <w:rsid w:val="00E20787"/>
    <w:rsid w:val="00E3543C"/>
    <w:rsid w:val="00E61BFF"/>
    <w:rsid w:val="00EA7BF3"/>
    <w:rsid w:val="00EC12F6"/>
    <w:rsid w:val="00F2276A"/>
    <w:rsid w:val="00F26720"/>
    <w:rsid w:val="00F76C45"/>
    <w:rsid w:val="00F8538C"/>
    <w:rsid w:val="00FA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1B6EE"/>
  <w15:chartTrackingRefBased/>
  <w15:docId w15:val="{72754A05-9FBE-3E44-A7B8-942D2CE5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21942"/>
    <w:rPr>
      <w:rFonts w:ascii="Helvetica" w:hAnsi="Helvetica" w:cs="Times New Roman"/>
      <w:sz w:val="18"/>
      <w:szCs w:val="18"/>
    </w:rPr>
  </w:style>
  <w:style w:type="character" w:customStyle="1" w:styleId="s1">
    <w:name w:val="s1"/>
    <w:basedOn w:val="DefaultParagraphFont"/>
    <w:rsid w:val="00721942"/>
    <w:rPr>
      <w:rFonts w:ascii="Helvetica" w:hAnsi="Helvetica" w:hint="default"/>
      <w:b w:val="0"/>
      <w:bCs w:val="0"/>
      <w:i w:val="0"/>
      <w:iCs w:val="0"/>
      <w:sz w:val="18"/>
      <w:szCs w:val="18"/>
    </w:rPr>
  </w:style>
  <w:style w:type="character" w:styleId="Hyperlink">
    <w:name w:val="Hyperlink"/>
    <w:basedOn w:val="DefaultParagraphFont"/>
    <w:uiPriority w:val="99"/>
    <w:unhideWhenUsed/>
    <w:rsid w:val="00721942"/>
    <w:rPr>
      <w:color w:val="0000FF"/>
      <w:u w:val="single"/>
    </w:rPr>
  </w:style>
  <w:style w:type="paragraph" w:styleId="NoSpacing">
    <w:name w:val="No Spacing"/>
    <w:uiPriority w:val="1"/>
    <w:qFormat/>
    <w:rsid w:val="00970A28"/>
    <w:rPr>
      <w:rFonts w:eastAsiaTheme="minorHAnsi"/>
    </w:rPr>
  </w:style>
  <w:style w:type="character" w:styleId="UnresolvedMention">
    <w:name w:val="Unresolved Mention"/>
    <w:basedOn w:val="DefaultParagraphFont"/>
    <w:uiPriority w:val="99"/>
    <w:semiHidden/>
    <w:unhideWhenUsed/>
    <w:rsid w:val="0056477F"/>
    <w:rPr>
      <w:color w:val="605E5C"/>
      <w:shd w:val="clear" w:color="auto" w:fill="E1DFDD"/>
    </w:rPr>
  </w:style>
  <w:style w:type="paragraph" w:customStyle="1" w:styleId="Default">
    <w:name w:val="Default"/>
    <w:rsid w:val="001250A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ttesmoreHOA.com" TargetMode="External"/><Relationship Id="rId5" Type="http://schemas.openxmlformats.org/officeDocument/2006/relationships/hyperlink" Target="mailto:susancv@aol.com" TargetMode="External"/><Relationship Id="rId4" Type="http://schemas.openxmlformats.org/officeDocument/2006/relationships/hyperlink" Target="https://www.sherwin-williams.com/homeowners/color/find-and-explore-colors/hoa/naples/fl/cottesmore-at-lely-re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Vicedomini</dc:creator>
  <cp:keywords/>
  <dc:description/>
  <cp:lastModifiedBy>Susan Vicedomini</cp:lastModifiedBy>
  <cp:revision>51</cp:revision>
  <dcterms:created xsi:type="dcterms:W3CDTF">2021-11-12T16:18:00Z</dcterms:created>
  <dcterms:modified xsi:type="dcterms:W3CDTF">2021-12-01T21:11:00Z</dcterms:modified>
</cp:coreProperties>
</file>