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7E194" w14:textId="7B63D8E1" w:rsidR="00275DB4" w:rsidRPr="00C92373" w:rsidRDefault="008B7B42" w:rsidP="00C92373">
      <w:pPr>
        <w:pStyle w:val="Title"/>
      </w:pPr>
      <w:r>
        <w:t xml:space="preserve">Position Description:  </w:t>
      </w:r>
      <w:r w:rsidR="00A34C66">
        <w:rPr>
          <w:rFonts w:ascii="Arial Narrow" w:eastAsia="Times New Roman" w:hAnsi="Arial Narrow"/>
          <w:i/>
          <w:iCs/>
        </w:rPr>
        <w:t>Sr</w:t>
      </w:r>
      <w:r w:rsidR="00275DB4" w:rsidRPr="00791CB1">
        <w:rPr>
          <w:rFonts w:ascii="Arial Narrow" w:eastAsia="Times New Roman" w:hAnsi="Arial Narrow"/>
          <w:i/>
          <w:iCs/>
        </w:rPr>
        <w:t xml:space="preserve"> </w:t>
      </w:r>
      <w:r w:rsidR="00C92373">
        <w:rPr>
          <w:rFonts w:ascii="Arial Narrow" w:eastAsia="Times New Roman" w:hAnsi="Arial Narrow"/>
          <w:i/>
          <w:iCs/>
        </w:rPr>
        <w:t xml:space="preserve">HW </w:t>
      </w:r>
      <w:r w:rsidR="00275DB4" w:rsidRPr="00791CB1">
        <w:rPr>
          <w:rFonts w:ascii="Arial Narrow" w:eastAsia="Times New Roman" w:hAnsi="Arial Narrow"/>
          <w:i/>
          <w:iCs/>
        </w:rPr>
        <w:t>Systems Engineer</w:t>
      </w:r>
    </w:p>
    <w:p w14:paraId="1C4925E4" w14:textId="55D5EB99" w:rsidR="00791CB1" w:rsidRPr="00791CB1" w:rsidRDefault="00791CB1" w:rsidP="00791CB1">
      <w:pPr>
        <w:spacing w:line="240" w:lineRule="auto"/>
        <w:contextualSpacing/>
        <w:jc w:val="both"/>
        <w:rPr>
          <w:rFonts w:ascii="Arial Narrow" w:eastAsia="Times New Roman" w:hAnsi="Arial Narrow"/>
        </w:rPr>
      </w:pPr>
      <w:r>
        <w:rPr>
          <w:rFonts w:ascii="Arial Narrow" w:eastAsia="Times New Roman" w:hAnsi="Arial Narrow"/>
        </w:rPr>
        <w:t>C</w:t>
      </w:r>
      <w:r w:rsidRPr="00791CB1">
        <w:rPr>
          <w:rFonts w:ascii="Arial Narrow" w:eastAsia="Times New Roman" w:hAnsi="Arial Narrow"/>
        </w:rPr>
        <w:t xml:space="preserve">andidate will support the </w:t>
      </w:r>
      <w:r w:rsidR="00C92373">
        <w:rPr>
          <w:rFonts w:ascii="Arial Narrow" w:eastAsia="Times New Roman" w:hAnsi="Arial Narrow"/>
        </w:rPr>
        <w:t>HW Product</w:t>
      </w:r>
      <w:r w:rsidRPr="00791CB1">
        <w:rPr>
          <w:rFonts w:ascii="Arial Narrow" w:eastAsia="Times New Roman" w:hAnsi="Arial Narrow"/>
        </w:rPr>
        <w:t xml:space="preserve"> </w:t>
      </w:r>
      <w:r w:rsidR="00C92373">
        <w:rPr>
          <w:rFonts w:ascii="Arial Narrow" w:eastAsia="Times New Roman" w:hAnsi="Arial Narrow"/>
        </w:rPr>
        <w:t xml:space="preserve">Office </w:t>
      </w:r>
      <w:r w:rsidRPr="00791CB1">
        <w:rPr>
          <w:rFonts w:ascii="Arial Narrow" w:eastAsia="Times New Roman" w:hAnsi="Arial Narrow"/>
        </w:rPr>
        <w:t xml:space="preserve">Manager </w:t>
      </w:r>
      <w:r w:rsidR="00C92373">
        <w:rPr>
          <w:rFonts w:ascii="Arial Narrow" w:eastAsia="Times New Roman" w:hAnsi="Arial Narrow"/>
        </w:rPr>
        <w:t xml:space="preserve">within </w:t>
      </w:r>
      <w:r w:rsidRPr="00791CB1">
        <w:rPr>
          <w:rFonts w:ascii="Arial Narrow" w:eastAsia="Times New Roman" w:hAnsi="Arial Narrow"/>
        </w:rPr>
        <w:t xml:space="preserve">Integrated Fires Mission Command (PM IFMC) </w:t>
      </w:r>
      <w:r w:rsidR="00C92373">
        <w:rPr>
          <w:rFonts w:ascii="Arial Narrow" w:eastAsia="Times New Roman" w:hAnsi="Arial Narrow"/>
        </w:rPr>
        <w:t xml:space="preserve">Project Office </w:t>
      </w:r>
      <w:r w:rsidRPr="00791CB1">
        <w:rPr>
          <w:rFonts w:ascii="Arial Narrow" w:eastAsia="Times New Roman" w:hAnsi="Arial Narrow"/>
        </w:rPr>
        <w:t xml:space="preserve">in </w:t>
      </w:r>
      <w:r w:rsidR="00C92373">
        <w:rPr>
          <w:rFonts w:ascii="Arial Narrow" w:eastAsia="Times New Roman" w:hAnsi="Arial Narrow"/>
        </w:rPr>
        <w:t xml:space="preserve">performing system engineering assessments driving AMDPCS to IBCS convergence plans and solutions </w:t>
      </w:r>
      <w:r w:rsidR="008A4497">
        <w:rPr>
          <w:rFonts w:ascii="Arial Narrow" w:eastAsia="Times New Roman" w:hAnsi="Arial Narrow"/>
        </w:rPr>
        <w:t xml:space="preserve">supporting </w:t>
      </w:r>
      <w:r w:rsidRPr="00791CB1">
        <w:rPr>
          <w:rFonts w:ascii="Arial Narrow" w:eastAsia="Times New Roman" w:hAnsi="Arial Narrow"/>
        </w:rPr>
        <w:t xml:space="preserve">Army Integrated Air and Missile Defense (IAMD). This role involves </w:t>
      </w:r>
      <w:r w:rsidR="008A4497">
        <w:rPr>
          <w:rFonts w:ascii="Arial Narrow" w:eastAsia="Times New Roman" w:hAnsi="Arial Narrow"/>
        </w:rPr>
        <w:t xml:space="preserve">plans / solutions </w:t>
      </w:r>
      <w:r w:rsidR="00A34C66">
        <w:rPr>
          <w:rFonts w:ascii="Arial Narrow" w:eastAsia="Times New Roman" w:hAnsi="Arial Narrow"/>
        </w:rPr>
        <w:t>in the domains of</w:t>
      </w:r>
      <w:r w:rsidR="008A4497">
        <w:rPr>
          <w:rFonts w:ascii="Arial Narrow" w:eastAsia="Times New Roman" w:hAnsi="Arial Narrow"/>
        </w:rPr>
        <w:t xml:space="preserve"> design, integration and maintenance to establish an effective AMDPCS to IBCS system convergence </w:t>
      </w:r>
      <w:r w:rsidR="00DF6C88">
        <w:rPr>
          <w:rFonts w:ascii="Arial Narrow" w:eastAsia="Times New Roman" w:hAnsi="Arial Narrow"/>
        </w:rPr>
        <w:t xml:space="preserve">that </w:t>
      </w:r>
      <w:r w:rsidRPr="00791CB1">
        <w:rPr>
          <w:rFonts w:ascii="Arial Narrow" w:eastAsia="Times New Roman" w:hAnsi="Arial Narrow"/>
        </w:rPr>
        <w:t>enhance</w:t>
      </w:r>
      <w:r w:rsidR="00DF6C88">
        <w:rPr>
          <w:rFonts w:ascii="Arial Narrow" w:eastAsia="Times New Roman" w:hAnsi="Arial Narrow"/>
        </w:rPr>
        <w:t>s IAMD</w:t>
      </w:r>
      <w:r w:rsidRPr="00791CB1">
        <w:rPr>
          <w:rFonts w:ascii="Arial Narrow" w:eastAsia="Times New Roman" w:hAnsi="Arial Narrow"/>
        </w:rPr>
        <w:t xml:space="preserve"> battlefield management, situational awareness, and decision-making capabilities. Responsibilities include providing technical expertise for research, development, integration, and acquisition efforts. The candidate must stay current on Command and Control technologies, identify system design alternatives, and coordinate development and implementation </w:t>
      </w:r>
      <w:r w:rsidR="00DF6C88">
        <w:rPr>
          <w:rFonts w:ascii="Arial Narrow" w:eastAsia="Times New Roman" w:hAnsi="Arial Narrow"/>
        </w:rPr>
        <w:t xml:space="preserve">for AMDPCS capabilities convergence within </w:t>
      </w:r>
      <w:r w:rsidRPr="00791CB1">
        <w:rPr>
          <w:rFonts w:ascii="Arial Narrow" w:eastAsia="Times New Roman" w:hAnsi="Arial Narrow"/>
        </w:rPr>
        <w:t>Integrated Battle Command System.</w:t>
      </w:r>
    </w:p>
    <w:p w14:paraId="3D3F5107" w14:textId="77777777" w:rsidR="00791CB1" w:rsidRPr="00791CB1" w:rsidRDefault="00791CB1" w:rsidP="00791CB1">
      <w:pPr>
        <w:spacing w:line="240" w:lineRule="auto"/>
        <w:contextualSpacing/>
        <w:jc w:val="both"/>
        <w:rPr>
          <w:rFonts w:ascii="Arial Narrow" w:eastAsia="Times New Roman" w:hAnsi="Arial Narrow"/>
        </w:rPr>
      </w:pPr>
      <w:r w:rsidRPr="00791CB1">
        <w:rPr>
          <w:rFonts w:ascii="Arial Narrow" w:eastAsia="Times New Roman" w:hAnsi="Arial Narrow"/>
        </w:rPr>
        <w:t>The ideal candidate should have a strong understanding of Command and Control systems, focusing on hardware and software integration in various form factors, and be adept in systems engineering within an agile development environment. Experience in systems development for Command and Control systems is necessary. Specialty engineering knowledge in areas like cybersecurity, radars (e.g., Sentinel A3/A4, Patriot), Army Spectrum Management Office/certification, and/or PEO Command, Control, and Communications-Network (PEO C3N) is desirable. The candidate must understand Technical Data Package (TDP) documentation and be able to update it as engineering solutions are finalized and Engineering Change Proposals are initiated.</w:t>
      </w:r>
    </w:p>
    <w:p w14:paraId="439BEA9A" w14:textId="77777777" w:rsidR="00791CB1" w:rsidRPr="00791CB1" w:rsidRDefault="00791CB1" w:rsidP="00791CB1">
      <w:pPr>
        <w:spacing w:line="240" w:lineRule="auto"/>
        <w:contextualSpacing/>
        <w:jc w:val="both"/>
        <w:rPr>
          <w:rFonts w:ascii="Arial Narrow" w:eastAsia="Times New Roman" w:hAnsi="Arial Narrow"/>
        </w:rPr>
      </w:pPr>
      <w:r w:rsidRPr="00791CB1">
        <w:rPr>
          <w:rFonts w:ascii="Arial Narrow" w:eastAsia="Times New Roman" w:hAnsi="Arial Narrow"/>
        </w:rPr>
        <w:t>The role includes working with government and prime contractor teams to assess component integration approaches, monitor progress, and identify improvements. Strong communication and people skills, enthusiasm, and the ability to manage various concurrent tasks in a team environment are essential. The candidate should research data, analyze information, synthesize options, and make sound recommendations.</w:t>
      </w:r>
    </w:p>
    <w:p w14:paraId="7CFE87B4" w14:textId="77777777" w:rsidR="00791CB1" w:rsidRDefault="00791CB1" w:rsidP="00791CB1">
      <w:pPr>
        <w:spacing w:line="240" w:lineRule="auto"/>
        <w:contextualSpacing/>
        <w:jc w:val="both"/>
        <w:rPr>
          <w:rFonts w:ascii="Arial Narrow" w:eastAsia="Times New Roman" w:hAnsi="Arial Narrow"/>
          <w:b/>
          <w:bCs/>
          <w:u w:val="single"/>
        </w:rPr>
      </w:pPr>
    </w:p>
    <w:p w14:paraId="131FC8DE" w14:textId="07E1D03E" w:rsidR="00791CB1" w:rsidRPr="00791CB1" w:rsidRDefault="00791CB1" w:rsidP="00791CB1">
      <w:pPr>
        <w:spacing w:line="240" w:lineRule="auto"/>
        <w:contextualSpacing/>
        <w:jc w:val="both"/>
        <w:rPr>
          <w:rFonts w:ascii="Arial Narrow" w:eastAsia="Times New Roman" w:hAnsi="Arial Narrow"/>
          <w:b/>
          <w:bCs/>
          <w:u w:val="single"/>
        </w:rPr>
      </w:pPr>
      <w:r w:rsidRPr="00791CB1">
        <w:rPr>
          <w:rFonts w:ascii="Arial Narrow" w:eastAsia="Times New Roman" w:hAnsi="Arial Narrow"/>
          <w:b/>
          <w:bCs/>
          <w:u w:val="single"/>
        </w:rPr>
        <w:t>Requirements:</w:t>
      </w:r>
    </w:p>
    <w:p w14:paraId="4569AB10" w14:textId="77777777" w:rsidR="00791CB1" w:rsidRPr="00791CB1" w:rsidRDefault="00791CB1" w:rsidP="00791CB1">
      <w:pPr>
        <w:spacing w:line="240" w:lineRule="auto"/>
        <w:contextualSpacing/>
        <w:jc w:val="both"/>
        <w:rPr>
          <w:rFonts w:ascii="Arial Narrow" w:eastAsia="Times New Roman" w:hAnsi="Arial Narrow"/>
        </w:rPr>
      </w:pPr>
      <w:r w:rsidRPr="00791CB1">
        <w:rPr>
          <w:rFonts w:ascii="Arial Narrow" w:eastAsia="Times New Roman" w:hAnsi="Arial Narrow"/>
        </w:rPr>
        <w:t>- US citizenship and a Secret security clearance.</w:t>
      </w:r>
    </w:p>
    <w:p w14:paraId="01D46A6B" w14:textId="77777777" w:rsidR="00791CB1" w:rsidRPr="00791CB1" w:rsidRDefault="00791CB1" w:rsidP="00791CB1">
      <w:pPr>
        <w:spacing w:line="240" w:lineRule="auto"/>
        <w:contextualSpacing/>
        <w:jc w:val="both"/>
        <w:rPr>
          <w:rFonts w:ascii="Arial Narrow" w:eastAsia="Times New Roman" w:hAnsi="Arial Narrow"/>
        </w:rPr>
      </w:pPr>
      <w:r w:rsidRPr="00791CB1">
        <w:rPr>
          <w:rFonts w:ascii="Arial Narrow" w:eastAsia="Times New Roman" w:hAnsi="Arial Narrow"/>
        </w:rPr>
        <w:t>- Bachelor's degree in a relevant engineering discipline.</w:t>
      </w:r>
    </w:p>
    <w:p w14:paraId="4D034A09" w14:textId="77777777" w:rsidR="00791CB1" w:rsidRPr="00791CB1" w:rsidRDefault="00791CB1" w:rsidP="00791CB1">
      <w:pPr>
        <w:spacing w:line="240" w:lineRule="auto"/>
        <w:contextualSpacing/>
        <w:jc w:val="both"/>
        <w:rPr>
          <w:rFonts w:ascii="Arial Narrow" w:eastAsia="Times New Roman" w:hAnsi="Arial Narrow"/>
        </w:rPr>
      </w:pPr>
      <w:r w:rsidRPr="00791CB1">
        <w:rPr>
          <w:rFonts w:ascii="Arial Narrow" w:eastAsia="Times New Roman" w:hAnsi="Arial Narrow"/>
        </w:rPr>
        <w:t>- Experience in product development and integration/deployment of Command and Control systems.</w:t>
      </w:r>
    </w:p>
    <w:p w14:paraId="123C19D6" w14:textId="77777777" w:rsidR="00791CB1" w:rsidRPr="00791CB1" w:rsidRDefault="00791CB1" w:rsidP="00791CB1">
      <w:pPr>
        <w:spacing w:line="240" w:lineRule="auto"/>
        <w:contextualSpacing/>
        <w:jc w:val="both"/>
        <w:rPr>
          <w:rFonts w:ascii="Arial Narrow" w:eastAsia="Times New Roman" w:hAnsi="Arial Narrow"/>
        </w:rPr>
      </w:pPr>
      <w:r w:rsidRPr="00791CB1">
        <w:rPr>
          <w:rFonts w:ascii="Arial Narrow" w:eastAsia="Times New Roman" w:hAnsi="Arial Narrow"/>
        </w:rPr>
        <w:t>- Ability to thrive in an agile development environment.</w:t>
      </w:r>
    </w:p>
    <w:p w14:paraId="26B7D3B3" w14:textId="77777777" w:rsidR="00791CB1" w:rsidRPr="00791CB1" w:rsidRDefault="00791CB1" w:rsidP="00791CB1">
      <w:pPr>
        <w:spacing w:line="240" w:lineRule="auto"/>
        <w:contextualSpacing/>
        <w:jc w:val="both"/>
        <w:rPr>
          <w:rFonts w:ascii="Arial Narrow" w:eastAsia="Times New Roman" w:hAnsi="Arial Narrow"/>
        </w:rPr>
      </w:pPr>
      <w:r w:rsidRPr="00791CB1">
        <w:rPr>
          <w:rFonts w:ascii="Arial Narrow" w:eastAsia="Times New Roman" w:hAnsi="Arial Narrow"/>
        </w:rPr>
        <w:t>- Relevant certifications (e.g., INCOSE CSEP, CISSP) are advantageous.</w:t>
      </w:r>
    </w:p>
    <w:p w14:paraId="75415344" w14:textId="77777777" w:rsidR="00791CB1" w:rsidRPr="00791CB1" w:rsidRDefault="00791CB1" w:rsidP="00791CB1">
      <w:pPr>
        <w:spacing w:line="240" w:lineRule="auto"/>
        <w:contextualSpacing/>
        <w:jc w:val="both"/>
        <w:rPr>
          <w:rFonts w:ascii="Arial Narrow" w:eastAsia="Times New Roman" w:hAnsi="Arial Narrow"/>
        </w:rPr>
      </w:pPr>
      <w:r w:rsidRPr="00791CB1">
        <w:rPr>
          <w:rFonts w:ascii="Arial Narrow" w:eastAsia="Times New Roman" w:hAnsi="Arial Narrow"/>
        </w:rPr>
        <w:t>- Proficiency with Microsoft Excel, Word, and PowerPoint.</w:t>
      </w:r>
    </w:p>
    <w:p w14:paraId="66243E5A" w14:textId="77777777" w:rsidR="00791CB1" w:rsidRPr="00791CB1" w:rsidRDefault="00791CB1" w:rsidP="00791CB1">
      <w:pPr>
        <w:spacing w:line="240" w:lineRule="auto"/>
        <w:contextualSpacing/>
        <w:jc w:val="both"/>
        <w:rPr>
          <w:rFonts w:ascii="Arial Narrow" w:eastAsia="Times New Roman" w:hAnsi="Arial Narrow"/>
        </w:rPr>
      </w:pPr>
    </w:p>
    <w:p w14:paraId="1778FD35" w14:textId="222F6C3F" w:rsidR="00791CB1" w:rsidRPr="00791CB1" w:rsidRDefault="00791CB1" w:rsidP="00791CB1">
      <w:pPr>
        <w:spacing w:line="240" w:lineRule="auto"/>
        <w:contextualSpacing/>
        <w:jc w:val="both"/>
        <w:rPr>
          <w:rFonts w:ascii="Arial Narrow" w:eastAsia="Times New Roman" w:hAnsi="Arial Narrow"/>
          <w:b/>
          <w:bCs/>
          <w:u w:val="single"/>
        </w:rPr>
      </w:pPr>
      <w:r w:rsidRPr="00791CB1">
        <w:rPr>
          <w:rFonts w:ascii="Arial Narrow" w:eastAsia="Times New Roman" w:hAnsi="Arial Narrow"/>
          <w:b/>
          <w:bCs/>
          <w:u w:val="single"/>
        </w:rPr>
        <w:t>Key Responsibilities:</w:t>
      </w:r>
    </w:p>
    <w:p w14:paraId="17968D0F" w14:textId="77777777" w:rsidR="00791CB1" w:rsidRPr="00791CB1" w:rsidRDefault="00791CB1" w:rsidP="00791CB1">
      <w:pPr>
        <w:spacing w:line="240" w:lineRule="auto"/>
        <w:contextualSpacing/>
        <w:jc w:val="both"/>
        <w:rPr>
          <w:rFonts w:ascii="Arial Narrow" w:eastAsia="Times New Roman" w:hAnsi="Arial Narrow"/>
        </w:rPr>
      </w:pPr>
      <w:r w:rsidRPr="00791CB1">
        <w:rPr>
          <w:rFonts w:ascii="Arial Narrow" w:eastAsia="Times New Roman" w:hAnsi="Arial Narrow"/>
        </w:rPr>
        <w:t>- Lead the design, development, and implementation of C2 systems tailored to Army requirements.</w:t>
      </w:r>
    </w:p>
    <w:p w14:paraId="05AE31C6" w14:textId="77777777" w:rsidR="00791CB1" w:rsidRPr="00791CB1" w:rsidRDefault="00791CB1" w:rsidP="00791CB1">
      <w:pPr>
        <w:spacing w:line="240" w:lineRule="auto"/>
        <w:contextualSpacing/>
        <w:jc w:val="both"/>
        <w:rPr>
          <w:rFonts w:ascii="Arial Narrow" w:eastAsia="Times New Roman" w:hAnsi="Arial Narrow"/>
        </w:rPr>
      </w:pPr>
      <w:r w:rsidRPr="00791CB1">
        <w:rPr>
          <w:rFonts w:ascii="Arial Narrow" w:eastAsia="Times New Roman" w:hAnsi="Arial Narrow"/>
        </w:rPr>
        <w:t>- Collaborate with cross-functional teams for hardware and software integration.</w:t>
      </w:r>
    </w:p>
    <w:p w14:paraId="06B82AB0" w14:textId="77777777" w:rsidR="00791CB1" w:rsidRPr="00791CB1" w:rsidRDefault="00791CB1" w:rsidP="00791CB1">
      <w:pPr>
        <w:spacing w:line="240" w:lineRule="auto"/>
        <w:contextualSpacing/>
        <w:jc w:val="both"/>
        <w:rPr>
          <w:rFonts w:ascii="Arial Narrow" w:eastAsia="Times New Roman" w:hAnsi="Arial Narrow"/>
        </w:rPr>
      </w:pPr>
      <w:r w:rsidRPr="00791CB1">
        <w:rPr>
          <w:rFonts w:ascii="Arial Narrow" w:eastAsia="Times New Roman" w:hAnsi="Arial Narrow"/>
        </w:rPr>
        <w:t>- Support testing and evaluation to ensure reliability, performance, and cybersecurity.</w:t>
      </w:r>
    </w:p>
    <w:p w14:paraId="624A466D" w14:textId="77777777" w:rsidR="00791CB1" w:rsidRPr="00791CB1" w:rsidRDefault="00791CB1" w:rsidP="00791CB1">
      <w:pPr>
        <w:spacing w:line="240" w:lineRule="auto"/>
        <w:contextualSpacing/>
        <w:jc w:val="both"/>
        <w:rPr>
          <w:rFonts w:ascii="Arial Narrow" w:eastAsia="Times New Roman" w:hAnsi="Arial Narrow"/>
        </w:rPr>
      </w:pPr>
      <w:r w:rsidRPr="00791CB1">
        <w:rPr>
          <w:rFonts w:ascii="Arial Narrow" w:eastAsia="Times New Roman" w:hAnsi="Arial Narrow"/>
        </w:rPr>
        <w:t>- Develop and maintain technical documentation, including system specifications and design documents.</w:t>
      </w:r>
    </w:p>
    <w:p w14:paraId="567CAF0B" w14:textId="77777777" w:rsidR="00791CB1" w:rsidRPr="00791CB1" w:rsidRDefault="00791CB1" w:rsidP="00791CB1">
      <w:pPr>
        <w:spacing w:line="240" w:lineRule="auto"/>
        <w:contextualSpacing/>
        <w:jc w:val="both"/>
        <w:rPr>
          <w:rFonts w:ascii="Arial Narrow" w:eastAsia="Times New Roman" w:hAnsi="Arial Narrow"/>
        </w:rPr>
      </w:pPr>
      <w:r w:rsidRPr="00791CB1">
        <w:rPr>
          <w:rFonts w:ascii="Arial Narrow" w:eastAsia="Times New Roman" w:hAnsi="Arial Narrow"/>
        </w:rPr>
        <w:t>- Ensure systems adhere to military standards, regulations, and best practices.</w:t>
      </w:r>
    </w:p>
    <w:p w14:paraId="085424F9" w14:textId="77777777" w:rsidR="00791CB1" w:rsidRPr="00791CB1" w:rsidRDefault="00791CB1" w:rsidP="00791CB1">
      <w:pPr>
        <w:spacing w:line="240" w:lineRule="auto"/>
        <w:contextualSpacing/>
        <w:jc w:val="both"/>
        <w:rPr>
          <w:rFonts w:ascii="Arial Narrow" w:eastAsia="Times New Roman" w:hAnsi="Arial Narrow"/>
        </w:rPr>
      </w:pPr>
      <w:r w:rsidRPr="00791CB1">
        <w:rPr>
          <w:rFonts w:ascii="Arial Narrow" w:eastAsia="Times New Roman" w:hAnsi="Arial Narrow"/>
        </w:rPr>
        <w:t>- Identify opportunities for system enhancements and implement innovative solutions.</w:t>
      </w:r>
    </w:p>
    <w:p w14:paraId="2B6D4C36" w14:textId="77777777" w:rsidR="00791CB1" w:rsidRDefault="00791CB1" w:rsidP="00791CB1">
      <w:pPr>
        <w:spacing w:line="240" w:lineRule="auto"/>
        <w:contextualSpacing/>
        <w:jc w:val="both"/>
        <w:rPr>
          <w:rFonts w:ascii="Arial Narrow" w:eastAsia="Times New Roman" w:hAnsi="Arial Narrow"/>
          <w:b/>
          <w:bCs/>
          <w:u w:val="single"/>
        </w:rPr>
      </w:pPr>
    </w:p>
    <w:p w14:paraId="6BF96E6F" w14:textId="4BA8F289" w:rsidR="00791CB1" w:rsidRPr="00791CB1" w:rsidRDefault="00791CB1" w:rsidP="00791CB1">
      <w:pPr>
        <w:spacing w:line="240" w:lineRule="auto"/>
        <w:contextualSpacing/>
        <w:jc w:val="both"/>
        <w:rPr>
          <w:rFonts w:ascii="Arial Narrow" w:eastAsia="Times New Roman" w:hAnsi="Arial Narrow"/>
          <w:b/>
          <w:bCs/>
          <w:u w:val="single"/>
        </w:rPr>
      </w:pPr>
      <w:r w:rsidRPr="00791CB1">
        <w:rPr>
          <w:rFonts w:ascii="Arial Narrow" w:eastAsia="Times New Roman" w:hAnsi="Arial Narrow"/>
          <w:b/>
          <w:bCs/>
          <w:u w:val="single"/>
        </w:rPr>
        <w:t>Personal Attributes:</w:t>
      </w:r>
    </w:p>
    <w:p w14:paraId="5B0E9AD9" w14:textId="77777777" w:rsidR="00791CB1" w:rsidRPr="00791CB1" w:rsidRDefault="00791CB1" w:rsidP="00791CB1">
      <w:pPr>
        <w:spacing w:line="240" w:lineRule="auto"/>
        <w:contextualSpacing/>
        <w:jc w:val="both"/>
        <w:rPr>
          <w:rFonts w:ascii="Arial Narrow" w:eastAsia="Times New Roman" w:hAnsi="Arial Narrow"/>
        </w:rPr>
      </w:pPr>
      <w:r w:rsidRPr="00791CB1">
        <w:rPr>
          <w:rFonts w:ascii="Arial Narrow" w:eastAsia="Times New Roman" w:hAnsi="Arial Narrow"/>
        </w:rPr>
        <w:t>- Strong analytical and problem-solving skills.</w:t>
      </w:r>
    </w:p>
    <w:p w14:paraId="5A5760DB" w14:textId="77777777" w:rsidR="00791CB1" w:rsidRPr="00791CB1" w:rsidRDefault="00791CB1" w:rsidP="00791CB1">
      <w:pPr>
        <w:spacing w:line="240" w:lineRule="auto"/>
        <w:contextualSpacing/>
        <w:jc w:val="both"/>
        <w:rPr>
          <w:rFonts w:ascii="Arial Narrow" w:eastAsia="Times New Roman" w:hAnsi="Arial Narrow"/>
        </w:rPr>
      </w:pPr>
      <w:r w:rsidRPr="00791CB1">
        <w:rPr>
          <w:rFonts w:ascii="Arial Narrow" w:eastAsia="Times New Roman" w:hAnsi="Arial Narrow"/>
        </w:rPr>
        <w:t>- Excellent communication and teamwork abilities.</w:t>
      </w:r>
    </w:p>
    <w:p w14:paraId="652B8C38" w14:textId="77777777" w:rsidR="00791CB1" w:rsidRPr="00791CB1" w:rsidRDefault="00791CB1" w:rsidP="00791CB1">
      <w:pPr>
        <w:spacing w:line="240" w:lineRule="auto"/>
        <w:contextualSpacing/>
        <w:jc w:val="both"/>
        <w:rPr>
          <w:rFonts w:ascii="Arial Narrow" w:eastAsia="Times New Roman" w:hAnsi="Arial Narrow"/>
        </w:rPr>
      </w:pPr>
      <w:r w:rsidRPr="00791CB1">
        <w:rPr>
          <w:rFonts w:ascii="Arial Narrow" w:eastAsia="Times New Roman" w:hAnsi="Arial Narrow"/>
        </w:rPr>
        <w:t>- Adaptability and resilience in a dynamic environment.</w:t>
      </w:r>
    </w:p>
    <w:p w14:paraId="52AF384E" w14:textId="77777777" w:rsidR="00791CB1" w:rsidRPr="00791CB1" w:rsidRDefault="00791CB1" w:rsidP="00791CB1">
      <w:pPr>
        <w:spacing w:line="240" w:lineRule="auto"/>
        <w:contextualSpacing/>
        <w:jc w:val="both"/>
        <w:rPr>
          <w:rFonts w:ascii="Arial Narrow" w:eastAsia="Times New Roman" w:hAnsi="Arial Narrow"/>
        </w:rPr>
      </w:pPr>
      <w:r w:rsidRPr="00791CB1">
        <w:rPr>
          <w:rFonts w:ascii="Arial Narrow" w:eastAsia="Times New Roman" w:hAnsi="Arial Narrow"/>
        </w:rPr>
        <w:t>- Commitment to continuous learning and professional development.</w:t>
      </w:r>
    </w:p>
    <w:p w14:paraId="36A06808" w14:textId="77777777" w:rsidR="00791CB1" w:rsidRPr="00791CB1" w:rsidRDefault="00791CB1" w:rsidP="00791CB1">
      <w:pPr>
        <w:spacing w:line="360" w:lineRule="auto"/>
        <w:jc w:val="both"/>
        <w:rPr>
          <w:rFonts w:ascii="Arial Narrow" w:eastAsia="Times New Roman" w:hAnsi="Arial Narrow"/>
        </w:rPr>
      </w:pPr>
    </w:p>
    <w:sectPr w:rsidR="00791CB1" w:rsidRPr="00791C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1F2E6B"/>
    <w:multiLevelType w:val="multilevel"/>
    <w:tmpl w:val="D520B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4A30BF"/>
    <w:multiLevelType w:val="multilevel"/>
    <w:tmpl w:val="807C7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EF2CB8"/>
    <w:multiLevelType w:val="multilevel"/>
    <w:tmpl w:val="BA1AF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3688629">
    <w:abstractNumId w:val="0"/>
  </w:num>
  <w:num w:numId="2" w16cid:durableId="2708363">
    <w:abstractNumId w:val="2"/>
  </w:num>
  <w:num w:numId="3" w16cid:durableId="12426361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B42"/>
    <w:rsid w:val="00043F04"/>
    <w:rsid w:val="00207EDF"/>
    <w:rsid w:val="00275DB4"/>
    <w:rsid w:val="00286331"/>
    <w:rsid w:val="004150FE"/>
    <w:rsid w:val="00523197"/>
    <w:rsid w:val="00543FF2"/>
    <w:rsid w:val="005A0223"/>
    <w:rsid w:val="005C7E9A"/>
    <w:rsid w:val="006214B7"/>
    <w:rsid w:val="00640906"/>
    <w:rsid w:val="006A28B4"/>
    <w:rsid w:val="00791CB1"/>
    <w:rsid w:val="00797B1A"/>
    <w:rsid w:val="007A72E4"/>
    <w:rsid w:val="008413AD"/>
    <w:rsid w:val="00843737"/>
    <w:rsid w:val="008A4497"/>
    <w:rsid w:val="008B7B42"/>
    <w:rsid w:val="009D0FCA"/>
    <w:rsid w:val="00A24E4E"/>
    <w:rsid w:val="00A34C66"/>
    <w:rsid w:val="00A36B98"/>
    <w:rsid w:val="00C538CB"/>
    <w:rsid w:val="00C92373"/>
    <w:rsid w:val="00DF6C88"/>
    <w:rsid w:val="00EF5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AC723"/>
  <w15:chartTrackingRefBased/>
  <w15:docId w15:val="{9F90563D-3E93-4955-8C8D-343B44807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7B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7B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7B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7B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7B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7B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7B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7B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7B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7B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7B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7B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7B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7B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7B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7B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7B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7B42"/>
    <w:rPr>
      <w:rFonts w:eastAsiaTheme="majorEastAsia" w:cstheme="majorBidi"/>
      <w:color w:val="272727" w:themeColor="text1" w:themeTint="D8"/>
    </w:rPr>
  </w:style>
  <w:style w:type="paragraph" w:styleId="Title">
    <w:name w:val="Title"/>
    <w:basedOn w:val="Normal"/>
    <w:next w:val="Normal"/>
    <w:link w:val="TitleChar"/>
    <w:uiPriority w:val="10"/>
    <w:qFormat/>
    <w:rsid w:val="008B7B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7B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7B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7B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7B42"/>
    <w:pPr>
      <w:spacing w:before="160"/>
      <w:jc w:val="center"/>
    </w:pPr>
    <w:rPr>
      <w:i/>
      <w:iCs/>
      <w:color w:val="404040" w:themeColor="text1" w:themeTint="BF"/>
    </w:rPr>
  </w:style>
  <w:style w:type="character" w:customStyle="1" w:styleId="QuoteChar">
    <w:name w:val="Quote Char"/>
    <w:basedOn w:val="DefaultParagraphFont"/>
    <w:link w:val="Quote"/>
    <w:uiPriority w:val="29"/>
    <w:rsid w:val="008B7B42"/>
    <w:rPr>
      <w:i/>
      <w:iCs/>
      <w:color w:val="404040" w:themeColor="text1" w:themeTint="BF"/>
    </w:rPr>
  </w:style>
  <w:style w:type="paragraph" w:styleId="ListParagraph">
    <w:name w:val="List Paragraph"/>
    <w:basedOn w:val="Normal"/>
    <w:uiPriority w:val="34"/>
    <w:qFormat/>
    <w:rsid w:val="008B7B42"/>
    <w:pPr>
      <w:ind w:left="720"/>
      <w:contextualSpacing/>
    </w:pPr>
  </w:style>
  <w:style w:type="character" w:styleId="IntenseEmphasis">
    <w:name w:val="Intense Emphasis"/>
    <w:basedOn w:val="DefaultParagraphFont"/>
    <w:uiPriority w:val="21"/>
    <w:qFormat/>
    <w:rsid w:val="008B7B42"/>
    <w:rPr>
      <w:i/>
      <w:iCs/>
      <w:color w:val="0F4761" w:themeColor="accent1" w:themeShade="BF"/>
    </w:rPr>
  </w:style>
  <w:style w:type="paragraph" w:styleId="IntenseQuote">
    <w:name w:val="Intense Quote"/>
    <w:basedOn w:val="Normal"/>
    <w:next w:val="Normal"/>
    <w:link w:val="IntenseQuoteChar"/>
    <w:uiPriority w:val="30"/>
    <w:qFormat/>
    <w:rsid w:val="008B7B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7B42"/>
    <w:rPr>
      <w:i/>
      <w:iCs/>
      <w:color w:val="0F4761" w:themeColor="accent1" w:themeShade="BF"/>
    </w:rPr>
  </w:style>
  <w:style w:type="character" w:styleId="IntenseReference">
    <w:name w:val="Intense Reference"/>
    <w:basedOn w:val="DefaultParagraphFont"/>
    <w:uiPriority w:val="32"/>
    <w:qFormat/>
    <w:rsid w:val="008B7B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3026377">
      <w:bodyDiv w:val="1"/>
      <w:marLeft w:val="0"/>
      <w:marRight w:val="0"/>
      <w:marTop w:val="0"/>
      <w:marBottom w:val="0"/>
      <w:divBdr>
        <w:top w:val="none" w:sz="0" w:space="0" w:color="auto"/>
        <w:left w:val="none" w:sz="0" w:space="0" w:color="auto"/>
        <w:bottom w:val="none" w:sz="0" w:space="0" w:color="auto"/>
        <w:right w:val="none" w:sz="0" w:space="0" w:color="auto"/>
      </w:divBdr>
    </w:div>
    <w:div w:id="155308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1</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Army Golden Master Program</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Spielman, R M (Matthew) CIV USARMY DEVCOM AVMC (USA)</dc:creator>
  <cp:keywords/>
  <dc:description/>
  <cp:lastModifiedBy>Sienicki, Gregory E CTR USARMY PEO MS (USA)</cp:lastModifiedBy>
  <cp:revision>4</cp:revision>
  <dcterms:created xsi:type="dcterms:W3CDTF">2025-01-03T02:21:00Z</dcterms:created>
  <dcterms:modified xsi:type="dcterms:W3CDTF">2025-01-03T02:22:00Z</dcterms:modified>
</cp:coreProperties>
</file>