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56C8" w14:textId="77777777" w:rsidR="00BC124A" w:rsidRDefault="00BC124A" w:rsidP="00BC124A">
      <w:pPr>
        <w:jc w:val="center"/>
      </w:pPr>
      <w:r w:rsidRPr="000E3E6E">
        <w:rPr>
          <w:noProof/>
        </w:rPr>
        <w:drawing>
          <wp:inline distT="0" distB="0" distL="0" distR="0" wp14:anchorId="59FAFD3D" wp14:editId="0CD1FD55">
            <wp:extent cx="1539090" cy="943350"/>
            <wp:effectExtent l="0" t="0" r="0" b="0"/>
            <wp:docPr id="1911995971" name="Picture 1" descr="A cartoon child with a do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995971" name="Picture 1" descr="A cartoon child with a doll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4044" cy="109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93330" w14:textId="77777777" w:rsidR="00BC124A" w:rsidRPr="007F6384" w:rsidRDefault="00BC124A" w:rsidP="00BC124A">
      <w:pPr>
        <w:jc w:val="center"/>
        <w:rPr>
          <w:rFonts w:ascii="Baskerville" w:hAnsi="Baskerville"/>
          <w:b/>
          <w:bCs/>
          <w:sz w:val="28"/>
          <w:szCs w:val="28"/>
        </w:rPr>
      </w:pPr>
      <w:r w:rsidRPr="007F6384">
        <w:rPr>
          <w:rFonts w:ascii="Baskerville" w:hAnsi="Baskerville"/>
          <w:b/>
          <w:bCs/>
          <w:sz w:val="28"/>
          <w:szCs w:val="28"/>
        </w:rPr>
        <w:t>Mid America Doll Extravaganza</w:t>
      </w:r>
    </w:p>
    <w:p w14:paraId="180D8DEF" w14:textId="77777777" w:rsidR="00BC124A" w:rsidRPr="007F6384" w:rsidRDefault="00BC124A" w:rsidP="00BC124A">
      <w:pPr>
        <w:jc w:val="center"/>
        <w:rPr>
          <w:rFonts w:ascii="Baskerville" w:hAnsi="Baskerville"/>
          <w:b/>
          <w:bCs/>
          <w:sz w:val="28"/>
          <w:szCs w:val="28"/>
        </w:rPr>
      </w:pPr>
      <w:r w:rsidRPr="007F6384">
        <w:rPr>
          <w:rFonts w:ascii="Baskerville" w:hAnsi="Baskerville"/>
          <w:b/>
          <w:bCs/>
          <w:sz w:val="28"/>
          <w:szCs w:val="28"/>
        </w:rPr>
        <w:t>Vendor Application</w:t>
      </w:r>
    </w:p>
    <w:p w14:paraId="5B0AC6F7" w14:textId="77777777" w:rsidR="00BC124A" w:rsidRPr="007F6384" w:rsidRDefault="00BC124A" w:rsidP="00BC124A">
      <w:pPr>
        <w:jc w:val="center"/>
        <w:rPr>
          <w:rFonts w:ascii="Baskerville" w:hAnsi="Baskerville"/>
          <w:b/>
          <w:bCs/>
          <w:sz w:val="28"/>
          <w:szCs w:val="28"/>
        </w:rPr>
      </w:pPr>
      <w:r w:rsidRPr="007F6384">
        <w:rPr>
          <w:rFonts w:ascii="Baskerville" w:hAnsi="Baskerville"/>
          <w:b/>
          <w:bCs/>
          <w:sz w:val="28"/>
          <w:szCs w:val="28"/>
        </w:rPr>
        <w:t>Saturday, March 29, 2026</w:t>
      </w:r>
    </w:p>
    <w:p w14:paraId="477FD3F6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SHOW LOCATION</w:t>
      </w:r>
    </w:p>
    <w:p w14:paraId="0DF3633B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Stoney Creek Hotel and Convention Center</w:t>
      </w:r>
    </w:p>
    <w:p w14:paraId="4D328043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2601 South Providence Road</w:t>
      </w:r>
      <w:r w:rsidRPr="007F6384">
        <w:rPr>
          <w:rFonts w:ascii="Baskerville" w:hAnsi="Baskerville"/>
        </w:rPr>
        <w:tab/>
      </w:r>
      <w:r w:rsidRPr="007F6384">
        <w:rPr>
          <w:rFonts w:ascii="Baskerville" w:hAnsi="Baskerville"/>
        </w:rPr>
        <w:tab/>
      </w:r>
      <w:r w:rsidRPr="007F6384">
        <w:rPr>
          <w:rFonts w:ascii="Baskerville" w:hAnsi="Baskerville"/>
        </w:rPr>
        <w:tab/>
      </w:r>
      <w:r w:rsidRPr="007F6384">
        <w:rPr>
          <w:rFonts w:ascii="Baskerville" w:hAnsi="Baskerville"/>
        </w:rPr>
        <w:tab/>
        <w:t>Show Time: 10:00 am to 4:00 pm</w:t>
      </w:r>
    </w:p>
    <w:p w14:paraId="256F5C2A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Columbia, Missouri 65203</w:t>
      </w:r>
    </w:p>
    <w:p w14:paraId="3C2F7839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 xml:space="preserve">The Show will be held in Salon C. </w:t>
      </w:r>
    </w:p>
    <w:p w14:paraId="0423E8B2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 xml:space="preserve">Set up time is 7:00 am to 10:00 am. Please be at the Hotel and have items inside by 9:00 am. Take down will begin at 4:00 pm. Please do not take down early. </w:t>
      </w:r>
    </w:p>
    <w:p w14:paraId="70A29ACD" w14:textId="65F0FFAF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Tables and two chairs are supplied. Size of tables:</w:t>
      </w:r>
      <w:r w:rsidR="00F45C17">
        <w:rPr>
          <w:rFonts w:ascii="Baskerville" w:hAnsi="Baskerville"/>
        </w:rPr>
        <w:t xml:space="preserve"> 6</w:t>
      </w:r>
      <w:r w:rsidR="005D3941">
        <w:rPr>
          <w:rFonts w:ascii="Baskerville" w:hAnsi="Baskerville"/>
        </w:rPr>
        <w:t>’ and 8’</w:t>
      </w:r>
    </w:p>
    <w:p w14:paraId="291995C6" w14:textId="2FA8A089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ONE TABLE: $125.00 _________________________</w:t>
      </w:r>
    </w:p>
    <w:p w14:paraId="5593849A" w14:textId="37A0898A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TWO TABLES: $100 each x 2 = $200 _______________</w:t>
      </w:r>
    </w:p>
    <w:p w14:paraId="1752E037" w14:textId="1A8D588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THREE TABLES OR MORE: Contact for availability and cost.</w:t>
      </w:r>
    </w:p>
    <w:p w14:paraId="61705068" w14:textId="77777777" w:rsidR="00BC124A" w:rsidRPr="007F6384" w:rsidRDefault="00BC124A" w:rsidP="00BC124A">
      <w:pPr>
        <w:rPr>
          <w:rFonts w:ascii="Baskerville" w:hAnsi="Baskerville"/>
          <w:u w:val="single"/>
        </w:rPr>
      </w:pPr>
      <w:r w:rsidRPr="007F6384">
        <w:rPr>
          <w:rFonts w:ascii="Baskerville" w:hAnsi="Baskerville"/>
          <w:u w:val="single"/>
        </w:rPr>
        <w:t>NO REFUNDS OR CANCELLATIONS AFTER FEBRUARY 25, 2026.</w:t>
      </w:r>
    </w:p>
    <w:p w14:paraId="2CC988FD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YOUR INFORMATION:</w:t>
      </w:r>
    </w:p>
    <w:p w14:paraId="4A991844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Name: ______________________________________________________</w:t>
      </w:r>
    </w:p>
    <w:p w14:paraId="6E44D80B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Address: _____________________________________________________</w:t>
      </w:r>
    </w:p>
    <w:p w14:paraId="62211B0D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City, State and Zip Code: _________________________________________</w:t>
      </w:r>
    </w:p>
    <w:p w14:paraId="2B17A1B5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Phone Number: _____________________</w:t>
      </w:r>
    </w:p>
    <w:p w14:paraId="44A36A61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Email: ___________________________</w:t>
      </w:r>
    </w:p>
    <w:p w14:paraId="4C34EBF8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Signature: _________________________</w:t>
      </w:r>
    </w:p>
    <w:p w14:paraId="254D760B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Helper’s Name: _________________________________________________</w:t>
      </w:r>
    </w:p>
    <w:p w14:paraId="27B63B85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lastRenderedPageBreak/>
        <w:t xml:space="preserve">Missouri State Tax Number or Exempt Form MUST be sent with contract. </w:t>
      </w:r>
    </w:p>
    <w:p w14:paraId="151627A6" w14:textId="77777777" w:rsidR="00BC124A" w:rsidRPr="007F6384" w:rsidRDefault="00BC124A" w:rsidP="00BC124A">
      <w:pPr>
        <w:rPr>
          <w:rFonts w:ascii="Baskerville" w:hAnsi="Baskerville"/>
        </w:rPr>
      </w:pPr>
      <w:hyperlink r:id="rId5" w:history="1">
        <w:r w:rsidRPr="007F6384">
          <w:rPr>
            <w:rStyle w:val="Hyperlink"/>
            <w:rFonts w:ascii="Baskerville" w:hAnsi="Baskerville"/>
          </w:rPr>
          <w:t>https://dor.mo.gov/faq/taxation/business/special-event-sales.html</w:t>
        </w:r>
      </w:hyperlink>
    </w:p>
    <w:p w14:paraId="0DFBC5FA" w14:textId="77777777" w:rsidR="00BC124A" w:rsidRPr="007F6384" w:rsidRDefault="00BC124A" w:rsidP="00BC124A">
      <w:pPr>
        <w:rPr>
          <w:rFonts w:ascii="Baskerville" w:hAnsi="Baskerville"/>
        </w:rPr>
      </w:pPr>
    </w:p>
    <w:p w14:paraId="0EE6C3EB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 xml:space="preserve">Any questions about the show, contact: </w:t>
      </w:r>
      <w:hyperlink r:id="rId6" w:history="1">
        <w:r w:rsidRPr="007F6384">
          <w:rPr>
            <w:rStyle w:val="Hyperlink"/>
            <w:rFonts w:ascii="Baskerville" w:hAnsi="Baskerville"/>
          </w:rPr>
          <w:t>alisha@dollextravaganza.com</w:t>
        </w:r>
      </w:hyperlink>
    </w:p>
    <w:p w14:paraId="45F6B569" w14:textId="77777777" w:rsidR="00BC124A" w:rsidRPr="007F6384" w:rsidRDefault="00BC124A" w:rsidP="00BC124A">
      <w:pPr>
        <w:rPr>
          <w:rFonts w:ascii="Baskerville" w:hAnsi="Baskerville"/>
        </w:rPr>
      </w:pPr>
    </w:p>
    <w:p w14:paraId="249A48F9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 xml:space="preserve">Participation and location are on a first come, first served basis. </w:t>
      </w:r>
    </w:p>
    <w:p w14:paraId="4DEE4B67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 xml:space="preserve">Please be sure that all items are clearly priced and are displayed neatly. </w:t>
      </w:r>
    </w:p>
    <w:p w14:paraId="49CF8B2E" w14:textId="77777777" w:rsidR="00BC124A" w:rsidRPr="007F6384" w:rsidRDefault="00BC124A" w:rsidP="00BC124A">
      <w:pPr>
        <w:rPr>
          <w:rFonts w:ascii="Baskerville" w:hAnsi="Baskerville"/>
        </w:rPr>
      </w:pPr>
    </w:p>
    <w:p w14:paraId="3A1B389B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 xml:space="preserve">MAKE CHECKS PAYABLE TO: </w:t>
      </w:r>
      <w:r w:rsidRPr="007F6384">
        <w:rPr>
          <w:rFonts w:ascii="Baskerville" w:hAnsi="Baskerville"/>
          <w:b/>
          <w:bCs/>
        </w:rPr>
        <w:t>Mid America Heritage Alliance</w:t>
      </w:r>
    </w:p>
    <w:p w14:paraId="4157646E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Mail Contract, Tax Form and Payment to:</w:t>
      </w:r>
    </w:p>
    <w:p w14:paraId="50B4ACCC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Paul M. Cole</w:t>
      </w:r>
    </w:p>
    <w:p w14:paraId="3E55E9F9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Mid America Heritage Alliance</w:t>
      </w:r>
    </w:p>
    <w:p w14:paraId="00FDC376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912 W. 34</w:t>
      </w:r>
      <w:r w:rsidRPr="007F6384">
        <w:rPr>
          <w:rFonts w:ascii="Baskerville" w:hAnsi="Baskerville"/>
          <w:vertAlign w:val="superscript"/>
        </w:rPr>
        <w:t>th</w:t>
      </w:r>
      <w:r w:rsidRPr="007F6384">
        <w:rPr>
          <w:rFonts w:ascii="Baskerville" w:hAnsi="Baskerville"/>
        </w:rPr>
        <w:t xml:space="preserve"> Street</w:t>
      </w:r>
    </w:p>
    <w:p w14:paraId="22403CB8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Kansas City, Missouri 64111-3612</w:t>
      </w:r>
    </w:p>
    <w:p w14:paraId="156610D3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Phone: 816-589-6286</w:t>
      </w:r>
    </w:p>
    <w:p w14:paraId="07A0338D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 xml:space="preserve">Email: </w:t>
      </w:r>
      <w:hyperlink r:id="rId7" w:history="1">
        <w:r w:rsidRPr="007F6384">
          <w:rPr>
            <w:rStyle w:val="Hyperlink"/>
            <w:rFonts w:ascii="Baskerville" w:hAnsi="Baskerville"/>
          </w:rPr>
          <w:t>pmcolecpa@gmail.com</w:t>
        </w:r>
      </w:hyperlink>
    </w:p>
    <w:p w14:paraId="27E66F98" w14:textId="77777777" w:rsidR="00BC124A" w:rsidRPr="007F6384" w:rsidRDefault="00BC124A" w:rsidP="00BC124A">
      <w:pPr>
        <w:rPr>
          <w:rFonts w:ascii="Baskerville" w:hAnsi="Baskerville"/>
          <w:b/>
          <w:bCs/>
        </w:rPr>
      </w:pPr>
      <w:r w:rsidRPr="007F6384">
        <w:rPr>
          <w:rFonts w:ascii="Baskerville" w:hAnsi="Baskerville"/>
          <w:b/>
          <w:bCs/>
        </w:rPr>
        <w:t>REGISTRATON DEADLINE: February 15, 2026</w:t>
      </w:r>
    </w:p>
    <w:p w14:paraId="4E53E15D" w14:textId="77777777" w:rsidR="00BC124A" w:rsidRPr="007F6384" w:rsidRDefault="00BC124A" w:rsidP="00BC124A">
      <w:pPr>
        <w:rPr>
          <w:rFonts w:ascii="Baskerville" w:hAnsi="Baskerville"/>
        </w:rPr>
      </w:pPr>
    </w:p>
    <w:p w14:paraId="02F98564" w14:textId="77777777" w:rsidR="00BC124A" w:rsidRPr="007F6384" w:rsidRDefault="00BC124A" w:rsidP="00BC124A">
      <w:pPr>
        <w:rPr>
          <w:rFonts w:ascii="Baskerville" w:hAnsi="Baskerville"/>
        </w:rPr>
      </w:pPr>
    </w:p>
    <w:p w14:paraId="397F0BF8" w14:textId="77777777" w:rsidR="00BC124A" w:rsidRPr="000E3E6E" w:rsidRDefault="00BC124A" w:rsidP="00BC124A">
      <w:pPr>
        <w:jc w:val="both"/>
        <w:rPr>
          <w:rFonts w:ascii="Monotype Corsiva" w:hAnsi="Monotype Corsiva"/>
          <w:sz w:val="28"/>
          <w:szCs w:val="28"/>
        </w:rPr>
      </w:pPr>
    </w:p>
    <w:p w14:paraId="1F8E0A44" w14:textId="77777777" w:rsidR="00FD0063" w:rsidRDefault="00FD0063"/>
    <w:sectPr w:rsidR="00FD0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4A"/>
    <w:rsid w:val="002164DA"/>
    <w:rsid w:val="004044A3"/>
    <w:rsid w:val="004371C0"/>
    <w:rsid w:val="00442466"/>
    <w:rsid w:val="005D3941"/>
    <w:rsid w:val="006E1EBA"/>
    <w:rsid w:val="007F6384"/>
    <w:rsid w:val="009A079B"/>
    <w:rsid w:val="00BC124A"/>
    <w:rsid w:val="00F45C17"/>
    <w:rsid w:val="00F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61AB4"/>
  <w15:chartTrackingRefBased/>
  <w15:docId w15:val="{332D9A7C-8A65-C647-80AE-6A476FB7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4A"/>
  </w:style>
  <w:style w:type="paragraph" w:styleId="Heading1">
    <w:name w:val="heading 1"/>
    <w:basedOn w:val="Normal"/>
    <w:next w:val="Normal"/>
    <w:link w:val="Heading1Char"/>
    <w:uiPriority w:val="9"/>
    <w:qFormat/>
    <w:rsid w:val="00BC1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2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12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mcolecp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sha@dollextravaganza.com" TargetMode="External"/><Relationship Id="rId5" Type="http://schemas.openxmlformats.org/officeDocument/2006/relationships/hyperlink" Target="https://dor.mo.gov/faq/taxation/business/special-event-sales.htm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221</Words>
  <Characters>1452</Characters>
  <Application>Microsoft Office Word</Application>
  <DocSecurity>0</DocSecurity>
  <Lines>44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Cole</dc:creator>
  <cp:keywords/>
  <dc:description/>
  <cp:lastModifiedBy>Paul Cole</cp:lastModifiedBy>
  <cp:revision>4</cp:revision>
  <cp:lastPrinted>2026-01-05T17:40:00Z</cp:lastPrinted>
  <dcterms:created xsi:type="dcterms:W3CDTF">2025-12-27T21:52:00Z</dcterms:created>
  <dcterms:modified xsi:type="dcterms:W3CDTF">2026-01-05T17:47:00Z</dcterms:modified>
</cp:coreProperties>
</file>