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C6F1" w14:textId="77777777" w:rsidR="007523DB" w:rsidRPr="008B4F60" w:rsidRDefault="007523DB" w:rsidP="007523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B4F60">
        <w:rPr>
          <w:rFonts w:ascii="Times New Roman" w:hAnsi="Times New Roman"/>
          <w:b/>
          <w:i/>
          <w:sz w:val="24"/>
          <w:szCs w:val="24"/>
        </w:rPr>
        <w:t>VILLAGE OF LAZY LAKE</w:t>
      </w:r>
    </w:p>
    <w:p w14:paraId="200E1E0A" w14:textId="1EF04B42" w:rsidR="007523DB" w:rsidRPr="008B4F60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MEETING </w:t>
      </w:r>
      <w:r w:rsidR="005843A4" w:rsidRPr="008B4F60">
        <w:rPr>
          <w:rFonts w:ascii="Times New Roman" w:hAnsi="Times New Roman"/>
          <w:sz w:val="24"/>
          <w:szCs w:val="24"/>
        </w:rPr>
        <w:t>MINUTES</w:t>
      </w:r>
    </w:p>
    <w:p w14:paraId="58A336A1" w14:textId="42199D56" w:rsidR="007523DB" w:rsidRPr="008B4F60" w:rsidRDefault="00BB0697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VIA ZOOM VIDEO</w:t>
      </w:r>
    </w:p>
    <w:p w14:paraId="0873A5E5" w14:textId="72FDCF63" w:rsidR="007523DB" w:rsidRPr="008B4F60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TUESDAY, </w:t>
      </w:r>
      <w:r w:rsidR="00EC3D3A">
        <w:rPr>
          <w:rFonts w:ascii="Times New Roman" w:hAnsi="Times New Roman"/>
          <w:sz w:val="24"/>
          <w:szCs w:val="24"/>
        </w:rPr>
        <w:t>SEPTEMBER 15</w:t>
      </w:r>
      <w:r w:rsidR="00BB0697" w:rsidRPr="008B4F60">
        <w:rPr>
          <w:rFonts w:ascii="Times New Roman" w:hAnsi="Times New Roman"/>
          <w:sz w:val="24"/>
          <w:szCs w:val="24"/>
        </w:rPr>
        <w:t>, 2020</w:t>
      </w:r>
    </w:p>
    <w:p w14:paraId="57AFE8C7" w14:textId="7BC2409F" w:rsidR="007523DB" w:rsidRPr="008B4F60" w:rsidRDefault="00496A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6:3</w:t>
      </w:r>
      <w:r w:rsidR="007523DB" w:rsidRPr="008B4F60">
        <w:rPr>
          <w:rFonts w:ascii="Times New Roman" w:hAnsi="Times New Roman"/>
          <w:sz w:val="24"/>
          <w:szCs w:val="24"/>
        </w:rPr>
        <w:t>0 P.M.</w:t>
      </w:r>
    </w:p>
    <w:p w14:paraId="4FBFF553" w14:textId="276D326C" w:rsidR="008246C6" w:rsidRDefault="008246C6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21A189F2" w14:textId="7BEE707C" w:rsidR="007C4D27" w:rsidRPr="00EC3D3A" w:rsidRDefault="007C4D27" w:rsidP="0037312C">
      <w:pPr>
        <w:ind w:right="5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EC3D3A">
        <w:rPr>
          <w:rFonts w:ascii="Times New Roman" w:hAnsi="Times New Roman"/>
          <w:bCs/>
          <w:iCs/>
          <w:sz w:val="24"/>
          <w:szCs w:val="24"/>
          <w:u w:val="single"/>
        </w:rPr>
        <w:t>Village Council</w:t>
      </w:r>
      <w:r w:rsidR="00EC3D3A" w:rsidRPr="00EC3D3A">
        <w:rPr>
          <w:rFonts w:ascii="Times New Roman" w:hAnsi="Times New Roman"/>
          <w:bCs/>
          <w:iCs/>
          <w:sz w:val="24"/>
          <w:szCs w:val="24"/>
          <w:u w:val="single"/>
        </w:rPr>
        <w:t xml:space="preserve"> Present</w:t>
      </w:r>
    </w:p>
    <w:p w14:paraId="4D35BD10" w14:textId="392B94E9" w:rsidR="007C4D27" w:rsidRPr="008B4F60" w:rsidRDefault="007C4D2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 xml:space="preserve">Mayor </w:t>
      </w:r>
      <w:r w:rsidR="00496ADB" w:rsidRPr="008B4F60">
        <w:rPr>
          <w:rFonts w:ascii="Times New Roman" w:hAnsi="Times New Roman"/>
          <w:iCs/>
          <w:sz w:val="24"/>
          <w:szCs w:val="24"/>
        </w:rPr>
        <w:t>Evan Ant</w:t>
      </w:r>
      <w:r w:rsidR="0037312C" w:rsidRPr="008B4F60">
        <w:rPr>
          <w:rFonts w:ascii="Times New Roman" w:hAnsi="Times New Roman"/>
          <w:iCs/>
          <w:sz w:val="24"/>
          <w:szCs w:val="24"/>
        </w:rPr>
        <w:t>h</w:t>
      </w:r>
      <w:r w:rsidR="00496ADB" w:rsidRPr="008B4F60">
        <w:rPr>
          <w:rFonts w:ascii="Times New Roman" w:hAnsi="Times New Roman"/>
          <w:iCs/>
          <w:sz w:val="24"/>
          <w:szCs w:val="24"/>
        </w:rPr>
        <w:t>ony</w:t>
      </w:r>
    </w:p>
    <w:p w14:paraId="4A0527BE" w14:textId="466ACB74" w:rsidR="007C4D27" w:rsidRPr="008B4F60" w:rsidRDefault="007C4D2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Ray Nyhuis</w:t>
      </w:r>
    </w:p>
    <w:p w14:paraId="56DB4620" w14:textId="77777777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Carlton Kirby</w:t>
      </w:r>
    </w:p>
    <w:p w14:paraId="575D9E47" w14:textId="46697496" w:rsidR="00496ADB" w:rsidRPr="00B50CA1" w:rsidRDefault="00496ADB" w:rsidP="0037312C">
      <w:pPr>
        <w:ind w:right="50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Patrick Kaufman</w:t>
      </w:r>
    </w:p>
    <w:p w14:paraId="42D26F67" w14:textId="77777777" w:rsidR="007523DB" w:rsidRPr="008B4F60" w:rsidRDefault="007523D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0D3B52AA" w14:textId="37DEEE8B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  <w:u w:val="single"/>
        </w:rPr>
        <w:t>Also in Attendance</w:t>
      </w:r>
    </w:p>
    <w:p w14:paraId="7E721978" w14:textId="368E9854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 xml:space="preserve">Donald </w:t>
      </w:r>
      <w:proofErr w:type="spellStart"/>
      <w:r w:rsidRPr="008B4F60">
        <w:rPr>
          <w:rFonts w:ascii="Times New Roman" w:hAnsi="Times New Roman"/>
          <w:iCs/>
          <w:sz w:val="24"/>
          <w:szCs w:val="24"/>
        </w:rPr>
        <w:t>Lunny</w:t>
      </w:r>
      <w:proofErr w:type="spellEnd"/>
      <w:r w:rsidRPr="008B4F60">
        <w:rPr>
          <w:rFonts w:ascii="Times New Roman" w:hAnsi="Times New Roman"/>
          <w:iCs/>
          <w:sz w:val="24"/>
          <w:szCs w:val="24"/>
        </w:rPr>
        <w:t>, Esquire</w:t>
      </w:r>
    </w:p>
    <w:p w14:paraId="7A47FBAA" w14:textId="3B11E02B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Lisa Tayar/Prototype</w:t>
      </w:r>
    </w:p>
    <w:p w14:paraId="177693D4" w14:textId="1B4C263D" w:rsidR="0037312C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Richard Willard</w:t>
      </w:r>
    </w:p>
    <w:p w14:paraId="5363B585" w14:textId="5F5D4942" w:rsidR="00EC3D3A" w:rsidRPr="008B4F60" w:rsidRDefault="00EC3D3A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Daniel </w:t>
      </w:r>
      <w:proofErr w:type="spellStart"/>
      <w:r>
        <w:rPr>
          <w:rFonts w:ascii="Times New Roman" w:hAnsi="Times New Roman"/>
          <w:iCs/>
          <w:sz w:val="24"/>
          <w:szCs w:val="24"/>
        </w:rPr>
        <w:t>Copher</w:t>
      </w:r>
      <w:proofErr w:type="spellEnd"/>
    </w:p>
    <w:p w14:paraId="543128C4" w14:textId="77777777" w:rsidR="00BB0697" w:rsidRPr="008B4F60" w:rsidRDefault="00BB0697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</w:p>
    <w:p w14:paraId="2F17810A" w14:textId="0BBC5C64" w:rsidR="00BB0697" w:rsidRPr="008B4F60" w:rsidRDefault="00BB0697" w:rsidP="00BB0697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1.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Roll</w:t>
      </w:r>
      <w:r w:rsidRPr="008B4F60">
        <w:rPr>
          <w:rFonts w:ascii="Times New Roman" w:hAnsi="Times New Roman"/>
          <w:spacing w:val="7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>Call</w:t>
      </w:r>
    </w:p>
    <w:p w14:paraId="70C84C4C" w14:textId="4B3C4E8D" w:rsidR="00DA0C3E" w:rsidRPr="008B4F60" w:rsidRDefault="00DA0C3E" w:rsidP="00DA0C3E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The video meeting was called to order by Mayor Evan Anthony at 6:</w:t>
      </w:r>
      <w:r w:rsidR="00EC3D3A">
        <w:rPr>
          <w:rFonts w:ascii="Times New Roman" w:hAnsi="Times New Roman"/>
          <w:w w:val="105"/>
          <w:sz w:val="24"/>
          <w:szCs w:val="24"/>
        </w:rPr>
        <w:t>38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p.m.  It was determined a quorum was present.</w:t>
      </w:r>
    </w:p>
    <w:p w14:paraId="7C3206B3" w14:textId="3464D677" w:rsidR="00BB0697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1B845638" w14:textId="77777777" w:rsidR="008F3695" w:rsidRPr="008B4F60" w:rsidRDefault="008F3695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2F98C90B" w14:textId="245D26C6" w:rsidR="00EC3D3A" w:rsidRPr="00EC3D3A" w:rsidRDefault="00BB0697" w:rsidP="00EC3D3A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2.</w:t>
      </w:r>
      <w:r w:rsidRPr="008B4F60">
        <w:rPr>
          <w:rFonts w:ascii="Times New Roman" w:hAnsi="Times New Roman"/>
          <w:w w:val="105"/>
          <w:sz w:val="24"/>
          <w:szCs w:val="24"/>
        </w:rPr>
        <w:tab/>
      </w:r>
      <w:r w:rsidR="00EC3D3A" w:rsidRPr="00EC3D3A">
        <w:rPr>
          <w:rFonts w:ascii="Times New Roman" w:hAnsi="Times New Roman"/>
          <w:w w:val="105"/>
          <w:sz w:val="24"/>
          <w:szCs w:val="24"/>
        </w:rPr>
        <w:t>Approval of Meeting Minutes</w:t>
      </w:r>
    </w:p>
    <w:p w14:paraId="136585F6" w14:textId="77777777" w:rsidR="00EC3D3A" w:rsidRPr="00EC3D3A" w:rsidRDefault="00EC3D3A" w:rsidP="00EC3D3A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ab/>
        <w:t>2.1</w:t>
      </w:r>
      <w:r w:rsidRPr="00EC3D3A">
        <w:rPr>
          <w:rFonts w:ascii="Times New Roman" w:hAnsi="Times New Roman"/>
          <w:w w:val="105"/>
          <w:sz w:val="24"/>
          <w:szCs w:val="24"/>
        </w:rPr>
        <w:tab/>
        <w:t>08/18/20 Regular Meeting</w:t>
      </w:r>
    </w:p>
    <w:p w14:paraId="38D0F57A" w14:textId="77777777" w:rsidR="00EC3D3A" w:rsidRPr="00EC3D3A" w:rsidRDefault="00EC3D3A" w:rsidP="00EC3D3A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ab/>
        <w:t>2.2</w:t>
      </w:r>
      <w:r w:rsidRPr="00EC3D3A">
        <w:rPr>
          <w:rFonts w:ascii="Times New Roman" w:hAnsi="Times New Roman"/>
          <w:w w:val="105"/>
          <w:sz w:val="24"/>
          <w:szCs w:val="24"/>
        </w:rPr>
        <w:tab/>
        <w:t>09/08/20 Budget Meeting</w:t>
      </w:r>
    </w:p>
    <w:p w14:paraId="3E104BFF" w14:textId="77777777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C932A0A" w14:textId="7ABE77CC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</w:t>
      </w:r>
      <w:r w:rsidR="00EC3D3A">
        <w:rPr>
          <w:rFonts w:ascii="Times New Roman" w:hAnsi="Times New Roman"/>
          <w:iCs/>
          <w:sz w:val="24"/>
          <w:szCs w:val="24"/>
        </w:rPr>
        <w:t>Nyhuis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Member </w:t>
      </w:r>
      <w:r w:rsidR="00EC3D3A">
        <w:rPr>
          <w:rFonts w:ascii="Times New Roman" w:hAnsi="Times New Roman"/>
          <w:iCs/>
          <w:sz w:val="24"/>
          <w:szCs w:val="24"/>
        </w:rPr>
        <w:t>Kirby</w:t>
      </w:r>
      <w:r w:rsidRPr="008B4F60">
        <w:rPr>
          <w:rFonts w:ascii="Times New Roman" w:hAnsi="Times New Roman"/>
          <w:iCs/>
          <w:sz w:val="24"/>
          <w:szCs w:val="24"/>
        </w:rPr>
        <w:t xml:space="preserve">, to approve the minutes of the </w:t>
      </w:r>
      <w:r w:rsidR="00EC3D3A">
        <w:rPr>
          <w:rFonts w:ascii="Times New Roman" w:hAnsi="Times New Roman"/>
          <w:iCs/>
          <w:sz w:val="24"/>
          <w:szCs w:val="24"/>
        </w:rPr>
        <w:t>0818/20 and 09/08</w:t>
      </w:r>
      <w:r w:rsidR="006A123D" w:rsidRPr="008B4F60">
        <w:rPr>
          <w:rFonts w:ascii="Times New Roman" w:hAnsi="Times New Roman"/>
          <w:iCs/>
          <w:sz w:val="24"/>
          <w:szCs w:val="24"/>
        </w:rPr>
        <w:t xml:space="preserve">/20 </w:t>
      </w:r>
      <w:r w:rsidRPr="008B4F60">
        <w:rPr>
          <w:rFonts w:ascii="Times New Roman" w:hAnsi="Times New Roman"/>
          <w:iCs/>
          <w:sz w:val="24"/>
          <w:szCs w:val="24"/>
        </w:rPr>
        <w:t>meetings.  In a voice vote, the motion passed unanimously.</w:t>
      </w:r>
    </w:p>
    <w:p w14:paraId="4A132E88" w14:textId="77777777" w:rsidR="00BB0697" w:rsidRPr="008B4F60" w:rsidRDefault="00BB0697" w:rsidP="00BB0697">
      <w:pPr>
        <w:pStyle w:val="BodyText"/>
        <w:jc w:val="both"/>
        <w:rPr>
          <w:w w:val="105"/>
          <w:sz w:val="24"/>
          <w:szCs w:val="24"/>
        </w:rPr>
      </w:pPr>
    </w:p>
    <w:p w14:paraId="5B905534" w14:textId="77777777" w:rsidR="00EC3D3A" w:rsidRDefault="00BB0697" w:rsidP="00EC3D3A">
      <w:pPr>
        <w:pStyle w:val="BodyText"/>
        <w:ind w:left="0"/>
        <w:jc w:val="both"/>
        <w:rPr>
          <w:w w:val="105"/>
          <w:sz w:val="24"/>
          <w:szCs w:val="24"/>
        </w:rPr>
      </w:pPr>
      <w:r w:rsidRPr="008B4F60">
        <w:rPr>
          <w:w w:val="105"/>
          <w:sz w:val="24"/>
          <w:szCs w:val="24"/>
        </w:rPr>
        <w:t>3.</w:t>
      </w:r>
      <w:r w:rsidRPr="008B4F60">
        <w:rPr>
          <w:w w:val="105"/>
          <w:sz w:val="24"/>
          <w:szCs w:val="24"/>
        </w:rPr>
        <w:tab/>
        <w:t>Consent Agenda</w:t>
      </w:r>
    </w:p>
    <w:p w14:paraId="44A6BAFA" w14:textId="1CEA9851" w:rsidR="00EC3D3A" w:rsidRPr="00EC3D3A" w:rsidRDefault="00EC3D3A" w:rsidP="00EC3D3A">
      <w:pPr>
        <w:pStyle w:val="BodyText"/>
        <w:ind w:left="0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  <w:t>3.1</w:t>
      </w:r>
      <w:r>
        <w:rPr>
          <w:w w:val="105"/>
          <w:sz w:val="24"/>
          <w:szCs w:val="24"/>
        </w:rPr>
        <w:tab/>
      </w:r>
      <w:r w:rsidRPr="00EC3D3A">
        <w:rPr>
          <w:w w:val="105"/>
          <w:sz w:val="24"/>
          <w:szCs w:val="24"/>
          <w:u w:val="single"/>
        </w:rPr>
        <w:t>Ratification of payments made</w:t>
      </w:r>
      <w:r w:rsidRPr="00EC3D3A">
        <w:rPr>
          <w:w w:val="105"/>
          <w:sz w:val="24"/>
          <w:szCs w:val="24"/>
        </w:rPr>
        <w:t xml:space="preserve"> for the following invoices:</w:t>
      </w:r>
    </w:p>
    <w:p w14:paraId="4B5FD4F2" w14:textId="410C5CD6" w:rsidR="00EC3D3A" w:rsidRP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a)  Top Dog Electric:  Invoices #2126, $1,000 and #23760, $287.55</w:t>
      </w:r>
      <w:r>
        <w:rPr>
          <w:rFonts w:ascii="Times New Roman" w:hAnsi="Times New Roman"/>
          <w:w w:val="105"/>
          <w:sz w:val="24"/>
          <w:szCs w:val="24"/>
        </w:rPr>
        <w:t xml:space="preserve"> </w:t>
      </w:r>
      <w:r w:rsidRPr="00EC3D3A">
        <w:rPr>
          <w:rFonts w:ascii="Times New Roman" w:hAnsi="Times New Roman"/>
          <w:i/>
          <w:iCs/>
          <w:w w:val="105"/>
          <w:sz w:val="24"/>
          <w:szCs w:val="24"/>
        </w:rPr>
        <w:t>deferred from 8/18/20)</w:t>
      </w:r>
    </w:p>
    <w:p w14:paraId="367936BC" w14:textId="78DDCEE8" w:rsidR="00EC3D3A" w:rsidRP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 xml:space="preserve">b) John Boisseau Reimburse for Top Dog Electric Service Call, $195.70 </w:t>
      </w:r>
      <w:r w:rsidRPr="00EC3D3A">
        <w:rPr>
          <w:rFonts w:ascii="Times New Roman" w:hAnsi="Times New Roman"/>
          <w:i/>
          <w:iCs/>
          <w:w w:val="105"/>
          <w:sz w:val="24"/>
          <w:szCs w:val="24"/>
        </w:rPr>
        <w:t>(deferred from 8/18/20)</w:t>
      </w:r>
    </w:p>
    <w:p w14:paraId="63359692" w14:textId="6CBCEE22" w:rsidR="00EC3D3A" w:rsidRP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 xml:space="preserve">c)  Brinkley Morgan invoice #212958, $1,208.19 (General Legal Services) </w:t>
      </w:r>
    </w:p>
    <w:p w14:paraId="19DE5BCC" w14:textId="0B15D495" w:rsidR="00EC3D3A" w:rsidRP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and #212959, $284.28 (Ethics)</w:t>
      </w:r>
    </w:p>
    <w:p w14:paraId="02746526" w14:textId="282D23DF" w:rsidR="00EC3D3A" w:rsidRP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d)  Broward County Building Code Services, $439.11</w:t>
      </w:r>
    </w:p>
    <w:p w14:paraId="46591395" w14:textId="4F11C8C7" w:rsidR="00EC3D3A" w:rsidRP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e)  Solitude Lake Management, $884.09 (for repair/labor &amp; dual piston compressor)</w:t>
      </w:r>
    </w:p>
    <w:p w14:paraId="68A2527E" w14:textId="77777777" w:rsidR="00EC3D3A" w:rsidRDefault="00EC3D3A" w:rsidP="00EC3D3A">
      <w:pPr>
        <w:pStyle w:val="ListParagraph"/>
        <w:ind w:left="1440"/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f)  All other monthly invoices paid electronically since 8/18/20 [see attachment]</w:t>
      </w:r>
    </w:p>
    <w:p w14:paraId="5D0B6658" w14:textId="18FACD4A" w:rsidR="00EC3D3A" w:rsidRPr="00EC3D3A" w:rsidRDefault="00EC3D3A" w:rsidP="00EC3D3A">
      <w:pPr>
        <w:pStyle w:val="ListParagrap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3</w:t>
      </w:r>
      <w:r w:rsidRPr="00EC3D3A">
        <w:rPr>
          <w:rFonts w:ascii="Times New Roman" w:hAnsi="Times New Roman"/>
          <w:w w:val="105"/>
          <w:sz w:val="24"/>
          <w:szCs w:val="24"/>
        </w:rPr>
        <w:t>.2</w:t>
      </w:r>
      <w:r w:rsidRPr="00EC3D3A">
        <w:rPr>
          <w:rFonts w:ascii="Times New Roman" w:hAnsi="Times New Roman"/>
          <w:w w:val="105"/>
          <w:sz w:val="24"/>
          <w:szCs w:val="24"/>
        </w:rPr>
        <w:tab/>
        <w:t>Any additional invoices as may be presented for ratification or payment, if provided for in the annual budget – none.</w:t>
      </w:r>
    </w:p>
    <w:p w14:paraId="791A488B" w14:textId="77777777" w:rsidR="00854B62" w:rsidRPr="008B4F60" w:rsidRDefault="00854B62" w:rsidP="00BB0697">
      <w:pPr>
        <w:pStyle w:val="ListParagraph"/>
        <w:ind w:left="1440"/>
        <w:jc w:val="both"/>
        <w:rPr>
          <w:rFonts w:ascii="Times New Roman" w:hAnsi="Times New Roman"/>
          <w:w w:val="105"/>
          <w:sz w:val="24"/>
          <w:szCs w:val="24"/>
        </w:rPr>
      </w:pPr>
    </w:p>
    <w:p w14:paraId="502A13A5" w14:textId="3E20EE44" w:rsidR="00854B62" w:rsidRPr="008B4F60" w:rsidRDefault="00854B62" w:rsidP="00854B6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</w:t>
      </w:r>
      <w:r w:rsidR="00EC3D3A">
        <w:rPr>
          <w:rFonts w:ascii="Times New Roman" w:hAnsi="Times New Roman"/>
          <w:iCs/>
          <w:sz w:val="24"/>
          <w:szCs w:val="24"/>
        </w:rPr>
        <w:t>Kaufman</w:t>
      </w:r>
      <w:r w:rsidRPr="008B4F60">
        <w:rPr>
          <w:rFonts w:ascii="Times New Roman" w:hAnsi="Times New Roman"/>
          <w:iCs/>
          <w:sz w:val="24"/>
          <w:szCs w:val="24"/>
        </w:rPr>
        <w:t>, seconded by Council Member Kirby, to approve item 3.1</w:t>
      </w:r>
      <w:r w:rsidR="00EC3D3A">
        <w:rPr>
          <w:rFonts w:ascii="Times New Roman" w:hAnsi="Times New Roman"/>
          <w:iCs/>
          <w:sz w:val="24"/>
          <w:szCs w:val="24"/>
        </w:rPr>
        <w:t>, Consent Agenda</w:t>
      </w:r>
      <w:r w:rsidRPr="008B4F60">
        <w:rPr>
          <w:rFonts w:ascii="Times New Roman" w:hAnsi="Times New Roman"/>
          <w:iCs/>
          <w:sz w:val="24"/>
          <w:szCs w:val="24"/>
        </w:rPr>
        <w:t>.  In a voice vote, the motion passed unanimously.</w:t>
      </w:r>
    </w:p>
    <w:p w14:paraId="52159B1B" w14:textId="09C7FD1B" w:rsidR="00BB0697" w:rsidRPr="008B4F60" w:rsidRDefault="00BB0697" w:rsidP="00BB0697">
      <w:pPr>
        <w:jc w:val="both"/>
        <w:rPr>
          <w:rFonts w:ascii="Times New Roman" w:hAnsi="Times New Roman"/>
          <w:sz w:val="24"/>
          <w:szCs w:val="24"/>
        </w:rPr>
      </w:pPr>
    </w:p>
    <w:p w14:paraId="5426E54F" w14:textId="77777777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4.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New</w:t>
      </w:r>
      <w:r w:rsidRPr="008B4F60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>Business</w:t>
      </w:r>
    </w:p>
    <w:p w14:paraId="42E55085" w14:textId="7F2F6D77" w:rsidR="00BB0697" w:rsidRPr="008B4F60" w:rsidRDefault="00BB0697" w:rsidP="00EC3D3A">
      <w:pPr>
        <w:tabs>
          <w:tab w:val="left" w:pos="720"/>
        </w:tabs>
        <w:jc w:val="both"/>
        <w:rPr>
          <w:rFonts w:ascii="Times New Roman" w:hAnsi="Times New Roman"/>
          <w:i/>
          <w:iCs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</w:r>
      <w:r w:rsidR="00F22AEB" w:rsidRPr="00F22AEB">
        <w:rPr>
          <w:rFonts w:ascii="Times New Roman" w:hAnsi="Times New Roman"/>
          <w:w w:val="105"/>
          <w:sz w:val="24"/>
          <w:szCs w:val="24"/>
        </w:rPr>
        <w:t>4.1</w:t>
      </w:r>
      <w:r w:rsidR="00F22AEB" w:rsidRPr="00F22AEB">
        <w:rPr>
          <w:rFonts w:ascii="Times New Roman" w:hAnsi="Times New Roman"/>
          <w:w w:val="105"/>
          <w:sz w:val="24"/>
          <w:szCs w:val="24"/>
        </w:rPr>
        <w:tab/>
        <w:t>Vacancy - Appointment of Council Member(s)</w:t>
      </w:r>
    </w:p>
    <w:p w14:paraId="12E120F8" w14:textId="41A3793B" w:rsidR="00F22AEB" w:rsidRDefault="00F22AEB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Mr. Richard Willard</w:t>
      </w:r>
      <w:r w:rsidR="006A2FE5">
        <w:rPr>
          <w:rFonts w:ascii="Times New Roman" w:hAnsi="Times New Roman"/>
          <w:w w:val="105"/>
          <w:sz w:val="24"/>
          <w:szCs w:val="24"/>
        </w:rPr>
        <w:t>, 2240 Lazy Lane,</w:t>
      </w:r>
      <w:r>
        <w:rPr>
          <w:rFonts w:ascii="Times New Roman" w:hAnsi="Times New Roman"/>
          <w:w w:val="105"/>
          <w:sz w:val="24"/>
          <w:szCs w:val="24"/>
        </w:rPr>
        <w:t xml:space="preserve"> addressed the Council stating he has owned a home in Lazy Lake since 2013, is a registered voter in Broward County, has attended many Lazy Lake Council </w:t>
      </w:r>
      <w:r>
        <w:rPr>
          <w:rFonts w:ascii="Times New Roman" w:hAnsi="Times New Roman"/>
          <w:w w:val="105"/>
          <w:sz w:val="24"/>
          <w:szCs w:val="24"/>
        </w:rPr>
        <w:lastRenderedPageBreak/>
        <w:t>meetings, and would be willing to serve on the Council.</w:t>
      </w:r>
    </w:p>
    <w:p w14:paraId="2620A4B1" w14:textId="61BA910D" w:rsidR="00F22AEB" w:rsidRPr="008B4F60" w:rsidRDefault="00F22AEB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646AB104" w14:textId="707D96CB" w:rsidR="007175F5" w:rsidRDefault="007175F5" w:rsidP="007175F5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</w:t>
      </w:r>
      <w:r w:rsidR="00F22AEB">
        <w:rPr>
          <w:rFonts w:ascii="Times New Roman" w:hAnsi="Times New Roman"/>
          <w:iCs/>
          <w:sz w:val="24"/>
          <w:szCs w:val="24"/>
        </w:rPr>
        <w:t>Kaufman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Member </w:t>
      </w:r>
      <w:r w:rsidR="00F22AEB">
        <w:rPr>
          <w:rFonts w:ascii="Times New Roman" w:hAnsi="Times New Roman"/>
          <w:iCs/>
          <w:sz w:val="24"/>
          <w:szCs w:val="24"/>
        </w:rPr>
        <w:t>Nyhuis</w:t>
      </w:r>
      <w:r w:rsidRPr="008B4F60">
        <w:rPr>
          <w:rFonts w:ascii="Times New Roman" w:hAnsi="Times New Roman"/>
          <w:iCs/>
          <w:sz w:val="24"/>
          <w:szCs w:val="24"/>
        </w:rPr>
        <w:t xml:space="preserve">, to </w:t>
      </w:r>
      <w:r w:rsidR="00F22AEB">
        <w:rPr>
          <w:rFonts w:ascii="Times New Roman" w:hAnsi="Times New Roman"/>
          <w:iCs/>
          <w:sz w:val="24"/>
          <w:szCs w:val="24"/>
        </w:rPr>
        <w:t>approve the appointment of Richard Willard as a Council Member</w:t>
      </w:r>
      <w:r w:rsidR="006A2FE5">
        <w:rPr>
          <w:rFonts w:ascii="Times New Roman" w:hAnsi="Times New Roman"/>
          <w:iCs/>
          <w:sz w:val="24"/>
          <w:szCs w:val="24"/>
        </w:rPr>
        <w:t xml:space="preserve"> [to serve out the remainder of the term vacated by John or Sally Boisseau]</w:t>
      </w:r>
      <w:r w:rsidRPr="008B4F60">
        <w:rPr>
          <w:rFonts w:ascii="Times New Roman" w:hAnsi="Times New Roman"/>
          <w:iCs/>
          <w:sz w:val="24"/>
          <w:szCs w:val="24"/>
        </w:rPr>
        <w:t>.   In a voice vote, the motion passed unanimously.</w:t>
      </w:r>
    </w:p>
    <w:p w14:paraId="1D0EE54E" w14:textId="5F7FA90A" w:rsidR="00B50CA1" w:rsidRDefault="00B50CA1" w:rsidP="007175F5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3F84DE51" w14:textId="1BF36989" w:rsidR="00B50CA1" w:rsidRPr="008B4F60" w:rsidRDefault="00B50CA1" w:rsidP="007175F5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Mr. Daniel </w:t>
      </w:r>
      <w:proofErr w:type="spellStart"/>
      <w:r>
        <w:rPr>
          <w:rFonts w:ascii="Times New Roman" w:hAnsi="Times New Roman"/>
          <w:iCs/>
          <w:sz w:val="24"/>
          <w:szCs w:val="24"/>
        </w:rPr>
        <w:t>Copher</w:t>
      </w:r>
      <w:proofErr w:type="spellEnd"/>
      <w:r>
        <w:rPr>
          <w:rFonts w:ascii="Times New Roman" w:hAnsi="Times New Roman"/>
          <w:iCs/>
          <w:sz w:val="24"/>
          <w:szCs w:val="24"/>
        </w:rPr>
        <w:t>, 2150 Lazy Lane, stated he is a resident of Lazy Lake, has done municipal work in the past, and would be willing to serve on the Council.  He requested, however, that a vote on his appointment be deferred to the next meeting.</w:t>
      </w:r>
    </w:p>
    <w:p w14:paraId="225FBB77" w14:textId="3EEC64A8" w:rsidR="007175F5" w:rsidRDefault="007175F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0DDE515C" w14:textId="48FF8116" w:rsidR="008F3695" w:rsidRDefault="008F369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Thereupon, Mr. Willard was sworn in by Attorney </w:t>
      </w:r>
      <w:proofErr w:type="spellStart"/>
      <w:r>
        <w:rPr>
          <w:rFonts w:ascii="Times New Roman" w:hAnsi="Times New Roman"/>
          <w:w w:val="105"/>
          <w:sz w:val="24"/>
          <w:szCs w:val="24"/>
        </w:rPr>
        <w:t>Lunny</w:t>
      </w:r>
      <w:proofErr w:type="spellEnd"/>
      <w:r>
        <w:rPr>
          <w:rFonts w:ascii="Times New Roman" w:hAnsi="Times New Roman"/>
          <w:w w:val="105"/>
          <w:sz w:val="24"/>
          <w:szCs w:val="24"/>
        </w:rPr>
        <w:t xml:space="preserve"> as a new member of the Village Council.</w:t>
      </w:r>
    </w:p>
    <w:p w14:paraId="0D07F6D9" w14:textId="77777777" w:rsidR="008F3695" w:rsidRPr="008B4F60" w:rsidRDefault="008F369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548B166E" w14:textId="64C30774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4.</w:t>
      </w:r>
      <w:r w:rsidR="00B50CA1">
        <w:rPr>
          <w:rFonts w:ascii="Times New Roman" w:hAnsi="Times New Roman"/>
          <w:w w:val="105"/>
          <w:sz w:val="24"/>
          <w:szCs w:val="24"/>
        </w:rPr>
        <w:t>2</w:t>
      </w:r>
      <w:r w:rsidRPr="008B4F60">
        <w:rPr>
          <w:rFonts w:ascii="Times New Roman" w:hAnsi="Times New Roman"/>
          <w:w w:val="105"/>
          <w:sz w:val="24"/>
          <w:szCs w:val="24"/>
        </w:rPr>
        <w:tab/>
        <w:t>Such other new business as may be taken up at the meeting</w:t>
      </w:r>
      <w:r w:rsidR="00B50CA1">
        <w:rPr>
          <w:rFonts w:ascii="Times New Roman" w:hAnsi="Times New Roman"/>
          <w:w w:val="105"/>
          <w:sz w:val="24"/>
          <w:szCs w:val="24"/>
        </w:rPr>
        <w:t xml:space="preserve"> – none.</w:t>
      </w:r>
    </w:p>
    <w:p w14:paraId="1A018344" w14:textId="08C24EA2" w:rsidR="00DA0C3E" w:rsidRPr="008B4F60" w:rsidRDefault="00DA0C3E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76E84C4E" w14:textId="12C3C27E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5.      Old</w:t>
      </w:r>
      <w:r w:rsidRPr="008B4F60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>Business</w:t>
      </w:r>
    </w:p>
    <w:p w14:paraId="2267B43E" w14:textId="1E40B185" w:rsidR="00DA0C3E" w:rsidRDefault="00EC3D3A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ab/>
        <w:t>5.1</w:t>
      </w:r>
      <w:r>
        <w:rPr>
          <w:rFonts w:ascii="Times New Roman" w:hAnsi="Times New Roman"/>
          <w:w w:val="105"/>
          <w:sz w:val="24"/>
          <w:szCs w:val="24"/>
        </w:rPr>
        <w:tab/>
      </w:r>
      <w:r w:rsidRPr="008B4F60">
        <w:rPr>
          <w:rFonts w:ascii="Times New Roman" w:hAnsi="Times New Roman"/>
          <w:w w:val="105"/>
          <w:sz w:val="24"/>
          <w:szCs w:val="24"/>
        </w:rPr>
        <w:t xml:space="preserve">First Amendment to Agreement Between Broward County and the Participating Municipality for Participation in the Consolidated Regional E-911 Communications System </w:t>
      </w:r>
      <w:r w:rsidRPr="008B4F60">
        <w:rPr>
          <w:rFonts w:ascii="Times New Roman" w:hAnsi="Times New Roman"/>
          <w:i/>
          <w:iCs/>
          <w:w w:val="105"/>
          <w:sz w:val="24"/>
          <w:szCs w:val="24"/>
        </w:rPr>
        <w:t>and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First Amendment to the Regional Interlocal Agreement Between Broward County and the Village of Lazy Lake Providing for Cooperative Participation in a Regional Public Safety </w:t>
      </w:r>
    </w:p>
    <w:p w14:paraId="2137BEFF" w14:textId="603B753A" w:rsidR="00B50CA1" w:rsidRDefault="00B50CA1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66631AB9" w14:textId="18071561" w:rsidR="00B50CA1" w:rsidRPr="008B4F60" w:rsidRDefault="00B50CA1" w:rsidP="00B50CA1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</w:t>
      </w:r>
      <w:r>
        <w:rPr>
          <w:rFonts w:ascii="Times New Roman" w:hAnsi="Times New Roman"/>
          <w:iCs/>
          <w:sz w:val="24"/>
          <w:szCs w:val="24"/>
        </w:rPr>
        <w:t>Kaufman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Member Kirby, to approve item </w:t>
      </w:r>
      <w:r>
        <w:rPr>
          <w:rFonts w:ascii="Times New Roman" w:hAnsi="Times New Roman"/>
          <w:iCs/>
          <w:sz w:val="24"/>
          <w:szCs w:val="24"/>
        </w:rPr>
        <w:t>5</w:t>
      </w:r>
      <w:r w:rsidRPr="008B4F60">
        <w:rPr>
          <w:rFonts w:ascii="Times New Roman" w:hAnsi="Times New Roman"/>
          <w:iCs/>
          <w:sz w:val="24"/>
          <w:szCs w:val="24"/>
        </w:rPr>
        <w:t>.1.  In a voice vote, the motion passed unanimously.</w:t>
      </w:r>
    </w:p>
    <w:p w14:paraId="640D1ECA" w14:textId="77777777" w:rsidR="00B50CA1" w:rsidRDefault="00B50CA1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48C43E14" w14:textId="177E470F" w:rsidR="00BB0697" w:rsidRDefault="00BB0697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6.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Village Attorney</w:t>
      </w:r>
      <w:r w:rsidRPr="008B4F60">
        <w:rPr>
          <w:rFonts w:ascii="Times New Roman" w:hAnsi="Times New Roman"/>
          <w:spacing w:val="11"/>
          <w:w w:val="105"/>
          <w:sz w:val="24"/>
          <w:szCs w:val="24"/>
        </w:rPr>
        <w:t xml:space="preserve"> c</w:t>
      </w:r>
      <w:r w:rsidRPr="008B4F60">
        <w:rPr>
          <w:rFonts w:ascii="Times New Roman" w:hAnsi="Times New Roman"/>
          <w:w w:val="105"/>
          <w:sz w:val="24"/>
          <w:szCs w:val="24"/>
        </w:rPr>
        <w:t>omments</w:t>
      </w:r>
    </w:p>
    <w:p w14:paraId="6278BD06" w14:textId="3768772B" w:rsidR="00B50CA1" w:rsidRPr="008B4F60" w:rsidRDefault="00B50CA1" w:rsidP="00BB0697">
      <w:pPr>
        <w:tabs>
          <w:tab w:val="left" w:pos="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Mr. </w:t>
      </w:r>
      <w:proofErr w:type="spellStart"/>
      <w:r>
        <w:rPr>
          <w:rFonts w:ascii="Times New Roman" w:hAnsi="Times New Roman"/>
          <w:w w:val="105"/>
          <w:sz w:val="24"/>
          <w:szCs w:val="24"/>
        </w:rPr>
        <w:t>Lunny</w:t>
      </w:r>
      <w:proofErr w:type="spellEnd"/>
      <w:r>
        <w:rPr>
          <w:rFonts w:ascii="Times New Roman" w:hAnsi="Times New Roman"/>
          <w:w w:val="105"/>
          <w:sz w:val="24"/>
          <w:szCs w:val="24"/>
        </w:rPr>
        <w:t xml:space="preserve"> requested that the Council choose a date and time for their 2</w:t>
      </w:r>
      <w:r w:rsidRPr="00B50CA1">
        <w:rPr>
          <w:rFonts w:ascii="Times New Roman" w:hAnsi="Times New Roman"/>
          <w:w w:val="105"/>
          <w:sz w:val="24"/>
          <w:szCs w:val="24"/>
          <w:vertAlign w:val="superscript"/>
        </w:rPr>
        <w:t>nd</w:t>
      </w:r>
      <w:r>
        <w:rPr>
          <w:rFonts w:ascii="Times New Roman" w:hAnsi="Times New Roman"/>
          <w:w w:val="105"/>
          <w:sz w:val="24"/>
          <w:szCs w:val="24"/>
        </w:rPr>
        <w:t xml:space="preserve"> Budget Hearing.  The date of September 23, 2020 at 5:01p.m. was selected.</w:t>
      </w:r>
    </w:p>
    <w:p w14:paraId="1605A08D" w14:textId="77777777" w:rsidR="00DA0C3E" w:rsidRPr="008B4F60" w:rsidRDefault="00DA0C3E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5F8BB2EF" w14:textId="7752F3EF" w:rsidR="00391042" w:rsidRPr="008B4F60" w:rsidRDefault="00BB0697" w:rsidP="00B50CA1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7.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Mayor comments</w:t>
      </w:r>
      <w:r w:rsidR="00B50CA1">
        <w:rPr>
          <w:rFonts w:ascii="Times New Roman" w:hAnsi="Times New Roman"/>
          <w:w w:val="105"/>
          <w:sz w:val="24"/>
          <w:szCs w:val="24"/>
        </w:rPr>
        <w:t xml:space="preserve"> - none</w:t>
      </w:r>
    </w:p>
    <w:p w14:paraId="0B90E6F2" w14:textId="0565248D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8.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Council comments</w:t>
      </w:r>
      <w:r w:rsidR="00854B62">
        <w:rPr>
          <w:rFonts w:ascii="Times New Roman" w:hAnsi="Times New Roman"/>
          <w:w w:val="105"/>
          <w:sz w:val="24"/>
          <w:szCs w:val="24"/>
        </w:rPr>
        <w:t xml:space="preserve"> - none</w:t>
      </w:r>
    </w:p>
    <w:p w14:paraId="50F8938D" w14:textId="20073D69" w:rsidR="00BB0697" w:rsidRDefault="00BB0697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9.</w:t>
      </w:r>
      <w:r w:rsidRPr="008B4F60">
        <w:rPr>
          <w:rFonts w:ascii="Times New Roman" w:hAnsi="Times New Roman"/>
          <w:sz w:val="24"/>
          <w:szCs w:val="24"/>
        </w:rPr>
        <w:tab/>
        <w:t xml:space="preserve">Public Comments </w:t>
      </w:r>
      <w:r w:rsidR="00B50CA1">
        <w:rPr>
          <w:rFonts w:ascii="Times New Roman" w:hAnsi="Times New Roman"/>
          <w:sz w:val="24"/>
          <w:szCs w:val="24"/>
        </w:rPr>
        <w:t>–</w:t>
      </w:r>
      <w:r w:rsidR="00AF66AE" w:rsidRPr="008B4F60">
        <w:rPr>
          <w:rFonts w:ascii="Times New Roman" w:hAnsi="Times New Roman"/>
          <w:sz w:val="24"/>
          <w:szCs w:val="24"/>
        </w:rPr>
        <w:t xml:space="preserve"> </w:t>
      </w:r>
      <w:r w:rsidR="00854B62">
        <w:rPr>
          <w:rFonts w:ascii="Times New Roman" w:hAnsi="Times New Roman"/>
          <w:sz w:val="24"/>
          <w:szCs w:val="24"/>
        </w:rPr>
        <w:t>n</w:t>
      </w:r>
      <w:r w:rsidR="00AF66AE" w:rsidRPr="008B4F60">
        <w:rPr>
          <w:rFonts w:ascii="Times New Roman" w:hAnsi="Times New Roman"/>
          <w:sz w:val="24"/>
          <w:szCs w:val="24"/>
        </w:rPr>
        <w:t>one</w:t>
      </w:r>
    </w:p>
    <w:p w14:paraId="74D74611" w14:textId="77777777" w:rsidR="00B50CA1" w:rsidRPr="008B4F60" w:rsidRDefault="00B50CA1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5114EF33" w14:textId="66D8E686" w:rsidR="00DA0C3E" w:rsidRDefault="00B50CA1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Mr. Willard pointed out there are low hanging tree limbs in the </w:t>
      </w:r>
      <w:proofErr w:type="gramStart"/>
      <w:r>
        <w:rPr>
          <w:rFonts w:ascii="Times New Roman" w:hAnsi="Times New Roman"/>
          <w:sz w:val="24"/>
          <w:szCs w:val="24"/>
        </w:rPr>
        <w:t>roadway</w:t>
      </w:r>
      <w:proofErr w:type="gramEnd"/>
      <w:r>
        <w:rPr>
          <w:rFonts w:ascii="Times New Roman" w:hAnsi="Times New Roman"/>
          <w:sz w:val="24"/>
          <w:szCs w:val="24"/>
        </w:rPr>
        <w:t xml:space="preserve"> and it is difficult for service trucks to get in and out of Lazy Lake.  Council Member Nyhuis offered to obtain proposals to bring back for selection of a tree trimming service.</w:t>
      </w:r>
    </w:p>
    <w:p w14:paraId="51B5B498" w14:textId="42DE0A14" w:rsidR="00B50CA1" w:rsidRDefault="00B50CA1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5B357974" w14:textId="37ACEDC6" w:rsidR="00B50CA1" w:rsidRPr="008B4F60" w:rsidRDefault="00B50CA1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Mr. </w:t>
      </w:r>
      <w:proofErr w:type="spellStart"/>
      <w:r>
        <w:rPr>
          <w:rFonts w:ascii="Times New Roman" w:hAnsi="Times New Roman"/>
          <w:sz w:val="24"/>
          <w:szCs w:val="24"/>
        </w:rPr>
        <w:t>Copher</w:t>
      </w:r>
      <w:proofErr w:type="spellEnd"/>
      <w:r>
        <w:rPr>
          <w:rFonts w:ascii="Times New Roman" w:hAnsi="Times New Roman"/>
          <w:sz w:val="24"/>
          <w:szCs w:val="24"/>
        </w:rPr>
        <w:t xml:space="preserve"> mentioned disrepair of a neighbor’s fence and was advised that Broward County Code Enforcement is involved in the case.  Mayor Anthony will provide an update at the next regular meeting.</w:t>
      </w:r>
    </w:p>
    <w:p w14:paraId="7B9E79D1" w14:textId="77777777" w:rsidR="00B50CA1" w:rsidRDefault="00B50CA1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6B41668E" w14:textId="002A8E37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10.</w:t>
      </w:r>
      <w:r w:rsidRPr="008B4F60">
        <w:rPr>
          <w:rFonts w:ascii="Times New Roman" w:hAnsi="Times New Roman"/>
          <w:sz w:val="24"/>
          <w:szCs w:val="24"/>
        </w:rPr>
        <w:tab/>
        <w:t>Adjourn</w:t>
      </w:r>
    </w:p>
    <w:p w14:paraId="0BDF1EE7" w14:textId="77777777" w:rsidR="0082186C" w:rsidRPr="008B4F60" w:rsidRDefault="0082186C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0727DD81" w14:textId="628A0F05" w:rsidR="0082186C" w:rsidRPr="008B4F60" w:rsidRDefault="0082186C" w:rsidP="0082186C">
      <w:pPr>
        <w:ind w:right="50"/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With no further business to discuss, and upon motion duly made and seconded, the meeting concluded at </w:t>
      </w:r>
      <w:r w:rsidR="00DA0C3E" w:rsidRPr="008B4F60">
        <w:rPr>
          <w:rFonts w:ascii="Times New Roman" w:hAnsi="Times New Roman"/>
          <w:sz w:val="24"/>
          <w:szCs w:val="24"/>
        </w:rPr>
        <w:t>7:2</w:t>
      </w:r>
      <w:r w:rsidR="00B50CA1">
        <w:rPr>
          <w:rFonts w:ascii="Times New Roman" w:hAnsi="Times New Roman"/>
          <w:sz w:val="24"/>
          <w:szCs w:val="24"/>
        </w:rPr>
        <w:t>1</w:t>
      </w:r>
      <w:r w:rsidRPr="008B4F60">
        <w:rPr>
          <w:rFonts w:ascii="Times New Roman" w:hAnsi="Times New Roman"/>
          <w:sz w:val="24"/>
          <w:szCs w:val="24"/>
        </w:rPr>
        <w:t xml:space="preserve"> p.m.</w:t>
      </w:r>
    </w:p>
    <w:p w14:paraId="1F695F0E" w14:textId="6513B602" w:rsidR="0082186C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6063AC53" w14:textId="7BA88284" w:rsidR="0082186C" w:rsidRPr="008B4F60" w:rsidRDefault="003A19A6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2186C" w:rsidRPr="008B4F60">
        <w:rPr>
          <w:rFonts w:ascii="Times New Roman" w:hAnsi="Times New Roman"/>
          <w:sz w:val="24"/>
          <w:szCs w:val="24"/>
        </w:rPr>
        <w:t>_____________________________</w:t>
      </w:r>
      <w:r w:rsidR="0082186C" w:rsidRPr="008B4F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2186C" w:rsidRPr="008B4F60">
        <w:rPr>
          <w:rFonts w:ascii="Times New Roman" w:hAnsi="Times New Roman"/>
          <w:sz w:val="24"/>
          <w:szCs w:val="24"/>
        </w:rPr>
        <w:t>________________________________</w:t>
      </w:r>
    </w:p>
    <w:p w14:paraId="66633652" w14:textId="05958BBF" w:rsidR="0082186C" w:rsidRPr="008F3695" w:rsidRDefault="0082186C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ab/>
        <w:t>Village Administrative Assistant</w:t>
      </w:r>
      <w:r w:rsidRPr="008B4F60">
        <w:rPr>
          <w:rFonts w:ascii="Times New Roman" w:hAnsi="Times New Roman"/>
          <w:sz w:val="24"/>
          <w:szCs w:val="24"/>
        </w:rPr>
        <w:tab/>
      </w:r>
      <w:r w:rsidRPr="008B4F60">
        <w:rPr>
          <w:rFonts w:ascii="Times New Roman" w:hAnsi="Times New Roman"/>
          <w:sz w:val="24"/>
          <w:szCs w:val="24"/>
        </w:rPr>
        <w:tab/>
        <w:t>Evan Anthony, Mayor</w:t>
      </w:r>
    </w:p>
    <w:sectPr w:rsidR="0082186C" w:rsidRPr="008F3695" w:rsidSect="0062678B">
      <w:headerReference w:type="default" r:id="rId7"/>
      <w:pgSz w:w="12240" w:h="15840"/>
      <w:pgMar w:top="720" w:right="1080" w:bottom="99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5DE15" w14:textId="77777777" w:rsidR="00EA1DDE" w:rsidRDefault="00EA1DDE" w:rsidP="008246C6">
      <w:r>
        <w:separator/>
      </w:r>
    </w:p>
  </w:endnote>
  <w:endnote w:type="continuationSeparator" w:id="0">
    <w:p w14:paraId="4C820D02" w14:textId="77777777" w:rsidR="00EA1DDE" w:rsidRDefault="00EA1DDE" w:rsidP="0082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46985" w14:textId="77777777" w:rsidR="00EA1DDE" w:rsidRDefault="00EA1DDE" w:rsidP="008246C6">
      <w:r>
        <w:separator/>
      </w:r>
    </w:p>
  </w:footnote>
  <w:footnote w:type="continuationSeparator" w:id="0">
    <w:p w14:paraId="3CFFE5FD" w14:textId="77777777" w:rsidR="00EA1DDE" w:rsidRDefault="00EA1DDE" w:rsidP="0082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7F1F2" w14:textId="36F0E2F5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>Village of Lazy Lake</w:t>
    </w:r>
  </w:p>
  <w:p w14:paraId="06F3181E" w14:textId="7083C2B2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Minutes </w:t>
    </w:r>
    <w:r w:rsidR="00EC3D3A">
      <w:rPr>
        <w:rFonts w:ascii="Times New Roman" w:hAnsi="Times New Roman"/>
        <w:sz w:val="24"/>
        <w:szCs w:val="24"/>
      </w:rPr>
      <w:t>–</w:t>
    </w:r>
    <w:r w:rsidRPr="002D3074">
      <w:rPr>
        <w:rFonts w:ascii="Times New Roman" w:hAnsi="Times New Roman"/>
        <w:sz w:val="24"/>
        <w:szCs w:val="24"/>
      </w:rPr>
      <w:t xml:space="preserve"> </w:t>
    </w:r>
    <w:r w:rsidR="00EC3D3A">
      <w:rPr>
        <w:rFonts w:ascii="Times New Roman" w:hAnsi="Times New Roman"/>
        <w:sz w:val="24"/>
        <w:szCs w:val="24"/>
      </w:rPr>
      <w:t>September 15</w:t>
    </w:r>
    <w:r w:rsidR="00DA0C3E">
      <w:rPr>
        <w:rFonts w:ascii="Times New Roman" w:hAnsi="Times New Roman"/>
        <w:sz w:val="24"/>
        <w:szCs w:val="24"/>
      </w:rPr>
      <w:t>, 2020</w:t>
    </w:r>
  </w:p>
  <w:p w14:paraId="3B9C8E3F" w14:textId="0009CDB3" w:rsidR="0062678B" w:rsidRPr="002D3074" w:rsidRDefault="002D3074">
    <w:pPr>
      <w:pStyle w:val="Header"/>
      <w:rPr>
        <w:rFonts w:ascii="Times New Roman" w:hAnsi="Times New Roman"/>
        <w:noProof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Page </w:t>
    </w:r>
    <w:r w:rsidRPr="002D3074">
      <w:rPr>
        <w:rFonts w:ascii="Times New Roman" w:hAnsi="Times New Roman"/>
        <w:sz w:val="24"/>
        <w:szCs w:val="24"/>
      </w:rPr>
      <w:fldChar w:fldCharType="begin"/>
    </w:r>
    <w:r w:rsidRPr="002D3074">
      <w:rPr>
        <w:rFonts w:ascii="Times New Roman" w:hAnsi="Times New Roman"/>
        <w:sz w:val="24"/>
        <w:szCs w:val="24"/>
      </w:rPr>
      <w:instrText xml:space="preserve"> PAGE   \* MERGEFORMAT </w:instrText>
    </w:r>
    <w:r w:rsidRPr="002D3074">
      <w:rPr>
        <w:rFonts w:ascii="Times New Roman" w:hAnsi="Times New Roman"/>
        <w:sz w:val="24"/>
        <w:szCs w:val="24"/>
      </w:rPr>
      <w:fldChar w:fldCharType="separate"/>
    </w:r>
    <w:r w:rsidR="00F34314">
      <w:rPr>
        <w:rFonts w:ascii="Times New Roman" w:hAnsi="Times New Roman"/>
        <w:noProof/>
        <w:sz w:val="24"/>
        <w:szCs w:val="24"/>
      </w:rPr>
      <w:t>4</w:t>
    </w:r>
    <w:r w:rsidRPr="002D3074">
      <w:rPr>
        <w:rFonts w:ascii="Times New Roman" w:hAnsi="Times New Roman"/>
        <w:noProof/>
        <w:sz w:val="24"/>
        <w:szCs w:val="24"/>
      </w:rPr>
      <w:fldChar w:fldCharType="end"/>
    </w:r>
  </w:p>
  <w:p w14:paraId="3A52CF10" w14:textId="77777777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90F32"/>
    <w:multiLevelType w:val="hybridMultilevel"/>
    <w:tmpl w:val="2820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90E94"/>
    <w:multiLevelType w:val="hybridMultilevel"/>
    <w:tmpl w:val="A0820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3DB"/>
    <w:rsid w:val="000D0AA8"/>
    <w:rsid w:val="000E3EBA"/>
    <w:rsid w:val="00104F96"/>
    <w:rsid w:val="00237FF5"/>
    <w:rsid w:val="002612EB"/>
    <w:rsid w:val="002C67A3"/>
    <w:rsid w:val="002D3074"/>
    <w:rsid w:val="002D504F"/>
    <w:rsid w:val="002E0C58"/>
    <w:rsid w:val="00303EAA"/>
    <w:rsid w:val="0037312C"/>
    <w:rsid w:val="00373C23"/>
    <w:rsid w:val="00391042"/>
    <w:rsid w:val="003A19A6"/>
    <w:rsid w:val="00430AB0"/>
    <w:rsid w:val="00436700"/>
    <w:rsid w:val="0046559D"/>
    <w:rsid w:val="0047357E"/>
    <w:rsid w:val="00496ADB"/>
    <w:rsid w:val="00517A6B"/>
    <w:rsid w:val="00532610"/>
    <w:rsid w:val="005843A4"/>
    <w:rsid w:val="00595815"/>
    <w:rsid w:val="005E3B04"/>
    <w:rsid w:val="0062678B"/>
    <w:rsid w:val="00642D78"/>
    <w:rsid w:val="006A123D"/>
    <w:rsid w:val="006A2FE5"/>
    <w:rsid w:val="006B719F"/>
    <w:rsid w:val="006E1646"/>
    <w:rsid w:val="007175F5"/>
    <w:rsid w:val="007523DB"/>
    <w:rsid w:val="007610E7"/>
    <w:rsid w:val="007A50DB"/>
    <w:rsid w:val="007C4D27"/>
    <w:rsid w:val="007E00E2"/>
    <w:rsid w:val="0082186C"/>
    <w:rsid w:val="008246C6"/>
    <w:rsid w:val="00824F5E"/>
    <w:rsid w:val="008409ED"/>
    <w:rsid w:val="00854B62"/>
    <w:rsid w:val="00856CF6"/>
    <w:rsid w:val="00861C07"/>
    <w:rsid w:val="0089237F"/>
    <w:rsid w:val="008B4F60"/>
    <w:rsid w:val="008D4EC0"/>
    <w:rsid w:val="008F3695"/>
    <w:rsid w:val="009355D4"/>
    <w:rsid w:val="00955414"/>
    <w:rsid w:val="009E685B"/>
    <w:rsid w:val="00A437F4"/>
    <w:rsid w:val="00AC0964"/>
    <w:rsid w:val="00AF66AE"/>
    <w:rsid w:val="00B01493"/>
    <w:rsid w:val="00B50CA1"/>
    <w:rsid w:val="00BB0697"/>
    <w:rsid w:val="00BB1D00"/>
    <w:rsid w:val="00BD2DEB"/>
    <w:rsid w:val="00BE07A9"/>
    <w:rsid w:val="00C4577C"/>
    <w:rsid w:val="00C5612A"/>
    <w:rsid w:val="00C64157"/>
    <w:rsid w:val="00CC1D36"/>
    <w:rsid w:val="00D16ECF"/>
    <w:rsid w:val="00D45DDB"/>
    <w:rsid w:val="00D5190D"/>
    <w:rsid w:val="00D53542"/>
    <w:rsid w:val="00D63C37"/>
    <w:rsid w:val="00D66AA6"/>
    <w:rsid w:val="00DA0C3E"/>
    <w:rsid w:val="00DF3449"/>
    <w:rsid w:val="00E41FB9"/>
    <w:rsid w:val="00E57BFA"/>
    <w:rsid w:val="00E972C0"/>
    <w:rsid w:val="00EA02BE"/>
    <w:rsid w:val="00EA1DDE"/>
    <w:rsid w:val="00EC3D3A"/>
    <w:rsid w:val="00F22AEB"/>
    <w:rsid w:val="00F34314"/>
    <w:rsid w:val="00FA0EB7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DA510"/>
  <w15:docId w15:val="{DF636480-091C-42FB-9ED6-54C9799C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6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6C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6C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55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Village of Lazy Lake</cp:lastModifiedBy>
  <cp:revision>41</cp:revision>
  <cp:lastPrinted>2020-10-15T16:08:00Z</cp:lastPrinted>
  <dcterms:created xsi:type="dcterms:W3CDTF">2019-02-15T16:00:00Z</dcterms:created>
  <dcterms:modified xsi:type="dcterms:W3CDTF">2020-10-15T16:08:00Z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3381401</vt:i4>
  </property>
  <property fmtid="{D5CDD505-2E9C-101B-9397-08002B2CF9AE}" pid="3" name="CaseSk">
    <vt:i4>63181</vt:i4>
  </property>
  <property fmtid="{D5CDD505-2E9C-101B-9397-08002B2CF9AE}" pid="4" name="Version">
    <vt:i4>1</vt:i4>
  </property>
</Properties>
</file>