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6F7D9" w14:textId="30041290" w:rsidR="00E27CB7" w:rsidRPr="00E96841" w:rsidRDefault="00E27CB7" w:rsidP="003B63C7">
      <w:pPr>
        <w:pStyle w:val="BodyText"/>
        <w:spacing w:line="20" w:lineRule="exact"/>
        <w:ind w:left="7294"/>
        <w:jc w:val="both"/>
      </w:pPr>
    </w:p>
    <w:p w14:paraId="6E46F92C" w14:textId="77777777" w:rsidR="00E27CB7" w:rsidRPr="00E96841" w:rsidRDefault="00C17F86" w:rsidP="003B63C7">
      <w:pPr>
        <w:spacing w:before="214"/>
        <w:ind w:left="1793" w:right="1747"/>
        <w:jc w:val="center"/>
        <w:rPr>
          <w:b/>
          <w:i/>
        </w:rPr>
      </w:pPr>
      <w:bookmarkStart w:id="0" w:name="_GoBack"/>
      <w:bookmarkEnd w:id="0"/>
      <w:r w:rsidRPr="00E96841">
        <w:rPr>
          <w:b/>
          <w:i/>
        </w:rPr>
        <w:t>VILLAGE OF LAZY LAKE</w:t>
      </w:r>
    </w:p>
    <w:p w14:paraId="33D1FE34" w14:textId="5880551C" w:rsidR="00E27CB7" w:rsidRPr="00E96841" w:rsidRDefault="00C17F86" w:rsidP="003B63C7">
      <w:pPr>
        <w:pStyle w:val="BodyText"/>
        <w:spacing w:before="33"/>
        <w:ind w:left="1793" w:right="1785"/>
        <w:jc w:val="center"/>
      </w:pPr>
      <w:r w:rsidRPr="00E96841">
        <w:rPr>
          <w:w w:val="105"/>
        </w:rPr>
        <w:t xml:space="preserve">MEETING </w:t>
      </w:r>
      <w:r w:rsidR="00256E15" w:rsidRPr="00E96841">
        <w:rPr>
          <w:w w:val="105"/>
        </w:rPr>
        <w:t>MINUTES</w:t>
      </w:r>
    </w:p>
    <w:p w14:paraId="1A11D60D" w14:textId="4E4E067C" w:rsidR="00E27CB7" w:rsidRPr="00E96841" w:rsidRDefault="00C17F86" w:rsidP="003B63C7">
      <w:pPr>
        <w:pStyle w:val="BodyText"/>
        <w:spacing w:before="31" w:line="254" w:lineRule="auto"/>
        <w:ind w:left="1793" w:right="1793"/>
        <w:jc w:val="center"/>
      </w:pPr>
      <w:r w:rsidRPr="00E96841">
        <w:rPr>
          <w:w w:val="105"/>
        </w:rPr>
        <w:t xml:space="preserve">2201 WILTON DRIVE, WILTON MANORS, FLORIDA TUESDAY, </w:t>
      </w:r>
      <w:r w:rsidR="00E46FC2" w:rsidRPr="00E96841">
        <w:rPr>
          <w:w w:val="105"/>
        </w:rPr>
        <w:t xml:space="preserve">SEPTEMBER </w:t>
      </w:r>
      <w:r w:rsidR="00256E15" w:rsidRPr="00E96841">
        <w:rPr>
          <w:w w:val="105"/>
        </w:rPr>
        <w:t>2</w:t>
      </w:r>
      <w:r w:rsidR="00E46FC2" w:rsidRPr="00E96841">
        <w:rPr>
          <w:w w:val="105"/>
        </w:rPr>
        <w:t>6</w:t>
      </w:r>
      <w:r w:rsidRPr="00E96841">
        <w:rPr>
          <w:w w:val="105"/>
        </w:rPr>
        <w:t>, 2019</w:t>
      </w:r>
    </w:p>
    <w:p w14:paraId="394D7D4D" w14:textId="77777777" w:rsidR="00E27CB7" w:rsidRPr="00E96841" w:rsidRDefault="00C17F86" w:rsidP="003B63C7">
      <w:pPr>
        <w:pStyle w:val="BodyText"/>
        <w:spacing w:line="250" w:lineRule="exact"/>
        <w:ind w:left="1793" w:right="1781"/>
        <w:jc w:val="center"/>
      </w:pPr>
      <w:r w:rsidRPr="00E96841">
        <w:rPr>
          <w:w w:val="105"/>
        </w:rPr>
        <w:t>6:30 P.M.</w:t>
      </w:r>
    </w:p>
    <w:p w14:paraId="05C3714B" w14:textId="77777777" w:rsidR="00E27CB7" w:rsidRPr="00E96841" w:rsidRDefault="00E27CB7" w:rsidP="003B63C7">
      <w:pPr>
        <w:pStyle w:val="BodyText"/>
        <w:spacing w:before="4"/>
        <w:jc w:val="both"/>
      </w:pPr>
    </w:p>
    <w:p w14:paraId="35DDFC86" w14:textId="77777777" w:rsidR="00E27CB7" w:rsidRPr="00E96841" w:rsidRDefault="00C17F86" w:rsidP="003B63C7">
      <w:pPr>
        <w:spacing w:before="91"/>
        <w:jc w:val="both"/>
        <w:rPr>
          <w:b/>
        </w:rPr>
      </w:pPr>
      <w:r w:rsidRPr="00E96841">
        <w:rPr>
          <w:b/>
          <w:w w:val="105"/>
          <w:u w:val="thick" w:color="2F342F"/>
        </w:rPr>
        <w:t>Village Council</w:t>
      </w:r>
    </w:p>
    <w:p w14:paraId="6A96AC0E" w14:textId="31538255" w:rsidR="003B63C7" w:rsidRPr="00E96841" w:rsidRDefault="003B63C7" w:rsidP="003B63C7">
      <w:pPr>
        <w:pStyle w:val="BodyText"/>
        <w:spacing w:before="26" w:line="250" w:lineRule="exact"/>
        <w:jc w:val="both"/>
        <w:rPr>
          <w:w w:val="105"/>
        </w:rPr>
      </w:pPr>
      <w:r w:rsidRPr="00E96841">
        <w:rPr>
          <w:w w:val="105"/>
        </w:rPr>
        <w:t>Present:</w:t>
      </w:r>
    </w:p>
    <w:p w14:paraId="202D75F3" w14:textId="77777777" w:rsidR="00E27CB7" w:rsidRPr="00E96841" w:rsidRDefault="00C17F86" w:rsidP="003B63C7">
      <w:pPr>
        <w:pStyle w:val="BodyText"/>
        <w:spacing w:before="26" w:line="250" w:lineRule="exact"/>
        <w:jc w:val="both"/>
      </w:pPr>
      <w:r w:rsidRPr="00E96841">
        <w:rPr>
          <w:w w:val="105"/>
        </w:rPr>
        <w:t>Mayor Evan Anthony</w:t>
      </w:r>
    </w:p>
    <w:p w14:paraId="7ACB6387" w14:textId="77777777" w:rsidR="00CB06BA" w:rsidRPr="00E96841" w:rsidRDefault="00C17F86" w:rsidP="003B63C7">
      <w:pPr>
        <w:pStyle w:val="BodyText"/>
        <w:spacing w:line="252" w:lineRule="auto"/>
        <w:ind w:right="10" w:firstLine="4"/>
        <w:jc w:val="both"/>
        <w:rPr>
          <w:w w:val="105"/>
        </w:rPr>
      </w:pPr>
      <w:r w:rsidRPr="00E96841">
        <w:rPr>
          <w:w w:val="105"/>
        </w:rPr>
        <w:t xml:space="preserve">Council Member Ray Nyhuis </w:t>
      </w:r>
    </w:p>
    <w:p w14:paraId="542E0726" w14:textId="77777777" w:rsidR="00CB06BA" w:rsidRPr="00E96841" w:rsidRDefault="00CB06BA" w:rsidP="003B63C7">
      <w:pPr>
        <w:pStyle w:val="BodyText"/>
        <w:spacing w:line="252" w:lineRule="auto"/>
        <w:ind w:right="10" w:firstLine="4"/>
        <w:jc w:val="both"/>
        <w:rPr>
          <w:w w:val="105"/>
        </w:rPr>
      </w:pPr>
      <w:r w:rsidRPr="00E96841">
        <w:rPr>
          <w:w w:val="105"/>
        </w:rPr>
        <w:t xml:space="preserve">Council </w:t>
      </w:r>
      <w:r w:rsidR="00C17F86" w:rsidRPr="00E96841">
        <w:rPr>
          <w:w w:val="105"/>
        </w:rPr>
        <w:t xml:space="preserve">Member Carlton Kirby </w:t>
      </w:r>
    </w:p>
    <w:p w14:paraId="0B12B9E1" w14:textId="67B63577" w:rsidR="00E27CB7" w:rsidRPr="00E96841" w:rsidRDefault="00C17F86" w:rsidP="003B63C7">
      <w:pPr>
        <w:pStyle w:val="BodyText"/>
        <w:spacing w:line="252" w:lineRule="auto"/>
        <w:ind w:right="10" w:firstLine="4"/>
        <w:jc w:val="both"/>
      </w:pPr>
      <w:r w:rsidRPr="00E96841">
        <w:rPr>
          <w:w w:val="105"/>
        </w:rPr>
        <w:t>Council Member Patric</w:t>
      </w:r>
      <w:r w:rsidR="00CB06BA" w:rsidRPr="00E96841">
        <w:rPr>
          <w:w w:val="105"/>
        </w:rPr>
        <w:t>k K</w:t>
      </w:r>
      <w:r w:rsidRPr="00E96841">
        <w:rPr>
          <w:w w:val="105"/>
        </w:rPr>
        <w:t>aufman</w:t>
      </w:r>
    </w:p>
    <w:p w14:paraId="6871B4F8" w14:textId="015F5CEF" w:rsidR="00E27CB7" w:rsidRPr="00E96841" w:rsidRDefault="003B63C7" w:rsidP="003B63C7">
      <w:pPr>
        <w:pStyle w:val="BodyText"/>
        <w:spacing w:before="7"/>
        <w:jc w:val="both"/>
      </w:pPr>
      <w:r w:rsidRPr="00E96841">
        <w:t>Via Telephone:</w:t>
      </w:r>
    </w:p>
    <w:p w14:paraId="427CFD1D" w14:textId="77777777" w:rsidR="003B63C7" w:rsidRPr="00E96841" w:rsidRDefault="003B63C7" w:rsidP="003B63C7">
      <w:pPr>
        <w:pStyle w:val="BodyText"/>
        <w:spacing w:line="252" w:lineRule="auto"/>
        <w:ind w:right="10" w:firstLine="4"/>
        <w:jc w:val="both"/>
        <w:rPr>
          <w:w w:val="105"/>
        </w:rPr>
      </w:pPr>
      <w:r w:rsidRPr="00E96841">
        <w:rPr>
          <w:w w:val="105"/>
        </w:rPr>
        <w:t xml:space="preserve">Council Member John Boisseau </w:t>
      </w:r>
    </w:p>
    <w:p w14:paraId="50071588" w14:textId="77777777" w:rsidR="003B63C7" w:rsidRPr="00E96841" w:rsidRDefault="003B63C7" w:rsidP="003B63C7">
      <w:pPr>
        <w:pStyle w:val="BodyText"/>
        <w:spacing w:line="252" w:lineRule="auto"/>
        <w:ind w:right="10" w:firstLine="4"/>
        <w:jc w:val="both"/>
        <w:rPr>
          <w:w w:val="105"/>
        </w:rPr>
      </w:pPr>
      <w:r w:rsidRPr="00E96841">
        <w:rPr>
          <w:w w:val="105"/>
        </w:rPr>
        <w:t>Council Member Sally Boisseau</w:t>
      </w:r>
    </w:p>
    <w:p w14:paraId="54E7836E" w14:textId="77777777" w:rsidR="00A7305A" w:rsidRPr="00E96841" w:rsidRDefault="00A7305A" w:rsidP="003B63C7">
      <w:pPr>
        <w:pStyle w:val="BodyText"/>
        <w:spacing w:line="252" w:lineRule="auto"/>
        <w:ind w:right="10" w:firstLine="4"/>
        <w:jc w:val="both"/>
        <w:rPr>
          <w:w w:val="105"/>
        </w:rPr>
      </w:pPr>
    </w:p>
    <w:p w14:paraId="4E848C49" w14:textId="77777777" w:rsidR="00A7305A" w:rsidRPr="00E96841" w:rsidRDefault="00A7305A" w:rsidP="00A7305A">
      <w:pPr>
        <w:ind w:right="50"/>
        <w:jc w:val="both"/>
        <w:rPr>
          <w:iCs/>
        </w:rPr>
      </w:pPr>
      <w:r w:rsidRPr="00E96841">
        <w:rPr>
          <w:iCs/>
          <w:u w:val="single"/>
        </w:rPr>
        <w:t>Also in Attendance</w:t>
      </w:r>
    </w:p>
    <w:p w14:paraId="4E06B5CB" w14:textId="77777777" w:rsidR="00A7305A" w:rsidRPr="00E96841" w:rsidRDefault="00A7305A" w:rsidP="00A7305A">
      <w:pPr>
        <w:ind w:right="50"/>
        <w:jc w:val="both"/>
        <w:rPr>
          <w:iCs/>
        </w:rPr>
      </w:pPr>
      <w:r w:rsidRPr="00E96841">
        <w:rPr>
          <w:iCs/>
        </w:rPr>
        <w:t xml:space="preserve">Donald </w:t>
      </w:r>
      <w:proofErr w:type="spellStart"/>
      <w:r w:rsidRPr="00E96841">
        <w:rPr>
          <w:iCs/>
        </w:rPr>
        <w:t>Lunny</w:t>
      </w:r>
      <w:proofErr w:type="spellEnd"/>
      <w:r w:rsidRPr="00E96841">
        <w:rPr>
          <w:iCs/>
        </w:rPr>
        <w:t>, Esquire</w:t>
      </w:r>
    </w:p>
    <w:p w14:paraId="60C56E19" w14:textId="500CCBA8" w:rsidR="00197C3C" w:rsidRPr="00E96841" w:rsidRDefault="00B35785" w:rsidP="00A7305A">
      <w:pPr>
        <w:ind w:right="50"/>
        <w:jc w:val="both"/>
        <w:rPr>
          <w:iCs/>
        </w:rPr>
      </w:pPr>
      <w:r w:rsidRPr="00E96841">
        <w:rPr>
          <w:iCs/>
        </w:rPr>
        <w:t>William Benso</w:t>
      </w:r>
      <w:r w:rsidR="00197C3C" w:rsidRPr="00E96841">
        <w:rPr>
          <w:iCs/>
        </w:rPr>
        <w:t>n, CPA</w:t>
      </w:r>
    </w:p>
    <w:p w14:paraId="72790E73" w14:textId="77777777" w:rsidR="00A7305A" w:rsidRPr="00E96841" w:rsidRDefault="00A7305A" w:rsidP="00A7305A">
      <w:pPr>
        <w:ind w:right="50"/>
        <w:jc w:val="both"/>
        <w:rPr>
          <w:iCs/>
        </w:rPr>
      </w:pPr>
      <w:r w:rsidRPr="00E96841">
        <w:rPr>
          <w:iCs/>
        </w:rPr>
        <w:t>Lisa Tayar/Prototype</w:t>
      </w:r>
    </w:p>
    <w:p w14:paraId="292C4C96" w14:textId="77777777" w:rsidR="00A7305A" w:rsidRPr="00E96841" w:rsidRDefault="00A7305A" w:rsidP="00A7305A">
      <w:pPr>
        <w:ind w:right="50"/>
        <w:jc w:val="both"/>
        <w:rPr>
          <w:iCs/>
        </w:rPr>
      </w:pPr>
      <w:r w:rsidRPr="00E96841">
        <w:rPr>
          <w:iCs/>
        </w:rPr>
        <w:t>Richard Willard, Resident</w:t>
      </w:r>
    </w:p>
    <w:p w14:paraId="2382E53E" w14:textId="4944F3CD" w:rsidR="00A7305A" w:rsidRPr="00E96841" w:rsidRDefault="00256E15" w:rsidP="00A7305A">
      <w:pPr>
        <w:ind w:right="50"/>
        <w:jc w:val="both"/>
        <w:rPr>
          <w:iCs/>
        </w:rPr>
      </w:pPr>
      <w:r w:rsidRPr="00E96841">
        <w:rPr>
          <w:iCs/>
        </w:rPr>
        <w:t xml:space="preserve">Sean </w:t>
      </w:r>
      <w:proofErr w:type="spellStart"/>
      <w:r w:rsidRPr="00E96841">
        <w:rPr>
          <w:iCs/>
        </w:rPr>
        <w:t>Gnekow</w:t>
      </w:r>
      <w:proofErr w:type="spellEnd"/>
    </w:p>
    <w:p w14:paraId="201FD20E" w14:textId="7FCA3581" w:rsidR="00256E15" w:rsidRPr="00E96841" w:rsidRDefault="00256E15" w:rsidP="00A7305A">
      <w:pPr>
        <w:ind w:right="50"/>
        <w:jc w:val="both"/>
        <w:rPr>
          <w:iCs/>
        </w:rPr>
      </w:pPr>
      <w:r w:rsidRPr="00E96841">
        <w:rPr>
          <w:iCs/>
        </w:rPr>
        <w:t>Justin Greenbaum</w:t>
      </w:r>
    </w:p>
    <w:p w14:paraId="7549C9B9" w14:textId="77777777" w:rsidR="00256E15" w:rsidRPr="00E96841" w:rsidRDefault="00256E15" w:rsidP="00A7305A">
      <w:pPr>
        <w:ind w:right="50"/>
        <w:jc w:val="both"/>
        <w:rPr>
          <w:iCs/>
        </w:rPr>
      </w:pPr>
    </w:p>
    <w:p w14:paraId="4E633A98" w14:textId="77777777" w:rsidR="00256E15" w:rsidRPr="00E96841" w:rsidRDefault="00256E15" w:rsidP="00256E15">
      <w:pPr>
        <w:pStyle w:val="ListParagraph"/>
        <w:ind w:left="0" w:firstLine="0"/>
        <w:jc w:val="both"/>
      </w:pPr>
      <w:r w:rsidRPr="00E96841">
        <w:rPr>
          <w:w w:val="105"/>
        </w:rPr>
        <w:t>1.</w:t>
      </w:r>
      <w:r w:rsidRPr="00E96841">
        <w:rPr>
          <w:w w:val="105"/>
        </w:rPr>
        <w:tab/>
        <w:t>Roll</w:t>
      </w:r>
      <w:r w:rsidRPr="00E96841">
        <w:rPr>
          <w:spacing w:val="7"/>
          <w:w w:val="105"/>
        </w:rPr>
        <w:t xml:space="preserve"> </w:t>
      </w:r>
      <w:r w:rsidRPr="00E96841">
        <w:rPr>
          <w:w w:val="105"/>
        </w:rPr>
        <w:t>Call</w:t>
      </w:r>
    </w:p>
    <w:p w14:paraId="4FCBA785" w14:textId="77777777" w:rsidR="00256E15" w:rsidRPr="00E96841" w:rsidRDefault="00256E15" w:rsidP="00256E15">
      <w:pPr>
        <w:tabs>
          <w:tab w:val="left" w:pos="602"/>
        </w:tabs>
        <w:jc w:val="both"/>
        <w:rPr>
          <w:w w:val="105"/>
        </w:rPr>
      </w:pPr>
    </w:p>
    <w:p w14:paraId="2ACCBEA3" w14:textId="01598FBC" w:rsidR="00256E15" w:rsidRPr="00E96841" w:rsidRDefault="00256E15" w:rsidP="00256E15">
      <w:pPr>
        <w:tabs>
          <w:tab w:val="left" w:pos="602"/>
        </w:tabs>
        <w:jc w:val="both"/>
        <w:rPr>
          <w:w w:val="105"/>
        </w:rPr>
      </w:pPr>
      <w:r w:rsidRPr="00E96841">
        <w:rPr>
          <w:w w:val="105"/>
        </w:rPr>
        <w:t>The meeting was called to order by Mayor Evan Anthony at 6:30 p.m.  It was determined a quorum was present.</w:t>
      </w:r>
    </w:p>
    <w:p w14:paraId="0BBA3395" w14:textId="77777777" w:rsidR="00256E15" w:rsidRPr="00E96841" w:rsidRDefault="00256E15" w:rsidP="00256E15">
      <w:pPr>
        <w:tabs>
          <w:tab w:val="left" w:pos="602"/>
        </w:tabs>
        <w:jc w:val="both"/>
        <w:rPr>
          <w:w w:val="105"/>
        </w:rPr>
      </w:pPr>
    </w:p>
    <w:p w14:paraId="52E66C09" w14:textId="77777777" w:rsidR="00256E15" w:rsidRPr="00E96841" w:rsidRDefault="00256E15" w:rsidP="00256E15">
      <w:pPr>
        <w:jc w:val="both"/>
      </w:pPr>
      <w:r w:rsidRPr="00E96841">
        <w:rPr>
          <w:w w:val="105"/>
        </w:rPr>
        <w:t>2.</w:t>
      </w:r>
      <w:r w:rsidRPr="00E96841">
        <w:rPr>
          <w:w w:val="105"/>
        </w:rPr>
        <w:tab/>
        <w:t>Approval of Meeting</w:t>
      </w:r>
      <w:r w:rsidRPr="00E96841">
        <w:rPr>
          <w:spacing w:val="19"/>
          <w:w w:val="105"/>
        </w:rPr>
        <w:t xml:space="preserve"> </w:t>
      </w:r>
      <w:r w:rsidRPr="00E96841">
        <w:rPr>
          <w:w w:val="105"/>
        </w:rPr>
        <w:t xml:space="preserve">Minutes </w:t>
      </w:r>
      <w:r w:rsidRPr="00E96841">
        <w:rPr>
          <w:i/>
          <w:iCs/>
          <w:w w:val="105"/>
        </w:rPr>
        <w:t>(action item)</w:t>
      </w:r>
    </w:p>
    <w:p w14:paraId="6CCB837D" w14:textId="77777777" w:rsidR="00256E15" w:rsidRPr="00E96841" w:rsidRDefault="00256E15" w:rsidP="00256E15">
      <w:pPr>
        <w:jc w:val="both"/>
      </w:pPr>
      <w:r w:rsidRPr="00E96841">
        <w:rPr>
          <w:w w:val="105"/>
        </w:rPr>
        <w:tab/>
        <w:t>September 6, 2019</w:t>
      </w:r>
      <w:r w:rsidRPr="00E96841">
        <w:rPr>
          <w:spacing w:val="15"/>
          <w:w w:val="105"/>
        </w:rPr>
        <w:t xml:space="preserve"> </w:t>
      </w:r>
      <w:r w:rsidRPr="00E96841">
        <w:rPr>
          <w:w w:val="105"/>
        </w:rPr>
        <w:t>Special Meeting</w:t>
      </w:r>
    </w:p>
    <w:p w14:paraId="5ACA16B9" w14:textId="77777777" w:rsidR="00256E15" w:rsidRPr="00E96841" w:rsidRDefault="00256E15" w:rsidP="00256E15">
      <w:pPr>
        <w:pStyle w:val="ListParagraph"/>
        <w:ind w:left="0" w:right="50" w:firstLine="0"/>
        <w:jc w:val="both"/>
        <w:rPr>
          <w:b/>
          <w:iCs/>
        </w:rPr>
      </w:pPr>
    </w:p>
    <w:p w14:paraId="50D682FD" w14:textId="5A5286B1" w:rsidR="00256E15" w:rsidRPr="00E96841" w:rsidRDefault="00256E15" w:rsidP="00256E15">
      <w:pPr>
        <w:pStyle w:val="ListParagraph"/>
        <w:ind w:left="0" w:right="50" w:firstLine="0"/>
        <w:jc w:val="both"/>
        <w:rPr>
          <w:iCs/>
        </w:rPr>
      </w:pPr>
      <w:r w:rsidRPr="00E96841">
        <w:rPr>
          <w:b/>
          <w:iCs/>
        </w:rPr>
        <w:t>Motion</w:t>
      </w:r>
      <w:r w:rsidRPr="00E96841">
        <w:rPr>
          <w:iCs/>
        </w:rPr>
        <w:t xml:space="preserve"> made by Council Member Kaufman, seconded by Council Member S. Boisseau, to approve the minutes of the September 6th, 2019 meeting as amended.  In a voice vote, the motion passed unanimously.</w:t>
      </w:r>
    </w:p>
    <w:p w14:paraId="63EBC00A" w14:textId="77777777" w:rsidR="00256E15" w:rsidRPr="00E96841" w:rsidRDefault="00256E15" w:rsidP="00256E15">
      <w:pPr>
        <w:pStyle w:val="BodyText"/>
        <w:jc w:val="both"/>
        <w:rPr>
          <w:w w:val="105"/>
        </w:rPr>
      </w:pPr>
    </w:p>
    <w:p w14:paraId="0F4AF846" w14:textId="77777777" w:rsidR="00256E15" w:rsidRPr="00E96841" w:rsidRDefault="00256E15" w:rsidP="00256E15">
      <w:pPr>
        <w:pStyle w:val="BodyText"/>
        <w:jc w:val="both"/>
        <w:rPr>
          <w:w w:val="105"/>
        </w:rPr>
      </w:pPr>
      <w:r w:rsidRPr="00E96841">
        <w:rPr>
          <w:w w:val="105"/>
        </w:rPr>
        <w:t>3.</w:t>
      </w:r>
      <w:r w:rsidRPr="00E96841">
        <w:rPr>
          <w:w w:val="105"/>
        </w:rPr>
        <w:tab/>
        <w:t>Consent Agenda</w:t>
      </w:r>
    </w:p>
    <w:p w14:paraId="4A233E0A" w14:textId="77777777" w:rsidR="00256E15" w:rsidRPr="00E96841" w:rsidRDefault="00256E15" w:rsidP="00256E15">
      <w:pPr>
        <w:pStyle w:val="BodyText"/>
        <w:jc w:val="both"/>
        <w:rPr>
          <w:w w:val="105"/>
        </w:rPr>
      </w:pPr>
      <w:r w:rsidRPr="00E96841">
        <w:rPr>
          <w:w w:val="105"/>
        </w:rPr>
        <w:tab/>
      </w:r>
      <w:r w:rsidRPr="00E96841">
        <w:rPr>
          <w:w w:val="105"/>
        </w:rPr>
        <w:br/>
      </w:r>
      <w:r w:rsidRPr="00E96841">
        <w:rPr>
          <w:w w:val="105"/>
        </w:rPr>
        <w:tab/>
        <w:t>3.1</w:t>
      </w:r>
      <w:r w:rsidRPr="00E96841">
        <w:rPr>
          <w:w w:val="105"/>
        </w:rPr>
        <w:tab/>
        <w:t>R</w:t>
      </w:r>
      <w:r w:rsidRPr="00E96841">
        <w:rPr>
          <w:w w:val="105"/>
          <w:u w:val="single"/>
        </w:rPr>
        <w:t>atification of payments made</w:t>
      </w:r>
      <w:r w:rsidRPr="00E96841">
        <w:rPr>
          <w:w w:val="105"/>
        </w:rPr>
        <w:t xml:space="preserve"> for the following</w:t>
      </w:r>
      <w:r w:rsidRPr="00E96841">
        <w:rPr>
          <w:spacing w:val="35"/>
          <w:w w:val="105"/>
        </w:rPr>
        <w:t xml:space="preserve"> </w:t>
      </w:r>
      <w:r w:rsidRPr="00E96841">
        <w:rPr>
          <w:w w:val="105"/>
        </w:rPr>
        <w:t xml:space="preserve">invoices: </w:t>
      </w:r>
      <w:r w:rsidRPr="00E96841">
        <w:rPr>
          <w:i/>
          <w:iCs/>
          <w:w w:val="105"/>
        </w:rPr>
        <w:t>(action item)</w:t>
      </w:r>
    </w:p>
    <w:p w14:paraId="450FF0B5" w14:textId="77777777" w:rsidR="00256E15" w:rsidRPr="00E96841" w:rsidRDefault="00256E15" w:rsidP="00256E15">
      <w:pPr>
        <w:pStyle w:val="ListParagraph"/>
        <w:ind w:left="0" w:firstLine="0"/>
        <w:jc w:val="both"/>
        <w:rPr>
          <w:w w:val="105"/>
        </w:rPr>
      </w:pPr>
      <w:r w:rsidRPr="00E96841">
        <w:rPr>
          <w:w w:val="105"/>
        </w:rPr>
        <w:tab/>
      </w:r>
    </w:p>
    <w:p w14:paraId="0F9218E3" w14:textId="77777777" w:rsidR="00256E15" w:rsidRPr="00E96841" w:rsidRDefault="00256E15" w:rsidP="00256E15">
      <w:pPr>
        <w:pStyle w:val="ListParagraph"/>
        <w:ind w:left="0" w:firstLine="0"/>
        <w:jc w:val="both"/>
      </w:pPr>
      <w:r w:rsidRPr="00E96841">
        <w:rPr>
          <w:w w:val="105"/>
        </w:rPr>
        <w:tab/>
        <w:t>a)  Brinkley Morgan invoice #208022 dated 9/10/19 in the amount of</w:t>
      </w:r>
      <w:r w:rsidRPr="00E96841">
        <w:rPr>
          <w:spacing w:val="35"/>
          <w:w w:val="105"/>
        </w:rPr>
        <w:t xml:space="preserve"> </w:t>
      </w:r>
      <w:r w:rsidRPr="00E96841">
        <w:rPr>
          <w:w w:val="105"/>
        </w:rPr>
        <w:t>$2,623.90</w:t>
      </w:r>
    </w:p>
    <w:p w14:paraId="72D17ABA" w14:textId="77777777" w:rsidR="00256E15" w:rsidRPr="00E96841" w:rsidRDefault="00256E15" w:rsidP="00256E15">
      <w:pPr>
        <w:pStyle w:val="ListParagraph"/>
        <w:ind w:left="0" w:firstLine="0"/>
        <w:jc w:val="both"/>
      </w:pPr>
      <w:r w:rsidRPr="00E96841">
        <w:rPr>
          <w:w w:val="105"/>
        </w:rPr>
        <w:tab/>
        <w:t>b)  Prototype invoice #19-0424 dated 9/11/19 in the amount of</w:t>
      </w:r>
      <w:r w:rsidRPr="00E96841">
        <w:rPr>
          <w:spacing w:val="26"/>
          <w:w w:val="105"/>
        </w:rPr>
        <w:t xml:space="preserve"> </w:t>
      </w:r>
      <w:r w:rsidRPr="00E96841">
        <w:rPr>
          <w:w w:val="105"/>
        </w:rPr>
        <w:t>$662.15</w:t>
      </w:r>
    </w:p>
    <w:p w14:paraId="695E2F99" w14:textId="77777777" w:rsidR="00256E15" w:rsidRPr="00E96841" w:rsidRDefault="00256E15" w:rsidP="00256E15">
      <w:pPr>
        <w:pStyle w:val="ListParagraph"/>
        <w:ind w:left="0" w:firstLine="0"/>
        <w:jc w:val="both"/>
        <w:rPr>
          <w:w w:val="105"/>
        </w:rPr>
      </w:pPr>
      <w:r w:rsidRPr="00E96841">
        <w:rPr>
          <w:w w:val="105"/>
        </w:rPr>
        <w:tab/>
        <w:t>c)  Broward Sheriff’s Office Inv #1653748 dated 9/6/19 in the amount of $129.00</w:t>
      </w:r>
    </w:p>
    <w:p w14:paraId="5D54EE80" w14:textId="77777777" w:rsidR="00256E15" w:rsidRPr="00E96841" w:rsidRDefault="00256E15" w:rsidP="00256E15">
      <w:pPr>
        <w:pStyle w:val="ListParagraph"/>
        <w:ind w:left="0" w:firstLine="0"/>
        <w:jc w:val="both"/>
        <w:rPr>
          <w:w w:val="105"/>
        </w:rPr>
      </w:pPr>
      <w:r w:rsidRPr="00E96841">
        <w:rPr>
          <w:w w:val="105"/>
        </w:rPr>
        <w:tab/>
        <w:t>d)  FIC of Fort Lauderdale, Inv #2019, dated 9/4/19 in the amount of $1,689.00</w:t>
      </w:r>
    </w:p>
    <w:p w14:paraId="1E4E9040" w14:textId="77777777" w:rsidR="00256E15" w:rsidRPr="00E96841" w:rsidRDefault="00256E15" w:rsidP="00256E15">
      <w:pPr>
        <w:pStyle w:val="ListParagraph"/>
        <w:ind w:left="0" w:firstLine="0"/>
        <w:jc w:val="both"/>
        <w:rPr>
          <w:w w:val="105"/>
        </w:rPr>
      </w:pPr>
      <w:r w:rsidRPr="00E96841">
        <w:rPr>
          <w:w w:val="105"/>
        </w:rPr>
        <w:tab/>
        <w:t xml:space="preserve">     (Insurance:  Crime &amp; Fidelity, Directors &amp; Officers)</w:t>
      </w:r>
    </w:p>
    <w:p w14:paraId="4700A25E" w14:textId="77777777" w:rsidR="00256E15" w:rsidRPr="00E96841" w:rsidRDefault="00256E15" w:rsidP="00256E15">
      <w:pPr>
        <w:pStyle w:val="ListParagraph"/>
        <w:ind w:left="0" w:firstLine="0"/>
        <w:jc w:val="both"/>
        <w:rPr>
          <w:w w:val="105"/>
        </w:rPr>
      </w:pPr>
      <w:r w:rsidRPr="00E96841">
        <w:rPr>
          <w:w w:val="105"/>
        </w:rPr>
        <w:tab/>
        <w:t>e)  Broward County Building Code Services, $1,903.69</w:t>
      </w:r>
    </w:p>
    <w:p w14:paraId="7E61D60C" w14:textId="77777777" w:rsidR="00256E15" w:rsidRPr="00E96841" w:rsidRDefault="00256E15" w:rsidP="00256E15">
      <w:pPr>
        <w:pStyle w:val="ListParagraph"/>
        <w:ind w:left="0" w:firstLine="0"/>
        <w:jc w:val="both"/>
        <w:rPr>
          <w:w w:val="105"/>
        </w:rPr>
      </w:pPr>
      <w:r w:rsidRPr="00E96841">
        <w:rPr>
          <w:w w:val="105"/>
        </w:rPr>
        <w:tab/>
        <w:t xml:space="preserve">f)  Go Daddy, Office 365 Essentials (email, email archiving, website, MS </w:t>
      </w:r>
    </w:p>
    <w:p w14:paraId="0A5D8BC4" w14:textId="77777777" w:rsidR="00256E15" w:rsidRPr="00E96841" w:rsidRDefault="00256E15" w:rsidP="00256E15">
      <w:pPr>
        <w:pStyle w:val="ListParagraph"/>
        <w:ind w:left="0" w:firstLine="0"/>
        <w:jc w:val="both"/>
        <w:rPr>
          <w:w w:val="105"/>
        </w:rPr>
      </w:pPr>
      <w:r w:rsidRPr="00E96841">
        <w:rPr>
          <w:w w:val="105"/>
        </w:rPr>
        <w:tab/>
        <w:t xml:space="preserve">     products) in the amount of $1,178.06</w:t>
      </w:r>
    </w:p>
    <w:p w14:paraId="41C785FE" w14:textId="37B5B1C0" w:rsidR="00197C3C" w:rsidRPr="00E96841" w:rsidRDefault="00197C3C">
      <w:r w:rsidRPr="00E96841">
        <w:br w:type="page"/>
      </w:r>
    </w:p>
    <w:p w14:paraId="5070DF8D" w14:textId="77777777" w:rsidR="00256E15" w:rsidRPr="00E96841" w:rsidRDefault="00256E15" w:rsidP="00256E15">
      <w:pPr>
        <w:jc w:val="both"/>
      </w:pPr>
    </w:p>
    <w:p w14:paraId="7DE4F545" w14:textId="1B18DA97" w:rsidR="00256E15" w:rsidRPr="00E96841" w:rsidRDefault="00256E15" w:rsidP="007761F1">
      <w:pPr>
        <w:pStyle w:val="ListParagraph"/>
        <w:ind w:left="0" w:right="50" w:firstLine="0"/>
        <w:jc w:val="both"/>
      </w:pPr>
      <w:r w:rsidRPr="00E96841">
        <w:rPr>
          <w:b/>
          <w:iCs/>
        </w:rPr>
        <w:t>Motion</w:t>
      </w:r>
      <w:r w:rsidRPr="00E96841">
        <w:rPr>
          <w:iCs/>
        </w:rPr>
        <w:t xml:space="preserve"> made by Council Member Nyhuis, seconded by Council Member Kaufman, to approve item 3.1.  In a voice vote, the motion passed unanimously.</w:t>
      </w:r>
    </w:p>
    <w:p w14:paraId="2B061D21" w14:textId="77777777" w:rsidR="00256E15" w:rsidRPr="00E96841" w:rsidRDefault="00256E15" w:rsidP="00256E15">
      <w:pPr>
        <w:jc w:val="both"/>
      </w:pPr>
    </w:p>
    <w:p w14:paraId="1E6C260F" w14:textId="77777777" w:rsidR="00256E15" w:rsidRPr="00E96841" w:rsidRDefault="00256E15" w:rsidP="00256E15">
      <w:pPr>
        <w:jc w:val="both"/>
        <w:rPr>
          <w:i/>
          <w:iCs/>
          <w:w w:val="105"/>
        </w:rPr>
      </w:pPr>
      <w:r w:rsidRPr="00E96841">
        <w:tab/>
        <w:t>3.2</w:t>
      </w:r>
      <w:r w:rsidRPr="00E96841">
        <w:tab/>
        <w:t xml:space="preserve">Authorization to pay </w:t>
      </w:r>
      <w:r w:rsidRPr="00E96841">
        <w:rPr>
          <w:w w:val="105"/>
        </w:rPr>
        <w:t xml:space="preserve">Solitude Lake Management Inv #PI-A00297696 in the </w:t>
      </w:r>
      <w:r w:rsidRPr="00E96841">
        <w:rPr>
          <w:w w:val="105"/>
        </w:rPr>
        <w:tab/>
      </w:r>
      <w:r w:rsidRPr="00E96841">
        <w:rPr>
          <w:w w:val="105"/>
        </w:rPr>
        <w:tab/>
        <w:t xml:space="preserve">amount of $185.00 </w:t>
      </w:r>
      <w:r w:rsidRPr="00E96841">
        <w:rPr>
          <w:i/>
          <w:iCs/>
          <w:w w:val="105"/>
        </w:rPr>
        <w:t>(action item)</w:t>
      </w:r>
    </w:p>
    <w:p w14:paraId="35FCDD8C" w14:textId="0D93F9A8" w:rsidR="00256E15" w:rsidRPr="00E96841" w:rsidRDefault="00256E15" w:rsidP="00256E15">
      <w:pPr>
        <w:jc w:val="both"/>
        <w:rPr>
          <w:w w:val="105"/>
        </w:rPr>
      </w:pPr>
    </w:p>
    <w:p w14:paraId="23BEEFB5" w14:textId="7285AEC0" w:rsidR="00256E15" w:rsidRPr="00E96841" w:rsidRDefault="00256E15" w:rsidP="00256E15">
      <w:pPr>
        <w:pStyle w:val="ListParagraph"/>
        <w:ind w:left="0" w:right="50" w:firstLine="0"/>
        <w:jc w:val="both"/>
        <w:rPr>
          <w:iCs/>
        </w:rPr>
      </w:pPr>
      <w:r w:rsidRPr="00E96841">
        <w:rPr>
          <w:b/>
          <w:iCs/>
        </w:rPr>
        <w:t>Motion</w:t>
      </w:r>
      <w:r w:rsidRPr="00E96841">
        <w:rPr>
          <w:iCs/>
        </w:rPr>
        <w:t xml:space="preserve"> made by Council Member Nyhuis, seconded by Council Member Kaufman, to approve item 3.2.  In a voice vote, the motion passed unanimously.</w:t>
      </w:r>
    </w:p>
    <w:p w14:paraId="00DD677E" w14:textId="77777777" w:rsidR="00256E15" w:rsidRPr="00E96841" w:rsidRDefault="00256E15" w:rsidP="00256E15">
      <w:pPr>
        <w:jc w:val="both"/>
        <w:rPr>
          <w:w w:val="105"/>
        </w:rPr>
      </w:pPr>
    </w:p>
    <w:p w14:paraId="40CC245E" w14:textId="77777777" w:rsidR="00256E15" w:rsidRPr="00E96841" w:rsidRDefault="00256E15" w:rsidP="00256E15">
      <w:pPr>
        <w:jc w:val="both"/>
      </w:pPr>
      <w:r w:rsidRPr="00E96841">
        <w:rPr>
          <w:w w:val="105"/>
        </w:rPr>
        <w:tab/>
        <w:t>3.3</w:t>
      </w:r>
      <w:r w:rsidRPr="00E96841">
        <w:rPr>
          <w:w w:val="105"/>
        </w:rPr>
        <w:tab/>
        <w:t>Such additional invoices as may be presented for ratification or payment.</w:t>
      </w:r>
    </w:p>
    <w:p w14:paraId="729C0230" w14:textId="77777777" w:rsidR="00256E15" w:rsidRPr="00E96841" w:rsidRDefault="00256E15" w:rsidP="00256E15">
      <w:pPr>
        <w:jc w:val="both"/>
        <w:rPr>
          <w:w w:val="105"/>
        </w:rPr>
      </w:pPr>
    </w:p>
    <w:p w14:paraId="0D8DF7C2" w14:textId="518A3F04" w:rsidR="00256E15" w:rsidRPr="00E96841" w:rsidRDefault="006D4BB1" w:rsidP="00256E15">
      <w:pPr>
        <w:jc w:val="both"/>
        <w:rPr>
          <w:w w:val="105"/>
        </w:rPr>
      </w:pPr>
      <w:r w:rsidRPr="00E96841">
        <w:rPr>
          <w:w w:val="105"/>
        </w:rPr>
        <w:t xml:space="preserve">A suggestion was made by Mr. </w:t>
      </w:r>
      <w:proofErr w:type="spellStart"/>
      <w:r w:rsidRPr="00E96841">
        <w:rPr>
          <w:w w:val="105"/>
        </w:rPr>
        <w:t>Bensen</w:t>
      </w:r>
      <w:proofErr w:type="spellEnd"/>
      <w:r w:rsidRPr="00E96841">
        <w:rPr>
          <w:w w:val="105"/>
        </w:rPr>
        <w:t xml:space="preserve"> to add the wording </w:t>
      </w:r>
      <w:r w:rsidR="00E96841" w:rsidRPr="00E96841">
        <w:rPr>
          <w:w w:val="105"/>
        </w:rPr>
        <w:t xml:space="preserve">to this agenda item, </w:t>
      </w:r>
      <w:r w:rsidRPr="00E96841">
        <w:rPr>
          <w:w w:val="105"/>
        </w:rPr>
        <w:t>“</w:t>
      </w:r>
      <w:r w:rsidR="007761F1" w:rsidRPr="00E96841">
        <w:rPr>
          <w:w w:val="105"/>
        </w:rPr>
        <w:t>if provided for in the annual budget</w:t>
      </w:r>
      <w:r w:rsidRPr="00E96841">
        <w:rPr>
          <w:w w:val="105"/>
        </w:rPr>
        <w:t>.”</w:t>
      </w:r>
    </w:p>
    <w:p w14:paraId="2004833F" w14:textId="77777777" w:rsidR="006D4BB1" w:rsidRPr="00E96841" w:rsidRDefault="006D4BB1" w:rsidP="00256E15">
      <w:pPr>
        <w:jc w:val="both"/>
        <w:rPr>
          <w:w w:val="105"/>
        </w:rPr>
      </w:pPr>
    </w:p>
    <w:p w14:paraId="660CD5AF" w14:textId="77777777" w:rsidR="00256E15" w:rsidRPr="00E96841" w:rsidRDefault="00256E15" w:rsidP="00256E15">
      <w:pPr>
        <w:jc w:val="both"/>
        <w:rPr>
          <w:w w:val="105"/>
        </w:rPr>
      </w:pPr>
      <w:r w:rsidRPr="00E96841">
        <w:rPr>
          <w:w w:val="105"/>
        </w:rPr>
        <w:t>4.</w:t>
      </w:r>
      <w:r w:rsidRPr="00E96841">
        <w:rPr>
          <w:w w:val="105"/>
        </w:rPr>
        <w:tab/>
        <w:t>New</w:t>
      </w:r>
      <w:r w:rsidRPr="00E96841">
        <w:rPr>
          <w:spacing w:val="8"/>
          <w:w w:val="105"/>
        </w:rPr>
        <w:t xml:space="preserve"> </w:t>
      </w:r>
      <w:r w:rsidRPr="00E96841">
        <w:rPr>
          <w:w w:val="105"/>
        </w:rPr>
        <w:t>Business</w:t>
      </w:r>
    </w:p>
    <w:p w14:paraId="4CBC326B" w14:textId="77777777" w:rsidR="00256E15" w:rsidRPr="00E96841" w:rsidRDefault="00256E15" w:rsidP="00256E15">
      <w:pPr>
        <w:tabs>
          <w:tab w:val="left" w:pos="720"/>
        </w:tabs>
        <w:jc w:val="both"/>
        <w:rPr>
          <w:w w:val="105"/>
        </w:rPr>
      </w:pPr>
      <w:r w:rsidRPr="00E96841">
        <w:rPr>
          <w:w w:val="105"/>
        </w:rPr>
        <w:tab/>
        <w:t>4.1</w:t>
      </w:r>
      <w:r w:rsidRPr="00E96841">
        <w:rPr>
          <w:w w:val="105"/>
        </w:rPr>
        <w:tab/>
        <w:t>Interlocal Agreement for Optional County Services (Keep Broward Beautiful, Household Hazardous Waste &amp; Electronics, Bulk Trash and Yard Waste Drop-off) (SEE EXHIBITS A, B, &amp; C TO CHOOSE SERVICES)</w:t>
      </w:r>
    </w:p>
    <w:p w14:paraId="6F40D907" w14:textId="77777777" w:rsidR="007761F1" w:rsidRPr="00E96841" w:rsidRDefault="007761F1" w:rsidP="00256E15">
      <w:pPr>
        <w:tabs>
          <w:tab w:val="left" w:pos="720"/>
        </w:tabs>
        <w:jc w:val="both"/>
        <w:rPr>
          <w:w w:val="105"/>
        </w:rPr>
      </w:pPr>
    </w:p>
    <w:p w14:paraId="238699BD" w14:textId="72274CE3" w:rsidR="007761F1" w:rsidRPr="00E96841" w:rsidRDefault="007761F1" w:rsidP="00256E15">
      <w:pPr>
        <w:tabs>
          <w:tab w:val="left" w:pos="720"/>
        </w:tabs>
        <w:jc w:val="both"/>
        <w:rPr>
          <w:w w:val="105"/>
        </w:rPr>
      </w:pPr>
      <w:r w:rsidRPr="00E96841">
        <w:rPr>
          <w:w w:val="105"/>
        </w:rPr>
        <w:t>The cost for the three services is approximately $48.00 per year.</w:t>
      </w:r>
    </w:p>
    <w:p w14:paraId="7DC4BB0D" w14:textId="77777777" w:rsidR="007761F1" w:rsidRPr="00E96841" w:rsidRDefault="007761F1" w:rsidP="00256E15">
      <w:pPr>
        <w:tabs>
          <w:tab w:val="left" w:pos="720"/>
        </w:tabs>
        <w:jc w:val="both"/>
        <w:rPr>
          <w:w w:val="105"/>
        </w:rPr>
      </w:pPr>
    </w:p>
    <w:p w14:paraId="697FC312" w14:textId="0467483D" w:rsidR="007761F1" w:rsidRPr="00E96841" w:rsidRDefault="007761F1" w:rsidP="007761F1">
      <w:pPr>
        <w:pStyle w:val="ListParagraph"/>
        <w:ind w:left="0" w:right="50" w:firstLine="0"/>
        <w:jc w:val="both"/>
        <w:rPr>
          <w:iCs/>
        </w:rPr>
      </w:pPr>
      <w:r w:rsidRPr="00E96841">
        <w:rPr>
          <w:b/>
          <w:iCs/>
        </w:rPr>
        <w:t>Motion</w:t>
      </w:r>
      <w:r w:rsidRPr="00E96841">
        <w:rPr>
          <w:iCs/>
        </w:rPr>
        <w:t xml:space="preserve"> made by Council Member Nyhuis, seconded by Council Member Kaufman, to approve item 4.1.  In a voice vote, the motion passed unanimously.</w:t>
      </w:r>
    </w:p>
    <w:p w14:paraId="6AE6FE2C" w14:textId="70E3D3CA" w:rsidR="00256E15" w:rsidRPr="00E96841" w:rsidRDefault="00256E15" w:rsidP="00256E15">
      <w:pPr>
        <w:rPr>
          <w:w w:val="105"/>
        </w:rPr>
      </w:pPr>
    </w:p>
    <w:p w14:paraId="3AB1CCE1" w14:textId="77777777" w:rsidR="00256E15" w:rsidRPr="00E96841" w:rsidRDefault="00256E15" w:rsidP="00256E15">
      <w:pPr>
        <w:tabs>
          <w:tab w:val="left" w:pos="720"/>
        </w:tabs>
        <w:jc w:val="center"/>
        <w:rPr>
          <w:w w:val="105"/>
          <w:u w:val="single"/>
        </w:rPr>
      </w:pPr>
      <w:r w:rsidRPr="00E96841">
        <w:rPr>
          <w:w w:val="105"/>
          <w:u w:val="single"/>
        </w:rPr>
        <w:t>2</w:t>
      </w:r>
      <w:r w:rsidRPr="00E96841">
        <w:rPr>
          <w:w w:val="105"/>
          <w:u w:val="single"/>
          <w:vertAlign w:val="superscript"/>
        </w:rPr>
        <w:t>ND</w:t>
      </w:r>
      <w:r w:rsidRPr="00E96841">
        <w:rPr>
          <w:w w:val="105"/>
          <w:u w:val="single"/>
        </w:rPr>
        <w:t xml:space="preserve"> BUDGET HEARING</w:t>
      </w:r>
    </w:p>
    <w:p w14:paraId="520DA6FC" w14:textId="77777777" w:rsidR="00256E15" w:rsidRPr="00E96841" w:rsidRDefault="00256E15" w:rsidP="00256E15">
      <w:pPr>
        <w:tabs>
          <w:tab w:val="left" w:pos="720"/>
        </w:tabs>
        <w:jc w:val="both"/>
        <w:rPr>
          <w:w w:val="105"/>
        </w:rPr>
      </w:pPr>
    </w:p>
    <w:p w14:paraId="70CBE3D1" w14:textId="77777777" w:rsidR="00256E15" w:rsidRPr="00E96841" w:rsidRDefault="00256E15" w:rsidP="00256E15">
      <w:pPr>
        <w:tabs>
          <w:tab w:val="left" w:pos="720"/>
        </w:tabs>
        <w:jc w:val="both"/>
        <w:rPr>
          <w:w w:val="105"/>
        </w:rPr>
      </w:pPr>
      <w:r w:rsidRPr="00E96841">
        <w:rPr>
          <w:w w:val="105"/>
        </w:rPr>
        <w:tab/>
        <w:t>4.2</w:t>
      </w:r>
      <w:r w:rsidRPr="00E96841">
        <w:rPr>
          <w:w w:val="105"/>
        </w:rPr>
        <w:tab/>
        <w:t xml:space="preserve">(AMENDED AS TO DATE OF MEETING ONLY – SEPTEMBER 26, 2019) A RESOLUTION OF THE VILLAGE OF LAZY LAKE, BROWARD COUNTY, FLORIDA PERTAINING TO THE SUBJECT  OF TAXATION; PROVIDING FINDINGS; ADOPTING THE TENTATIVE LEVYING OF AD VALOREM TAXES FOR THE VILLAGE OF LAZY LAKE, BROWARD COUNTY, FLORIDA FOR THE VILLAGE'S 2019- 2020 FISCAL YEAR (I.E. THE TENTATIVE MILLAGE RATE); ESTABLISHING THE TIME, DATE, AND PLACE AT WHICH A PUBLIC HEARING WILL BE HELD TO CONSIDER THE FINAL MILLAGE RATE AND THE VILLAGE'S FINAL BUDGET FOR THE VILLAGE'S 2019-2020 FISCAL YEAR; PROVIDING DIRECTIONS TO THE ADMINISTRATIVE ASSISTANT; PROVIDING A </w:t>
      </w:r>
      <w:r w:rsidRPr="00E96841">
        <w:rPr>
          <w:spacing w:val="2"/>
          <w:w w:val="105"/>
        </w:rPr>
        <w:t xml:space="preserve">SAVINGS </w:t>
      </w:r>
      <w:r w:rsidRPr="00E96841">
        <w:rPr>
          <w:w w:val="105"/>
        </w:rPr>
        <w:t>CLAUSE; AND PROVIDING AN EFFECTIVE DATE</w:t>
      </w:r>
      <w:r w:rsidRPr="00E96841">
        <w:rPr>
          <w:spacing w:val="-2"/>
          <w:w w:val="105"/>
        </w:rPr>
        <w:t xml:space="preserve"> </w:t>
      </w:r>
      <w:r w:rsidRPr="00E96841">
        <w:rPr>
          <w:w w:val="105"/>
        </w:rPr>
        <w:t>THEREFOR.</w:t>
      </w:r>
    </w:p>
    <w:p w14:paraId="58EFB3B3" w14:textId="77777777" w:rsidR="00256E15" w:rsidRPr="00E96841" w:rsidRDefault="00256E15" w:rsidP="00256E15">
      <w:pPr>
        <w:tabs>
          <w:tab w:val="left" w:pos="533"/>
        </w:tabs>
        <w:jc w:val="both"/>
        <w:rPr>
          <w:w w:val="105"/>
        </w:rPr>
      </w:pPr>
    </w:p>
    <w:p w14:paraId="7ECDADB8" w14:textId="77777777" w:rsidR="00256E15" w:rsidRPr="00E96841" w:rsidRDefault="00256E15" w:rsidP="00256E15">
      <w:pPr>
        <w:tabs>
          <w:tab w:val="left" w:pos="533"/>
        </w:tabs>
        <w:jc w:val="both"/>
        <w:rPr>
          <w:w w:val="105"/>
        </w:rPr>
      </w:pPr>
      <w:r w:rsidRPr="00E96841">
        <w:rPr>
          <w:w w:val="105"/>
        </w:rPr>
        <w:tab/>
        <w:t>4.3</w:t>
      </w:r>
      <w:r w:rsidRPr="00E96841">
        <w:rPr>
          <w:w w:val="105"/>
        </w:rPr>
        <w:tab/>
        <w:t xml:space="preserve">(AMENDED AS TO DATE OF MEETING ONLY – SEPTEMBER 26, 2019) A RESOLUTION OF THE VILLAGE OF LAZY LAKE, BROWARD COUNTY, FLORIDA PERTAINING TO THE SUBJECT OF PUBLIC FINANCE; PROVIDING FINDINGS; ADOPTING THE TENTATIVE BUDGET FOR THE VILLAGE OF LAZY LAKE,  BROWARD COUNTY, FLORIDA FOR THE VILLAGE'S 2019-2020 FISCAL YEAR; ESTABLISHING THE TIME, DATE, AND PLACE AT WHICH A PUBLIC HEARING WILL BE HELD TO CONSIDER THE FINAL MILLAGE RATE AND THE VILLAGE'S FINAL BUDGET FOR THE VILLAGE'S 2019-2020 FISCAL YEAR; PROVIDING DIRECTIONS TO THE ADMINISTRATIVE ASSISTANT; PROVIDING A </w:t>
      </w:r>
      <w:r w:rsidRPr="00E96841">
        <w:rPr>
          <w:spacing w:val="2"/>
          <w:w w:val="105"/>
        </w:rPr>
        <w:t xml:space="preserve">SAVINGS </w:t>
      </w:r>
      <w:r w:rsidRPr="00E96841">
        <w:rPr>
          <w:w w:val="105"/>
        </w:rPr>
        <w:t>CLAUSE; AND PROVIDING AN EFFECTIVE DATE</w:t>
      </w:r>
      <w:r w:rsidRPr="00E96841">
        <w:rPr>
          <w:spacing w:val="-1"/>
          <w:w w:val="105"/>
        </w:rPr>
        <w:t xml:space="preserve"> </w:t>
      </w:r>
      <w:r w:rsidRPr="00E96841">
        <w:rPr>
          <w:w w:val="105"/>
        </w:rPr>
        <w:t>THEREFOR.</w:t>
      </w:r>
    </w:p>
    <w:p w14:paraId="0E09CBC8" w14:textId="77777777" w:rsidR="00E96841" w:rsidRDefault="00E96841">
      <w:r>
        <w:br w:type="page"/>
      </w:r>
    </w:p>
    <w:p w14:paraId="4FB1C402" w14:textId="42913B1E" w:rsidR="007761F1" w:rsidRPr="00E96841" w:rsidRDefault="007761F1" w:rsidP="007761F1">
      <w:pPr>
        <w:jc w:val="both"/>
      </w:pPr>
      <w:r w:rsidRPr="00E96841">
        <w:lastRenderedPageBreak/>
        <w:t xml:space="preserve">Mr. </w:t>
      </w:r>
      <w:proofErr w:type="spellStart"/>
      <w:r w:rsidRPr="00E96841">
        <w:t>Lunny</w:t>
      </w:r>
      <w:proofErr w:type="spellEnd"/>
      <w:r w:rsidRPr="00E96841">
        <w:t xml:space="preserve"> stated that items 4.2 and 4.3 are for informational purposes only.  The tentative date of 9/27/19 was approved at the p</w:t>
      </w:r>
      <w:r w:rsidR="00E96841">
        <w:t>rior meeting for</w:t>
      </w:r>
      <w:r w:rsidRPr="00E96841">
        <w:t xml:space="preserve"> the </w:t>
      </w:r>
      <w:r w:rsidR="00E96841">
        <w:t xml:space="preserve">2nd </w:t>
      </w:r>
      <w:r w:rsidRPr="00E96841">
        <w:t>budget and millage</w:t>
      </w:r>
      <w:r w:rsidR="00E96841">
        <w:t xml:space="preserve"> hearings</w:t>
      </w:r>
      <w:r w:rsidRPr="00E96841">
        <w:t>, subject to confirmation of it being a legal date.  Subsequent to notification by the State that the date would have to be 9/26/19, the resolutions were amended to reflect the correct date.</w:t>
      </w:r>
    </w:p>
    <w:p w14:paraId="71B95A6A" w14:textId="77777777" w:rsidR="007761F1" w:rsidRPr="00E96841" w:rsidRDefault="007761F1" w:rsidP="007761F1"/>
    <w:p w14:paraId="7935C124" w14:textId="334DEE0A" w:rsidR="00256E15" w:rsidRPr="00E96841" w:rsidRDefault="00256E15" w:rsidP="007761F1">
      <w:pPr>
        <w:jc w:val="both"/>
      </w:pPr>
      <w:r w:rsidRPr="00E96841">
        <w:t>4.4</w:t>
      </w:r>
      <w:r w:rsidRPr="00E96841">
        <w:tab/>
        <w:t>A RESOLUTION OF THE VILLAGE OF LAZY LAKE, BROWARD COUNTY, FLORIDA PERTAINING TO THE SUBJECT OF TAXATION; PROVIDING FINDINGS; ADOPTING THE FINAL LEVYING OF AD VALOREM TAXES FOR THE VILLAGE OF LAZY LAKE, BROWARD COUNTY, FLORIDA FOR THE VILLAGE’S 2019-2020 FISCAL YEAR (I.E. THE FINAL MILLAGE RATE); PROVIDING DIRECTIONS TO THE ADMINISTRATIVE ASSISTANT; PROVIDING A SAVINGS CLAUSE; PROVIDING CONFLICTS; AND PROVIDING AN EFFECTIVE DATE THEREFOR.</w:t>
      </w:r>
    </w:p>
    <w:p w14:paraId="1E3F7E50" w14:textId="77777777" w:rsidR="00256E15" w:rsidRPr="00E96841" w:rsidRDefault="00256E15" w:rsidP="00256E15">
      <w:pPr>
        <w:tabs>
          <w:tab w:val="left" w:pos="533"/>
        </w:tabs>
        <w:jc w:val="both"/>
        <w:rPr>
          <w:w w:val="105"/>
        </w:rPr>
      </w:pPr>
    </w:p>
    <w:p w14:paraId="04DD7CD6" w14:textId="77777777" w:rsidR="00256E15" w:rsidRPr="00E96841" w:rsidRDefault="00256E15" w:rsidP="00256E15">
      <w:pPr>
        <w:pStyle w:val="BodyText"/>
        <w:tabs>
          <w:tab w:val="left" w:pos="540"/>
        </w:tabs>
        <w:jc w:val="both"/>
      </w:pPr>
      <w:r w:rsidRPr="00E96841">
        <w:tab/>
        <w:t>4.5</w:t>
      </w:r>
      <w:r w:rsidRPr="00E96841">
        <w:tab/>
        <w:t>A RESOLUTION OF THE VILLAGE OF LAZY LAKE, BROWARD COUNTY, FLORIDA PERTAINING TO THE SUBJECT OF PUBLIC FINANCE; PROVIDING FINDINGS; ADOPTING THE FINAL BUDGET FOR THE VILLAGE OF LAZY LAKE, BROWARD COUNTY, FLORIDA FOR THE VILLAGE’S 2019-2020 FISCAL YEAR; PROVIDING DIRECTIONS TO THE ADMINISTRATIVE ASSISTANT; PROVIDING A SAVINGS CLAUSE; AND PROVIDING CONFLICTS; AND PROVIDING AN EFFECTIVE DATE THEREFOR.</w:t>
      </w:r>
    </w:p>
    <w:p w14:paraId="400AD2F1" w14:textId="77777777" w:rsidR="00256E15" w:rsidRPr="00E96841" w:rsidRDefault="00256E15" w:rsidP="00256E15">
      <w:pPr>
        <w:tabs>
          <w:tab w:val="left" w:pos="533"/>
        </w:tabs>
        <w:jc w:val="both"/>
        <w:rPr>
          <w:w w:val="105"/>
        </w:rPr>
      </w:pPr>
    </w:p>
    <w:p w14:paraId="6B6969A9" w14:textId="27627AA4" w:rsidR="00603D65" w:rsidRPr="00E96841" w:rsidRDefault="00603D65" w:rsidP="00256E15">
      <w:pPr>
        <w:tabs>
          <w:tab w:val="left" w:pos="533"/>
        </w:tabs>
        <w:jc w:val="both"/>
        <w:rPr>
          <w:w w:val="105"/>
        </w:rPr>
      </w:pPr>
      <w:r w:rsidRPr="00E96841">
        <w:rPr>
          <w:w w:val="105"/>
        </w:rPr>
        <w:t>Items 4.4 and 4.5 were consolidated for discussion purposes.</w:t>
      </w:r>
    </w:p>
    <w:p w14:paraId="460776B9" w14:textId="77777777" w:rsidR="00603D65" w:rsidRPr="00E96841" w:rsidRDefault="00603D65" w:rsidP="00256E15">
      <w:pPr>
        <w:tabs>
          <w:tab w:val="left" w:pos="533"/>
        </w:tabs>
        <w:jc w:val="both"/>
        <w:rPr>
          <w:w w:val="105"/>
        </w:rPr>
      </w:pPr>
    </w:p>
    <w:p w14:paraId="4E0F832C" w14:textId="6EFA7358" w:rsidR="00EA1694" w:rsidRPr="00E96841" w:rsidRDefault="00E75B2F" w:rsidP="00256E15">
      <w:pPr>
        <w:tabs>
          <w:tab w:val="left" w:pos="533"/>
        </w:tabs>
        <w:jc w:val="both"/>
        <w:rPr>
          <w:w w:val="105"/>
        </w:rPr>
      </w:pPr>
      <w:r w:rsidRPr="00E96841">
        <w:rPr>
          <w:w w:val="105"/>
        </w:rPr>
        <w:t xml:space="preserve">Appropriations and revenue estimate </w:t>
      </w:r>
      <w:proofErr w:type="gramStart"/>
      <w:r w:rsidRPr="00E96841">
        <w:rPr>
          <w:w w:val="105"/>
        </w:rPr>
        <w:t>is</w:t>
      </w:r>
      <w:proofErr w:type="gramEnd"/>
      <w:r w:rsidRPr="00E96841">
        <w:rPr>
          <w:w w:val="105"/>
        </w:rPr>
        <w:t xml:space="preserve"> shown as being $143,789.  The millage </w:t>
      </w:r>
      <w:proofErr w:type="gramStart"/>
      <w:r w:rsidRPr="00E96841">
        <w:rPr>
          <w:w w:val="105"/>
        </w:rPr>
        <w:t>increase</w:t>
      </w:r>
      <w:proofErr w:type="gramEnd"/>
      <w:r w:rsidRPr="00E96841">
        <w:rPr>
          <w:w w:val="105"/>
        </w:rPr>
        <w:t xml:space="preserve"> to fund the budget will be .7 percent.</w:t>
      </w:r>
    </w:p>
    <w:p w14:paraId="47B9320A" w14:textId="77777777" w:rsidR="00E75B2F" w:rsidRPr="00E96841" w:rsidRDefault="00E75B2F" w:rsidP="00256E15">
      <w:pPr>
        <w:tabs>
          <w:tab w:val="left" w:pos="533"/>
        </w:tabs>
        <w:jc w:val="both"/>
        <w:rPr>
          <w:w w:val="105"/>
        </w:rPr>
      </w:pPr>
    </w:p>
    <w:p w14:paraId="1927D6F4" w14:textId="2D8BDCE8" w:rsidR="00E75B2F" w:rsidRPr="00E96841" w:rsidRDefault="00E75B2F" w:rsidP="00256E15">
      <w:pPr>
        <w:tabs>
          <w:tab w:val="left" w:pos="533"/>
        </w:tabs>
        <w:jc w:val="both"/>
        <w:rPr>
          <w:w w:val="105"/>
        </w:rPr>
      </w:pPr>
      <w:r w:rsidRPr="00E96841">
        <w:rPr>
          <w:w w:val="105"/>
        </w:rPr>
        <w:t>Mayor Anthony explained that the Village had had years of neglect of their financial housekeeping, which expense had to be included in the budget to be compliant with State and OIG</w:t>
      </w:r>
      <w:r w:rsidR="00E96841">
        <w:rPr>
          <w:w w:val="105"/>
        </w:rPr>
        <w:t xml:space="preserve"> regulations.  There was additionally a cost increase for</w:t>
      </w:r>
      <w:r w:rsidRPr="00E96841">
        <w:rPr>
          <w:w w:val="105"/>
        </w:rPr>
        <w:t xml:space="preserve"> services from the County due to continuous reporting to Code Enforcement from neighbor to neighbor, as well as ongoing legal fees to “clean up” </w:t>
      </w:r>
      <w:r w:rsidR="00E96841">
        <w:rPr>
          <w:w w:val="105"/>
        </w:rPr>
        <w:t>a prior</w:t>
      </w:r>
      <w:r w:rsidRPr="00E96841">
        <w:rPr>
          <w:w w:val="105"/>
        </w:rPr>
        <w:t xml:space="preserve"> lack of good  housekeeping, specifically with regard to ethics training and different categories neede</w:t>
      </w:r>
      <w:r w:rsidR="00B35785" w:rsidRPr="00E96841">
        <w:rPr>
          <w:w w:val="105"/>
        </w:rPr>
        <w:t>d to run the Village.</w:t>
      </w:r>
    </w:p>
    <w:p w14:paraId="5A48CC46" w14:textId="77777777" w:rsidR="00B35785" w:rsidRPr="00E96841" w:rsidRDefault="00B35785" w:rsidP="00256E15">
      <w:pPr>
        <w:tabs>
          <w:tab w:val="left" w:pos="533"/>
        </w:tabs>
        <w:jc w:val="both"/>
        <w:rPr>
          <w:w w:val="105"/>
        </w:rPr>
      </w:pPr>
    </w:p>
    <w:p w14:paraId="40F7BBF4" w14:textId="6117ECC8" w:rsidR="00B35785" w:rsidRPr="00E96841" w:rsidRDefault="00B35785" w:rsidP="00256E15">
      <w:pPr>
        <w:tabs>
          <w:tab w:val="left" w:pos="533"/>
        </w:tabs>
        <w:jc w:val="both"/>
        <w:rPr>
          <w:w w:val="105"/>
        </w:rPr>
      </w:pPr>
      <w:r w:rsidRPr="00E96841">
        <w:rPr>
          <w:w w:val="105"/>
        </w:rPr>
        <w:t xml:space="preserve">Mr. Benson </w:t>
      </w:r>
      <w:r w:rsidR="00D33DD6" w:rsidRPr="00E96841">
        <w:rPr>
          <w:w w:val="105"/>
        </w:rPr>
        <w:t xml:space="preserve">reported that </w:t>
      </w:r>
      <w:r w:rsidRPr="00E96841">
        <w:rPr>
          <w:w w:val="105"/>
        </w:rPr>
        <w:t>the millage rate of 4.794 is exactly the same as the prior year; however</w:t>
      </w:r>
      <w:r w:rsidR="00EA7C5A" w:rsidRPr="00E96841">
        <w:rPr>
          <w:w w:val="105"/>
        </w:rPr>
        <w:t>,</w:t>
      </w:r>
      <w:r w:rsidRPr="00E96841">
        <w:rPr>
          <w:w w:val="105"/>
        </w:rPr>
        <w:t xml:space="preserve"> this is seen by the County as a tax increase due to the tax base in the Village going up (roll back rate).</w:t>
      </w:r>
      <w:r w:rsidR="00EA7C5A" w:rsidRPr="00E96841">
        <w:rPr>
          <w:w w:val="105"/>
        </w:rPr>
        <w:t xml:space="preserve">  The budget was prepared conservatively.</w:t>
      </w:r>
      <w:r w:rsidR="00D33DD6" w:rsidRPr="00E96841">
        <w:rPr>
          <w:w w:val="105"/>
        </w:rPr>
        <w:t xml:space="preserve">  The all-in rat</w:t>
      </w:r>
      <w:r w:rsidR="00083F39" w:rsidRPr="00E96841">
        <w:rPr>
          <w:w w:val="105"/>
        </w:rPr>
        <w:t xml:space="preserve">e is 18.7652; lower than the median rate </w:t>
      </w:r>
      <w:r w:rsidR="00D33DD6" w:rsidRPr="00E96841">
        <w:rPr>
          <w:w w:val="105"/>
        </w:rPr>
        <w:t>in the County.</w:t>
      </w:r>
    </w:p>
    <w:p w14:paraId="3A9B874C" w14:textId="77777777" w:rsidR="00FC5F96" w:rsidRPr="00E96841" w:rsidRDefault="00FC5F96" w:rsidP="00256E15">
      <w:pPr>
        <w:tabs>
          <w:tab w:val="left" w:pos="533"/>
        </w:tabs>
        <w:jc w:val="both"/>
        <w:rPr>
          <w:w w:val="105"/>
        </w:rPr>
      </w:pPr>
    </w:p>
    <w:p w14:paraId="7BA250FD" w14:textId="04743C6A" w:rsidR="00FC5F96" w:rsidRPr="00E96841" w:rsidRDefault="00FC5F96" w:rsidP="00256E15">
      <w:pPr>
        <w:tabs>
          <w:tab w:val="left" w:pos="533"/>
        </w:tabs>
        <w:jc w:val="both"/>
        <w:rPr>
          <w:w w:val="105"/>
        </w:rPr>
      </w:pPr>
      <w:r w:rsidRPr="00E96841">
        <w:rPr>
          <w:w w:val="105"/>
        </w:rPr>
        <w:t xml:space="preserve">Council Member Nyhuis expressed disappointment that several residents who </w:t>
      </w:r>
      <w:r w:rsidR="00E96841">
        <w:rPr>
          <w:w w:val="105"/>
        </w:rPr>
        <w:t>had voiced</w:t>
      </w:r>
      <w:r w:rsidRPr="00E96841">
        <w:rPr>
          <w:w w:val="105"/>
        </w:rPr>
        <w:t xml:space="preserve"> concern</w:t>
      </w:r>
      <w:r w:rsidR="00E96841">
        <w:rPr>
          <w:w w:val="105"/>
        </w:rPr>
        <w:t>s</w:t>
      </w:r>
      <w:r w:rsidRPr="00E96841">
        <w:rPr>
          <w:w w:val="105"/>
        </w:rPr>
        <w:t xml:space="preserve"> had not attended the budget meetings and were unaware of the effort taken by the </w:t>
      </w:r>
      <w:r w:rsidR="00E96841">
        <w:rPr>
          <w:w w:val="105"/>
        </w:rPr>
        <w:t xml:space="preserve">Council </w:t>
      </w:r>
      <w:r w:rsidRPr="00E96841">
        <w:rPr>
          <w:w w:val="105"/>
        </w:rPr>
        <w:t xml:space="preserve">volunteers </w:t>
      </w:r>
      <w:r w:rsidR="00E96841">
        <w:rPr>
          <w:w w:val="105"/>
        </w:rPr>
        <w:t>to</w:t>
      </w:r>
      <w:r w:rsidRPr="00E96841">
        <w:rPr>
          <w:w w:val="105"/>
        </w:rPr>
        <w:t xml:space="preserve"> prepare the Village budget.</w:t>
      </w:r>
    </w:p>
    <w:p w14:paraId="78E420A9" w14:textId="77777777" w:rsidR="00FC5F96" w:rsidRPr="00E96841" w:rsidRDefault="00FC5F96" w:rsidP="00256E15">
      <w:pPr>
        <w:tabs>
          <w:tab w:val="left" w:pos="533"/>
        </w:tabs>
        <w:jc w:val="both"/>
        <w:rPr>
          <w:w w:val="105"/>
        </w:rPr>
      </w:pPr>
    </w:p>
    <w:p w14:paraId="1EF56C09" w14:textId="7A49BD64" w:rsidR="00E75B2F" w:rsidRPr="00E96841" w:rsidRDefault="00FC5F96" w:rsidP="00256E15">
      <w:pPr>
        <w:tabs>
          <w:tab w:val="left" w:pos="533"/>
        </w:tabs>
        <w:jc w:val="both"/>
        <w:rPr>
          <w:w w:val="105"/>
        </w:rPr>
      </w:pPr>
      <w:r w:rsidRPr="00E96841">
        <w:rPr>
          <w:w w:val="105"/>
        </w:rPr>
        <w:t>Mayor Anthony then opened and closed the public hearing as there was no one wishing to speak.</w:t>
      </w:r>
    </w:p>
    <w:p w14:paraId="17BA852F" w14:textId="77777777" w:rsidR="00E75B2F" w:rsidRPr="00E96841" w:rsidRDefault="00E75B2F" w:rsidP="00256E15">
      <w:pPr>
        <w:tabs>
          <w:tab w:val="left" w:pos="533"/>
        </w:tabs>
        <w:jc w:val="both"/>
        <w:rPr>
          <w:w w:val="105"/>
        </w:rPr>
      </w:pPr>
    </w:p>
    <w:p w14:paraId="7DA487A6" w14:textId="20703E02" w:rsidR="00603D65" w:rsidRPr="00E96841" w:rsidRDefault="00603D65" w:rsidP="00603D65">
      <w:pPr>
        <w:pStyle w:val="ListParagraph"/>
        <w:ind w:left="0" w:right="50" w:firstLine="0"/>
        <w:jc w:val="both"/>
        <w:rPr>
          <w:iCs/>
        </w:rPr>
      </w:pPr>
      <w:r w:rsidRPr="00E96841">
        <w:rPr>
          <w:b/>
          <w:iCs/>
        </w:rPr>
        <w:t>Motion</w:t>
      </w:r>
      <w:r w:rsidRPr="00E96841">
        <w:rPr>
          <w:iCs/>
        </w:rPr>
        <w:t xml:space="preserve"> made by Council Member S. Boisseau, seconded by Council Member Kaufman, to approve item 4.4.  In a voice vote, the motion passed unanimously.</w:t>
      </w:r>
    </w:p>
    <w:p w14:paraId="514444DE" w14:textId="77777777" w:rsidR="00603D65" w:rsidRPr="00E96841" w:rsidRDefault="00603D65" w:rsidP="00256E15">
      <w:pPr>
        <w:tabs>
          <w:tab w:val="left" w:pos="533"/>
        </w:tabs>
        <w:jc w:val="both"/>
        <w:rPr>
          <w:w w:val="105"/>
        </w:rPr>
      </w:pPr>
    </w:p>
    <w:p w14:paraId="15FE20FD" w14:textId="2301DC5F" w:rsidR="00603D65" w:rsidRPr="00E96841" w:rsidRDefault="00603D65" w:rsidP="00603D65">
      <w:pPr>
        <w:pStyle w:val="ListParagraph"/>
        <w:ind w:left="0" w:right="50" w:firstLine="0"/>
        <w:jc w:val="both"/>
        <w:rPr>
          <w:iCs/>
        </w:rPr>
      </w:pPr>
      <w:r w:rsidRPr="00E96841">
        <w:rPr>
          <w:b/>
          <w:iCs/>
        </w:rPr>
        <w:t>Motion</w:t>
      </w:r>
      <w:r w:rsidRPr="00E96841">
        <w:rPr>
          <w:iCs/>
        </w:rPr>
        <w:t xml:space="preserve"> made by Council Member Nyhuis, seconded by Council Member Kaufman, to approve </w:t>
      </w:r>
      <w:r w:rsidR="00E96841">
        <w:rPr>
          <w:iCs/>
        </w:rPr>
        <w:t>item 4.5</w:t>
      </w:r>
      <w:r w:rsidRPr="00E96841">
        <w:rPr>
          <w:iCs/>
        </w:rPr>
        <w:t>.  In a voice vote, the motion passed unanimously.</w:t>
      </w:r>
    </w:p>
    <w:p w14:paraId="03CACBEE" w14:textId="77777777" w:rsidR="00603D65" w:rsidRPr="00E96841" w:rsidRDefault="00603D65" w:rsidP="00256E15">
      <w:pPr>
        <w:tabs>
          <w:tab w:val="left" w:pos="533"/>
        </w:tabs>
        <w:jc w:val="both"/>
        <w:rPr>
          <w:w w:val="105"/>
        </w:rPr>
      </w:pPr>
    </w:p>
    <w:p w14:paraId="7A4B400A" w14:textId="77777777" w:rsidR="00256E15" w:rsidRPr="00E96841" w:rsidRDefault="00256E15" w:rsidP="00256E15">
      <w:pPr>
        <w:tabs>
          <w:tab w:val="left" w:pos="540"/>
        </w:tabs>
        <w:jc w:val="both"/>
        <w:rPr>
          <w:w w:val="105"/>
        </w:rPr>
      </w:pPr>
      <w:r w:rsidRPr="00E96841">
        <w:rPr>
          <w:w w:val="105"/>
        </w:rPr>
        <w:tab/>
        <w:t>4.6</w:t>
      </w:r>
      <w:r w:rsidRPr="00E96841">
        <w:rPr>
          <w:w w:val="105"/>
        </w:rPr>
        <w:tab/>
        <w:t>Such other new business as may be taken up at the meeting.</w:t>
      </w:r>
    </w:p>
    <w:p w14:paraId="33E4AD54" w14:textId="77777777" w:rsidR="00256E15" w:rsidRPr="00E96841" w:rsidRDefault="00256E15" w:rsidP="00256E15">
      <w:pPr>
        <w:jc w:val="both"/>
        <w:rPr>
          <w:w w:val="105"/>
        </w:rPr>
      </w:pPr>
    </w:p>
    <w:p w14:paraId="62A72242" w14:textId="2354F6B5" w:rsidR="004E6283" w:rsidRPr="00E96841" w:rsidRDefault="004E6283" w:rsidP="00256E15">
      <w:pPr>
        <w:jc w:val="both"/>
        <w:rPr>
          <w:w w:val="105"/>
        </w:rPr>
      </w:pPr>
      <w:r w:rsidRPr="00E96841">
        <w:rPr>
          <w:w w:val="105"/>
        </w:rPr>
        <w:lastRenderedPageBreak/>
        <w:t>None.</w:t>
      </w:r>
    </w:p>
    <w:p w14:paraId="2A373765" w14:textId="77777777" w:rsidR="004E6283" w:rsidRPr="00E96841" w:rsidRDefault="004E6283" w:rsidP="00256E15">
      <w:pPr>
        <w:jc w:val="both"/>
        <w:rPr>
          <w:w w:val="105"/>
        </w:rPr>
      </w:pPr>
    </w:p>
    <w:p w14:paraId="0D894F81" w14:textId="580172D4" w:rsidR="004E6283" w:rsidRPr="00E96841" w:rsidRDefault="004E6283" w:rsidP="00256E15">
      <w:pPr>
        <w:jc w:val="both"/>
        <w:rPr>
          <w:w w:val="105"/>
        </w:rPr>
      </w:pPr>
      <w:r w:rsidRPr="00E96841">
        <w:rPr>
          <w:w w:val="105"/>
        </w:rPr>
        <w:t>Public comment was then moved up on the agenda.</w:t>
      </w:r>
    </w:p>
    <w:p w14:paraId="22D81DF1" w14:textId="77777777" w:rsidR="004E6283" w:rsidRPr="00E96841" w:rsidRDefault="004E6283" w:rsidP="00256E15">
      <w:pPr>
        <w:jc w:val="both"/>
        <w:rPr>
          <w:w w:val="105"/>
        </w:rPr>
      </w:pPr>
    </w:p>
    <w:p w14:paraId="4A9F0568" w14:textId="321BF610" w:rsidR="004E6283" w:rsidRPr="00E96841" w:rsidRDefault="004E6283" w:rsidP="00256E15">
      <w:pPr>
        <w:jc w:val="both"/>
        <w:rPr>
          <w:w w:val="105"/>
        </w:rPr>
      </w:pPr>
      <w:r w:rsidRPr="00E96841">
        <w:rPr>
          <w:w w:val="105"/>
        </w:rPr>
        <w:t xml:space="preserve">Mr. Sean </w:t>
      </w:r>
      <w:proofErr w:type="spellStart"/>
      <w:r w:rsidRPr="00E96841">
        <w:rPr>
          <w:w w:val="105"/>
        </w:rPr>
        <w:t>Gnekow</w:t>
      </w:r>
      <w:proofErr w:type="spellEnd"/>
      <w:r w:rsidRPr="00E96841">
        <w:rPr>
          <w:w w:val="105"/>
        </w:rPr>
        <w:t xml:space="preserve"> questioned vacation of </w:t>
      </w:r>
      <w:r w:rsidR="00E96841">
        <w:rPr>
          <w:w w:val="105"/>
        </w:rPr>
        <w:t xml:space="preserve">a </w:t>
      </w:r>
      <w:r w:rsidRPr="00E96841">
        <w:rPr>
          <w:w w:val="105"/>
        </w:rPr>
        <w:t xml:space="preserve">property </w:t>
      </w:r>
      <w:r w:rsidR="00E96841">
        <w:rPr>
          <w:w w:val="105"/>
        </w:rPr>
        <w:t xml:space="preserve">in the Village </w:t>
      </w:r>
      <w:r w:rsidRPr="00E96841">
        <w:rPr>
          <w:w w:val="105"/>
        </w:rPr>
        <w:t xml:space="preserve">per a survey as well as his intent to purchase property in Lazy Lake, splitting off </w:t>
      </w:r>
      <w:r w:rsidR="00896E14" w:rsidRPr="00E96841">
        <w:rPr>
          <w:w w:val="105"/>
        </w:rPr>
        <w:t xml:space="preserve">the street to access </w:t>
      </w:r>
      <w:r w:rsidRPr="00E96841">
        <w:rPr>
          <w:w w:val="105"/>
        </w:rPr>
        <w:t>a section in the rear to build a guest house.  He asked the Council and Mayor to affirm that as long as his plans are consistent with Broward County restrictions and Codes that they would have no opposition to his future plans.</w:t>
      </w:r>
    </w:p>
    <w:p w14:paraId="41DC2FC5" w14:textId="77777777" w:rsidR="00896E14" w:rsidRPr="00E96841" w:rsidRDefault="00896E14" w:rsidP="00256E15">
      <w:pPr>
        <w:jc w:val="both"/>
        <w:rPr>
          <w:w w:val="105"/>
        </w:rPr>
      </w:pPr>
    </w:p>
    <w:p w14:paraId="3721751B" w14:textId="2B06500B" w:rsidR="00896E14" w:rsidRPr="00E96841" w:rsidRDefault="00896E14" w:rsidP="00256E15">
      <w:pPr>
        <w:jc w:val="both"/>
        <w:rPr>
          <w:w w:val="105"/>
        </w:rPr>
      </w:pPr>
      <w:r w:rsidRPr="00E96841">
        <w:rPr>
          <w:w w:val="105"/>
        </w:rPr>
        <w:t xml:space="preserve">In response to Council Member </w:t>
      </w:r>
      <w:proofErr w:type="spellStart"/>
      <w:r w:rsidRPr="00E96841">
        <w:rPr>
          <w:w w:val="105"/>
        </w:rPr>
        <w:t>Nyhuis’s</w:t>
      </w:r>
      <w:proofErr w:type="spellEnd"/>
      <w:r w:rsidRPr="00E96841">
        <w:rPr>
          <w:w w:val="105"/>
        </w:rPr>
        <w:t xml:space="preserve"> inquiry regarding Council’s ability </w:t>
      </w:r>
      <w:r w:rsidR="00E96841">
        <w:rPr>
          <w:w w:val="105"/>
        </w:rPr>
        <w:t xml:space="preserve">to </w:t>
      </w:r>
      <w:r w:rsidRPr="00E96841">
        <w:rPr>
          <w:w w:val="105"/>
        </w:rPr>
        <w:t xml:space="preserve">comment, Mr. </w:t>
      </w:r>
      <w:proofErr w:type="spellStart"/>
      <w:r w:rsidRPr="00E96841">
        <w:rPr>
          <w:w w:val="105"/>
        </w:rPr>
        <w:t>Lunny</w:t>
      </w:r>
      <w:proofErr w:type="spellEnd"/>
      <w:r w:rsidRPr="00E96841">
        <w:rPr>
          <w:w w:val="105"/>
        </w:rPr>
        <w:t xml:space="preserve"> stated the Council was free to </w:t>
      </w:r>
      <w:r w:rsidR="00E96841">
        <w:rPr>
          <w:w w:val="105"/>
        </w:rPr>
        <w:t>discuss this issue</w:t>
      </w:r>
      <w:r w:rsidRPr="00E96841">
        <w:rPr>
          <w:w w:val="105"/>
        </w:rPr>
        <w:t>; however, he was unaware of the circumstances and would need more time to evaluate the Village’s LDR.</w:t>
      </w:r>
    </w:p>
    <w:p w14:paraId="519F512E" w14:textId="77777777" w:rsidR="004E6283" w:rsidRPr="00E96841" w:rsidRDefault="004E6283" w:rsidP="00256E15">
      <w:pPr>
        <w:jc w:val="both"/>
        <w:rPr>
          <w:w w:val="105"/>
        </w:rPr>
      </w:pPr>
    </w:p>
    <w:p w14:paraId="0F265E9D" w14:textId="4AF32B63" w:rsidR="00896E14" w:rsidRPr="00E96841" w:rsidRDefault="00896E14" w:rsidP="00256E15">
      <w:pPr>
        <w:jc w:val="both"/>
        <w:rPr>
          <w:w w:val="105"/>
        </w:rPr>
      </w:pPr>
      <w:r w:rsidRPr="00E96841">
        <w:rPr>
          <w:w w:val="105"/>
        </w:rPr>
        <w:t xml:space="preserve">Mayor Anthony indicated </w:t>
      </w:r>
      <w:r w:rsidR="00E96841">
        <w:rPr>
          <w:w w:val="105"/>
        </w:rPr>
        <w:t>would be</w:t>
      </w:r>
      <w:r w:rsidRPr="00E96841">
        <w:rPr>
          <w:w w:val="105"/>
        </w:rPr>
        <w:t xml:space="preserve"> the homeowner’s responsibility to bring the vacation to their attention. He added that Broward County is contracted for all building services within the Village.  It would </w:t>
      </w:r>
      <w:r w:rsidR="00E96841">
        <w:rPr>
          <w:w w:val="105"/>
        </w:rPr>
        <w:t xml:space="preserve">also </w:t>
      </w:r>
      <w:r w:rsidRPr="00E96841">
        <w:rPr>
          <w:w w:val="105"/>
        </w:rPr>
        <w:t>be the responsibility of the homeowner (seller) to approach the County to advise of the plans for the property contingent upon a sale.</w:t>
      </w:r>
    </w:p>
    <w:p w14:paraId="0907E277" w14:textId="77777777" w:rsidR="00896E14" w:rsidRPr="00E96841" w:rsidRDefault="00896E14" w:rsidP="00256E15">
      <w:pPr>
        <w:jc w:val="both"/>
        <w:rPr>
          <w:w w:val="105"/>
        </w:rPr>
      </w:pPr>
    </w:p>
    <w:p w14:paraId="0E879C0A" w14:textId="28E02834" w:rsidR="00896E14" w:rsidRPr="00E96841" w:rsidRDefault="00896E14" w:rsidP="00256E15">
      <w:pPr>
        <w:jc w:val="both"/>
        <w:rPr>
          <w:w w:val="105"/>
        </w:rPr>
      </w:pPr>
      <w:r w:rsidRPr="00E96841">
        <w:rPr>
          <w:w w:val="105"/>
        </w:rPr>
        <w:t xml:space="preserve">Mr. </w:t>
      </w:r>
      <w:proofErr w:type="spellStart"/>
      <w:r w:rsidRPr="00E96841">
        <w:rPr>
          <w:w w:val="105"/>
        </w:rPr>
        <w:t>Gnekow</w:t>
      </w:r>
      <w:proofErr w:type="spellEnd"/>
      <w:r w:rsidRPr="00E96841">
        <w:rPr>
          <w:w w:val="105"/>
        </w:rPr>
        <w:t xml:space="preserve"> is looking for assurances that the </w:t>
      </w:r>
      <w:r w:rsidR="00E96841">
        <w:rPr>
          <w:w w:val="105"/>
        </w:rPr>
        <w:t>Council would</w:t>
      </w:r>
      <w:r w:rsidRPr="00E96841">
        <w:rPr>
          <w:w w:val="105"/>
        </w:rPr>
        <w:t xml:space="preserve"> not be passing any laws to preclude his future plans.</w:t>
      </w:r>
      <w:r w:rsidR="00013C1C" w:rsidRPr="00E96841">
        <w:rPr>
          <w:w w:val="105"/>
        </w:rPr>
        <w:t xml:space="preserve">  Council Member Nyhuis stated that as long as property enhancements are to County and Village specification</w:t>
      </w:r>
      <w:r w:rsidR="00E96841">
        <w:rPr>
          <w:w w:val="105"/>
        </w:rPr>
        <w:t>s</w:t>
      </w:r>
      <w:r w:rsidR="00013C1C" w:rsidRPr="00E96841">
        <w:rPr>
          <w:w w:val="105"/>
        </w:rPr>
        <w:t xml:space="preserve">, he would have no objection.  A copy of the LDR is available </w:t>
      </w:r>
      <w:r w:rsidR="00E96841">
        <w:rPr>
          <w:w w:val="105"/>
        </w:rPr>
        <w:t>in the Village office for review.</w:t>
      </w:r>
    </w:p>
    <w:p w14:paraId="5B7C7EF2" w14:textId="77777777" w:rsidR="00013C1C" w:rsidRPr="00E96841" w:rsidRDefault="00013C1C" w:rsidP="00256E15">
      <w:pPr>
        <w:jc w:val="both"/>
        <w:rPr>
          <w:w w:val="105"/>
        </w:rPr>
      </w:pPr>
    </w:p>
    <w:p w14:paraId="0619F488" w14:textId="2CC6B031" w:rsidR="00013C1C" w:rsidRPr="00E96841" w:rsidRDefault="00013C1C" w:rsidP="00256E15">
      <w:pPr>
        <w:jc w:val="both"/>
        <w:rPr>
          <w:w w:val="105"/>
        </w:rPr>
      </w:pPr>
      <w:r w:rsidRPr="00E96841">
        <w:rPr>
          <w:w w:val="105"/>
        </w:rPr>
        <w:t>With no one else wishing to speak, public comment was closed.</w:t>
      </w:r>
    </w:p>
    <w:p w14:paraId="02FE168E" w14:textId="77777777" w:rsidR="004E6283" w:rsidRPr="00E96841" w:rsidRDefault="004E6283" w:rsidP="00256E15">
      <w:pPr>
        <w:jc w:val="both"/>
        <w:rPr>
          <w:w w:val="105"/>
        </w:rPr>
      </w:pPr>
    </w:p>
    <w:p w14:paraId="5D6216C6" w14:textId="19B7CF08" w:rsidR="00013C1C" w:rsidRPr="00E96841" w:rsidRDefault="00013C1C" w:rsidP="00256E15">
      <w:pPr>
        <w:jc w:val="both"/>
        <w:rPr>
          <w:w w:val="105"/>
        </w:rPr>
      </w:pPr>
      <w:r w:rsidRPr="00E96841">
        <w:rPr>
          <w:w w:val="105"/>
        </w:rPr>
        <w:t>Item 8, Council comments, were then taken out of order on the agenda.</w:t>
      </w:r>
    </w:p>
    <w:p w14:paraId="60CFA9F4" w14:textId="77777777" w:rsidR="00013C1C" w:rsidRPr="00E96841" w:rsidRDefault="00013C1C" w:rsidP="00256E15">
      <w:pPr>
        <w:jc w:val="both"/>
        <w:rPr>
          <w:w w:val="105"/>
        </w:rPr>
      </w:pPr>
    </w:p>
    <w:p w14:paraId="3B8E3422" w14:textId="23737FCA" w:rsidR="00013C1C" w:rsidRPr="00E96841" w:rsidRDefault="00013C1C" w:rsidP="00256E15">
      <w:pPr>
        <w:jc w:val="both"/>
        <w:rPr>
          <w:w w:val="105"/>
        </w:rPr>
      </w:pPr>
      <w:r w:rsidRPr="00E96841">
        <w:rPr>
          <w:w w:val="105"/>
        </w:rPr>
        <w:t xml:space="preserve">Mr. </w:t>
      </w:r>
      <w:proofErr w:type="spellStart"/>
      <w:r w:rsidRPr="00E96841">
        <w:rPr>
          <w:w w:val="105"/>
        </w:rPr>
        <w:t>Lunny</w:t>
      </w:r>
      <w:proofErr w:type="spellEnd"/>
      <w:r w:rsidRPr="00E96841">
        <w:rPr>
          <w:w w:val="105"/>
        </w:rPr>
        <w:t xml:space="preserve"> noted the following:</w:t>
      </w:r>
    </w:p>
    <w:p w14:paraId="5972C81A" w14:textId="3A731DBF" w:rsidR="00013C1C" w:rsidRPr="00E96841" w:rsidRDefault="00013C1C" w:rsidP="00013C1C">
      <w:pPr>
        <w:pStyle w:val="ListParagraph"/>
        <w:numPr>
          <w:ilvl w:val="0"/>
          <w:numId w:val="8"/>
        </w:numPr>
        <w:jc w:val="both"/>
        <w:rPr>
          <w:w w:val="105"/>
        </w:rPr>
      </w:pPr>
      <w:r w:rsidRPr="00E96841">
        <w:rPr>
          <w:w w:val="105"/>
        </w:rPr>
        <w:t xml:space="preserve">A request was made from Mr. Suarez asking about the 2018 Form 1 filings; Mr. Suarez will be advised that the documents are now uploaded on the </w:t>
      </w:r>
      <w:r w:rsidR="00E96841">
        <w:rPr>
          <w:w w:val="105"/>
        </w:rPr>
        <w:t xml:space="preserve">Village </w:t>
      </w:r>
      <w:r w:rsidRPr="00E96841">
        <w:rPr>
          <w:w w:val="105"/>
        </w:rPr>
        <w:t>website.</w:t>
      </w:r>
    </w:p>
    <w:p w14:paraId="7DB79BF3" w14:textId="42C3DEBA" w:rsidR="00013C1C" w:rsidRPr="00E96841" w:rsidRDefault="00013C1C" w:rsidP="00013C1C">
      <w:pPr>
        <w:pStyle w:val="ListParagraph"/>
        <w:numPr>
          <w:ilvl w:val="0"/>
          <w:numId w:val="8"/>
        </w:numPr>
        <w:jc w:val="both"/>
        <w:rPr>
          <w:w w:val="105"/>
        </w:rPr>
      </w:pPr>
      <w:r w:rsidRPr="00E96841">
        <w:rPr>
          <w:w w:val="105"/>
        </w:rPr>
        <w:t>All outside concurrent employment forms will need to be completed and uploaded.</w:t>
      </w:r>
    </w:p>
    <w:p w14:paraId="42413CBA" w14:textId="291C85B9" w:rsidR="00013C1C" w:rsidRPr="00E96841" w:rsidRDefault="005020E6" w:rsidP="00013C1C">
      <w:pPr>
        <w:pStyle w:val="ListParagraph"/>
        <w:numPr>
          <w:ilvl w:val="0"/>
          <w:numId w:val="8"/>
        </w:numPr>
        <w:jc w:val="both"/>
        <w:rPr>
          <w:w w:val="105"/>
        </w:rPr>
      </w:pPr>
      <w:r w:rsidRPr="00E96841">
        <w:rPr>
          <w:w w:val="105"/>
        </w:rPr>
        <w:t>Status of Council Members’ ethics training was discussed</w:t>
      </w:r>
      <w:r w:rsidR="00F76905" w:rsidRPr="00E96841">
        <w:rPr>
          <w:w w:val="105"/>
        </w:rPr>
        <w:t>.</w:t>
      </w:r>
    </w:p>
    <w:p w14:paraId="6F44584A" w14:textId="760140B6" w:rsidR="00013C1C" w:rsidRPr="00E96841" w:rsidRDefault="00F76905" w:rsidP="00F76905">
      <w:pPr>
        <w:pStyle w:val="ListParagraph"/>
        <w:numPr>
          <w:ilvl w:val="0"/>
          <w:numId w:val="8"/>
        </w:numPr>
        <w:jc w:val="both"/>
        <w:rPr>
          <w:w w:val="105"/>
        </w:rPr>
      </w:pPr>
      <w:r w:rsidRPr="00E96841">
        <w:rPr>
          <w:w w:val="105"/>
        </w:rPr>
        <w:t>A budget reconciliation for fiscal 2018-2019, financial statements, and a determination if the Village meets the threshold for an audit will all be needed from Mr. Benson.</w:t>
      </w:r>
    </w:p>
    <w:p w14:paraId="224FA9BE" w14:textId="4642CA92" w:rsidR="00F76905" w:rsidRPr="00E96841" w:rsidRDefault="00F76905" w:rsidP="00F76905">
      <w:pPr>
        <w:pStyle w:val="ListParagraph"/>
        <w:numPr>
          <w:ilvl w:val="0"/>
          <w:numId w:val="8"/>
        </w:numPr>
        <w:jc w:val="both"/>
        <w:rPr>
          <w:w w:val="105"/>
        </w:rPr>
      </w:pPr>
      <w:r w:rsidRPr="00E96841">
        <w:rPr>
          <w:w w:val="105"/>
        </w:rPr>
        <w:t>The State has asked for a response from the Village regarding an evaluation and appraisal report for the Comp Plan; a consultant will have to be hired to provide an update.</w:t>
      </w:r>
    </w:p>
    <w:p w14:paraId="23BC9725" w14:textId="03E18AC7" w:rsidR="00C34A7B" w:rsidRPr="00E96841" w:rsidRDefault="00C34A7B" w:rsidP="00F76905">
      <w:pPr>
        <w:pStyle w:val="ListParagraph"/>
        <w:numPr>
          <w:ilvl w:val="0"/>
          <w:numId w:val="8"/>
        </w:numPr>
        <w:jc w:val="both"/>
        <w:rPr>
          <w:w w:val="105"/>
        </w:rPr>
      </w:pPr>
      <w:r w:rsidRPr="00E96841">
        <w:rPr>
          <w:w w:val="105"/>
        </w:rPr>
        <w:t xml:space="preserve">A list is being complied of </w:t>
      </w:r>
      <w:r w:rsidR="00E96841">
        <w:rPr>
          <w:w w:val="105"/>
        </w:rPr>
        <w:t xml:space="preserve">future </w:t>
      </w:r>
      <w:r w:rsidRPr="00E96841">
        <w:rPr>
          <w:w w:val="105"/>
        </w:rPr>
        <w:t xml:space="preserve">“housekeeping” items to be </w:t>
      </w:r>
      <w:r w:rsidR="00E96841">
        <w:rPr>
          <w:w w:val="105"/>
        </w:rPr>
        <w:t>completed</w:t>
      </w:r>
      <w:r w:rsidRPr="00E96841">
        <w:rPr>
          <w:w w:val="105"/>
        </w:rPr>
        <w:t>.</w:t>
      </w:r>
    </w:p>
    <w:p w14:paraId="2BFBFD1B" w14:textId="77777777" w:rsidR="00013C1C" w:rsidRPr="00E96841" w:rsidRDefault="00013C1C" w:rsidP="00013C1C">
      <w:pPr>
        <w:tabs>
          <w:tab w:val="left" w:pos="540"/>
        </w:tabs>
        <w:jc w:val="both"/>
        <w:rPr>
          <w:w w:val="105"/>
        </w:rPr>
      </w:pPr>
    </w:p>
    <w:p w14:paraId="66DA465B" w14:textId="43AB57EE" w:rsidR="00256E15" w:rsidRPr="00E96841" w:rsidRDefault="00013C1C" w:rsidP="00013C1C">
      <w:pPr>
        <w:tabs>
          <w:tab w:val="left" w:pos="540"/>
        </w:tabs>
        <w:jc w:val="both"/>
      </w:pPr>
      <w:r w:rsidRPr="00E96841">
        <w:rPr>
          <w:w w:val="105"/>
        </w:rPr>
        <w:t>5.</w:t>
      </w:r>
      <w:r w:rsidRPr="00E96841">
        <w:rPr>
          <w:w w:val="105"/>
        </w:rPr>
        <w:tab/>
      </w:r>
      <w:r w:rsidR="00256E15" w:rsidRPr="00E96841">
        <w:rPr>
          <w:w w:val="105"/>
        </w:rPr>
        <w:t>Old</w:t>
      </w:r>
      <w:r w:rsidR="00256E15" w:rsidRPr="00E96841">
        <w:rPr>
          <w:spacing w:val="10"/>
          <w:w w:val="105"/>
        </w:rPr>
        <w:t xml:space="preserve"> </w:t>
      </w:r>
      <w:r w:rsidR="00256E15" w:rsidRPr="00E96841">
        <w:rPr>
          <w:w w:val="105"/>
        </w:rPr>
        <w:t>Business</w:t>
      </w:r>
      <w:r w:rsidR="00F76905" w:rsidRPr="00E96841">
        <w:rPr>
          <w:w w:val="105"/>
        </w:rPr>
        <w:t xml:space="preserve"> - none.</w:t>
      </w:r>
    </w:p>
    <w:p w14:paraId="5EC9FEE7" w14:textId="77777777" w:rsidR="00256E15" w:rsidRPr="00E96841" w:rsidRDefault="00256E15" w:rsidP="00256E15">
      <w:pPr>
        <w:spacing w:line="256" w:lineRule="auto"/>
        <w:jc w:val="both"/>
        <w:rPr>
          <w:w w:val="105"/>
        </w:rPr>
      </w:pPr>
    </w:p>
    <w:p w14:paraId="0644C8B3" w14:textId="399CCDCA" w:rsidR="00256E15" w:rsidRPr="00E96841" w:rsidRDefault="00256E15" w:rsidP="00256E15">
      <w:pPr>
        <w:tabs>
          <w:tab w:val="left" w:pos="544"/>
        </w:tabs>
        <w:jc w:val="both"/>
        <w:rPr>
          <w:w w:val="105"/>
        </w:rPr>
      </w:pPr>
      <w:r w:rsidRPr="00E96841">
        <w:rPr>
          <w:w w:val="105"/>
        </w:rPr>
        <w:t>6.</w:t>
      </w:r>
      <w:r w:rsidRPr="00E96841">
        <w:rPr>
          <w:w w:val="105"/>
        </w:rPr>
        <w:tab/>
        <w:t>Village Counsel</w:t>
      </w:r>
      <w:r w:rsidRPr="00E96841">
        <w:rPr>
          <w:spacing w:val="11"/>
          <w:w w:val="105"/>
        </w:rPr>
        <w:t xml:space="preserve"> c</w:t>
      </w:r>
      <w:r w:rsidRPr="00E96841">
        <w:rPr>
          <w:w w:val="105"/>
        </w:rPr>
        <w:t>omments</w:t>
      </w:r>
    </w:p>
    <w:p w14:paraId="17D43A45" w14:textId="77777777" w:rsidR="00256E15" w:rsidRPr="00E96841" w:rsidRDefault="00256E15" w:rsidP="00256E15">
      <w:pPr>
        <w:tabs>
          <w:tab w:val="left" w:pos="544"/>
        </w:tabs>
        <w:jc w:val="both"/>
        <w:rPr>
          <w:w w:val="105"/>
        </w:rPr>
      </w:pPr>
    </w:p>
    <w:p w14:paraId="43CC283B" w14:textId="2EADD9E7" w:rsidR="00256E15" w:rsidRPr="00E96841" w:rsidRDefault="00256E15" w:rsidP="00256E15">
      <w:pPr>
        <w:tabs>
          <w:tab w:val="left" w:pos="540"/>
        </w:tabs>
        <w:jc w:val="both"/>
        <w:rPr>
          <w:w w:val="105"/>
        </w:rPr>
      </w:pPr>
      <w:r w:rsidRPr="00E96841">
        <w:rPr>
          <w:w w:val="105"/>
        </w:rPr>
        <w:t>7.</w:t>
      </w:r>
      <w:r w:rsidRPr="00E96841">
        <w:rPr>
          <w:w w:val="105"/>
        </w:rPr>
        <w:tab/>
        <w:t>Mayor comments</w:t>
      </w:r>
    </w:p>
    <w:p w14:paraId="0A303DFF" w14:textId="77777777" w:rsidR="00256E15" w:rsidRPr="00E96841" w:rsidRDefault="00256E15" w:rsidP="00256E15">
      <w:pPr>
        <w:tabs>
          <w:tab w:val="left" w:pos="544"/>
        </w:tabs>
        <w:jc w:val="both"/>
      </w:pPr>
    </w:p>
    <w:p w14:paraId="6BD50738" w14:textId="65EF0928" w:rsidR="00C34A7B" w:rsidRPr="00E96841" w:rsidRDefault="00C34A7B" w:rsidP="00C34A7B">
      <w:pPr>
        <w:tabs>
          <w:tab w:val="left" w:pos="544"/>
        </w:tabs>
        <w:jc w:val="both"/>
      </w:pPr>
      <w:r w:rsidRPr="00E96841">
        <w:rPr>
          <w:w w:val="105"/>
        </w:rPr>
        <w:t xml:space="preserve">A letter received regarding becoming a Purple Heart City was read into the record by Mayor Anthony; a 62-page document </w:t>
      </w:r>
      <w:r w:rsidR="00DF238F" w:rsidRPr="00E96841">
        <w:rPr>
          <w:w w:val="105"/>
        </w:rPr>
        <w:t>has been</w:t>
      </w:r>
      <w:r w:rsidRPr="00E96841">
        <w:rPr>
          <w:w w:val="105"/>
        </w:rPr>
        <w:t xml:space="preserve"> filled out and submitted for FEMA reimbursement.</w:t>
      </w:r>
    </w:p>
    <w:p w14:paraId="55CE7115" w14:textId="77777777" w:rsidR="00C34A7B" w:rsidRPr="00E96841" w:rsidRDefault="00C34A7B" w:rsidP="00256E15">
      <w:pPr>
        <w:tabs>
          <w:tab w:val="left" w:pos="544"/>
        </w:tabs>
        <w:jc w:val="both"/>
      </w:pPr>
    </w:p>
    <w:p w14:paraId="77C71BF3" w14:textId="631E4BC0" w:rsidR="00256E15" w:rsidRPr="00E96841" w:rsidRDefault="00256E15" w:rsidP="00256E15">
      <w:pPr>
        <w:tabs>
          <w:tab w:val="left" w:pos="540"/>
        </w:tabs>
        <w:jc w:val="both"/>
      </w:pPr>
      <w:r w:rsidRPr="00E96841">
        <w:t>8.</w:t>
      </w:r>
      <w:r w:rsidRPr="00E96841">
        <w:tab/>
        <w:t>Council comments</w:t>
      </w:r>
      <w:r w:rsidR="00C34A7B" w:rsidRPr="00E96841">
        <w:t xml:space="preserve"> - none</w:t>
      </w:r>
    </w:p>
    <w:p w14:paraId="2C8841F3" w14:textId="77777777" w:rsidR="00256E15" w:rsidRPr="00E96841" w:rsidRDefault="00256E15" w:rsidP="00256E15">
      <w:pPr>
        <w:tabs>
          <w:tab w:val="left" w:pos="544"/>
        </w:tabs>
        <w:jc w:val="both"/>
      </w:pPr>
    </w:p>
    <w:p w14:paraId="4F51D6BA" w14:textId="77777777" w:rsidR="00E96841" w:rsidRDefault="00E96841">
      <w:r>
        <w:br w:type="page"/>
      </w:r>
    </w:p>
    <w:p w14:paraId="11A787E6" w14:textId="77777777" w:rsidR="00E96841" w:rsidRDefault="00E96841" w:rsidP="00256E15">
      <w:pPr>
        <w:tabs>
          <w:tab w:val="left" w:pos="540"/>
        </w:tabs>
        <w:jc w:val="both"/>
      </w:pPr>
    </w:p>
    <w:p w14:paraId="63152C5D" w14:textId="77777777" w:rsidR="00E96841" w:rsidRDefault="00E96841" w:rsidP="00256E15">
      <w:pPr>
        <w:tabs>
          <w:tab w:val="left" w:pos="540"/>
        </w:tabs>
        <w:jc w:val="both"/>
      </w:pPr>
    </w:p>
    <w:p w14:paraId="0256C6BF" w14:textId="7E95AE6F" w:rsidR="00256E15" w:rsidRPr="00E96841" w:rsidRDefault="00256E15" w:rsidP="00256E15">
      <w:pPr>
        <w:tabs>
          <w:tab w:val="left" w:pos="540"/>
        </w:tabs>
        <w:jc w:val="both"/>
      </w:pPr>
      <w:r w:rsidRPr="00E96841">
        <w:t>9.</w:t>
      </w:r>
      <w:r w:rsidRPr="00E96841">
        <w:tab/>
        <w:t>Public Comments (comments will be limited to three [3] minutes per person)</w:t>
      </w:r>
    </w:p>
    <w:p w14:paraId="1E3F4289" w14:textId="77777777" w:rsidR="00DF238F" w:rsidRPr="00E96841" w:rsidRDefault="00DF238F" w:rsidP="00256E15">
      <w:pPr>
        <w:tabs>
          <w:tab w:val="left" w:pos="544"/>
        </w:tabs>
        <w:jc w:val="both"/>
      </w:pPr>
    </w:p>
    <w:p w14:paraId="3ACED9EB" w14:textId="77777777" w:rsidR="00256E15" w:rsidRPr="00E96841" w:rsidRDefault="00256E15" w:rsidP="00256E15">
      <w:pPr>
        <w:tabs>
          <w:tab w:val="left" w:pos="540"/>
        </w:tabs>
        <w:jc w:val="both"/>
      </w:pPr>
      <w:r w:rsidRPr="00E96841">
        <w:t>10.</w:t>
      </w:r>
      <w:r w:rsidRPr="00E96841">
        <w:tab/>
        <w:t>Adjourn</w:t>
      </w:r>
    </w:p>
    <w:p w14:paraId="68BCA76D" w14:textId="77777777" w:rsidR="00A7305A" w:rsidRPr="00E96841" w:rsidRDefault="00A7305A" w:rsidP="00A7305A">
      <w:pPr>
        <w:tabs>
          <w:tab w:val="left" w:pos="544"/>
        </w:tabs>
        <w:spacing w:before="1"/>
        <w:jc w:val="both"/>
      </w:pPr>
    </w:p>
    <w:p w14:paraId="52907EBE" w14:textId="02FCD731" w:rsidR="00A7305A" w:rsidRPr="00E96841" w:rsidRDefault="00A7305A" w:rsidP="00A7305A">
      <w:pPr>
        <w:ind w:right="50"/>
        <w:jc w:val="both"/>
      </w:pPr>
      <w:r w:rsidRPr="00E96841">
        <w:t>With no further business to discuss, and upon motion duly made and second</w:t>
      </w:r>
      <w:r w:rsidR="00256E15" w:rsidRPr="00E96841">
        <w:t>ed, the meeting concluded at 7:28</w:t>
      </w:r>
      <w:r w:rsidRPr="00E96841">
        <w:t xml:space="preserve"> p.m.</w:t>
      </w:r>
    </w:p>
    <w:p w14:paraId="0C5B2634" w14:textId="77777777" w:rsidR="00A7305A" w:rsidRPr="00E96841" w:rsidRDefault="00A7305A" w:rsidP="00A7305A">
      <w:pPr>
        <w:tabs>
          <w:tab w:val="left" w:pos="720"/>
          <w:tab w:val="left" w:pos="1440"/>
        </w:tabs>
        <w:jc w:val="both"/>
      </w:pPr>
    </w:p>
    <w:p w14:paraId="1FD550F0" w14:textId="77777777" w:rsidR="00A7305A" w:rsidRPr="00E96841" w:rsidRDefault="00A7305A" w:rsidP="00A7305A">
      <w:pPr>
        <w:tabs>
          <w:tab w:val="left" w:pos="720"/>
          <w:tab w:val="left" w:pos="1440"/>
        </w:tabs>
        <w:jc w:val="both"/>
      </w:pPr>
    </w:p>
    <w:p w14:paraId="558EDBEE" w14:textId="77777777" w:rsidR="00A7305A" w:rsidRPr="00E96841" w:rsidRDefault="00A7305A" w:rsidP="00A7305A">
      <w:pPr>
        <w:tabs>
          <w:tab w:val="left" w:pos="720"/>
          <w:tab w:val="left" w:pos="1440"/>
        </w:tabs>
        <w:jc w:val="both"/>
      </w:pPr>
    </w:p>
    <w:p w14:paraId="64982402" w14:textId="77777777" w:rsidR="00A7305A" w:rsidRPr="00E96841" w:rsidRDefault="00A7305A" w:rsidP="00A7305A">
      <w:pPr>
        <w:tabs>
          <w:tab w:val="left" w:pos="720"/>
          <w:tab w:val="left" w:pos="1440"/>
        </w:tabs>
        <w:jc w:val="both"/>
      </w:pPr>
    </w:p>
    <w:p w14:paraId="3BAA45CE" w14:textId="281A03B3" w:rsidR="00A7305A" w:rsidRPr="00E96841" w:rsidRDefault="00A7305A" w:rsidP="00A7305A">
      <w:pPr>
        <w:tabs>
          <w:tab w:val="left" w:pos="720"/>
          <w:tab w:val="left" w:pos="1440"/>
        </w:tabs>
        <w:jc w:val="both"/>
      </w:pPr>
      <w:r w:rsidRPr="00E96841">
        <w:t>_______________________________</w:t>
      </w:r>
      <w:r w:rsidRPr="00E96841">
        <w:tab/>
        <w:t>________________________________</w:t>
      </w:r>
    </w:p>
    <w:p w14:paraId="0E44CAF4" w14:textId="090CC2E5" w:rsidR="00A7305A" w:rsidRPr="00E96841" w:rsidRDefault="00A7305A" w:rsidP="00A7305A">
      <w:pPr>
        <w:tabs>
          <w:tab w:val="left" w:pos="720"/>
          <w:tab w:val="left" w:pos="1440"/>
        </w:tabs>
        <w:jc w:val="both"/>
      </w:pPr>
      <w:r w:rsidRPr="00E96841">
        <w:t>Village Administrative Assistant</w:t>
      </w:r>
      <w:r w:rsidRPr="00E96841">
        <w:tab/>
      </w:r>
      <w:r w:rsidRPr="00E96841">
        <w:tab/>
        <w:t>Evan Anthony, Mayor</w:t>
      </w:r>
    </w:p>
    <w:p w14:paraId="002AA153" w14:textId="77777777" w:rsidR="00A7305A" w:rsidRPr="00E96841" w:rsidRDefault="00A7305A" w:rsidP="00A7305A">
      <w:pPr>
        <w:ind w:right="50"/>
        <w:jc w:val="both"/>
        <w:rPr>
          <w:iCs/>
        </w:rPr>
      </w:pPr>
    </w:p>
    <w:p w14:paraId="7A6C59C6" w14:textId="77777777" w:rsidR="00C62A00" w:rsidRPr="00E96841" w:rsidRDefault="00C62A00" w:rsidP="003B63C7">
      <w:pPr>
        <w:pStyle w:val="ListParagraph"/>
        <w:ind w:left="0" w:firstLine="0"/>
        <w:jc w:val="both"/>
      </w:pPr>
    </w:p>
    <w:sectPr w:rsidR="00C62A00" w:rsidRPr="00E96841" w:rsidSect="004E6283">
      <w:headerReference w:type="default" r:id="rId8"/>
      <w:footerReference w:type="first" r:id="rId9"/>
      <w:type w:val="continuous"/>
      <w:pgSz w:w="12130" w:h="15730"/>
      <w:pgMar w:top="720" w:right="1420" w:bottom="990" w:left="1700" w:header="720" w:footer="37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5566D" w14:textId="77777777" w:rsidR="003225A5" w:rsidRDefault="003225A5" w:rsidP="00AF4502">
      <w:r>
        <w:separator/>
      </w:r>
    </w:p>
  </w:endnote>
  <w:endnote w:type="continuationSeparator" w:id="0">
    <w:p w14:paraId="66E395C2" w14:textId="77777777" w:rsidR="003225A5" w:rsidRDefault="003225A5" w:rsidP="00AF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1506048"/>
      <w:docPartObj>
        <w:docPartGallery w:val="Page Numbers (Bottom of Page)"/>
        <w:docPartUnique/>
      </w:docPartObj>
    </w:sdtPr>
    <w:sdtEndPr>
      <w:rPr>
        <w:noProof/>
      </w:rPr>
    </w:sdtEndPr>
    <w:sdtContent>
      <w:p w14:paraId="13344517" w14:textId="7AF96141" w:rsidR="00CA5EC2" w:rsidRDefault="00CA5EC2">
        <w:pPr>
          <w:pStyle w:val="Footer"/>
          <w:jc w:val="center"/>
        </w:pPr>
        <w:r>
          <w:fldChar w:fldCharType="begin"/>
        </w:r>
        <w:r>
          <w:instrText xml:space="preserve"> PAGE   \* MERGEFORMAT </w:instrText>
        </w:r>
        <w:r>
          <w:fldChar w:fldCharType="separate"/>
        </w:r>
        <w:r w:rsidR="00617C65">
          <w:rPr>
            <w:noProof/>
          </w:rPr>
          <w:t>1</w:t>
        </w:r>
        <w:r>
          <w:rPr>
            <w:noProof/>
          </w:rPr>
          <w:fldChar w:fldCharType="end"/>
        </w:r>
      </w:p>
    </w:sdtContent>
  </w:sdt>
  <w:p w14:paraId="15AC6F3D" w14:textId="77777777" w:rsidR="00CA5EC2" w:rsidRDefault="00CA5E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5C0CB" w14:textId="77777777" w:rsidR="003225A5" w:rsidRDefault="003225A5" w:rsidP="00AF4502">
      <w:r>
        <w:separator/>
      </w:r>
    </w:p>
  </w:footnote>
  <w:footnote w:type="continuationSeparator" w:id="0">
    <w:p w14:paraId="3484E961" w14:textId="77777777" w:rsidR="003225A5" w:rsidRDefault="003225A5" w:rsidP="00AF45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6A867" w14:textId="787D4CC6" w:rsidR="007761F1" w:rsidRPr="007761F1" w:rsidRDefault="007761F1">
    <w:pPr>
      <w:pStyle w:val="Header"/>
      <w:rPr>
        <w:sz w:val="20"/>
        <w:szCs w:val="20"/>
      </w:rPr>
    </w:pPr>
    <w:r w:rsidRPr="007761F1">
      <w:rPr>
        <w:sz w:val="20"/>
        <w:szCs w:val="20"/>
      </w:rPr>
      <w:t>Village of Lazy Lake</w:t>
    </w:r>
  </w:p>
  <w:p w14:paraId="3BA65E52" w14:textId="1A436783" w:rsidR="007761F1" w:rsidRPr="007761F1" w:rsidRDefault="007761F1">
    <w:pPr>
      <w:pStyle w:val="Header"/>
      <w:rPr>
        <w:sz w:val="20"/>
        <w:szCs w:val="20"/>
      </w:rPr>
    </w:pPr>
    <w:r w:rsidRPr="007761F1">
      <w:rPr>
        <w:sz w:val="20"/>
        <w:szCs w:val="20"/>
      </w:rPr>
      <w:t>9/26/19 Meeting Minutes</w:t>
    </w:r>
  </w:p>
  <w:p w14:paraId="585D9C56" w14:textId="09859863" w:rsidR="007761F1" w:rsidRPr="007761F1" w:rsidRDefault="007761F1">
    <w:pPr>
      <w:pStyle w:val="Header"/>
      <w:rPr>
        <w:sz w:val="20"/>
        <w:szCs w:val="20"/>
      </w:rPr>
    </w:pPr>
    <w:r w:rsidRPr="007761F1">
      <w:rPr>
        <w:sz w:val="20"/>
        <w:szCs w:val="20"/>
      </w:rPr>
      <w:t xml:space="preserve">Page </w:t>
    </w:r>
    <w:r w:rsidRPr="007761F1">
      <w:rPr>
        <w:sz w:val="20"/>
        <w:szCs w:val="20"/>
      </w:rPr>
      <w:fldChar w:fldCharType="begin"/>
    </w:r>
    <w:r w:rsidRPr="007761F1">
      <w:rPr>
        <w:sz w:val="20"/>
        <w:szCs w:val="20"/>
      </w:rPr>
      <w:instrText xml:space="preserve"> PAGE   \* MERGEFORMAT </w:instrText>
    </w:r>
    <w:r w:rsidRPr="007761F1">
      <w:rPr>
        <w:sz w:val="20"/>
        <w:szCs w:val="20"/>
      </w:rPr>
      <w:fldChar w:fldCharType="separate"/>
    </w:r>
    <w:r w:rsidR="00617C65">
      <w:rPr>
        <w:noProof/>
        <w:sz w:val="20"/>
        <w:szCs w:val="20"/>
      </w:rPr>
      <w:t>5</w:t>
    </w:r>
    <w:r w:rsidRPr="007761F1">
      <w:rPr>
        <w:noProof/>
        <w:sz w:val="20"/>
        <w:szCs w:val="20"/>
      </w:rPr>
      <w:fldChar w:fldCharType="end"/>
    </w:r>
  </w:p>
  <w:p w14:paraId="7BC28915" w14:textId="77777777" w:rsidR="007761F1" w:rsidRDefault="007761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4375E"/>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1" w15:restartNumberingAfterBreak="0">
    <w:nsid w:val="1EC636CC"/>
    <w:multiLevelType w:val="multilevel"/>
    <w:tmpl w:val="E59A0446"/>
    <w:lvl w:ilvl="0">
      <w:start w:val="5"/>
      <w:numFmt w:val="decimal"/>
      <w:lvlText w:val="%1"/>
      <w:lvlJc w:val="left"/>
      <w:pPr>
        <w:ind w:left="2715" w:hanging="719"/>
      </w:pPr>
      <w:rPr>
        <w:rFonts w:hint="default"/>
      </w:rPr>
    </w:lvl>
    <w:lvl w:ilvl="1">
      <w:start w:val="2"/>
      <w:numFmt w:val="decimal"/>
      <w:lvlText w:val="%1.%2"/>
      <w:lvlJc w:val="left"/>
      <w:pPr>
        <w:ind w:left="2715" w:hanging="719"/>
      </w:pPr>
      <w:rPr>
        <w:rFonts w:hint="default"/>
        <w:w w:val="95"/>
      </w:rPr>
    </w:lvl>
    <w:lvl w:ilvl="2">
      <w:start w:val="1"/>
      <w:numFmt w:val="decimal"/>
      <w:lvlText w:val="%1.%2.%3"/>
      <w:lvlJc w:val="left"/>
      <w:pPr>
        <w:ind w:left="2927" w:hanging="740"/>
        <w:jc w:val="right"/>
      </w:pPr>
      <w:rPr>
        <w:rFonts w:ascii="Times New Roman" w:eastAsia="Times New Roman" w:hAnsi="Times New Roman" w:cs="Times New Roman" w:hint="default"/>
        <w:color w:val="2F2F2F"/>
        <w:w w:val="114"/>
        <w:sz w:val="21"/>
        <w:szCs w:val="21"/>
      </w:rPr>
    </w:lvl>
    <w:lvl w:ilvl="3">
      <w:numFmt w:val="bullet"/>
      <w:lvlText w:val="•"/>
      <w:lvlJc w:val="left"/>
      <w:pPr>
        <w:ind w:left="4866" w:hanging="740"/>
      </w:pPr>
      <w:rPr>
        <w:rFonts w:hint="default"/>
      </w:rPr>
    </w:lvl>
    <w:lvl w:ilvl="4">
      <w:numFmt w:val="bullet"/>
      <w:lvlText w:val="•"/>
      <w:lvlJc w:val="left"/>
      <w:pPr>
        <w:ind w:left="5840" w:hanging="740"/>
      </w:pPr>
      <w:rPr>
        <w:rFonts w:hint="default"/>
      </w:rPr>
    </w:lvl>
    <w:lvl w:ilvl="5">
      <w:numFmt w:val="bullet"/>
      <w:lvlText w:val="•"/>
      <w:lvlJc w:val="left"/>
      <w:pPr>
        <w:ind w:left="6813" w:hanging="740"/>
      </w:pPr>
      <w:rPr>
        <w:rFonts w:hint="default"/>
      </w:rPr>
    </w:lvl>
    <w:lvl w:ilvl="6">
      <w:numFmt w:val="bullet"/>
      <w:lvlText w:val="•"/>
      <w:lvlJc w:val="left"/>
      <w:pPr>
        <w:ind w:left="7786" w:hanging="740"/>
      </w:pPr>
      <w:rPr>
        <w:rFonts w:hint="default"/>
      </w:rPr>
    </w:lvl>
    <w:lvl w:ilvl="7">
      <w:numFmt w:val="bullet"/>
      <w:lvlText w:val="•"/>
      <w:lvlJc w:val="left"/>
      <w:pPr>
        <w:ind w:left="8760" w:hanging="740"/>
      </w:pPr>
      <w:rPr>
        <w:rFonts w:hint="default"/>
      </w:rPr>
    </w:lvl>
    <w:lvl w:ilvl="8">
      <w:numFmt w:val="bullet"/>
      <w:lvlText w:val="•"/>
      <w:lvlJc w:val="left"/>
      <w:pPr>
        <w:ind w:left="9733" w:hanging="740"/>
      </w:pPr>
      <w:rPr>
        <w:rFonts w:hint="default"/>
      </w:rPr>
    </w:lvl>
  </w:abstractNum>
  <w:abstractNum w:abstractNumId="2" w15:restartNumberingAfterBreak="0">
    <w:nsid w:val="20F93719"/>
    <w:multiLevelType w:val="hybridMultilevel"/>
    <w:tmpl w:val="E786B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AC02F2"/>
    <w:multiLevelType w:val="hybridMultilevel"/>
    <w:tmpl w:val="795A128A"/>
    <w:lvl w:ilvl="0" w:tplc="476A272A">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A23A87"/>
    <w:multiLevelType w:val="hybridMultilevel"/>
    <w:tmpl w:val="02A00188"/>
    <w:lvl w:ilvl="0" w:tplc="02EA45BE">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2048DDE6">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476A272A">
      <w:numFmt w:val="bullet"/>
      <w:lvlText w:val="•"/>
      <w:lvlJc w:val="left"/>
      <w:pPr>
        <w:ind w:left="2156" w:hanging="708"/>
      </w:pPr>
      <w:rPr>
        <w:rFonts w:hint="default"/>
      </w:rPr>
    </w:lvl>
    <w:lvl w:ilvl="3" w:tplc="D5F84716">
      <w:numFmt w:val="bullet"/>
      <w:lvlText w:val="•"/>
      <w:lvlJc w:val="left"/>
      <w:pPr>
        <w:ind w:left="3012" w:hanging="708"/>
      </w:pPr>
      <w:rPr>
        <w:rFonts w:hint="default"/>
      </w:rPr>
    </w:lvl>
    <w:lvl w:ilvl="4" w:tplc="6604FFAA">
      <w:numFmt w:val="bullet"/>
      <w:lvlText w:val="•"/>
      <w:lvlJc w:val="left"/>
      <w:pPr>
        <w:ind w:left="3868" w:hanging="708"/>
      </w:pPr>
      <w:rPr>
        <w:rFonts w:hint="default"/>
      </w:rPr>
    </w:lvl>
    <w:lvl w:ilvl="5" w:tplc="E62E070A">
      <w:numFmt w:val="bullet"/>
      <w:lvlText w:val="•"/>
      <w:lvlJc w:val="left"/>
      <w:pPr>
        <w:ind w:left="4724" w:hanging="708"/>
      </w:pPr>
      <w:rPr>
        <w:rFonts w:hint="default"/>
      </w:rPr>
    </w:lvl>
    <w:lvl w:ilvl="6" w:tplc="4C3A9FF2">
      <w:numFmt w:val="bullet"/>
      <w:lvlText w:val="•"/>
      <w:lvlJc w:val="left"/>
      <w:pPr>
        <w:ind w:left="5580" w:hanging="708"/>
      </w:pPr>
      <w:rPr>
        <w:rFonts w:hint="default"/>
      </w:rPr>
    </w:lvl>
    <w:lvl w:ilvl="7" w:tplc="789439CA">
      <w:numFmt w:val="bullet"/>
      <w:lvlText w:val="•"/>
      <w:lvlJc w:val="left"/>
      <w:pPr>
        <w:ind w:left="6436" w:hanging="708"/>
      </w:pPr>
      <w:rPr>
        <w:rFonts w:hint="default"/>
      </w:rPr>
    </w:lvl>
    <w:lvl w:ilvl="8" w:tplc="689A70E8">
      <w:numFmt w:val="bullet"/>
      <w:lvlText w:val="•"/>
      <w:lvlJc w:val="left"/>
      <w:pPr>
        <w:ind w:left="7292" w:hanging="708"/>
      </w:pPr>
      <w:rPr>
        <w:rFonts w:hint="default"/>
      </w:rPr>
    </w:lvl>
  </w:abstractNum>
  <w:abstractNum w:abstractNumId="5" w15:restartNumberingAfterBreak="0">
    <w:nsid w:val="48536371"/>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6" w15:restartNumberingAfterBreak="0">
    <w:nsid w:val="527A6A84"/>
    <w:multiLevelType w:val="hybridMultilevel"/>
    <w:tmpl w:val="BE6602F0"/>
    <w:lvl w:ilvl="0" w:tplc="476A272A">
      <w:numFmt w:val="bullet"/>
      <w:lvlText w:val="•"/>
      <w:lvlJc w:val="left"/>
      <w:pPr>
        <w:ind w:left="1301" w:hanging="360"/>
      </w:pPr>
      <w:rPr>
        <w:rFonts w:hint="default"/>
      </w:rPr>
    </w:lvl>
    <w:lvl w:ilvl="1" w:tplc="04090003" w:tentative="1">
      <w:start w:val="1"/>
      <w:numFmt w:val="bullet"/>
      <w:lvlText w:val="o"/>
      <w:lvlJc w:val="left"/>
      <w:pPr>
        <w:ind w:left="2021" w:hanging="360"/>
      </w:pPr>
      <w:rPr>
        <w:rFonts w:ascii="Courier New" w:hAnsi="Courier New" w:cs="Courier New" w:hint="default"/>
      </w:rPr>
    </w:lvl>
    <w:lvl w:ilvl="2" w:tplc="476A272A">
      <w:numFmt w:val="bullet"/>
      <w:lvlText w:val="•"/>
      <w:lvlJc w:val="left"/>
      <w:pPr>
        <w:ind w:left="2741" w:hanging="360"/>
      </w:pPr>
      <w:rPr>
        <w:rFont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abstractNum w:abstractNumId="7" w15:restartNumberingAfterBreak="0">
    <w:nsid w:val="79546BE5"/>
    <w:multiLevelType w:val="hybridMultilevel"/>
    <w:tmpl w:val="D8723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6"/>
  </w:num>
  <w:num w:numId="5">
    <w:abstractNumId w:val="7"/>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7CB7"/>
    <w:rsid w:val="00013C1C"/>
    <w:rsid w:val="00083F39"/>
    <w:rsid w:val="000E6F99"/>
    <w:rsid w:val="000F1B77"/>
    <w:rsid w:val="00112D1A"/>
    <w:rsid w:val="0012606E"/>
    <w:rsid w:val="00166C63"/>
    <w:rsid w:val="0017726E"/>
    <w:rsid w:val="00197C3C"/>
    <w:rsid w:val="002319EC"/>
    <w:rsid w:val="00256E15"/>
    <w:rsid w:val="002A5867"/>
    <w:rsid w:val="002E018E"/>
    <w:rsid w:val="00307BBD"/>
    <w:rsid w:val="003225A5"/>
    <w:rsid w:val="003B63C7"/>
    <w:rsid w:val="00434FEF"/>
    <w:rsid w:val="004E6283"/>
    <w:rsid w:val="005020E6"/>
    <w:rsid w:val="00572DCF"/>
    <w:rsid w:val="00576FC7"/>
    <w:rsid w:val="005E04CA"/>
    <w:rsid w:val="005E3B9A"/>
    <w:rsid w:val="006004B3"/>
    <w:rsid w:val="00603D65"/>
    <w:rsid w:val="00617C65"/>
    <w:rsid w:val="006227CA"/>
    <w:rsid w:val="006D4BB1"/>
    <w:rsid w:val="0071003D"/>
    <w:rsid w:val="007761F1"/>
    <w:rsid w:val="007E2F53"/>
    <w:rsid w:val="0082713F"/>
    <w:rsid w:val="00896E14"/>
    <w:rsid w:val="008B5F56"/>
    <w:rsid w:val="0093092F"/>
    <w:rsid w:val="00A42355"/>
    <w:rsid w:val="00A7305A"/>
    <w:rsid w:val="00AF4502"/>
    <w:rsid w:val="00AF540C"/>
    <w:rsid w:val="00B35785"/>
    <w:rsid w:val="00C17F86"/>
    <w:rsid w:val="00C34A7B"/>
    <w:rsid w:val="00C62A00"/>
    <w:rsid w:val="00C97F27"/>
    <w:rsid w:val="00CA5EC2"/>
    <w:rsid w:val="00CB06BA"/>
    <w:rsid w:val="00D165EC"/>
    <w:rsid w:val="00D33DD6"/>
    <w:rsid w:val="00DB487D"/>
    <w:rsid w:val="00DF238F"/>
    <w:rsid w:val="00E27CB7"/>
    <w:rsid w:val="00E46FC2"/>
    <w:rsid w:val="00E53C47"/>
    <w:rsid w:val="00E75B2F"/>
    <w:rsid w:val="00E8438A"/>
    <w:rsid w:val="00E96841"/>
    <w:rsid w:val="00E96CE2"/>
    <w:rsid w:val="00EA1694"/>
    <w:rsid w:val="00EA7C5A"/>
    <w:rsid w:val="00ED11E9"/>
    <w:rsid w:val="00ED7056"/>
    <w:rsid w:val="00F63DF3"/>
    <w:rsid w:val="00F76905"/>
    <w:rsid w:val="00FC5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F7440"/>
  <w15:docId w15:val="{EE25E0AC-B703-4678-BDFC-E35AF727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customStyle="1" w:styleId="UnresolvedMention1">
    <w:name w:val="Unresolved Mention1"/>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8B5F56"/>
    <w:rPr>
      <w:rFonts w:ascii="Tahoma" w:hAnsi="Tahoma" w:cs="Tahoma"/>
      <w:sz w:val="16"/>
      <w:szCs w:val="16"/>
    </w:rPr>
  </w:style>
  <w:style w:type="character" w:customStyle="1" w:styleId="BalloonTextChar">
    <w:name w:val="Balloon Text Char"/>
    <w:basedOn w:val="DefaultParagraphFont"/>
    <w:link w:val="BalloonText"/>
    <w:uiPriority w:val="99"/>
    <w:semiHidden/>
    <w:rsid w:val="008B5F5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0AA0A-C91D-431B-B289-69D194787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5</Pages>
  <Words>1442</Words>
  <Characters>8222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Prototype Inc</dc:creator>
  <cp:lastModifiedBy>Village of Lazy Lake</cp:lastModifiedBy>
  <cp:revision>24</cp:revision>
  <cp:lastPrinted>2019-11-15T17:57:00Z</cp:lastPrinted>
  <dcterms:created xsi:type="dcterms:W3CDTF">2019-09-22T18:44:00Z</dcterms:created>
  <dcterms:modified xsi:type="dcterms:W3CDTF">2019-11-15T17:58:00Z</dcterms:modified>
</cp:coreProperties>
</file>