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8153" w14:textId="77777777" w:rsidR="00E030AA" w:rsidRPr="00E81461" w:rsidRDefault="00E030AA" w:rsidP="00F05B0F">
      <w:pPr>
        <w:pStyle w:val="Title"/>
        <w:jc w:val="left"/>
        <w:rPr>
          <w:b w:val="0"/>
          <w:bCs w:val="0"/>
          <w:i w:val="0"/>
          <w:iCs w:val="0"/>
          <w:sz w:val="24"/>
        </w:rPr>
      </w:pPr>
    </w:p>
    <w:p w14:paraId="06B18154" w14:textId="77777777" w:rsidR="008B3A26" w:rsidRPr="00E81461" w:rsidRDefault="008B3A26" w:rsidP="008B3A26">
      <w:pPr>
        <w:pStyle w:val="Title"/>
        <w:rPr>
          <w:rFonts w:ascii="Elephant" w:hAnsi="Elephant"/>
          <w:b w:val="0"/>
          <w:bCs w:val="0"/>
          <w:i w:val="0"/>
          <w:iCs w:val="0"/>
          <w:sz w:val="24"/>
        </w:rPr>
      </w:pPr>
      <w:r w:rsidRPr="00E81461">
        <w:rPr>
          <w:rFonts w:ascii="Vivaldi" w:hAnsi="Vivaldi"/>
          <w:bCs w:val="0"/>
          <w:i w:val="0"/>
          <w:iCs w:val="0"/>
          <w:sz w:val="24"/>
        </w:rPr>
        <w:t>N</w:t>
      </w:r>
      <w:r w:rsidRPr="00E81461">
        <w:rPr>
          <w:rFonts w:ascii="Felix Titling" w:hAnsi="Felix Titling"/>
          <w:i w:val="0"/>
          <w:iCs w:val="0"/>
          <w:sz w:val="24"/>
        </w:rPr>
        <w:t>ORTH</w:t>
      </w:r>
      <w:r w:rsidRPr="00E81461">
        <w:rPr>
          <w:rFonts w:ascii="Elephant" w:hAnsi="Elephant"/>
          <w:b w:val="0"/>
          <w:bCs w:val="0"/>
          <w:i w:val="0"/>
          <w:iCs w:val="0"/>
          <w:sz w:val="24"/>
        </w:rPr>
        <w:t xml:space="preserve"> </w:t>
      </w:r>
      <w:r w:rsidRPr="00E81461">
        <w:rPr>
          <w:rFonts w:ascii="French Script MT" w:hAnsi="French Script MT"/>
          <w:bCs w:val="0"/>
          <w:i w:val="0"/>
          <w:iCs w:val="0"/>
          <w:sz w:val="24"/>
        </w:rPr>
        <w:t>P</w:t>
      </w:r>
      <w:r w:rsidRPr="00E81461">
        <w:rPr>
          <w:rFonts w:ascii="Felix Titling" w:hAnsi="Felix Titling"/>
          <w:i w:val="0"/>
          <w:iCs w:val="0"/>
          <w:sz w:val="24"/>
        </w:rPr>
        <w:t>ORT</w:t>
      </w:r>
      <w:r w:rsidRPr="00E81461">
        <w:rPr>
          <w:rFonts w:ascii="Elephant" w:hAnsi="Elephant"/>
          <w:b w:val="0"/>
          <w:bCs w:val="0"/>
          <w:i w:val="0"/>
          <w:iCs w:val="0"/>
          <w:sz w:val="24"/>
        </w:rPr>
        <w:t xml:space="preserve"> </w:t>
      </w:r>
    </w:p>
    <w:p w14:paraId="06B18155" w14:textId="4397AB03" w:rsidR="00E030AA" w:rsidRPr="00E81461" w:rsidRDefault="008B3A26" w:rsidP="008B3A26">
      <w:pPr>
        <w:pStyle w:val="Title"/>
        <w:rPr>
          <w:b w:val="0"/>
          <w:bCs w:val="0"/>
          <w:i w:val="0"/>
          <w:iCs w:val="0"/>
          <w:sz w:val="24"/>
        </w:rPr>
      </w:pPr>
      <w:r w:rsidRPr="00E81461">
        <w:rPr>
          <w:rFonts w:ascii="French Script MT" w:hAnsi="French Script MT"/>
          <w:bCs w:val="0"/>
          <w:i w:val="0"/>
          <w:iCs w:val="0"/>
          <w:sz w:val="24"/>
        </w:rPr>
        <w:t>H</w:t>
      </w:r>
      <w:r w:rsidRPr="00E81461">
        <w:rPr>
          <w:rFonts w:ascii="Felix Titling" w:hAnsi="Felix Titling"/>
          <w:i w:val="0"/>
          <w:iCs w:val="0"/>
          <w:sz w:val="24"/>
        </w:rPr>
        <w:t>IGH</w:t>
      </w:r>
      <w:r w:rsidRPr="00E81461">
        <w:rPr>
          <w:rFonts w:ascii="Charlesworth" w:hAnsi="Charlesworth"/>
          <w:i w:val="0"/>
          <w:iCs w:val="0"/>
          <w:sz w:val="24"/>
        </w:rPr>
        <w:t xml:space="preserve"> </w:t>
      </w:r>
      <w:r w:rsidRPr="00E81461">
        <w:rPr>
          <w:rFonts w:ascii="Vivaldi" w:hAnsi="Vivaldi"/>
          <w:bCs w:val="0"/>
          <w:i w:val="0"/>
          <w:iCs w:val="0"/>
          <w:sz w:val="24"/>
        </w:rPr>
        <w:t>S</w:t>
      </w:r>
      <w:r w:rsidRPr="00E81461">
        <w:rPr>
          <w:rFonts w:ascii="Felix Titling" w:hAnsi="Felix Titling"/>
          <w:i w:val="0"/>
          <w:iCs w:val="0"/>
          <w:sz w:val="24"/>
        </w:rPr>
        <w:t>CHOOL</w:t>
      </w:r>
    </w:p>
    <w:p w14:paraId="06B18156" w14:textId="2C886616" w:rsidR="00E030AA" w:rsidRPr="00E81461" w:rsidRDefault="00905AA8" w:rsidP="00F05B0F">
      <w:pPr>
        <w:pStyle w:val="Title"/>
        <w:jc w:val="left"/>
        <w:rPr>
          <w:b w:val="0"/>
          <w:bCs w:val="0"/>
          <w:i w:val="0"/>
          <w:iCs w:val="0"/>
          <w:sz w:val="24"/>
        </w:rPr>
      </w:pPr>
      <w:r w:rsidRPr="00E81461">
        <w:rPr>
          <w:noProof/>
          <w:sz w:val="24"/>
        </w:rPr>
        <w:drawing>
          <wp:anchor distT="0" distB="0" distL="114300" distR="114300" simplePos="0" relativeHeight="251658353" behindDoc="0" locked="0" layoutInCell="1" allowOverlap="1" wp14:anchorId="68812138" wp14:editId="6EE2C2C6">
            <wp:simplePos x="0" y="0"/>
            <wp:positionH relativeFrom="margin">
              <wp:posOffset>2036849</wp:posOffset>
            </wp:positionH>
            <wp:positionV relativeFrom="paragraph">
              <wp:posOffset>126307</wp:posOffset>
            </wp:positionV>
            <wp:extent cx="2598420" cy="2634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PHS_logo_Text_Navy_v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8420" cy="2634260"/>
                    </a:xfrm>
                    <a:prstGeom prst="rect">
                      <a:avLst/>
                    </a:prstGeom>
                  </pic:spPr>
                </pic:pic>
              </a:graphicData>
            </a:graphic>
            <wp14:sizeRelH relativeFrom="page">
              <wp14:pctWidth>0</wp14:pctWidth>
            </wp14:sizeRelH>
            <wp14:sizeRelV relativeFrom="page">
              <wp14:pctHeight>0</wp14:pctHeight>
            </wp14:sizeRelV>
          </wp:anchor>
        </w:drawing>
      </w:r>
    </w:p>
    <w:p w14:paraId="06B18157" w14:textId="77777777" w:rsidR="00E030AA" w:rsidRPr="00E81461" w:rsidRDefault="00E030AA" w:rsidP="00F05B0F">
      <w:pPr>
        <w:pStyle w:val="Title"/>
        <w:jc w:val="left"/>
        <w:rPr>
          <w:b w:val="0"/>
          <w:bCs w:val="0"/>
          <w:i w:val="0"/>
          <w:iCs w:val="0"/>
          <w:sz w:val="24"/>
        </w:rPr>
      </w:pPr>
    </w:p>
    <w:p w14:paraId="06B18158" w14:textId="77777777" w:rsidR="00E030AA" w:rsidRPr="00E81461" w:rsidRDefault="00E030AA" w:rsidP="00F05B0F">
      <w:pPr>
        <w:pStyle w:val="Title"/>
        <w:jc w:val="left"/>
        <w:rPr>
          <w:b w:val="0"/>
          <w:bCs w:val="0"/>
          <w:i w:val="0"/>
          <w:iCs w:val="0"/>
          <w:sz w:val="24"/>
        </w:rPr>
      </w:pPr>
    </w:p>
    <w:p w14:paraId="06B18159" w14:textId="77777777" w:rsidR="00E030AA" w:rsidRPr="00E81461" w:rsidRDefault="00E030AA" w:rsidP="00F05B0F">
      <w:pPr>
        <w:pStyle w:val="Title"/>
        <w:jc w:val="left"/>
        <w:rPr>
          <w:b w:val="0"/>
          <w:bCs w:val="0"/>
          <w:i w:val="0"/>
          <w:iCs w:val="0"/>
          <w:sz w:val="24"/>
        </w:rPr>
      </w:pPr>
    </w:p>
    <w:p w14:paraId="06B1815A" w14:textId="77777777" w:rsidR="00E030AA" w:rsidRPr="00E81461" w:rsidRDefault="00E030AA" w:rsidP="00F05B0F">
      <w:pPr>
        <w:pStyle w:val="Title"/>
        <w:jc w:val="left"/>
        <w:rPr>
          <w:b w:val="0"/>
          <w:bCs w:val="0"/>
          <w:i w:val="0"/>
          <w:iCs w:val="0"/>
          <w:sz w:val="24"/>
        </w:rPr>
      </w:pPr>
    </w:p>
    <w:p w14:paraId="06B1815B" w14:textId="77777777" w:rsidR="00E030AA" w:rsidRPr="00E81461" w:rsidRDefault="00E030AA" w:rsidP="00F05B0F">
      <w:pPr>
        <w:pStyle w:val="Title"/>
        <w:jc w:val="left"/>
        <w:rPr>
          <w:b w:val="0"/>
          <w:bCs w:val="0"/>
          <w:i w:val="0"/>
          <w:iCs w:val="0"/>
          <w:sz w:val="24"/>
        </w:rPr>
      </w:pPr>
    </w:p>
    <w:p w14:paraId="06B1815C" w14:textId="77777777" w:rsidR="00E030AA" w:rsidRPr="00E81461" w:rsidRDefault="00E030AA" w:rsidP="00F05B0F">
      <w:pPr>
        <w:pStyle w:val="Title"/>
        <w:jc w:val="left"/>
        <w:rPr>
          <w:b w:val="0"/>
          <w:bCs w:val="0"/>
          <w:i w:val="0"/>
          <w:iCs w:val="0"/>
          <w:sz w:val="24"/>
        </w:rPr>
      </w:pPr>
    </w:p>
    <w:p w14:paraId="06B1815D" w14:textId="77777777" w:rsidR="00E030AA" w:rsidRPr="00E81461" w:rsidRDefault="00E030AA" w:rsidP="00F05B0F">
      <w:pPr>
        <w:pStyle w:val="Title"/>
        <w:jc w:val="left"/>
        <w:rPr>
          <w:b w:val="0"/>
          <w:bCs w:val="0"/>
          <w:i w:val="0"/>
          <w:iCs w:val="0"/>
          <w:sz w:val="24"/>
        </w:rPr>
      </w:pPr>
    </w:p>
    <w:p w14:paraId="06B1815E" w14:textId="77777777" w:rsidR="00E030AA" w:rsidRPr="00E81461" w:rsidRDefault="00E030AA" w:rsidP="00F05B0F">
      <w:pPr>
        <w:pStyle w:val="Title"/>
        <w:jc w:val="left"/>
        <w:rPr>
          <w:b w:val="0"/>
          <w:bCs w:val="0"/>
          <w:i w:val="0"/>
          <w:iCs w:val="0"/>
          <w:sz w:val="24"/>
        </w:rPr>
      </w:pPr>
    </w:p>
    <w:p w14:paraId="06B1815F" w14:textId="77777777" w:rsidR="00E030AA" w:rsidRPr="00E81461" w:rsidRDefault="00E030AA" w:rsidP="00296148">
      <w:pPr>
        <w:pStyle w:val="Title"/>
        <w:rPr>
          <w:b w:val="0"/>
          <w:bCs w:val="0"/>
          <w:i w:val="0"/>
          <w:iCs w:val="0"/>
          <w:sz w:val="24"/>
        </w:rPr>
      </w:pPr>
    </w:p>
    <w:p w14:paraId="06B18160" w14:textId="77777777" w:rsidR="00E030AA" w:rsidRPr="00E81461" w:rsidRDefault="00E030AA" w:rsidP="00F05B0F">
      <w:pPr>
        <w:pStyle w:val="Title"/>
        <w:jc w:val="left"/>
        <w:rPr>
          <w:b w:val="0"/>
          <w:bCs w:val="0"/>
          <w:i w:val="0"/>
          <w:iCs w:val="0"/>
          <w:sz w:val="24"/>
        </w:rPr>
      </w:pPr>
    </w:p>
    <w:p w14:paraId="06B18161" w14:textId="77777777" w:rsidR="00E030AA" w:rsidRPr="00E81461" w:rsidRDefault="00E030AA" w:rsidP="00F05B0F">
      <w:pPr>
        <w:pStyle w:val="Title"/>
        <w:jc w:val="left"/>
        <w:rPr>
          <w:b w:val="0"/>
          <w:bCs w:val="0"/>
          <w:i w:val="0"/>
          <w:iCs w:val="0"/>
          <w:sz w:val="24"/>
        </w:rPr>
      </w:pPr>
    </w:p>
    <w:p w14:paraId="06B18162" w14:textId="77777777" w:rsidR="003A06C0" w:rsidRPr="00E81461" w:rsidRDefault="003A06C0" w:rsidP="00F05B0F">
      <w:pPr>
        <w:pStyle w:val="Title"/>
        <w:jc w:val="left"/>
        <w:rPr>
          <w:b w:val="0"/>
          <w:bCs w:val="0"/>
          <w:i w:val="0"/>
          <w:iCs w:val="0"/>
          <w:sz w:val="24"/>
        </w:rPr>
      </w:pPr>
    </w:p>
    <w:p w14:paraId="06B18165" w14:textId="30D046FE" w:rsidR="00E030AA" w:rsidRDefault="00E030AA" w:rsidP="00F05B0F">
      <w:pPr>
        <w:pStyle w:val="Title"/>
        <w:tabs>
          <w:tab w:val="left" w:pos="6240"/>
        </w:tabs>
        <w:jc w:val="left"/>
        <w:rPr>
          <w:b w:val="0"/>
          <w:bCs w:val="0"/>
          <w:i w:val="0"/>
          <w:iCs w:val="0"/>
          <w:sz w:val="24"/>
        </w:rPr>
      </w:pPr>
    </w:p>
    <w:p w14:paraId="414048D4" w14:textId="5A36BC97" w:rsidR="00286DCD" w:rsidRDefault="00286DCD" w:rsidP="00F05B0F">
      <w:pPr>
        <w:pStyle w:val="Title"/>
        <w:tabs>
          <w:tab w:val="left" w:pos="6240"/>
        </w:tabs>
        <w:jc w:val="left"/>
        <w:rPr>
          <w:b w:val="0"/>
          <w:bCs w:val="0"/>
          <w:i w:val="0"/>
          <w:iCs w:val="0"/>
          <w:sz w:val="24"/>
        </w:rPr>
      </w:pPr>
    </w:p>
    <w:p w14:paraId="00EDC2F4" w14:textId="3C5CB2CE" w:rsidR="00286DCD" w:rsidRDefault="00286DCD" w:rsidP="00F05B0F">
      <w:pPr>
        <w:pStyle w:val="Title"/>
        <w:tabs>
          <w:tab w:val="left" w:pos="6240"/>
        </w:tabs>
        <w:jc w:val="left"/>
        <w:rPr>
          <w:b w:val="0"/>
          <w:bCs w:val="0"/>
          <w:i w:val="0"/>
          <w:iCs w:val="0"/>
          <w:sz w:val="24"/>
        </w:rPr>
      </w:pPr>
    </w:p>
    <w:p w14:paraId="4B444A19" w14:textId="77777777" w:rsidR="00286DCD" w:rsidRPr="00E81461" w:rsidRDefault="00286DCD" w:rsidP="00F05B0F">
      <w:pPr>
        <w:pStyle w:val="Title"/>
        <w:tabs>
          <w:tab w:val="left" w:pos="6240"/>
        </w:tabs>
        <w:jc w:val="left"/>
        <w:rPr>
          <w:b w:val="0"/>
          <w:bCs w:val="0"/>
          <w:i w:val="0"/>
          <w:iCs w:val="0"/>
          <w:sz w:val="24"/>
        </w:rPr>
      </w:pPr>
    </w:p>
    <w:p w14:paraId="06B18166" w14:textId="77777777" w:rsidR="00E030AA" w:rsidRPr="00E81461" w:rsidRDefault="00E030AA" w:rsidP="00F05B0F">
      <w:pPr>
        <w:pStyle w:val="Title"/>
        <w:rPr>
          <w:rFonts w:ascii="Algerian" w:hAnsi="Algerian"/>
          <w:i w:val="0"/>
          <w:iCs w:val="0"/>
          <w:sz w:val="24"/>
        </w:rPr>
      </w:pPr>
    </w:p>
    <w:p w14:paraId="06B18167" w14:textId="77777777" w:rsidR="00E030AA" w:rsidRPr="00E81461" w:rsidRDefault="009B0129" w:rsidP="00F05B0F">
      <w:pPr>
        <w:pStyle w:val="Title"/>
        <w:rPr>
          <w:rFonts w:ascii="Algerian" w:hAnsi="Algerian"/>
          <w:i w:val="0"/>
          <w:iCs w:val="0"/>
          <w:sz w:val="24"/>
        </w:rPr>
      </w:pPr>
      <w:r w:rsidRPr="00E81461">
        <w:rPr>
          <w:noProof/>
          <w:sz w:val="24"/>
        </w:rPr>
        <mc:AlternateContent>
          <mc:Choice Requires="wps">
            <w:drawing>
              <wp:anchor distT="0" distB="0" distL="114300" distR="114300" simplePos="0" relativeHeight="251658318" behindDoc="0" locked="0" layoutInCell="1" allowOverlap="1" wp14:anchorId="06B18C8E" wp14:editId="06B18C8F">
                <wp:simplePos x="0" y="0"/>
                <wp:positionH relativeFrom="column">
                  <wp:posOffset>1943100</wp:posOffset>
                </wp:positionH>
                <wp:positionV relativeFrom="paragraph">
                  <wp:posOffset>49530</wp:posOffset>
                </wp:positionV>
                <wp:extent cx="2743200" cy="571500"/>
                <wp:effectExtent l="19050" t="19050" r="38100" b="38100"/>
                <wp:wrapSquare wrapText="bothSides"/>
                <wp:docPr id="79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57150" cmpd="thinThick">
                          <a:solidFill>
                            <a:srgbClr val="000080"/>
                          </a:solidFill>
                          <a:miter lim="800000"/>
                          <a:headEnd/>
                          <a:tailEnd/>
                        </a:ln>
                      </wps:spPr>
                      <wps:txbx>
                        <w:txbxContent>
                          <w:p w14:paraId="06B18D82" w14:textId="093F3161" w:rsidR="00D6606D" w:rsidRPr="003A06C0" w:rsidRDefault="00D6606D" w:rsidP="003A06C0">
                            <w:pPr>
                              <w:autoSpaceDE w:val="0"/>
                              <w:autoSpaceDN w:val="0"/>
                              <w:adjustRightInd w:val="0"/>
                              <w:jc w:val="center"/>
                              <w:rPr>
                                <w:rFonts w:ascii="Garamond" w:hAnsi="Garamond"/>
                                <w:sz w:val="56"/>
                                <w:szCs w:val="56"/>
                              </w:rPr>
                            </w:pPr>
                            <w:r>
                              <w:rPr>
                                <w:rFonts w:ascii="Garamond" w:hAnsi="Garamond"/>
                                <w:sz w:val="56"/>
                                <w:szCs w:val="56"/>
                              </w:rPr>
                              <w:t>C</w:t>
                            </w:r>
                            <w:r w:rsidR="00FF6047">
                              <w:rPr>
                                <w:rFonts w:ascii="Garamond" w:hAnsi="Garamond"/>
                                <w:sz w:val="56"/>
                                <w:szCs w:val="56"/>
                              </w:rPr>
                              <w:t>ourse Catalog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18C8E" id="_x0000_t202" coordsize="21600,21600" o:spt="202" path="m,l,21600r21600,l21600,xe">
                <v:stroke joinstyle="miter"/>
                <v:path gradientshapeok="t" o:connecttype="rect"/>
              </v:shapetype>
              <v:shape id="Text Box 821" o:spid="_x0000_s1026" type="#_x0000_t202" style="position:absolute;left:0;text-align:left;margin-left:153pt;margin-top:3.9pt;width:3in;height:4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" strokecolor="navy" strokeweight="4.5pt">
                <v:stroke linestyle="thinThick"/>
                <v:textbox>
                  <w:txbxContent>
                    <w:p w14:paraId="06B18D82" w14:textId="093F3161" w:rsidR="00D6606D" w:rsidRPr="003A06C0" w:rsidRDefault="00D6606D" w:rsidP="003A06C0">
                      <w:pPr>
                        <w:autoSpaceDE w:val="0"/>
                        <w:autoSpaceDN w:val="0"/>
                        <w:adjustRightInd w:val="0"/>
                        <w:jc w:val="center"/>
                        <w:rPr>
                          <w:rFonts w:ascii="Garamond" w:hAnsi="Garamond"/>
                          <w:sz w:val="56"/>
                          <w:szCs w:val="56"/>
                        </w:rPr>
                      </w:pPr>
                      <w:r>
                        <w:rPr>
                          <w:rFonts w:ascii="Garamond" w:hAnsi="Garamond"/>
                          <w:sz w:val="56"/>
                          <w:szCs w:val="56"/>
                        </w:rPr>
                        <w:t>C</w:t>
                      </w:r>
                      <w:r w:rsidR="00FF6047">
                        <w:rPr>
                          <w:rFonts w:ascii="Garamond" w:hAnsi="Garamond"/>
                          <w:sz w:val="56"/>
                          <w:szCs w:val="56"/>
                        </w:rPr>
                        <w:t>ourse Catalog</w:t>
                      </w:r>
                    </w:p>
                  </w:txbxContent>
                </v:textbox>
                <w10:wrap type="square"/>
              </v:shape>
            </w:pict>
          </mc:Fallback>
        </mc:AlternateContent>
      </w:r>
    </w:p>
    <w:p w14:paraId="06B18168" w14:textId="77777777" w:rsidR="003A06C0" w:rsidRPr="00E81461" w:rsidRDefault="003A06C0" w:rsidP="00F05B0F">
      <w:pPr>
        <w:pStyle w:val="Title"/>
        <w:rPr>
          <w:rFonts w:ascii="Charlesworth" w:hAnsi="Charlesworth"/>
          <w:i w:val="0"/>
          <w:iCs w:val="0"/>
          <w:sz w:val="24"/>
        </w:rPr>
      </w:pPr>
    </w:p>
    <w:p w14:paraId="06B18169" w14:textId="77777777" w:rsidR="003A06C0" w:rsidRPr="00E81461" w:rsidRDefault="003A06C0" w:rsidP="008B0D4F">
      <w:pPr>
        <w:pStyle w:val="Title"/>
        <w:jc w:val="left"/>
        <w:rPr>
          <w:rFonts w:ascii="Charlesworth" w:hAnsi="Charlesworth"/>
          <w:i w:val="0"/>
          <w:iCs w:val="0"/>
          <w:sz w:val="24"/>
        </w:rPr>
      </w:pPr>
    </w:p>
    <w:p w14:paraId="06B1816A" w14:textId="77777777" w:rsidR="00E030AA" w:rsidRPr="00E81461" w:rsidRDefault="00E030AA" w:rsidP="00F05B0F">
      <w:pPr>
        <w:pStyle w:val="Title"/>
        <w:rPr>
          <w:rFonts w:ascii="Felix Titling" w:hAnsi="Felix Titling"/>
          <w:b w:val="0"/>
          <w:bCs w:val="0"/>
          <w:i w:val="0"/>
          <w:iCs w:val="0"/>
          <w:sz w:val="24"/>
        </w:rPr>
      </w:pPr>
      <w:r w:rsidRPr="00E81461">
        <w:rPr>
          <w:rFonts w:ascii="Felix Titling" w:hAnsi="Felix Titling"/>
          <w:i w:val="0"/>
          <w:iCs w:val="0"/>
          <w:sz w:val="24"/>
        </w:rPr>
        <w:t>North Port High School</w:t>
      </w:r>
    </w:p>
    <w:p w14:paraId="06B1816B" w14:textId="77777777" w:rsidR="00E030AA" w:rsidRPr="00E81461" w:rsidRDefault="00E030AA" w:rsidP="00F05B0F">
      <w:pPr>
        <w:pStyle w:val="Title"/>
        <w:rPr>
          <w:rFonts w:ascii="Baskerville Old Face" w:hAnsi="Baskerville Old Face"/>
          <w:i w:val="0"/>
          <w:iCs w:val="0"/>
          <w:sz w:val="24"/>
        </w:rPr>
      </w:pPr>
      <w:r w:rsidRPr="00E81461">
        <w:rPr>
          <w:rFonts w:ascii="Baskerville Old Face" w:hAnsi="Baskerville Old Face"/>
          <w:i w:val="0"/>
          <w:iCs w:val="0"/>
          <w:sz w:val="24"/>
        </w:rPr>
        <w:t>6400 West Price Boulevard</w:t>
      </w:r>
    </w:p>
    <w:p w14:paraId="06B1816C" w14:textId="4ABBC1F2" w:rsidR="00E030AA" w:rsidRPr="00E81461" w:rsidRDefault="00E030AA" w:rsidP="00F05B0F">
      <w:pPr>
        <w:pStyle w:val="Title"/>
        <w:rPr>
          <w:rFonts w:ascii="Baskerville Old Face" w:hAnsi="Baskerville Old Face"/>
          <w:i w:val="0"/>
          <w:iCs w:val="0"/>
          <w:sz w:val="24"/>
        </w:rPr>
      </w:pPr>
      <w:r w:rsidRPr="00E81461">
        <w:rPr>
          <w:rFonts w:ascii="Baskerville Old Face" w:hAnsi="Baskerville Old Face"/>
          <w:i w:val="0"/>
          <w:iCs w:val="0"/>
          <w:sz w:val="24"/>
        </w:rPr>
        <w:t>North Port</w:t>
      </w:r>
      <w:r w:rsidR="004F5C15" w:rsidRPr="00E81461">
        <w:rPr>
          <w:rFonts w:ascii="Baskerville Old Face" w:hAnsi="Baskerville Old Face"/>
          <w:i w:val="0"/>
          <w:iCs w:val="0"/>
          <w:sz w:val="24"/>
        </w:rPr>
        <w:t>, FL</w:t>
      </w:r>
      <w:r w:rsidR="003A06C0" w:rsidRPr="00E81461">
        <w:rPr>
          <w:rFonts w:ascii="Baskerville Old Face" w:hAnsi="Baskerville Old Face"/>
          <w:i w:val="0"/>
          <w:iCs w:val="0"/>
          <w:sz w:val="24"/>
        </w:rPr>
        <w:t xml:space="preserve"> 34291</w:t>
      </w:r>
    </w:p>
    <w:p w14:paraId="06B1816D" w14:textId="77777777" w:rsidR="00E030AA" w:rsidRPr="00E81461" w:rsidRDefault="00E030AA" w:rsidP="00F05B0F">
      <w:pPr>
        <w:pStyle w:val="Title"/>
        <w:rPr>
          <w:rFonts w:ascii="Baskerville Old Face" w:hAnsi="Baskerville Old Face"/>
          <w:i w:val="0"/>
          <w:iCs w:val="0"/>
          <w:sz w:val="24"/>
        </w:rPr>
      </w:pPr>
      <w:r w:rsidRPr="00E81461">
        <w:rPr>
          <w:rFonts w:ascii="Baskerville Old Face" w:hAnsi="Baskerville Old Face"/>
          <w:i w:val="0"/>
          <w:iCs w:val="0"/>
          <w:sz w:val="24"/>
        </w:rPr>
        <w:t xml:space="preserve">Phone (941) 423-8558   Fax (941) </w:t>
      </w:r>
      <w:r w:rsidR="00964CD7" w:rsidRPr="00E81461">
        <w:rPr>
          <w:rFonts w:ascii="Baskerville Old Face" w:hAnsi="Baskerville Old Face"/>
          <w:i w:val="0"/>
          <w:iCs w:val="0"/>
          <w:sz w:val="24"/>
        </w:rPr>
        <w:t>480</w:t>
      </w:r>
      <w:r w:rsidRPr="00E81461">
        <w:rPr>
          <w:rFonts w:ascii="Baskerville Old Face" w:hAnsi="Baskerville Old Face"/>
          <w:i w:val="0"/>
          <w:iCs w:val="0"/>
          <w:sz w:val="24"/>
        </w:rPr>
        <w:t>-3199</w:t>
      </w:r>
    </w:p>
    <w:p w14:paraId="06B1816E" w14:textId="77777777" w:rsidR="00E030AA" w:rsidRPr="00E81461" w:rsidRDefault="00E030AA" w:rsidP="00F05B0F">
      <w:pPr>
        <w:pStyle w:val="Title"/>
        <w:rPr>
          <w:rFonts w:ascii="Baskerville Old Face" w:hAnsi="Baskerville Old Face"/>
          <w:i w:val="0"/>
          <w:iCs w:val="0"/>
          <w:sz w:val="24"/>
        </w:rPr>
      </w:pPr>
    </w:p>
    <w:p w14:paraId="06B1816F" w14:textId="77777777" w:rsidR="00D5123C" w:rsidRPr="00E81461" w:rsidRDefault="009F4EA4" w:rsidP="005E32D4">
      <w:pPr>
        <w:pStyle w:val="Title"/>
        <w:rPr>
          <w:rFonts w:ascii="Baskerville Old Face" w:hAnsi="Baskerville Old Face" w:cs="Arial"/>
          <w:b w:val="0"/>
          <w:i w:val="0"/>
          <w:iCs w:val="0"/>
          <w:color w:val="000099"/>
          <w:sz w:val="24"/>
        </w:rPr>
      </w:pPr>
      <w:hyperlink r:id="rId12" w:history="1">
        <w:r w:rsidR="00414C94" w:rsidRPr="00E81461">
          <w:rPr>
            <w:rStyle w:val="Hyperlink"/>
            <w:rFonts w:ascii="Baskerville Old Face" w:hAnsi="Baskerville Old Face" w:cs="Arial"/>
            <w:b w:val="0"/>
            <w:i w:val="0"/>
            <w:iCs w:val="0"/>
            <w:sz w:val="24"/>
          </w:rPr>
          <w:t>http://www.sarasotacountyschools.net/schools/northporthigh/</w:t>
        </w:r>
      </w:hyperlink>
    </w:p>
    <w:p w14:paraId="06B18170" w14:textId="77777777" w:rsidR="00414C94" w:rsidRPr="00E81461" w:rsidRDefault="00414C94" w:rsidP="005E32D4">
      <w:pPr>
        <w:pStyle w:val="Title"/>
        <w:rPr>
          <w:rFonts w:ascii="Baskerville Old Face" w:hAnsi="Baskerville Old Face" w:cs="Arial"/>
          <w:i w:val="0"/>
          <w:iCs w:val="0"/>
          <w:color w:val="000099"/>
          <w:sz w:val="24"/>
        </w:rPr>
      </w:pPr>
    </w:p>
    <w:p w14:paraId="331DA977" w14:textId="6065FEB9" w:rsidR="005F7FD5" w:rsidRPr="00E81461" w:rsidRDefault="005F7FD5" w:rsidP="00FC0B96">
      <w:pPr>
        <w:jc w:val="center"/>
        <w:rPr>
          <w:rFonts w:ascii="Harrington" w:hAnsi="Harrington"/>
          <w:b/>
          <w:bCs/>
          <w:color w:val="000000"/>
        </w:rPr>
      </w:pPr>
    </w:p>
    <w:p w14:paraId="5C53BEA0" w14:textId="35D6C144" w:rsidR="00087CD2" w:rsidRDefault="00087CD2" w:rsidP="00673957">
      <w:pPr>
        <w:jc w:val="center"/>
        <w:rPr>
          <w:rFonts w:ascii="Harrington" w:hAnsi="Harrington"/>
          <w:b/>
          <w:bCs/>
        </w:rPr>
      </w:pPr>
    </w:p>
    <w:p w14:paraId="0AC120E1" w14:textId="2B246204" w:rsidR="00E81461" w:rsidRDefault="00E81461" w:rsidP="00673957">
      <w:pPr>
        <w:jc w:val="center"/>
        <w:rPr>
          <w:rFonts w:ascii="Harrington" w:hAnsi="Harrington"/>
          <w:b/>
          <w:bCs/>
        </w:rPr>
      </w:pPr>
      <w:bookmarkStart w:id="0" w:name="_GoBack"/>
      <w:bookmarkEnd w:id="0"/>
    </w:p>
    <w:p w14:paraId="2DD10713" w14:textId="5513824D" w:rsidR="00E81461" w:rsidRDefault="00E81461" w:rsidP="00673957">
      <w:pPr>
        <w:jc w:val="center"/>
        <w:rPr>
          <w:rFonts w:ascii="Harrington" w:hAnsi="Harrington"/>
          <w:b/>
          <w:bCs/>
        </w:rPr>
      </w:pPr>
    </w:p>
    <w:p w14:paraId="687AA634" w14:textId="62E21429" w:rsidR="00E81461" w:rsidRDefault="00E81461" w:rsidP="00673957">
      <w:pPr>
        <w:jc w:val="center"/>
        <w:rPr>
          <w:rFonts w:ascii="Harrington" w:hAnsi="Harrington"/>
          <w:b/>
          <w:bCs/>
        </w:rPr>
      </w:pPr>
    </w:p>
    <w:p w14:paraId="162C62BB" w14:textId="3FB1661A" w:rsidR="00E81461" w:rsidRDefault="00E81461" w:rsidP="00673957">
      <w:pPr>
        <w:jc w:val="center"/>
        <w:rPr>
          <w:rFonts w:ascii="Harrington" w:hAnsi="Harrington"/>
          <w:b/>
          <w:bCs/>
        </w:rPr>
      </w:pPr>
    </w:p>
    <w:p w14:paraId="13A6CEA3" w14:textId="37101E1E" w:rsidR="00E81461" w:rsidRDefault="00E81461" w:rsidP="00673957">
      <w:pPr>
        <w:jc w:val="center"/>
        <w:rPr>
          <w:rFonts w:ascii="Harrington" w:hAnsi="Harrington"/>
          <w:b/>
          <w:bCs/>
        </w:rPr>
      </w:pPr>
    </w:p>
    <w:p w14:paraId="0060306E" w14:textId="21D663F2" w:rsidR="00E81461" w:rsidRDefault="00E81461" w:rsidP="00673957">
      <w:pPr>
        <w:jc w:val="center"/>
        <w:rPr>
          <w:rFonts w:ascii="Harrington" w:hAnsi="Harrington"/>
          <w:b/>
          <w:bCs/>
        </w:rPr>
      </w:pPr>
    </w:p>
    <w:p w14:paraId="38C5016C" w14:textId="3A72E3B6" w:rsidR="00E81461" w:rsidRDefault="00E81461" w:rsidP="00673957">
      <w:pPr>
        <w:jc w:val="center"/>
        <w:rPr>
          <w:rFonts w:ascii="Harrington" w:hAnsi="Harrington"/>
          <w:b/>
          <w:bCs/>
        </w:rPr>
      </w:pPr>
    </w:p>
    <w:p w14:paraId="64968772" w14:textId="6DFDC334" w:rsidR="00E81461" w:rsidRDefault="00E81461" w:rsidP="00673957">
      <w:pPr>
        <w:jc w:val="center"/>
        <w:rPr>
          <w:rFonts w:ascii="Harrington" w:hAnsi="Harrington"/>
          <w:b/>
          <w:bCs/>
        </w:rPr>
      </w:pPr>
    </w:p>
    <w:p w14:paraId="3B369E33" w14:textId="6424E575" w:rsidR="00E81461" w:rsidRDefault="00E81461" w:rsidP="00673957">
      <w:pPr>
        <w:jc w:val="center"/>
        <w:rPr>
          <w:rFonts w:ascii="Harrington" w:hAnsi="Harrington"/>
          <w:b/>
          <w:bCs/>
        </w:rPr>
      </w:pPr>
    </w:p>
    <w:p w14:paraId="76839776" w14:textId="14A4E612" w:rsidR="00E81461" w:rsidRDefault="00E81461" w:rsidP="00673957">
      <w:pPr>
        <w:jc w:val="center"/>
        <w:rPr>
          <w:rFonts w:ascii="Harrington" w:hAnsi="Harrington"/>
          <w:b/>
          <w:bCs/>
        </w:rPr>
      </w:pPr>
    </w:p>
    <w:p w14:paraId="151AECAD" w14:textId="757B26D2" w:rsidR="00E81461" w:rsidRDefault="00E81461" w:rsidP="00673957">
      <w:pPr>
        <w:jc w:val="center"/>
        <w:rPr>
          <w:rFonts w:ascii="Harrington" w:hAnsi="Harrington"/>
          <w:b/>
          <w:bCs/>
        </w:rPr>
      </w:pPr>
    </w:p>
    <w:p w14:paraId="108D3C28" w14:textId="3FE96082" w:rsidR="00E81461" w:rsidRDefault="00E81461" w:rsidP="00673957">
      <w:pPr>
        <w:jc w:val="center"/>
        <w:rPr>
          <w:rFonts w:ascii="Harrington" w:hAnsi="Harrington"/>
          <w:b/>
          <w:bCs/>
        </w:rPr>
      </w:pPr>
    </w:p>
    <w:p w14:paraId="7728367C" w14:textId="79FED92A" w:rsidR="00E81461" w:rsidRDefault="00E81461" w:rsidP="00673957">
      <w:pPr>
        <w:jc w:val="center"/>
        <w:rPr>
          <w:rFonts w:ascii="Harrington" w:hAnsi="Harrington"/>
          <w:b/>
          <w:bCs/>
        </w:rPr>
      </w:pPr>
    </w:p>
    <w:p w14:paraId="40DE2136" w14:textId="1F6B9668" w:rsidR="00E81461" w:rsidRDefault="00E81461" w:rsidP="00673957">
      <w:pPr>
        <w:jc w:val="center"/>
        <w:rPr>
          <w:rFonts w:ascii="Harrington" w:hAnsi="Harrington"/>
          <w:b/>
          <w:bCs/>
        </w:rPr>
      </w:pPr>
    </w:p>
    <w:p w14:paraId="7D75C5C1" w14:textId="63A9FE2C" w:rsidR="00E81461" w:rsidRDefault="00E81461" w:rsidP="00673957">
      <w:pPr>
        <w:jc w:val="center"/>
        <w:rPr>
          <w:rFonts w:ascii="Harrington" w:hAnsi="Harrington"/>
          <w:b/>
          <w:bCs/>
        </w:rPr>
      </w:pPr>
    </w:p>
    <w:p w14:paraId="0B88C996" w14:textId="4083F648" w:rsidR="00E81461" w:rsidRDefault="00E81461" w:rsidP="00673957">
      <w:pPr>
        <w:jc w:val="center"/>
        <w:rPr>
          <w:rFonts w:ascii="Harrington" w:hAnsi="Harrington"/>
          <w:b/>
          <w:bCs/>
        </w:rPr>
      </w:pPr>
    </w:p>
    <w:p w14:paraId="218C0418" w14:textId="5B40F22B" w:rsidR="00E81461" w:rsidRDefault="00E81461" w:rsidP="00673957">
      <w:pPr>
        <w:jc w:val="center"/>
        <w:rPr>
          <w:rFonts w:ascii="Harrington" w:hAnsi="Harrington"/>
          <w:b/>
          <w:bCs/>
        </w:rPr>
      </w:pPr>
    </w:p>
    <w:p w14:paraId="65975022" w14:textId="70913F4B" w:rsidR="00E81461" w:rsidRDefault="00E81461" w:rsidP="00673957">
      <w:pPr>
        <w:jc w:val="center"/>
        <w:rPr>
          <w:rFonts w:ascii="Harrington" w:hAnsi="Harrington"/>
          <w:b/>
          <w:bCs/>
        </w:rPr>
      </w:pPr>
    </w:p>
    <w:p w14:paraId="0F3602C8" w14:textId="77777777" w:rsidR="00E81461" w:rsidRPr="00E81461" w:rsidRDefault="00E81461" w:rsidP="00673957">
      <w:pPr>
        <w:jc w:val="center"/>
        <w:rPr>
          <w:rFonts w:ascii="Harrington" w:hAnsi="Harrington"/>
          <w:b/>
          <w:bCs/>
        </w:rPr>
      </w:pPr>
    </w:p>
    <w:p w14:paraId="044A01A6" w14:textId="10E57E55" w:rsidR="00673957" w:rsidRPr="00E81461" w:rsidRDefault="005E1E7C" w:rsidP="00673957">
      <w:pPr>
        <w:jc w:val="center"/>
        <w:rPr>
          <w:rFonts w:ascii="Copperplate Gothic Bold" w:hAnsi="Copperplate Gothic Bold"/>
          <w:b/>
          <w:bCs/>
          <w:u w:val="single"/>
        </w:rPr>
      </w:pPr>
      <w:r w:rsidRPr="00E81461">
        <w:rPr>
          <w:rFonts w:ascii="Copperplate Gothic Bold" w:hAnsi="Copperplate Gothic Bold"/>
          <w:b/>
          <w:bCs/>
          <w:u w:val="single"/>
        </w:rPr>
        <w:t xml:space="preserve">Visual and </w:t>
      </w:r>
      <w:r w:rsidR="00673957" w:rsidRPr="00E81461">
        <w:rPr>
          <w:rFonts w:ascii="Copperplate Gothic Bold" w:hAnsi="Copperplate Gothic Bold"/>
          <w:b/>
          <w:bCs/>
          <w:u w:val="single"/>
        </w:rPr>
        <w:t xml:space="preserve">Performing Arts </w:t>
      </w:r>
      <w:r w:rsidR="00921F60" w:rsidRPr="00E81461">
        <w:rPr>
          <w:rFonts w:ascii="Copperplate Gothic Bold" w:hAnsi="Copperplate Gothic Bold"/>
          <w:b/>
          <w:bCs/>
          <w:u w:val="single"/>
        </w:rPr>
        <w:t>Academy</w:t>
      </w:r>
    </w:p>
    <w:p w14:paraId="03D52BBA" w14:textId="77777777" w:rsidR="00673957" w:rsidRPr="00E81461" w:rsidRDefault="00673957" w:rsidP="00673957">
      <w:pPr>
        <w:jc w:val="center"/>
      </w:pPr>
    </w:p>
    <w:p w14:paraId="0F387689" w14:textId="366EAB5B" w:rsidR="00706688" w:rsidRPr="00E81461" w:rsidRDefault="00706688" w:rsidP="00673957">
      <w:pPr>
        <w:jc w:val="center"/>
        <w:rPr>
          <w:rFonts w:ascii="Open Sans" w:hAnsi="Open Sans" w:cs="Arial"/>
        </w:rPr>
      </w:pPr>
    </w:p>
    <w:p w14:paraId="7770A297" w14:textId="3A4E535B" w:rsidR="00706688" w:rsidRPr="00E81461" w:rsidRDefault="00706688" w:rsidP="008D4933">
      <w:r w:rsidRPr="00E81461">
        <w:t xml:space="preserve">The Visual and Performing Arts </w:t>
      </w:r>
      <w:r w:rsidR="006A3906" w:rsidRPr="00E81461">
        <w:t xml:space="preserve">(VPA) </w:t>
      </w:r>
      <w:r w:rsidR="00921F60" w:rsidRPr="00E81461">
        <w:t>academy</w:t>
      </w:r>
      <w:r w:rsidRPr="00E81461">
        <w:t xml:space="preserve"> at North Port High School provides highly specialized and intensive training for students who possess special talents in the visual and performing arts area of </w:t>
      </w:r>
      <w:r w:rsidR="00DC07C8">
        <w:t>music</w:t>
      </w:r>
      <w:r w:rsidR="006A3906" w:rsidRPr="00E81461">
        <w:t xml:space="preserve">, </w:t>
      </w:r>
      <w:r w:rsidRPr="00E81461">
        <w:t>dance, and theatre (performance and technical)</w:t>
      </w:r>
      <w:r w:rsidR="0044220C" w:rsidRPr="00E81461">
        <w:t xml:space="preserve">. Students take at least </w:t>
      </w:r>
      <w:r w:rsidR="00706A64" w:rsidRPr="00E81461">
        <w:t>6-</w:t>
      </w:r>
      <w:r w:rsidR="0044220C" w:rsidRPr="00E81461">
        <w:t xml:space="preserve">8 </w:t>
      </w:r>
      <w:r w:rsidRPr="00E81461">
        <w:t>credits in their particular arts discipline. The expe</w:t>
      </w:r>
      <w:r w:rsidR="00732881" w:rsidRPr="00E81461">
        <w:t xml:space="preserve">riences and training provided by the Visual Performing </w:t>
      </w:r>
      <w:r w:rsidR="00706A64" w:rsidRPr="00E81461">
        <w:t xml:space="preserve">Arts Academy </w:t>
      </w:r>
      <w:r w:rsidRPr="00E81461">
        <w:t>are designed to prepare the serious student of the arts for future study.</w:t>
      </w:r>
    </w:p>
    <w:p w14:paraId="6F345AC6" w14:textId="1EA1EEB1" w:rsidR="005E1E7C" w:rsidRPr="00E81461" w:rsidRDefault="005E1E7C" w:rsidP="008D4933"/>
    <w:p w14:paraId="3C5738C3" w14:textId="2C39E545" w:rsidR="0073760D" w:rsidRPr="00E81461" w:rsidRDefault="00FC01E5" w:rsidP="005E1E7C">
      <w:r w:rsidRPr="00E81461">
        <w:t xml:space="preserve">Students who </w:t>
      </w:r>
      <w:r w:rsidR="005E1E7C" w:rsidRPr="00E81461">
        <w:t>apply</w:t>
      </w:r>
      <w:r w:rsidR="00706A64" w:rsidRPr="00E81461">
        <w:t>/audition</w:t>
      </w:r>
      <w:r w:rsidR="005E1E7C" w:rsidRPr="00E81461">
        <w:t xml:space="preserve"> to the Visual and Performing Arts</w:t>
      </w:r>
      <w:r w:rsidR="00706A64" w:rsidRPr="00E81461">
        <w:t xml:space="preserve"> Academy</w:t>
      </w:r>
      <w:r w:rsidR="005E1E7C" w:rsidRPr="00E81461">
        <w:t xml:space="preserve"> because they are considering </w:t>
      </w:r>
      <w:r w:rsidR="00706A64" w:rsidRPr="00E81461">
        <w:t xml:space="preserve">a </w:t>
      </w:r>
      <w:r w:rsidR="005E1E7C" w:rsidRPr="00E81461">
        <w:t>career</w:t>
      </w:r>
      <w:r w:rsidR="00706A64" w:rsidRPr="00E81461">
        <w:t xml:space="preserve"> in the arts field</w:t>
      </w:r>
      <w:r w:rsidRPr="00E81461">
        <w:t>,</w:t>
      </w:r>
      <w:r w:rsidR="00706A64" w:rsidRPr="00E81461">
        <w:t xml:space="preserve"> wish to major or minor in the arts in college, or consider the arts a personal passion,</w:t>
      </w:r>
      <w:r w:rsidR="00427876">
        <w:t xml:space="preserve"> must complete the VPA a</w:t>
      </w:r>
      <w:r w:rsidR="005E1E7C" w:rsidRPr="00E81461">
        <w:t>pplication proc</w:t>
      </w:r>
      <w:r w:rsidR="00427876">
        <w:t>ess and placement a</w:t>
      </w:r>
      <w:r w:rsidRPr="00E81461">
        <w:t>udition.</w:t>
      </w:r>
      <w:r w:rsidR="00C02E01">
        <w:t xml:space="preserve"> Students must have a 2.5 GPA when applying to the VPA. </w:t>
      </w:r>
      <w:r w:rsidRPr="00E81461">
        <w:t xml:space="preserve"> If </w:t>
      </w:r>
      <w:r w:rsidR="005E1E7C" w:rsidRPr="00E81461">
        <w:t>accepted</w:t>
      </w:r>
      <w:r w:rsidRPr="00E81461">
        <w:t>,</w:t>
      </w:r>
      <w:r w:rsidR="005E1E7C" w:rsidRPr="00E81461">
        <w:t xml:space="preserve"> all VPA students are required to take </w:t>
      </w:r>
      <w:r w:rsidR="00706A64" w:rsidRPr="00E81461">
        <w:t xml:space="preserve">specific courses within their own arts discipline </w:t>
      </w:r>
      <w:r w:rsidR="005E1E7C" w:rsidRPr="00E81461">
        <w:t>every school year.</w:t>
      </w:r>
      <w:r w:rsidR="00C02E01">
        <w:t xml:space="preserve"> Students must maintain a 3.0 GPA within their VPA courses to remain in the program.</w:t>
      </w:r>
      <w:r w:rsidR="005E1E7C" w:rsidRPr="00E81461">
        <w:t xml:space="preserve"> </w:t>
      </w:r>
    </w:p>
    <w:p w14:paraId="0769E029" w14:textId="74D47C4F" w:rsidR="0073760D" w:rsidRDefault="0073760D" w:rsidP="005E1E7C"/>
    <w:p w14:paraId="16B1DAAA" w14:textId="6176103E" w:rsidR="00B85805" w:rsidRPr="00C02E01" w:rsidRDefault="00B85805" w:rsidP="005E1E7C">
      <w:pPr>
        <w:rPr>
          <w:b/>
        </w:rPr>
      </w:pPr>
      <w:r>
        <w:rPr>
          <w:b/>
        </w:rPr>
        <w:t>Chorus</w:t>
      </w:r>
      <w:r w:rsidRPr="00B85805">
        <w:rPr>
          <w:b/>
        </w:rPr>
        <w:t>:</w:t>
      </w:r>
      <w:r w:rsidR="00C02E01">
        <w:rPr>
          <w:b/>
        </w:rPr>
        <w:t xml:space="preserve"> </w:t>
      </w:r>
      <w:r w:rsidR="00C02E01" w:rsidRPr="00C02E01">
        <w:rPr>
          <w:color w:val="000000"/>
        </w:rPr>
        <w:t xml:space="preserve">Students with a vested interest in the Program of Choral and Vocal Studies are more than welcome to be part of our award winning program. Serious inquiries should come prepared to audition with one solo selection with an accompaniment track (no voices on the track) and be prepared to sight read a simple musical excerpt. Placement will be defined upon audition results. Students may be placed in one of four chorus classes. Students will also be required to take Piano as a secondary instrument </w:t>
      </w:r>
      <w:r w:rsidR="00C02E01">
        <w:rPr>
          <w:color w:val="000000"/>
        </w:rPr>
        <w:t>class</w:t>
      </w:r>
      <w:r w:rsidR="00C02E01" w:rsidRPr="00C02E01">
        <w:rPr>
          <w:color w:val="000000"/>
        </w:rPr>
        <w:t xml:space="preserve"> (10th grade)</w:t>
      </w:r>
      <w:r w:rsidR="00C02E01">
        <w:rPr>
          <w:color w:val="000000"/>
        </w:rPr>
        <w:t xml:space="preserve"> and</w:t>
      </w:r>
      <w:r w:rsidR="00C02E01" w:rsidRPr="00C02E01">
        <w:rPr>
          <w:color w:val="000000"/>
        </w:rPr>
        <w:t xml:space="preserve"> Vocal Technique class (11 grade). Students must maintain a 3.0 </w:t>
      </w:r>
      <w:r w:rsidR="00AC0D5F" w:rsidRPr="00AC0D5F">
        <w:rPr>
          <w:color w:val="000000"/>
          <w:sz w:val="22"/>
        </w:rPr>
        <w:t>GPA</w:t>
      </w:r>
      <w:r w:rsidR="00C02E01" w:rsidRPr="00C02E01">
        <w:rPr>
          <w:color w:val="000000"/>
        </w:rPr>
        <w:t xml:space="preserve"> in all applied music classes to be eligible to perform</w:t>
      </w:r>
      <w:r w:rsidR="00C02E01">
        <w:rPr>
          <w:color w:val="000000"/>
        </w:rPr>
        <w:t xml:space="preserve"> and an overall 2.5</w:t>
      </w:r>
      <w:r w:rsidR="00C02E01" w:rsidRPr="00C02E01">
        <w:rPr>
          <w:color w:val="000000"/>
        </w:rPr>
        <w:t xml:space="preserve"> </w:t>
      </w:r>
      <w:r w:rsidR="00AC0D5F" w:rsidRPr="00C02E01">
        <w:rPr>
          <w:color w:val="000000"/>
        </w:rPr>
        <w:t>GPA</w:t>
      </w:r>
      <w:r w:rsidR="00C02E01" w:rsidRPr="00C02E01">
        <w:rPr>
          <w:color w:val="000000"/>
        </w:rPr>
        <w:t xml:space="preserve"> to be in good VPA standing</w:t>
      </w:r>
    </w:p>
    <w:p w14:paraId="08877C65" w14:textId="77777777" w:rsidR="00B85805" w:rsidRPr="00C02E01" w:rsidRDefault="00B85805" w:rsidP="005E1E7C"/>
    <w:p w14:paraId="71545156" w14:textId="5D9C89AA" w:rsidR="00B85805" w:rsidRDefault="0073760D" w:rsidP="00B85805">
      <w:r w:rsidRPr="00427876">
        <w:rPr>
          <w:b/>
        </w:rPr>
        <w:t>Dance</w:t>
      </w:r>
      <w:r w:rsidR="00B85805">
        <w:rPr>
          <w:b/>
        </w:rPr>
        <w:t xml:space="preserve">: </w:t>
      </w:r>
      <w:r w:rsidR="00B85805">
        <w:t xml:space="preserve">All students who are interested in investigating dance classes are welcome to enroll in one or two periods of dance by taking Dance Technique 1 and/or Ballet 1 during Freshman year. </w:t>
      </w:r>
      <w:r w:rsidR="00B85805" w:rsidRPr="00642BE2">
        <w:rPr>
          <w:i/>
        </w:rPr>
        <w:t>(Space in these classes is limited, priority is given to grade 9 students. If you do not choose to take dance or ballet during Freshman year there may not be space available in the class during year 10-12!)</w:t>
      </w:r>
      <w:r w:rsidR="00B85805">
        <w:t xml:space="preserve"> </w:t>
      </w:r>
      <w:r w:rsidR="00B85805" w:rsidRPr="00642BE2">
        <w:rPr>
          <w:b/>
        </w:rPr>
        <w:t>All</w:t>
      </w:r>
      <w:r w:rsidR="00B85805">
        <w:t xml:space="preserve"> dance students will participate in after school rehearsals and performances at least once per semester, and will be required to obtain appropriate attire, footwear and grooming supplies.</w:t>
      </w:r>
    </w:p>
    <w:p w14:paraId="4AC133F9" w14:textId="77777777" w:rsidR="00B85805" w:rsidRPr="00E81461" w:rsidRDefault="00B85805" w:rsidP="00B85805">
      <w:pPr>
        <w:ind w:firstLine="720"/>
      </w:pPr>
      <w:r>
        <w:t xml:space="preserve"> Dedicated dance students are encouraged to apply for placement into beginning, intermediate, and advanced level VPA “double block” classes consisting of both Dance Technique and Ballet. Students interested in applying to the Visual and Performing Arts Dance program should submit a completed application packet at the time of their audition. Students accepted to the VPA Dance p</w:t>
      </w:r>
      <w:r w:rsidRPr="00E81461">
        <w:t xml:space="preserve">rogram will be eligible </w:t>
      </w:r>
      <w:r>
        <w:t>to attend special in state and out of state trips to participate in: state assessment, workshops,</w:t>
      </w:r>
      <w:r w:rsidRPr="00E81461">
        <w:t xml:space="preserve"> </w:t>
      </w:r>
      <w:r>
        <w:t xml:space="preserve">and </w:t>
      </w:r>
      <w:r w:rsidRPr="00E81461">
        <w:t>audition opportunities for colleges</w:t>
      </w:r>
      <w:r>
        <w:t>, universities, scholarships,</w:t>
      </w:r>
      <w:r w:rsidRPr="00E81461">
        <w:t xml:space="preserve"> and professional companies. </w:t>
      </w:r>
      <w:r>
        <w:t xml:space="preserve">VPA Dance students have more opportunities for performance each semester than general population students. Senior VPA students may </w:t>
      </w:r>
      <w:r w:rsidRPr="00E81461">
        <w:t>also take a third course entitled Senior Career Seminar in whi</w:t>
      </w:r>
      <w:r>
        <w:t>ch they will prepare for college and career</w:t>
      </w:r>
      <w:r w:rsidRPr="00E81461">
        <w:t xml:space="preserve"> auditions</w:t>
      </w:r>
      <w:r>
        <w:t>,</w:t>
      </w:r>
      <w:r w:rsidRPr="00E81461">
        <w:t xml:space="preserve"> and </w:t>
      </w:r>
      <w:r>
        <w:t xml:space="preserve">create </w:t>
      </w:r>
      <w:r w:rsidRPr="00E81461">
        <w:t xml:space="preserve">independent study projects </w:t>
      </w:r>
      <w:r>
        <w:t>with the guidance of</w:t>
      </w:r>
      <w:r w:rsidRPr="00E81461">
        <w:t xml:space="preserve"> NPHS faculty. </w:t>
      </w:r>
    </w:p>
    <w:p w14:paraId="0B097749" w14:textId="77777777" w:rsidR="00B85805" w:rsidRDefault="00B85805" w:rsidP="005E1E7C"/>
    <w:p w14:paraId="7D0C7FD1" w14:textId="3F5E476E" w:rsidR="005E1E7C" w:rsidRDefault="004B303F" w:rsidP="005E1E7C">
      <w:pPr>
        <w:rPr>
          <w:b/>
        </w:rPr>
      </w:pPr>
      <w:r>
        <w:rPr>
          <w:b/>
        </w:rPr>
        <w:t>Music:</w:t>
      </w:r>
      <w:r w:rsidR="005E1E7C" w:rsidRPr="00B85805">
        <w:rPr>
          <w:b/>
        </w:rPr>
        <w:t xml:space="preserve"> </w:t>
      </w:r>
    </w:p>
    <w:p w14:paraId="7BAEA357" w14:textId="155BD7DA" w:rsidR="00DC07C8" w:rsidRDefault="004B303F" w:rsidP="004B303F">
      <w:r w:rsidRPr="004B303F">
        <w:t>Band</w:t>
      </w:r>
      <w:r>
        <w:t xml:space="preserve"> </w:t>
      </w:r>
      <w:r>
        <w:rPr>
          <w:b/>
        </w:rPr>
        <w:t>-</w:t>
      </w:r>
      <w:r w:rsidR="00DC07C8">
        <w:rPr>
          <w:b/>
        </w:rPr>
        <w:t xml:space="preserve"> </w:t>
      </w:r>
      <w:r w:rsidR="00DC07C8">
        <w:t xml:space="preserve">Students accepted into the Wind Ensemble and Jazz Band 1 (top jazz band) are considered VPA students and will be afforded extra opportunities. Students in VPA band/jazz band will be expected to jury (perform for the faculty to demonstrate mastery of musical concepts) each quarter. They will be expected to participate in FBA district solo and ensemble festival and will need to pass a basic theory test in order to earn the VPA endorsement. Students accepted into the Symphonic band are considered “Pre-VPA” and will be expected to learn music theory and the foundations of music performance as they prepare to audition for the VPA classes. Jazz 2 (lower jazz band) and Concert Band are open enrollment classes and require no audition to participate, however students MUST have some experience in the past with playing a musical instrument. Additionally, students are expected to have their own instrument OR </w:t>
      </w:r>
      <w:r w:rsidR="00DC07C8">
        <w:lastRenderedPageBreak/>
        <w:t>rent one from the school as available and according to school board policy. ALL 9</w:t>
      </w:r>
      <w:r w:rsidR="00DC07C8" w:rsidRPr="00A85299">
        <w:rPr>
          <w:vertAlign w:val="superscript"/>
        </w:rPr>
        <w:t>TH</w:t>
      </w:r>
      <w:r w:rsidR="00DC07C8">
        <w:t xml:space="preserve"> GRADE STUDENTS WILL BE PLACED IN CONCERT BAND UNLESS THEY AUDITION FOR A HIGHER BAND. Again, there is no pre-requisite for the lower jazz band, however we are limited to how many students we can take in that class (balanced instrumentation)</w:t>
      </w:r>
    </w:p>
    <w:p w14:paraId="4755B2E8" w14:textId="6765C68E" w:rsidR="004B303F" w:rsidRDefault="004B303F" w:rsidP="00DC07C8"/>
    <w:p w14:paraId="1865204E" w14:textId="77777777" w:rsidR="004B303F" w:rsidRPr="004B303F" w:rsidRDefault="004B303F" w:rsidP="004B303F">
      <w:r w:rsidRPr="004B303F">
        <w:t>Orchestra—Students must apply and audition for acceptance into the Orchestra VPA program. Students must complete 8 credits from the performing arts as prescribed in the orchestra VPA requirements packet once they are accepted. Students who choose this path will gain skills and knowledge to prepare them for a college audition or placement. Students who want to be a music major in college/professional musician should apply and be members of the Orchestra VPA program to ensure readiness for their future. After school ensembles are required for VPA students.</w:t>
      </w:r>
    </w:p>
    <w:p w14:paraId="7A951006" w14:textId="77777777" w:rsidR="004B303F" w:rsidRPr="004B303F" w:rsidRDefault="004B303F" w:rsidP="004B303F"/>
    <w:p w14:paraId="43949F28" w14:textId="77777777" w:rsidR="004B303F" w:rsidRPr="004B303F" w:rsidRDefault="004B303F" w:rsidP="004B303F">
      <w:r w:rsidRPr="004B303F">
        <w:t>Percussion—Students must apply and audition for acceptance into the Percussion VPA program. Students must complete 8 credits from the performing arts as prescribed in the percussion VPA requirements packet once they are accepted. Students who choose this path will gain skills and knowledge to prepare them for a college audition or placement. Students who want to be a music major in college/professional musician should apply and be members of the Percussion VPA program to ensure readiness for their future. After school ensembles are required for VPA students.</w:t>
      </w:r>
    </w:p>
    <w:p w14:paraId="467F36E9" w14:textId="77777777" w:rsidR="004B303F" w:rsidRPr="005476B6" w:rsidRDefault="004B303F" w:rsidP="00DC07C8"/>
    <w:p w14:paraId="678979EE" w14:textId="77777777" w:rsidR="00D6606D" w:rsidRDefault="0073760D" w:rsidP="00D6606D">
      <w:r w:rsidRPr="00427876">
        <w:rPr>
          <w:b/>
        </w:rPr>
        <w:t>Theatre:</w:t>
      </w:r>
      <w:r w:rsidR="00E41E7B">
        <w:rPr>
          <w:b/>
        </w:rPr>
        <w:t xml:space="preserve"> </w:t>
      </w:r>
      <w:r w:rsidR="00D6606D">
        <w:t>Students who apply to the Visual and Performing Arts Program, because they are considering theatre as a possible career, must complete the VPA Application process and Placement Audition. If accepted, all VPA students are required to take specific courses every school year. There are 2 focus choices: Acting and Musical Theatre.  Students in Acting must enroll in Theatre 1-4 and Acting 1-4.  Students in a Musical Theatre focus must enroll in Voice and Diction (1st year), Musical Theatre 1-3 (years 2-4).  If they are also enrolled in the Acting program, they don’t have to take additional classes.  If they are not enrolled in the Acting program, then they must choose between Vocal Techniques, Choir, Dance Technique or Ballet.</w:t>
      </w:r>
    </w:p>
    <w:p w14:paraId="20178691" w14:textId="77777777" w:rsidR="00D6606D" w:rsidRDefault="00D6606D" w:rsidP="00D6606D">
      <w:pPr>
        <w:rPr>
          <w:rFonts w:ascii="Calibri" w:hAnsi="Calibri" w:cs="Calibri"/>
          <w:sz w:val="22"/>
          <w:szCs w:val="22"/>
        </w:rPr>
      </w:pPr>
      <w:r>
        <w:t>Students in both programs are encouraged to take some summer online classes in order to make room for additional theatre classes but are not required. Both acting and musical theatre students are required to purchase rehearsal wear and performance footwear for participation.  Students accepted to the VPA Program will be eligible to attend special trips, workshops, and audition opportunities for colleges and scholarships.</w:t>
      </w:r>
    </w:p>
    <w:p w14:paraId="42CF6CF7" w14:textId="419219C1" w:rsidR="00B85805" w:rsidRDefault="00B85805" w:rsidP="005E1E7C"/>
    <w:p w14:paraId="7BB3B873" w14:textId="45B494DB" w:rsidR="00E1299D" w:rsidRDefault="00B85805" w:rsidP="00E1299D">
      <w:r w:rsidRPr="00B85805">
        <w:rPr>
          <w:b/>
        </w:rPr>
        <w:t>Visual Arts:</w:t>
      </w:r>
      <w:r w:rsidR="00E1299D">
        <w:rPr>
          <w:b/>
        </w:rPr>
        <w:t xml:space="preserve"> </w:t>
      </w:r>
      <w:r w:rsidR="00E1299D" w:rsidRPr="00E1299D">
        <w:t>Students interested in applying to the visual arts program will be expected to submit a digital portfolio of their artwork made in previous art classes and/or on their own. In addition students will be required to get two teacher recommendations to submit as part of the application process. Students should have a minimum 2.5 GPA, and maintain a 3.0 GPA in their visual arts courses while in the high school program.</w:t>
      </w:r>
      <w:r w:rsidR="00E1299D">
        <w:t xml:space="preserve"> Visual arts student in the VPA program will be expected to participate in several art shows each school year. </w:t>
      </w:r>
      <w:r w:rsidR="00E1299D" w:rsidRPr="00E81461">
        <w:t xml:space="preserve">Students accepted to the </w:t>
      </w:r>
      <w:r w:rsidR="00E1299D">
        <w:t xml:space="preserve">visual arts program </w:t>
      </w:r>
      <w:r w:rsidR="00E1299D" w:rsidRPr="00E81461">
        <w:t xml:space="preserve">will be eligible to attend special </w:t>
      </w:r>
      <w:r w:rsidR="00E1299D">
        <w:t xml:space="preserve">field trips, receive art awards, and apply for art </w:t>
      </w:r>
      <w:r w:rsidR="00E1299D" w:rsidRPr="00E81461">
        <w:t xml:space="preserve">scholarships </w:t>
      </w:r>
      <w:r w:rsidR="00E1299D">
        <w:t>and colleges</w:t>
      </w:r>
      <w:r w:rsidR="00E1299D" w:rsidRPr="00E81461">
        <w:t>.</w:t>
      </w:r>
    </w:p>
    <w:p w14:paraId="5A136910" w14:textId="035F57B0" w:rsidR="00B85805" w:rsidRPr="00E1299D" w:rsidRDefault="00B85805" w:rsidP="005E1E7C"/>
    <w:p w14:paraId="62A6E10E" w14:textId="402A935C" w:rsidR="00FC0B96" w:rsidRPr="00E81461" w:rsidRDefault="00F65914" w:rsidP="00986073">
      <w:r w:rsidRPr="00B85805">
        <w:rPr>
          <w:b/>
        </w:rPr>
        <w:t>General Education:</w:t>
      </w:r>
      <w:r w:rsidRPr="00E81461">
        <w:t xml:space="preserve"> </w:t>
      </w:r>
      <w:r w:rsidR="00986073" w:rsidRPr="00E81461">
        <w:t>Students who are not interested in careers in the visual or performing arts areas may still enroll in the elective courses.  Students may take one or two dance courses per year, and participate in after school performances.  Students who are not interested in theatre careers may enroll in Theater, or Technical Theater Design and Production courses, and participate in after school performances that have open auditions.   These students are not eligible for the Acting or Musical theatre courses.</w:t>
      </w:r>
      <w:r w:rsidR="004B303F">
        <w:t xml:space="preserve"> </w:t>
      </w:r>
      <w:r w:rsidR="004B303F" w:rsidRPr="004B303F">
        <w:t>Students may still take Percussion I-IV, Orchestra I-IV, or Band I-IV without being on the VPA/college track.</w:t>
      </w:r>
    </w:p>
    <w:p w14:paraId="487DB7C4" w14:textId="77777777" w:rsidR="008A01F9" w:rsidRDefault="008A01F9" w:rsidP="00673957">
      <w:pPr>
        <w:jc w:val="center"/>
      </w:pPr>
    </w:p>
    <w:p w14:paraId="5562FDCD" w14:textId="77777777" w:rsidR="00277AFA" w:rsidRPr="00E81461" w:rsidRDefault="00277AFA" w:rsidP="00673957">
      <w:pPr>
        <w:jc w:val="center"/>
      </w:pPr>
    </w:p>
    <w:p w14:paraId="639063BE" w14:textId="18851245" w:rsidR="005E1E7C" w:rsidRPr="00E81461" w:rsidRDefault="005E1E7C" w:rsidP="00673957">
      <w:pPr>
        <w:jc w:val="center"/>
        <w:rPr>
          <w:rFonts w:ascii="Harrington" w:hAnsi="Harrington"/>
          <w:b/>
          <w:bCs/>
        </w:rPr>
      </w:pPr>
    </w:p>
    <w:p w14:paraId="4F545DCC" w14:textId="77777777" w:rsidR="005E1E7C" w:rsidRPr="00E81461" w:rsidRDefault="005E1E7C" w:rsidP="00673957">
      <w:pPr>
        <w:jc w:val="center"/>
        <w:rPr>
          <w:rFonts w:ascii="Harrington" w:hAnsi="Harrington"/>
          <w:b/>
          <w:bCs/>
        </w:rPr>
      </w:pPr>
    </w:p>
    <w:p w14:paraId="0711B876" w14:textId="724CFD9F" w:rsidR="00B85805" w:rsidRPr="00B939AE" w:rsidRDefault="00B85805" w:rsidP="00B85805">
      <w:pPr>
        <w:tabs>
          <w:tab w:val="left" w:pos="4524"/>
        </w:tabs>
        <w:jc w:val="center"/>
        <w:rPr>
          <w:rFonts w:ascii="Harrington" w:hAnsi="Harrington"/>
          <w:b/>
          <w:bCs/>
          <w:color w:val="000000"/>
          <w:sz w:val="32"/>
          <w:szCs w:val="32"/>
          <w:u w:val="single"/>
        </w:rPr>
      </w:pPr>
      <w:r w:rsidRPr="00B939AE">
        <w:rPr>
          <w:noProof/>
          <w:sz w:val="32"/>
          <w:szCs w:val="32"/>
          <w:u w:val="single"/>
        </w:rPr>
        <w:lastRenderedPageBreak/>
        <w:drawing>
          <wp:anchor distT="0" distB="0" distL="114300" distR="114300" simplePos="0" relativeHeight="251661425" behindDoc="1" locked="0" layoutInCell="1" allowOverlap="1" wp14:anchorId="2032CF47" wp14:editId="5846ABE9">
            <wp:simplePos x="0" y="0"/>
            <wp:positionH relativeFrom="column">
              <wp:posOffset>1554480</wp:posOffset>
            </wp:positionH>
            <wp:positionV relativeFrom="paragraph">
              <wp:posOffset>-129540</wp:posOffset>
            </wp:positionV>
            <wp:extent cx="701040" cy="634365"/>
            <wp:effectExtent l="0" t="0" r="3810" b="0"/>
            <wp:wrapNone/>
            <wp:docPr id="20" name="Picture 696" descr="MCj042825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MCj04282570000[1]"/>
                    <pic:cNvPicPr>
                      <a:picLocks noChangeAspect="1" noChangeArrowheads="1"/>
                    </pic:cNvPicPr>
                  </pic:nvPicPr>
                  <pic:blipFill>
                    <a:blip r:embed="rId13" cstate="print">
                      <a:grayscl/>
                    </a:blip>
                    <a:srcRect/>
                    <a:stretch>
                      <a:fillRect/>
                    </a:stretch>
                  </pic:blipFill>
                  <pic:spPr bwMode="auto">
                    <a:xfrm>
                      <a:off x="0" y="0"/>
                      <a:ext cx="701040" cy="634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Harrington" w:hAnsi="Harrington"/>
          <w:b/>
          <w:bCs/>
          <w:color w:val="000000"/>
          <w:sz w:val="32"/>
          <w:szCs w:val="32"/>
          <w:u w:val="single"/>
        </w:rPr>
        <w:t xml:space="preserve"> CHORUS</w:t>
      </w:r>
    </w:p>
    <w:p w14:paraId="4DDE456F" w14:textId="77777777" w:rsidR="00B85805" w:rsidRPr="00E81461" w:rsidRDefault="00B85805" w:rsidP="00B85805">
      <w:pPr>
        <w:jc w:val="center"/>
      </w:pPr>
    </w:p>
    <w:p w14:paraId="631A8080" w14:textId="77777777" w:rsidR="00B85805" w:rsidRPr="00E81461" w:rsidRDefault="00B85805" w:rsidP="00B85805">
      <w:pPr>
        <w:jc w:val="center"/>
      </w:pPr>
    </w:p>
    <w:p w14:paraId="0AC08BCA" w14:textId="77777777" w:rsidR="00B85805" w:rsidRPr="00E81461" w:rsidRDefault="00B85805" w:rsidP="00B85805">
      <w:pPr>
        <w:tabs>
          <w:tab w:val="left" w:pos="840"/>
          <w:tab w:val="left" w:pos="9240"/>
        </w:tabs>
        <w:spacing w:after="120"/>
        <w:rPr>
          <w:b/>
          <w:color w:val="000000"/>
        </w:rPr>
      </w:pPr>
      <w:r w:rsidRPr="00E81461">
        <w:rPr>
          <w:b/>
          <w:color w:val="000000"/>
        </w:rPr>
        <w:t xml:space="preserve">CHORUS I          </w:t>
      </w:r>
      <w:r>
        <w:rPr>
          <w:b/>
          <w:color w:val="000000"/>
        </w:rPr>
        <w:t xml:space="preserve">                               </w:t>
      </w:r>
      <w:r w:rsidRPr="00E81461">
        <w:rPr>
          <w:b/>
          <w:color w:val="000000"/>
        </w:rPr>
        <w:t xml:space="preserve">    Grades 9-12                                                                  1303300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20D47C1D" w14:textId="77777777" w:rsidTr="00B85805">
        <w:tc>
          <w:tcPr>
            <w:tcW w:w="1795" w:type="dxa"/>
            <w:vAlign w:val="center"/>
          </w:tcPr>
          <w:p w14:paraId="17BF7D55"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837DB28"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01DF46A1"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6DA551B2"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7A3C173E"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E54A6EC"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4094A040"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02891480" w14:textId="77777777" w:rsidTr="00B85805">
        <w:tc>
          <w:tcPr>
            <w:tcW w:w="1795" w:type="dxa"/>
            <w:vAlign w:val="center"/>
          </w:tcPr>
          <w:p w14:paraId="12AA153E"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21FDA18D"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1A2B5047"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0AB37429" w14:textId="02DEF32F"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217BFD7F"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2CB8B83F"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5810AD3"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5FE42FCA" w14:textId="77777777" w:rsidR="00B85805" w:rsidRPr="00E81461" w:rsidRDefault="00B85805" w:rsidP="00B85805">
      <w:pPr>
        <w:spacing w:before="120"/>
      </w:pPr>
      <w:r w:rsidRPr="00E81461">
        <w:t>Prerequisite(s): No Prerequisite</w:t>
      </w:r>
    </w:p>
    <w:p w14:paraId="500A488D" w14:textId="77777777" w:rsidR="00B85805" w:rsidRPr="00E81461" w:rsidRDefault="00B85805" w:rsidP="00B85805">
      <w:pPr>
        <w:jc w:val="center"/>
      </w:pPr>
    </w:p>
    <w:p w14:paraId="358E36D8" w14:textId="77777777" w:rsidR="00B85805" w:rsidRDefault="00B85805" w:rsidP="00B85805">
      <w:r w:rsidRPr="00E81461">
        <w:t xml:space="preserve">The purpose of this course is to enable students to develop individual and ensemble skills in choral performance through preparation of varied high school literature. Emphasis will be placed on healthy and expressive signing, accurate interpretation of notation, and development of critical and aesthetic response to music. Content includes vocal production, choral performance techniques, music literacy, and sight reading and ear training. Students will understand the elements and characteristics of music, improvisation, composition, and arranging. Students will analyze their own and other student performances and understand the role and influence of choral music and musicians. Connections between music and other subject areas will be made. Responsible participation in music activities is emphasized. This course requires students to participate in extra rehearsals and performances beyond the school day. </w:t>
      </w:r>
    </w:p>
    <w:p w14:paraId="2BDACC58" w14:textId="77777777" w:rsidR="00B85805" w:rsidRDefault="00B85805" w:rsidP="00B85805"/>
    <w:p w14:paraId="03DE1793" w14:textId="77777777" w:rsidR="00B85805" w:rsidRPr="00E81461" w:rsidRDefault="00B85805" w:rsidP="00B85805">
      <w:pPr>
        <w:tabs>
          <w:tab w:val="left" w:pos="840"/>
          <w:tab w:val="left" w:pos="9240"/>
        </w:tabs>
        <w:spacing w:after="120"/>
        <w:rPr>
          <w:b/>
          <w:color w:val="000000"/>
        </w:rPr>
      </w:pPr>
      <w:r w:rsidRPr="00E81461">
        <w:rPr>
          <w:b/>
          <w:color w:val="000000"/>
        </w:rPr>
        <w:t>CHORUS I</w:t>
      </w:r>
      <w:r>
        <w:rPr>
          <w:b/>
          <w:color w:val="000000"/>
        </w:rPr>
        <w:t>I</w:t>
      </w:r>
      <w:r w:rsidRPr="00E81461">
        <w:rPr>
          <w:b/>
          <w:color w:val="000000"/>
        </w:rPr>
        <w:t xml:space="preserve">          </w:t>
      </w:r>
      <w:r>
        <w:rPr>
          <w:b/>
          <w:color w:val="000000"/>
        </w:rPr>
        <w:t xml:space="preserve">                               </w:t>
      </w:r>
      <w:r w:rsidRPr="00E81461">
        <w:rPr>
          <w:b/>
          <w:color w:val="000000"/>
        </w:rPr>
        <w:t xml:space="preserve">    Grades </w:t>
      </w:r>
      <w:r>
        <w:rPr>
          <w:b/>
          <w:color w:val="000000"/>
        </w:rPr>
        <w:t xml:space="preserve">10-12                </w:t>
      </w:r>
      <w:r w:rsidRPr="00E81461">
        <w:rPr>
          <w:b/>
          <w:color w:val="000000"/>
        </w:rPr>
        <w:t xml:space="preserve">                                                1</w:t>
      </w:r>
      <w:r>
        <w:rPr>
          <w:b/>
          <w:color w:val="000000"/>
        </w:rPr>
        <w:t>30331</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3611E8EE" w14:textId="77777777" w:rsidTr="00B85805">
        <w:tc>
          <w:tcPr>
            <w:tcW w:w="1795" w:type="dxa"/>
            <w:vAlign w:val="center"/>
          </w:tcPr>
          <w:p w14:paraId="7A3B2071"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958782D"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62072A31"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47EA7D75"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09DBBB50"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DAD9C51"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1852A85E"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59F3D8A7" w14:textId="77777777" w:rsidTr="00B85805">
        <w:tc>
          <w:tcPr>
            <w:tcW w:w="1795" w:type="dxa"/>
            <w:vAlign w:val="center"/>
          </w:tcPr>
          <w:p w14:paraId="6821B093"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6F7FE77E"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18E0C2CA"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019D7629" w14:textId="68681459"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10CAADE8"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4A7E5ACC"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6C6E2E51"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7ACB68FD" w14:textId="77777777" w:rsidR="00B85805" w:rsidRDefault="00B85805" w:rsidP="00B85805">
      <w:pPr>
        <w:spacing w:before="120"/>
      </w:pPr>
      <w:r w:rsidRPr="00E81461">
        <w:t>Pre</w:t>
      </w:r>
      <w:r>
        <w:t>requisite(s): Grade of B” or higher in Chorus I or Teacher Recommendation</w:t>
      </w:r>
    </w:p>
    <w:p w14:paraId="6887A872" w14:textId="77777777" w:rsidR="00B85805" w:rsidRDefault="00B85805" w:rsidP="00B85805">
      <w:pPr>
        <w:spacing w:before="120"/>
        <w:rPr>
          <w:rFonts w:ascii="segoe_uiregular" w:hAnsi="segoe_uiregular"/>
          <w:color w:val="2D2D2D"/>
          <w:shd w:val="clear" w:color="auto" w:fill="FFFFFF"/>
        </w:rPr>
      </w:pPr>
      <w:r w:rsidRPr="00B939AE">
        <w:rPr>
          <w:rFonts w:ascii="segoe_uiregular" w:hAnsi="segoe_uiregular"/>
          <w:color w:val="2D2D2D"/>
          <w:shd w:val="clear" w:color="auto" w:fill="FFFFFF"/>
        </w:rPr>
        <w:t>This year-long, beginning-level class, designed for students with one year of experience or less in a choral performing group, promotes the enjoyment and appreciation of music through performance of basic, high-quality choral music. Rehearsals focus on the development of critical listening/aural skills; foundational instrumental technique and skills, music literacy, and ensemble skills; and aesthetic musical awareness culminating in periodic public performances.</w:t>
      </w:r>
    </w:p>
    <w:p w14:paraId="3756050A" w14:textId="77777777" w:rsidR="00B85805" w:rsidRDefault="00B85805" w:rsidP="00B85805">
      <w:pPr>
        <w:spacing w:before="120"/>
        <w:rPr>
          <w:rFonts w:ascii="segoe_uiregular" w:hAnsi="segoe_uiregular"/>
          <w:color w:val="2D2D2D"/>
          <w:shd w:val="clear" w:color="auto" w:fill="FFFFFF"/>
        </w:rPr>
      </w:pPr>
    </w:p>
    <w:p w14:paraId="7A0C327C" w14:textId="77777777" w:rsidR="00B85805" w:rsidRPr="00E81461" w:rsidRDefault="00B85805" w:rsidP="00B85805">
      <w:pPr>
        <w:tabs>
          <w:tab w:val="left" w:pos="840"/>
          <w:tab w:val="left" w:pos="9240"/>
        </w:tabs>
        <w:spacing w:after="120"/>
        <w:rPr>
          <w:b/>
          <w:color w:val="000000"/>
        </w:rPr>
      </w:pPr>
      <w:r w:rsidRPr="00E81461">
        <w:rPr>
          <w:b/>
          <w:color w:val="000000"/>
        </w:rPr>
        <w:t>CHORUS I</w:t>
      </w:r>
      <w:r>
        <w:rPr>
          <w:b/>
          <w:color w:val="000000"/>
        </w:rPr>
        <w:t>II</w:t>
      </w:r>
      <w:r w:rsidRPr="00E81461">
        <w:rPr>
          <w:b/>
          <w:color w:val="000000"/>
        </w:rPr>
        <w:t xml:space="preserve">          </w:t>
      </w:r>
      <w:r>
        <w:rPr>
          <w:b/>
          <w:color w:val="000000"/>
        </w:rPr>
        <w:t xml:space="preserve">                              </w:t>
      </w:r>
      <w:r w:rsidRPr="00E81461">
        <w:rPr>
          <w:b/>
          <w:color w:val="000000"/>
        </w:rPr>
        <w:t xml:space="preserve">    Grades </w:t>
      </w:r>
      <w:r>
        <w:rPr>
          <w:b/>
          <w:color w:val="000000"/>
        </w:rPr>
        <w:t xml:space="preserve">11-12                </w:t>
      </w:r>
      <w:r w:rsidRPr="00E81461">
        <w:rPr>
          <w:b/>
          <w:color w:val="000000"/>
        </w:rPr>
        <w:t xml:space="preserve">                                                1</w:t>
      </w:r>
      <w:r>
        <w:rPr>
          <w:b/>
          <w:color w:val="000000"/>
        </w:rPr>
        <w:t>30332</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08815F0C" w14:textId="77777777" w:rsidTr="00B85805">
        <w:tc>
          <w:tcPr>
            <w:tcW w:w="1795" w:type="dxa"/>
            <w:vAlign w:val="center"/>
          </w:tcPr>
          <w:p w14:paraId="40F9C7CB"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9727D41"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483BFD88"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407A18DB"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27186A38"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EAFA5F5"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637E8A02"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36265B2B" w14:textId="77777777" w:rsidTr="00B85805">
        <w:tc>
          <w:tcPr>
            <w:tcW w:w="1795" w:type="dxa"/>
            <w:vAlign w:val="center"/>
          </w:tcPr>
          <w:p w14:paraId="66280D8C"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299CAAEC"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7A55EB42"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4D2F46C6" w14:textId="77FCCCBE"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29BB0740"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0711FC9E"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814EF1F"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78845177" w14:textId="77777777" w:rsidR="00B85805" w:rsidRDefault="00B85805" w:rsidP="00B85805">
      <w:pPr>
        <w:spacing w:before="120"/>
      </w:pPr>
      <w:r w:rsidRPr="00E81461">
        <w:t>Pre</w:t>
      </w:r>
      <w:r>
        <w:t>requisite(s): Grade of B” or higher in Chorus II or Teacher Recommendation</w:t>
      </w:r>
    </w:p>
    <w:p w14:paraId="07364210" w14:textId="77777777" w:rsidR="00B85805" w:rsidRDefault="00B85805" w:rsidP="00B85805">
      <w:pPr>
        <w:spacing w:before="120"/>
        <w:rPr>
          <w:rFonts w:ascii="segoe_uiregular" w:hAnsi="segoe_uiregular"/>
          <w:color w:val="2D2D2D"/>
          <w:shd w:val="clear" w:color="auto" w:fill="FFFFFF"/>
        </w:rPr>
      </w:pPr>
      <w:r w:rsidRPr="00B939AE">
        <w:rPr>
          <w:rFonts w:ascii="segoe_uiregular" w:hAnsi="segoe_uiregular"/>
          <w:color w:val="2D2D2D"/>
          <w:shd w:val="clear" w:color="auto" w:fill="FFFFFF"/>
        </w:rPr>
        <w:t>This year-long, formative class, designed for students with previous participation in a school chorus who have basic knowledge of note-reading and vocal technique, concentrates on providing students opportunities to strengthen existing skills in critical listening, vocal techniques, and ensemble performance using high-quality three- and four-part choral literature. Rehearsals focus on gaining independence in music literacy and aesthetic engagement through critical listening and thinking skills.</w:t>
      </w:r>
    </w:p>
    <w:p w14:paraId="47910ECB" w14:textId="77777777" w:rsidR="00B85805" w:rsidRDefault="00B85805" w:rsidP="00B85805">
      <w:pPr>
        <w:spacing w:before="120"/>
        <w:rPr>
          <w:rFonts w:ascii="segoe_uiregular" w:hAnsi="segoe_uiregular"/>
          <w:color w:val="2D2D2D"/>
          <w:shd w:val="clear" w:color="auto" w:fill="FFFFFF"/>
        </w:rPr>
      </w:pPr>
    </w:p>
    <w:p w14:paraId="22F15751" w14:textId="77777777" w:rsidR="00B85805" w:rsidRPr="00E81461" w:rsidRDefault="00B85805" w:rsidP="00B85805">
      <w:pPr>
        <w:tabs>
          <w:tab w:val="left" w:pos="840"/>
          <w:tab w:val="left" w:pos="9240"/>
        </w:tabs>
        <w:spacing w:after="120"/>
        <w:rPr>
          <w:b/>
          <w:color w:val="000000"/>
        </w:rPr>
      </w:pPr>
      <w:r w:rsidRPr="00E81461">
        <w:rPr>
          <w:b/>
          <w:color w:val="000000"/>
        </w:rPr>
        <w:t>CHORUS I</w:t>
      </w:r>
      <w:r>
        <w:rPr>
          <w:b/>
          <w:color w:val="000000"/>
        </w:rPr>
        <w:t>V</w:t>
      </w:r>
      <w:r w:rsidRPr="00E81461">
        <w:rPr>
          <w:b/>
          <w:color w:val="000000"/>
        </w:rPr>
        <w:t xml:space="preserve">        </w:t>
      </w:r>
      <w:r>
        <w:rPr>
          <w:b/>
          <w:color w:val="000000"/>
        </w:rPr>
        <w:t xml:space="preserve">                              </w:t>
      </w:r>
      <w:r w:rsidRPr="00E81461">
        <w:rPr>
          <w:b/>
          <w:color w:val="000000"/>
        </w:rPr>
        <w:t xml:space="preserve">    Grades </w:t>
      </w:r>
      <w:r>
        <w:rPr>
          <w:b/>
          <w:color w:val="000000"/>
        </w:rPr>
        <w:t xml:space="preserve">11-12                </w:t>
      </w:r>
      <w:r w:rsidRPr="00E81461">
        <w:rPr>
          <w:b/>
          <w:color w:val="000000"/>
        </w:rPr>
        <w:t xml:space="preserve">                                                1</w:t>
      </w:r>
      <w:r>
        <w:rPr>
          <w:b/>
          <w:color w:val="000000"/>
        </w:rPr>
        <w:t>30333</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2192C349" w14:textId="77777777" w:rsidTr="00B85805">
        <w:tc>
          <w:tcPr>
            <w:tcW w:w="1795" w:type="dxa"/>
            <w:vAlign w:val="center"/>
          </w:tcPr>
          <w:p w14:paraId="1FAF828A"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B2F9FE2"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5D1559F8"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17297A21"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2D3F0135"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51E1117"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4D827A18"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69BCC7CB" w14:textId="77777777" w:rsidTr="00B85805">
        <w:tc>
          <w:tcPr>
            <w:tcW w:w="1795" w:type="dxa"/>
            <w:vAlign w:val="center"/>
          </w:tcPr>
          <w:p w14:paraId="165A95D3"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2C326C03"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256676F3"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66EE032B" w14:textId="348C9657"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53FC7FFB"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18C6A796"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817F272"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0A49A26C" w14:textId="77777777" w:rsidR="00B85805" w:rsidRPr="00B939AE" w:rsidRDefault="00B85805" w:rsidP="00B85805">
      <w:pPr>
        <w:spacing w:before="120"/>
      </w:pPr>
      <w:r w:rsidRPr="00B939AE">
        <w:t>Prerequisite(s): Grade of B” or higher in Chorus III or Teacher Recommendation</w:t>
      </w:r>
    </w:p>
    <w:p w14:paraId="45E8BD62" w14:textId="77777777" w:rsidR="00B85805" w:rsidRPr="00B939AE" w:rsidRDefault="00B85805" w:rsidP="00B85805">
      <w:pPr>
        <w:shd w:val="clear" w:color="auto" w:fill="FFFFFF"/>
        <w:rPr>
          <w:rFonts w:ascii="segoe_uiregular" w:hAnsi="segoe_uiregular"/>
          <w:color w:val="2D2D2D"/>
        </w:rPr>
      </w:pPr>
      <w:r w:rsidRPr="00B939AE">
        <w:rPr>
          <w:rFonts w:ascii="segoe_uiregular" w:hAnsi="segoe_uiregular"/>
          <w:color w:val="2D2D2D"/>
        </w:rPr>
        <w:t>This year-long, intermediate-level class is designed for students with previous participation in a high school chorus and moderate skills in critical listening, vocal techniques, music literacy, and choral performance. Rehearsals focus on enhancing these skills and students' aesthetic engagement with music through a variety of high-quality three- and four-part choral literature, providing students with the means to learn how to reflect and use a combination of analytical, assessment, and problem-solving skills consistently to improve their own and others' performance.</w:t>
      </w:r>
    </w:p>
    <w:p w14:paraId="0CB642A1" w14:textId="77777777" w:rsidR="00B85805" w:rsidRPr="00B939AE" w:rsidRDefault="00B85805" w:rsidP="00B85805">
      <w:pPr>
        <w:pStyle w:val="NormalWeb"/>
        <w:shd w:val="clear" w:color="auto" w:fill="FFFFFF"/>
        <w:spacing w:before="0" w:beforeAutospacing="0" w:after="150" w:afterAutospacing="0"/>
        <w:rPr>
          <w:rFonts w:ascii="segoe_uiregular" w:hAnsi="segoe_uiregular"/>
          <w:color w:val="2D2D2D"/>
        </w:rPr>
      </w:pPr>
      <w:r w:rsidRPr="00B939AE">
        <w:rPr>
          <w:rStyle w:val="Strong"/>
          <w:rFonts w:ascii="segoe_uiregular" w:hAnsi="segoe_uiregular"/>
          <w:color w:val="2D2D2D"/>
        </w:rPr>
        <w:t>Special Note:</w:t>
      </w:r>
      <w:r w:rsidRPr="00B939AE">
        <w:rPr>
          <w:rFonts w:ascii="segoe_uiregular" w:hAnsi="segoe_uiregular"/>
          <w:color w:val="2D2D2D"/>
        </w:rPr>
        <w:t> This course requires students to participate in extra rehearsals and performances beyond the school day. Additional experiences with small ensembles and solo performance may be available. Students who enjoy the challenges and successes of this course may wish to take an accelerated music class in the future.</w:t>
      </w:r>
    </w:p>
    <w:p w14:paraId="4726CECA" w14:textId="77777777" w:rsidR="00B85805" w:rsidRDefault="00B85805" w:rsidP="00B85805">
      <w:pPr>
        <w:tabs>
          <w:tab w:val="left" w:pos="840"/>
          <w:tab w:val="left" w:pos="9240"/>
        </w:tabs>
        <w:spacing w:after="120"/>
        <w:rPr>
          <w:b/>
          <w:color w:val="000000"/>
        </w:rPr>
      </w:pPr>
    </w:p>
    <w:p w14:paraId="36D7ECFB" w14:textId="77777777" w:rsidR="00B85805" w:rsidRPr="00E81461" w:rsidRDefault="00B85805" w:rsidP="00B85805">
      <w:pPr>
        <w:tabs>
          <w:tab w:val="left" w:pos="840"/>
          <w:tab w:val="left" w:pos="9240"/>
        </w:tabs>
        <w:spacing w:after="120"/>
        <w:rPr>
          <w:b/>
          <w:color w:val="000000"/>
        </w:rPr>
      </w:pPr>
      <w:r w:rsidRPr="00E81461">
        <w:rPr>
          <w:b/>
          <w:color w:val="000000"/>
        </w:rPr>
        <w:t>VOCAL ENSEMBLE 1</w:t>
      </w:r>
      <w:r>
        <w:rPr>
          <w:b/>
          <w:color w:val="000000"/>
        </w:rPr>
        <w:t xml:space="preserve">                    </w:t>
      </w:r>
      <w:r w:rsidRPr="00E81461">
        <w:rPr>
          <w:b/>
          <w:color w:val="000000"/>
        </w:rPr>
        <w:t xml:space="preserve">                Grades 9-12</w:t>
      </w:r>
      <w:r>
        <w:rPr>
          <w:b/>
          <w:color w:val="000000"/>
        </w:rPr>
        <w:t xml:space="preserve">              </w:t>
      </w:r>
      <w:r w:rsidRPr="00E81461">
        <w:rPr>
          <w:b/>
          <w:color w:val="000000"/>
        </w:rPr>
        <w:t xml:space="preserve">                                         1303440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55F6A7CA" w14:textId="77777777" w:rsidTr="00B85805">
        <w:tc>
          <w:tcPr>
            <w:tcW w:w="1795" w:type="dxa"/>
            <w:vAlign w:val="center"/>
          </w:tcPr>
          <w:p w14:paraId="14AB2B9C"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5B4ABA9"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7F2A1768"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0CD0E6A6"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452D1724"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DDD99B1"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695DFE6E"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11529AEA" w14:textId="77777777" w:rsidTr="00B85805">
        <w:tc>
          <w:tcPr>
            <w:tcW w:w="1795" w:type="dxa"/>
            <w:vAlign w:val="center"/>
          </w:tcPr>
          <w:p w14:paraId="728FC473"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10706857"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435F8F1F"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440276F9" w14:textId="63868C50"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2D9AF8B6"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2D44382F"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D2C234A"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290DABFF" w14:textId="77777777" w:rsidR="00B85805" w:rsidRPr="00E81461" w:rsidRDefault="00B85805" w:rsidP="00B85805">
      <w:pPr>
        <w:spacing w:before="120"/>
      </w:pPr>
      <w:r w:rsidRPr="00E81461">
        <w:t>Prerequisite(s): Teacher Recommendation</w:t>
      </w:r>
    </w:p>
    <w:p w14:paraId="0C8C16D4" w14:textId="77777777" w:rsidR="00B85805" w:rsidRDefault="00B85805" w:rsidP="00B85805">
      <w:r w:rsidRPr="00E81461">
        <w:t>The purpose of this course is to enable students to develop basic performance techniques in a small ensemble setting through the study of varied high school choral literature. Emphasis will be placed on healthy and expressive singing, accurate interpretation of notation, and development of critical and aesthetic response to music. Content includes vocal production, choral performance techniques, music literacy, and sight reading and ear training. Students will understand the elements and characteristics of music, improvisation, composition, and arranging. Students will analyze their own and other student performances and understand the role and influence of choral music. Connections between music and other subject areas will be made. Responsible participation in music activities is emphasized. This course requires students to participate in extra rehearsals and performances beyond the school day.</w:t>
      </w:r>
    </w:p>
    <w:p w14:paraId="7554778A" w14:textId="77777777" w:rsidR="00B85805" w:rsidRDefault="00B85805" w:rsidP="00B85805"/>
    <w:p w14:paraId="447ACFA3" w14:textId="77777777" w:rsidR="00B85805" w:rsidRPr="00E81461" w:rsidRDefault="00B85805" w:rsidP="00B85805">
      <w:pPr>
        <w:tabs>
          <w:tab w:val="left" w:pos="840"/>
          <w:tab w:val="left" w:pos="9240"/>
        </w:tabs>
        <w:spacing w:after="120"/>
        <w:rPr>
          <w:b/>
          <w:color w:val="000000"/>
        </w:rPr>
      </w:pPr>
      <w:r w:rsidRPr="00E81461">
        <w:rPr>
          <w:b/>
          <w:color w:val="000000"/>
        </w:rPr>
        <w:t>VOCAL ENSEMBLE 1</w:t>
      </w:r>
      <w:r>
        <w:rPr>
          <w:b/>
          <w:color w:val="000000"/>
        </w:rPr>
        <w:t>I                                  Grades 10</w:t>
      </w:r>
      <w:r w:rsidRPr="00E81461">
        <w:rPr>
          <w:b/>
          <w:color w:val="000000"/>
        </w:rPr>
        <w:t>-12</w:t>
      </w:r>
      <w:r>
        <w:rPr>
          <w:b/>
          <w:color w:val="000000"/>
        </w:rPr>
        <w:t xml:space="preserve">             </w:t>
      </w:r>
      <w:r w:rsidRPr="00E81461">
        <w:rPr>
          <w:b/>
          <w:color w:val="000000"/>
        </w:rPr>
        <w:t xml:space="preserve">                                         13</w:t>
      </w:r>
      <w:r>
        <w:rPr>
          <w:b/>
          <w:color w:val="000000"/>
        </w:rPr>
        <w:t>0345</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1A60DAF1" w14:textId="77777777" w:rsidTr="00B85805">
        <w:tc>
          <w:tcPr>
            <w:tcW w:w="1795" w:type="dxa"/>
            <w:vAlign w:val="center"/>
          </w:tcPr>
          <w:p w14:paraId="367C6646"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D6C5EE6"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218184BC"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00CDD859"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73F17CB6"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24A3CAB"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45063660"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39346AE9" w14:textId="77777777" w:rsidTr="00B85805">
        <w:tc>
          <w:tcPr>
            <w:tcW w:w="1795" w:type="dxa"/>
            <w:vAlign w:val="center"/>
          </w:tcPr>
          <w:p w14:paraId="10BC0FC4"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19B59F3B"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67AA69C8"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0FA90536" w14:textId="2F33FAE3"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62399D24"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574E5494"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30F9E2F"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2AF62D9C" w14:textId="77777777" w:rsidR="00B85805" w:rsidRDefault="00B85805" w:rsidP="00B85805">
      <w:pPr>
        <w:spacing w:before="120"/>
      </w:pPr>
      <w:r w:rsidRPr="00E81461">
        <w:t>Prerequisite(s): Teacher Recommendation</w:t>
      </w:r>
    </w:p>
    <w:p w14:paraId="41407FA8" w14:textId="77777777" w:rsidR="00B85805" w:rsidRPr="00C06BA1" w:rsidRDefault="00B85805" w:rsidP="00B85805">
      <w:pPr>
        <w:spacing w:before="120"/>
      </w:pPr>
      <w:r w:rsidRPr="00C06BA1">
        <w:rPr>
          <w:rFonts w:ascii="segoe_uiregular" w:hAnsi="segoe_uiregular"/>
          <w:color w:val="2D2D2D"/>
          <w:shd w:val="clear" w:color="auto" w:fill="FFFFFF"/>
        </w:rPr>
        <w:t xml:space="preserve">Students with previous vocal ensemble experience continue building musicianship and performance skills through the study of high-quality music in diverse styles. Student musicians learn to self-assess and collaborate as they rehearse, perform, and study relevant musical styles and time periods. Public performances may serve as a culmination of specific instructional goals. Students may be required to </w:t>
      </w:r>
      <w:r w:rsidRPr="00C06BA1">
        <w:rPr>
          <w:rFonts w:ascii="segoe_uiregular" w:hAnsi="segoe_uiregular"/>
          <w:color w:val="2D2D2D"/>
          <w:shd w:val="clear" w:color="auto" w:fill="FFFFFF"/>
        </w:rPr>
        <w:lastRenderedPageBreak/>
        <w:t>attend and/or participate in rehearsals and performances outside the school day to support, extend, and assess learning in the classroom.</w:t>
      </w:r>
    </w:p>
    <w:p w14:paraId="626E1C88" w14:textId="77777777" w:rsidR="00B85805" w:rsidRDefault="00B85805" w:rsidP="00B85805"/>
    <w:p w14:paraId="354978B4" w14:textId="77777777" w:rsidR="00B85805" w:rsidRPr="00E81461" w:rsidRDefault="00B85805" w:rsidP="00B85805">
      <w:pPr>
        <w:tabs>
          <w:tab w:val="left" w:pos="840"/>
          <w:tab w:val="left" w:pos="9240"/>
        </w:tabs>
        <w:spacing w:after="120"/>
        <w:rPr>
          <w:b/>
          <w:color w:val="000000"/>
        </w:rPr>
      </w:pPr>
      <w:r w:rsidRPr="00E81461">
        <w:rPr>
          <w:b/>
          <w:color w:val="000000"/>
        </w:rPr>
        <w:t>VOCAL ENSEMBLE 1</w:t>
      </w:r>
      <w:r>
        <w:rPr>
          <w:b/>
          <w:color w:val="000000"/>
        </w:rPr>
        <w:t>II                                Grades 11</w:t>
      </w:r>
      <w:r w:rsidRPr="00E81461">
        <w:rPr>
          <w:b/>
          <w:color w:val="000000"/>
        </w:rPr>
        <w:t>-12</w:t>
      </w:r>
      <w:r>
        <w:rPr>
          <w:b/>
          <w:color w:val="000000"/>
        </w:rPr>
        <w:t xml:space="preserve">              </w:t>
      </w:r>
      <w:r w:rsidRPr="00E81461">
        <w:rPr>
          <w:b/>
          <w:color w:val="000000"/>
        </w:rPr>
        <w:t xml:space="preserve">                                         13</w:t>
      </w:r>
      <w:r>
        <w:rPr>
          <w:b/>
          <w:color w:val="000000"/>
        </w:rPr>
        <w:t>0346</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1966D950" w14:textId="77777777" w:rsidTr="00B85805">
        <w:tc>
          <w:tcPr>
            <w:tcW w:w="1795" w:type="dxa"/>
            <w:vAlign w:val="center"/>
          </w:tcPr>
          <w:p w14:paraId="5EA86F6D"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7EC780DC"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46A77713"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218FF72F"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2B0A9367"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FC59B47"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6AE2C9DB"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7B1D8F1B" w14:textId="77777777" w:rsidTr="00B85805">
        <w:tc>
          <w:tcPr>
            <w:tcW w:w="1795" w:type="dxa"/>
            <w:vAlign w:val="center"/>
          </w:tcPr>
          <w:p w14:paraId="19AB8431"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63FB1321"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3219D632"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243B03A6" w14:textId="6A43C3AD"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0707B5B9"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4DD33972"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B4FAFF1"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380807DA" w14:textId="77777777" w:rsidR="00B85805" w:rsidRDefault="00B85805" w:rsidP="00B85805">
      <w:pPr>
        <w:spacing w:before="120"/>
      </w:pPr>
      <w:r w:rsidRPr="00C06BA1">
        <w:t>Prerequisite(s): Teacher Recommendation</w:t>
      </w:r>
    </w:p>
    <w:p w14:paraId="27221894" w14:textId="77777777" w:rsidR="00B85805" w:rsidRPr="00C06BA1" w:rsidRDefault="00B85805" w:rsidP="00B85805">
      <w:pPr>
        <w:spacing w:before="120"/>
      </w:pPr>
      <w:r w:rsidRPr="00C06BA1">
        <w:rPr>
          <w:rFonts w:ascii="segoe_uiregular" w:hAnsi="segoe_uiregular"/>
          <w:color w:val="2D2D2D"/>
          <w:shd w:val="clear" w:color="auto" w:fill="FFFFFF"/>
        </w:rPr>
        <w:t>Students strengthen vocal ensemble performance skills, music literacy, and analytical skills through the study of high-quality music in diverse styles. Student musicians learn to self-assess and collaborate as they rehearse, perform, and study relevant history and cultures. Public performances may serve as a culmination of specific instructional goals. Students may be required to attend and/or participate in rehearsals and performances outside the school day to support, extend, and assess learning in the classroom.</w:t>
      </w:r>
    </w:p>
    <w:p w14:paraId="6215AC32" w14:textId="77777777" w:rsidR="00B85805" w:rsidRDefault="00B85805" w:rsidP="00B85805">
      <w:pPr>
        <w:spacing w:before="120"/>
      </w:pPr>
    </w:p>
    <w:p w14:paraId="747BF079" w14:textId="77777777" w:rsidR="00B85805" w:rsidRPr="00E81461" w:rsidRDefault="00B85805" w:rsidP="00B85805">
      <w:pPr>
        <w:tabs>
          <w:tab w:val="left" w:pos="840"/>
          <w:tab w:val="left" w:pos="9240"/>
        </w:tabs>
        <w:spacing w:after="120"/>
        <w:rPr>
          <w:b/>
          <w:color w:val="000000"/>
        </w:rPr>
      </w:pPr>
      <w:r w:rsidRPr="00E81461">
        <w:rPr>
          <w:b/>
          <w:color w:val="000000"/>
        </w:rPr>
        <w:t>VOCAL ENSEMBLE 1</w:t>
      </w:r>
      <w:r>
        <w:rPr>
          <w:b/>
          <w:color w:val="000000"/>
        </w:rPr>
        <w:t xml:space="preserve">V HONORS                     Grades </w:t>
      </w:r>
      <w:r w:rsidRPr="00E81461">
        <w:rPr>
          <w:b/>
          <w:color w:val="000000"/>
        </w:rPr>
        <w:t>12</w:t>
      </w:r>
      <w:r>
        <w:rPr>
          <w:b/>
          <w:color w:val="000000"/>
        </w:rPr>
        <w:t xml:space="preserve">               </w:t>
      </w:r>
      <w:r w:rsidRPr="00E81461">
        <w:rPr>
          <w:b/>
          <w:color w:val="000000"/>
        </w:rPr>
        <w:t xml:space="preserve">                                     13</w:t>
      </w:r>
      <w:r>
        <w:rPr>
          <w:b/>
          <w:color w:val="000000"/>
        </w:rPr>
        <w:t>0347</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1E366C69" w14:textId="77777777" w:rsidTr="00B85805">
        <w:tc>
          <w:tcPr>
            <w:tcW w:w="1795" w:type="dxa"/>
            <w:vAlign w:val="center"/>
          </w:tcPr>
          <w:p w14:paraId="51C54AE4"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8D6ED43"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0858F46A"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57A54E83"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7BC1E6C8"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8BF75C6"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44161528"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0F3B600A" w14:textId="77777777" w:rsidTr="00B85805">
        <w:tc>
          <w:tcPr>
            <w:tcW w:w="1795" w:type="dxa"/>
            <w:vAlign w:val="center"/>
          </w:tcPr>
          <w:p w14:paraId="28E9B98F"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29806C61"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3ECA9F61"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7E51136B" w14:textId="55AF04FE"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0762DF25"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771737E0"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0C7775F"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73E02204" w14:textId="77777777" w:rsidR="00B85805" w:rsidRPr="00C06BA1" w:rsidRDefault="00B85805" w:rsidP="00B85805">
      <w:pPr>
        <w:spacing w:before="120"/>
      </w:pPr>
      <w:r w:rsidRPr="00C06BA1">
        <w:t>Prerequisite(s): Teacher Recommendation</w:t>
      </w:r>
    </w:p>
    <w:p w14:paraId="7885F11B" w14:textId="77777777" w:rsidR="00B85805" w:rsidRPr="00C06BA1" w:rsidRDefault="00B85805" w:rsidP="00B85805">
      <w:pPr>
        <w:shd w:val="clear" w:color="auto" w:fill="FFFFFF"/>
        <w:rPr>
          <w:rFonts w:ascii="segoe_uiregular" w:hAnsi="segoe_uiregular"/>
          <w:color w:val="2D2D2D"/>
        </w:rPr>
      </w:pPr>
      <w:r w:rsidRPr="00C06BA1">
        <w:rPr>
          <w:rFonts w:ascii="segoe_uiregular" w:hAnsi="segoe_uiregular"/>
          <w:color w:val="2D2D2D"/>
        </w:rPr>
        <w:t>Students with extensive vocal ensemble experience refine their critical listening, music literacy, and ensemble skills through the study, rehearsal, and performance of high-quality, advanced literature. Students use reflection and problem-solving skills with increasing independence to improve their performance and musical expressivity. Public performances may serve as a culmination of specific instructional goals. Students may be required to attend and/or participate in rehearsals and performances outside the school day to support, extend, and assess learning in the classroom.</w:t>
      </w:r>
    </w:p>
    <w:p w14:paraId="457F8A2D" w14:textId="77777777" w:rsidR="00B85805" w:rsidRPr="00C06BA1" w:rsidRDefault="00B85805" w:rsidP="00B85805">
      <w:pPr>
        <w:pStyle w:val="NormalWeb"/>
        <w:shd w:val="clear" w:color="auto" w:fill="FFFFFF"/>
        <w:spacing w:before="0" w:beforeAutospacing="0" w:after="150" w:afterAutospacing="0"/>
        <w:rPr>
          <w:rFonts w:ascii="segoe_uiregular" w:hAnsi="segoe_uiregular"/>
          <w:color w:val="2D2D2D"/>
        </w:rPr>
      </w:pPr>
      <w:r w:rsidRPr="00C06BA1">
        <w:rPr>
          <w:rStyle w:val="Strong"/>
          <w:rFonts w:ascii="segoe_uiregular" w:hAnsi="segoe_uiregular"/>
          <w:color w:val="2D2D2D"/>
        </w:rPr>
        <w:t>Honors and Advanced Level Course Note: </w:t>
      </w:r>
      <w:r w:rsidRPr="00C06BA1">
        <w:rPr>
          <w:rFonts w:ascii="segoe_uiregular" w:hAnsi="segoe_uiregular"/>
          <w:color w:val="2D2D2D"/>
        </w:rPr>
        <w:t>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48E4B371" w14:textId="77777777" w:rsidR="00B85805" w:rsidRPr="00E81461" w:rsidRDefault="00B85805" w:rsidP="00B85805"/>
    <w:p w14:paraId="08C4E0C1" w14:textId="77777777" w:rsidR="00B85805" w:rsidRPr="00E81461" w:rsidRDefault="00B85805" w:rsidP="00B85805">
      <w:pPr>
        <w:tabs>
          <w:tab w:val="left" w:pos="840"/>
          <w:tab w:val="left" w:pos="9240"/>
        </w:tabs>
        <w:spacing w:after="120"/>
        <w:rPr>
          <w:b/>
          <w:color w:val="000000"/>
        </w:rPr>
      </w:pPr>
      <w:r w:rsidRPr="00E81461">
        <w:rPr>
          <w:b/>
          <w:color w:val="000000"/>
        </w:rPr>
        <w:t xml:space="preserve">VOCAL TECHNIQUES         </w:t>
      </w:r>
      <w:r>
        <w:rPr>
          <w:b/>
          <w:color w:val="000000"/>
        </w:rPr>
        <w:t xml:space="preserve">           </w:t>
      </w:r>
      <w:r w:rsidRPr="00E81461">
        <w:rPr>
          <w:b/>
          <w:color w:val="000000"/>
        </w:rPr>
        <w:t xml:space="preserve">           Grades 9-12   </w:t>
      </w:r>
      <w:r>
        <w:rPr>
          <w:b/>
          <w:color w:val="000000"/>
        </w:rPr>
        <w:t xml:space="preserve">                    </w:t>
      </w:r>
      <w:r w:rsidRPr="00E81461">
        <w:rPr>
          <w:b/>
          <w:color w:val="000000"/>
        </w:rPr>
        <w:t xml:space="preserve">                                   1303440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B85805" w:rsidRPr="00E81461" w14:paraId="07648285" w14:textId="77777777" w:rsidTr="00B85805">
        <w:tc>
          <w:tcPr>
            <w:tcW w:w="1795" w:type="dxa"/>
            <w:vAlign w:val="center"/>
          </w:tcPr>
          <w:p w14:paraId="03EEF268" w14:textId="77777777" w:rsidR="00B85805" w:rsidRPr="00E81461" w:rsidRDefault="00B85805"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0D62C4B" w14:textId="77777777" w:rsidR="00B85805" w:rsidRPr="00E81461" w:rsidRDefault="00B85805"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336DE8AD" w14:textId="77777777" w:rsidR="00B85805" w:rsidRPr="00E81461" w:rsidRDefault="00B85805" w:rsidP="00B85805">
            <w:pPr>
              <w:tabs>
                <w:tab w:val="left" w:pos="9240"/>
              </w:tabs>
              <w:spacing w:before="120" w:after="120"/>
              <w:ind w:right="-18"/>
              <w:jc w:val="center"/>
              <w:rPr>
                <w:b/>
                <w:color w:val="000000"/>
              </w:rPr>
            </w:pPr>
            <w:r w:rsidRPr="00E81461">
              <w:rPr>
                <w:b/>
                <w:bCs/>
              </w:rPr>
              <w:t>FAS/FMS</w:t>
            </w:r>
          </w:p>
        </w:tc>
        <w:tc>
          <w:tcPr>
            <w:tcW w:w="1541" w:type="dxa"/>
            <w:vAlign w:val="center"/>
          </w:tcPr>
          <w:p w14:paraId="1A840DDE" w14:textId="77777777" w:rsidR="00B85805" w:rsidRPr="00E81461" w:rsidRDefault="00B85805" w:rsidP="00B85805">
            <w:pPr>
              <w:tabs>
                <w:tab w:val="left" w:pos="9240"/>
              </w:tabs>
              <w:spacing w:before="120" w:after="120"/>
              <w:jc w:val="center"/>
              <w:rPr>
                <w:b/>
                <w:color w:val="000000"/>
              </w:rPr>
            </w:pPr>
            <w:r w:rsidRPr="00E81461">
              <w:rPr>
                <w:b/>
                <w:bCs/>
              </w:rPr>
              <w:t>IB</w:t>
            </w:r>
          </w:p>
        </w:tc>
        <w:tc>
          <w:tcPr>
            <w:tcW w:w="1609" w:type="dxa"/>
            <w:vAlign w:val="center"/>
          </w:tcPr>
          <w:p w14:paraId="5714B488" w14:textId="77777777" w:rsidR="00B85805" w:rsidRPr="00E81461" w:rsidRDefault="00B85805"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05EB469" w14:textId="77777777" w:rsidR="00B85805" w:rsidRPr="00E81461" w:rsidRDefault="00B85805" w:rsidP="00B85805">
            <w:pPr>
              <w:tabs>
                <w:tab w:val="left" w:pos="9240"/>
              </w:tabs>
              <w:spacing w:before="120" w:after="120"/>
              <w:ind w:right="-61"/>
              <w:jc w:val="center"/>
              <w:rPr>
                <w:b/>
                <w:color w:val="000000"/>
              </w:rPr>
            </w:pPr>
            <w:r w:rsidRPr="00E81461">
              <w:rPr>
                <w:b/>
                <w:bCs/>
              </w:rPr>
              <w:t>CTE</w:t>
            </w:r>
          </w:p>
        </w:tc>
        <w:tc>
          <w:tcPr>
            <w:tcW w:w="1663" w:type="dxa"/>
            <w:vAlign w:val="center"/>
          </w:tcPr>
          <w:p w14:paraId="5C3C10FC" w14:textId="77777777" w:rsidR="00B85805" w:rsidRPr="00E81461" w:rsidRDefault="00B85805" w:rsidP="00B85805">
            <w:pPr>
              <w:tabs>
                <w:tab w:val="left" w:pos="9240"/>
              </w:tabs>
              <w:spacing w:before="120" w:after="120"/>
              <w:jc w:val="center"/>
              <w:rPr>
                <w:b/>
                <w:color w:val="000000"/>
              </w:rPr>
            </w:pPr>
            <w:r w:rsidRPr="00E81461">
              <w:rPr>
                <w:b/>
                <w:bCs/>
              </w:rPr>
              <w:t>SUS Admission</w:t>
            </w:r>
          </w:p>
        </w:tc>
      </w:tr>
      <w:tr w:rsidR="00B85805" w:rsidRPr="00E81461" w14:paraId="2B3F3AAD" w14:textId="77777777" w:rsidTr="00B85805">
        <w:tc>
          <w:tcPr>
            <w:tcW w:w="1795" w:type="dxa"/>
            <w:vAlign w:val="center"/>
          </w:tcPr>
          <w:p w14:paraId="35EFDC2B" w14:textId="77777777" w:rsidR="00B85805" w:rsidRPr="00E81461" w:rsidRDefault="00B85805"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4DDE2BC5" w14:textId="77777777" w:rsidR="00B85805" w:rsidRPr="00E81461" w:rsidRDefault="00B85805" w:rsidP="00B85805">
            <w:pPr>
              <w:tabs>
                <w:tab w:val="left" w:pos="9240"/>
              </w:tabs>
              <w:spacing w:before="120" w:after="120"/>
              <w:jc w:val="center"/>
              <w:rPr>
                <w:b/>
                <w:color w:val="000000"/>
              </w:rPr>
            </w:pPr>
            <w:r w:rsidRPr="00E81461">
              <w:t>N</w:t>
            </w:r>
          </w:p>
        </w:tc>
        <w:tc>
          <w:tcPr>
            <w:tcW w:w="1440" w:type="dxa"/>
            <w:vAlign w:val="center"/>
          </w:tcPr>
          <w:p w14:paraId="5F420FB6" w14:textId="77777777" w:rsidR="00B85805" w:rsidRPr="00E81461" w:rsidRDefault="00B85805"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0461AF95" w14:textId="16554DF4" w:rsidR="00B85805"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3299A146" w14:textId="77777777" w:rsidR="00B85805" w:rsidRPr="00E81461" w:rsidRDefault="00B85805" w:rsidP="00B85805">
            <w:pPr>
              <w:tabs>
                <w:tab w:val="left" w:pos="840"/>
                <w:tab w:val="left" w:pos="9240"/>
              </w:tabs>
              <w:spacing w:before="120" w:after="120"/>
              <w:ind w:right="-18"/>
              <w:jc w:val="center"/>
              <w:rPr>
                <w:b/>
                <w:color w:val="000000"/>
              </w:rPr>
            </w:pPr>
            <w:r w:rsidRPr="00E81461">
              <w:t>C</w:t>
            </w:r>
          </w:p>
        </w:tc>
        <w:tc>
          <w:tcPr>
            <w:tcW w:w="947" w:type="dxa"/>
            <w:vAlign w:val="center"/>
          </w:tcPr>
          <w:p w14:paraId="4ACCD278" w14:textId="77777777" w:rsidR="00B85805" w:rsidRPr="00E81461" w:rsidRDefault="00B85805"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EB32FD8" w14:textId="77777777" w:rsidR="00B85805" w:rsidRPr="00E81461" w:rsidRDefault="00B85805" w:rsidP="00B85805">
            <w:pPr>
              <w:tabs>
                <w:tab w:val="left" w:pos="840"/>
                <w:tab w:val="left" w:pos="9240"/>
              </w:tabs>
              <w:spacing w:before="120" w:after="120"/>
              <w:jc w:val="center"/>
              <w:rPr>
                <w:color w:val="000000"/>
              </w:rPr>
            </w:pPr>
            <w:r w:rsidRPr="00E81461">
              <w:rPr>
                <w:color w:val="000000"/>
              </w:rPr>
              <w:t>E</w:t>
            </w:r>
          </w:p>
        </w:tc>
      </w:tr>
    </w:tbl>
    <w:p w14:paraId="33BAC415" w14:textId="77777777" w:rsidR="00B85805" w:rsidRPr="00E81461" w:rsidRDefault="00B85805" w:rsidP="00B85805">
      <w:pPr>
        <w:spacing w:before="120"/>
      </w:pPr>
      <w:r w:rsidRPr="00E81461">
        <w:t>Prerequisite(s): No Prerequisite</w:t>
      </w:r>
    </w:p>
    <w:p w14:paraId="1F012D2D" w14:textId="77777777" w:rsidR="00B85805" w:rsidRPr="00E81461" w:rsidRDefault="00B85805" w:rsidP="00B85805">
      <w:pPr>
        <w:jc w:val="center"/>
      </w:pPr>
    </w:p>
    <w:p w14:paraId="0B2EDF22" w14:textId="77777777" w:rsidR="00B85805" w:rsidRDefault="00B85805" w:rsidP="00B85805">
      <w:pPr>
        <w:rPr>
          <w:color w:val="2D2D2D"/>
          <w:shd w:val="clear" w:color="auto" w:fill="FFFFFF"/>
        </w:rPr>
      </w:pPr>
      <w:r w:rsidRPr="00E81461">
        <w:rPr>
          <w:color w:val="2D2D2D"/>
          <w:shd w:val="clear" w:color="auto" w:fill="FFFFFF"/>
        </w:rPr>
        <w:t xml:space="preserve">Students in this entry-level class focus on the development of musical and technical skills on a specific voice through etudes, scales, and selected music literature. Through problem-solving, critical thinking, and reflection, students develop the physical and cognitive skills to be more disciplined performers. Public performances may serve as a culmination of specific instructional goals. Students may be </w:t>
      </w:r>
      <w:r w:rsidRPr="00E81461">
        <w:rPr>
          <w:color w:val="2D2D2D"/>
          <w:shd w:val="clear" w:color="auto" w:fill="FFFFFF"/>
        </w:rPr>
        <w:lastRenderedPageBreak/>
        <w:t>required to attend and/or participate in rehearsals and performances outside the school day to support, extend, and assess learning in the classroom.</w:t>
      </w:r>
    </w:p>
    <w:p w14:paraId="04627119" w14:textId="77777777" w:rsidR="00417D13" w:rsidRDefault="00417D13" w:rsidP="00B85805">
      <w:pPr>
        <w:rPr>
          <w:color w:val="2D2D2D"/>
          <w:shd w:val="clear" w:color="auto" w:fill="FFFFFF"/>
        </w:rPr>
      </w:pPr>
    </w:p>
    <w:p w14:paraId="4F997691" w14:textId="77777777" w:rsidR="00417D13" w:rsidRPr="00E81461" w:rsidRDefault="00417D13" w:rsidP="00B85805"/>
    <w:p w14:paraId="61C892C2" w14:textId="6C7CA212" w:rsidR="00986073" w:rsidRPr="00E81461" w:rsidRDefault="00417D13" w:rsidP="00673957">
      <w:pPr>
        <w:jc w:val="center"/>
        <w:rPr>
          <w:rFonts w:ascii="Harrington" w:hAnsi="Harrington"/>
          <w:b/>
          <w:bCs/>
        </w:rPr>
      </w:pPr>
      <w:r>
        <w:rPr>
          <w:rFonts w:ascii="Harrington" w:hAnsi="Harrington"/>
          <w:b/>
          <w:bCs/>
          <w:color w:val="000000"/>
          <w:sz w:val="32"/>
          <w:szCs w:val="32"/>
          <w:u w:val="single"/>
        </w:rPr>
        <w:t>DANCE</w:t>
      </w:r>
    </w:p>
    <w:p w14:paraId="750B2F1B" w14:textId="77777777" w:rsidR="00986073" w:rsidRPr="00E81461" w:rsidRDefault="00986073" w:rsidP="00673957">
      <w:pPr>
        <w:jc w:val="center"/>
        <w:rPr>
          <w:rFonts w:ascii="Harrington" w:hAnsi="Harrington"/>
          <w:b/>
          <w:bCs/>
        </w:rPr>
      </w:pPr>
    </w:p>
    <w:p w14:paraId="1488967C"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DANCE TECHNIQUE I                      </w:t>
      </w:r>
      <w:r>
        <w:rPr>
          <w:b/>
          <w:color w:val="000000"/>
        </w:rPr>
        <w:t xml:space="preserve">       </w:t>
      </w:r>
      <w:r w:rsidRPr="00E81461">
        <w:rPr>
          <w:b/>
          <w:color w:val="000000"/>
        </w:rPr>
        <w:t xml:space="preserve"> Grades 9-10       </w:t>
      </w:r>
      <w:r>
        <w:rPr>
          <w:b/>
          <w:color w:val="000000"/>
        </w:rPr>
        <w:t xml:space="preserve">                             </w:t>
      </w:r>
      <w:r w:rsidRPr="00E81461">
        <w:rPr>
          <w:b/>
          <w:color w:val="000000"/>
        </w:rPr>
        <w:t xml:space="preserve">                        0300310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5704D43C" w14:textId="77777777" w:rsidTr="00E41E7B">
        <w:tc>
          <w:tcPr>
            <w:tcW w:w="1795" w:type="dxa"/>
            <w:vAlign w:val="center"/>
          </w:tcPr>
          <w:p w14:paraId="5701E17F"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w:t>
            </w:r>
            <w:r>
              <w:rPr>
                <w:b/>
                <w:bCs/>
              </w:rPr>
              <w:t xml:space="preserve">x </w:t>
            </w:r>
            <w:r w:rsidRPr="00E81461">
              <w:rPr>
                <w:b/>
                <w:bCs/>
              </w:rPr>
              <w:t>Credits</w:t>
            </w:r>
          </w:p>
        </w:tc>
        <w:tc>
          <w:tcPr>
            <w:tcW w:w="1350" w:type="dxa"/>
            <w:vAlign w:val="center"/>
          </w:tcPr>
          <w:p w14:paraId="7E34A5CA"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44C942B9"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78119549"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559908CE"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AF3A744"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2064D324"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00930FD7" w14:textId="77777777" w:rsidTr="00E41E7B">
        <w:tc>
          <w:tcPr>
            <w:tcW w:w="1795" w:type="dxa"/>
            <w:vAlign w:val="center"/>
          </w:tcPr>
          <w:p w14:paraId="6F4ED890"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ED6F330"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573C6169"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4271E557" w14:textId="649894A0"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26781F89"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695E97F2"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6CF7FC33"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24D36062" w14:textId="77777777" w:rsidR="007513F7" w:rsidRPr="00E81461" w:rsidRDefault="007513F7" w:rsidP="007513F7">
      <w:pPr>
        <w:spacing w:before="120"/>
      </w:pPr>
      <w:r w:rsidRPr="00E81461">
        <w:t>Prere</w:t>
      </w:r>
      <w:r>
        <w:t>quisite: None for general population class, Audition required for Beginning- Advanced “double block” classes.</w:t>
      </w:r>
      <w:r w:rsidRPr="00407A83">
        <w:t xml:space="preserve">                                                     </w:t>
      </w:r>
    </w:p>
    <w:p w14:paraId="5C2548B2" w14:textId="77777777" w:rsidR="007513F7" w:rsidRPr="00E81461" w:rsidRDefault="007513F7" w:rsidP="007513F7">
      <w:r w:rsidRPr="00E81461">
        <w:t xml:space="preserve">This course is for beginning and intermediate dance students. In Dance I Students will learn and perform basic dance steps and techniques in two or more dance styles, to be chosen from ballet, lyrical, jazz, theater, modern, or tap. Students will also learn dance terminology, choreography, and simple dance sequences. Students in intermediate courses will learn and perform additional steps and techniques in two or more dance styles as listed above. Content will include additional terminology, basic choreography, and dance criticism. </w:t>
      </w:r>
    </w:p>
    <w:p w14:paraId="1D62C9BE" w14:textId="77777777" w:rsidR="007513F7" w:rsidRPr="00E81461" w:rsidRDefault="007513F7" w:rsidP="007513F7">
      <w:r>
        <w:t xml:space="preserve">SPECIAL NOTE: </w:t>
      </w:r>
      <w:r w:rsidRPr="00E81461">
        <w:t>All dance students will be placed appropriately by technical skill level in regards to safety and developmental needs. All students are required to purchase specific dance wear items for each class that they are enrolled in. Students who are not interested in dance careers may enroll in one or two dance courses per year, and participate</w:t>
      </w:r>
      <w:r>
        <w:t xml:space="preserve"> in after school performances. </w:t>
      </w:r>
      <w:r w:rsidRPr="00E81461">
        <w:t xml:space="preserve">Non VPA students will begin in Level 1 unless they participate in the audition process for incoming students and it is determined the student should be placed in a higher </w:t>
      </w:r>
    </w:p>
    <w:p w14:paraId="71E23D8F" w14:textId="77777777" w:rsidR="007513F7" w:rsidRPr="00E81461" w:rsidRDefault="007513F7" w:rsidP="007513F7">
      <w:r w:rsidRPr="00E81461">
        <w:t xml:space="preserve">level. </w:t>
      </w:r>
    </w:p>
    <w:p w14:paraId="0F60985B" w14:textId="77777777" w:rsidR="007513F7" w:rsidRPr="00E81461" w:rsidRDefault="007513F7" w:rsidP="007513F7"/>
    <w:p w14:paraId="07C182D9"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DANCE TECHNIQUE II      </w:t>
      </w:r>
      <w:r>
        <w:rPr>
          <w:b/>
          <w:color w:val="000000"/>
        </w:rPr>
        <w:t xml:space="preserve">                               Grades 10-11       </w:t>
      </w:r>
      <w:r w:rsidRPr="00E81461">
        <w:rPr>
          <w:b/>
          <w:color w:val="000000"/>
        </w:rPr>
        <w:t xml:space="preserve">                                          0300320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6B0DF81F" w14:textId="77777777" w:rsidTr="00E41E7B">
        <w:tc>
          <w:tcPr>
            <w:tcW w:w="1795" w:type="dxa"/>
            <w:vAlign w:val="center"/>
          </w:tcPr>
          <w:p w14:paraId="25C5839E"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5571480"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8BA2CA6"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394F8DFC"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C06C06F"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A112B87"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2FBFC5A4"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00F12607" w14:textId="77777777" w:rsidTr="00E41E7B">
        <w:tc>
          <w:tcPr>
            <w:tcW w:w="1795" w:type="dxa"/>
            <w:vAlign w:val="center"/>
          </w:tcPr>
          <w:p w14:paraId="11F4AB69"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72608F38"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7D633A65"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62C439FD" w14:textId="7873E689"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CF17E2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7781261B"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09FE3C1"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3E4C95E3" w14:textId="77777777" w:rsidR="007513F7" w:rsidRDefault="007513F7" w:rsidP="007513F7">
      <w:pPr>
        <w:spacing w:before="120"/>
      </w:pPr>
      <w:r w:rsidRPr="00E81461">
        <w:t>Prerequisite(s): Grade of B or higher in DANCE I</w:t>
      </w:r>
    </w:p>
    <w:p w14:paraId="1B1EF9EA" w14:textId="77777777" w:rsidR="007513F7" w:rsidRDefault="007513F7" w:rsidP="007513F7">
      <w:pPr>
        <w:spacing w:before="120"/>
      </w:pPr>
      <w:r w:rsidRPr="00E81461">
        <w:rPr>
          <w:rFonts w:ascii="segoe_uiregular" w:hAnsi="segoe_uiregular"/>
          <w:color w:val="2D2D2D"/>
          <w:shd w:val="clear" w:color="auto" w:fill="FFFFFF"/>
        </w:rPr>
        <w:t>Students in Dance Techniques II, a year-long course, build on previously acquired knowledge and fundamental technical skills in two or more dance forms, focusing on developing the aesthetic quality of movement in the ensemble and as an individual.</w:t>
      </w:r>
    </w:p>
    <w:p w14:paraId="0E6639C9" w14:textId="77777777" w:rsidR="007513F7" w:rsidRDefault="007513F7" w:rsidP="007513F7">
      <w:pPr>
        <w:tabs>
          <w:tab w:val="left" w:pos="840"/>
          <w:tab w:val="left" w:pos="9240"/>
        </w:tabs>
        <w:spacing w:before="120" w:after="120"/>
        <w:rPr>
          <w:rStyle w:val="Strong"/>
          <w:rFonts w:ascii="segoe_uiregular" w:hAnsi="segoe_uiregular"/>
          <w:color w:val="2D2D2D"/>
          <w:shd w:val="clear" w:color="auto" w:fill="FFFFFF"/>
        </w:rPr>
      </w:pPr>
    </w:p>
    <w:p w14:paraId="02C39B35" w14:textId="77777777" w:rsidR="007513F7" w:rsidRPr="00E81461" w:rsidRDefault="007513F7" w:rsidP="007513F7">
      <w:pPr>
        <w:tabs>
          <w:tab w:val="left" w:pos="840"/>
          <w:tab w:val="left" w:pos="9240"/>
        </w:tabs>
        <w:spacing w:before="120" w:after="120"/>
        <w:rPr>
          <w:b/>
          <w:color w:val="000000"/>
        </w:rPr>
      </w:pPr>
      <w:r w:rsidRPr="00E81461">
        <w:rPr>
          <w:b/>
          <w:color w:val="000000"/>
        </w:rPr>
        <w:t>DANCE TECHNIQUE III HONORS                 Grades 11-12</w:t>
      </w:r>
      <w:r>
        <w:rPr>
          <w:b/>
          <w:color w:val="000000"/>
        </w:rPr>
        <w:t xml:space="preserve">        </w:t>
      </w:r>
      <w:r w:rsidRPr="00E81461">
        <w:rPr>
          <w:b/>
          <w:color w:val="000000"/>
        </w:rPr>
        <w:t xml:space="preserve">                                         0300330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7B925445" w14:textId="77777777" w:rsidTr="00E41E7B">
        <w:tc>
          <w:tcPr>
            <w:tcW w:w="1795" w:type="dxa"/>
            <w:vAlign w:val="center"/>
          </w:tcPr>
          <w:p w14:paraId="2525E2CC"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397A7BD6"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2AED956A"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7789C0B9"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7AB36267"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ED30A85"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114768F6"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5814E2C1" w14:textId="77777777" w:rsidTr="00E41E7B">
        <w:tc>
          <w:tcPr>
            <w:tcW w:w="1795" w:type="dxa"/>
            <w:vAlign w:val="center"/>
          </w:tcPr>
          <w:p w14:paraId="37B7D008"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21B48B37"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264D7B53"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580D76D" w14:textId="66F3908A"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3AD533E2"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2034434A"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0062DBA"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344BEA12" w14:textId="77777777" w:rsidR="007513F7" w:rsidRPr="00E81461" w:rsidRDefault="007513F7" w:rsidP="007513F7">
      <w:pPr>
        <w:spacing w:before="120"/>
      </w:pPr>
      <w:r w:rsidRPr="00E81461">
        <w:t>Prerequisite(s): Grade of B or higher in DANCE II</w:t>
      </w:r>
    </w:p>
    <w:p w14:paraId="5F5F73DA" w14:textId="77777777" w:rsidR="007513F7" w:rsidRPr="00E81461" w:rsidRDefault="007513F7" w:rsidP="007513F7">
      <w:pPr>
        <w:shd w:val="clear" w:color="auto" w:fill="FFFFFF"/>
        <w:rPr>
          <w:rFonts w:ascii="segoe_uiregular" w:hAnsi="segoe_uiregular"/>
          <w:color w:val="2D2D2D"/>
        </w:rPr>
      </w:pPr>
      <w:r w:rsidRPr="00E81461">
        <w:rPr>
          <w:rFonts w:ascii="segoe_uiregular" w:hAnsi="segoe_uiregular"/>
          <w:color w:val="2D2D2D"/>
        </w:rPr>
        <w:lastRenderedPageBreak/>
        <w:t>Students in this year-long, intermediate-level course, designed for dancers who have mastered the basics in two or more dance forms, build technical and creative skills with a focus on developing the aesthetic quality of movement in the ensemble and as an individual.</w:t>
      </w:r>
    </w:p>
    <w:p w14:paraId="6BEC5EB0" w14:textId="77777777" w:rsidR="007513F7" w:rsidRPr="00E81461" w:rsidRDefault="007513F7" w:rsidP="007513F7">
      <w:pPr>
        <w:shd w:val="clear" w:color="auto" w:fill="FFFFFF"/>
        <w:rPr>
          <w:rFonts w:ascii="segoe_uiregular" w:hAnsi="segoe_uiregular"/>
          <w:color w:val="2D2D2D"/>
        </w:rPr>
      </w:pPr>
      <w:r w:rsidRPr="00E81461">
        <w:rPr>
          <w:rFonts w:ascii="segoe_uiregular" w:hAnsi="segoe_uiregular"/>
          <w:color w:val="2D2D2D"/>
        </w:rPr>
        <w:br/>
      </w:r>
      <w:r w:rsidRPr="00E81461">
        <w:rPr>
          <w:rStyle w:val="Strong"/>
          <w:rFonts w:ascii="segoe_uiregular" w:hAnsi="segoe_uiregular"/>
          <w:color w:val="2D2D2D"/>
        </w:rPr>
        <w:t>Honors and Advanced Level Course Note:</w:t>
      </w:r>
      <w:r w:rsidRPr="00E81461">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65F986BD" w14:textId="77777777" w:rsidR="007513F7" w:rsidRDefault="007513F7" w:rsidP="007513F7">
      <w:pPr>
        <w:tabs>
          <w:tab w:val="left" w:pos="840"/>
          <w:tab w:val="left" w:pos="9240"/>
        </w:tabs>
        <w:spacing w:before="120" w:after="120"/>
        <w:rPr>
          <w:b/>
          <w:color w:val="000000"/>
        </w:rPr>
      </w:pPr>
    </w:p>
    <w:p w14:paraId="30B2E3CB" w14:textId="77777777" w:rsidR="007513F7" w:rsidRPr="00E81461" w:rsidRDefault="007513F7" w:rsidP="007513F7">
      <w:pPr>
        <w:tabs>
          <w:tab w:val="left" w:pos="840"/>
          <w:tab w:val="left" w:pos="9240"/>
        </w:tabs>
        <w:spacing w:before="120" w:after="120"/>
        <w:rPr>
          <w:b/>
          <w:color w:val="000000"/>
        </w:rPr>
      </w:pPr>
      <w:r>
        <w:rPr>
          <w:b/>
          <w:color w:val="000000"/>
        </w:rPr>
        <w:t xml:space="preserve">DANCE TECHNIQUE </w:t>
      </w:r>
      <w:r w:rsidRPr="00E81461">
        <w:rPr>
          <w:b/>
          <w:color w:val="000000"/>
        </w:rPr>
        <w:t>IV HONORS</w:t>
      </w:r>
      <w:r>
        <w:rPr>
          <w:b/>
          <w:color w:val="000000"/>
        </w:rPr>
        <w:t xml:space="preserve">                 </w:t>
      </w:r>
      <w:r w:rsidRPr="00E81461">
        <w:rPr>
          <w:b/>
          <w:color w:val="000000"/>
        </w:rPr>
        <w:t xml:space="preserve">     Grade 12</w:t>
      </w:r>
      <w:r>
        <w:rPr>
          <w:b/>
          <w:color w:val="000000"/>
        </w:rPr>
        <w:t xml:space="preserve">               </w:t>
      </w:r>
      <w:r w:rsidRPr="00E81461">
        <w:rPr>
          <w:b/>
          <w:color w:val="000000"/>
        </w:rPr>
        <w:t xml:space="preserve">                      </w:t>
      </w:r>
      <w:r>
        <w:rPr>
          <w:b/>
          <w:color w:val="000000"/>
        </w:rPr>
        <w:t xml:space="preserve">  </w:t>
      </w:r>
      <w:r w:rsidRPr="00E81461">
        <w:rPr>
          <w:b/>
          <w:color w:val="000000"/>
        </w:rPr>
        <w:t xml:space="preserve">            03003**</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3A617DDB" w14:textId="77777777" w:rsidTr="00E41E7B">
        <w:tc>
          <w:tcPr>
            <w:tcW w:w="1795" w:type="dxa"/>
            <w:vAlign w:val="center"/>
          </w:tcPr>
          <w:p w14:paraId="59D9A222"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D2DE5D2"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34D6593F"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1E2A82F5"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5FEEA5E7"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15F71E6"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25A15C5F"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6CDDDEA8" w14:textId="77777777" w:rsidTr="00E41E7B">
        <w:tc>
          <w:tcPr>
            <w:tcW w:w="1795" w:type="dxa"/>
            <w:vAlign w:val="center"/>
          </w:tcPr>
          <w:p w14:paraId="49261020"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54458619" w14:textId="77777777" w:rsidR="007513F7" w:rsidRPr="00E81461" w:rsidRDefault="007513F7" w:rsidP="00E41E7B">
            <w:pPr>
              <w:tabs>
                <w:tab w:val="left" w:pos="9240"/>
              </w:tabs>
              <w:spacing w:before="120" w:after="120"/>
              <w:jc w:val="center"/>
              <w:rPr>
                <w:b/>
                <w:color w:val="000000"/>
              </w:rPr>
            </w:pPr>
            <w:r>
              <w:t>N</w:t>
            </w:r>
          </w:p>
        </w:tc>
        <w:tc>
          <w:tcPr>
            <w:tcW w:w="1440" w:type="dxa"/>
            <w:vAlign w:val="center"/>
          </w:tcPr>
          <w:p w14:paraId="0A364B32"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5FEF7608" w14:textId="686AD9EE"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00900BF1"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3126D9C5"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A7D1D67"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16B3BA49" w14:textId="77777777" w:rsidR="007513F7" w:rsidRPr="00E81461" w:rsidRDefault="007513F7" w:rsidP="007513F7">
      <w:pPr>
        <w:spacing w:before="120"/>
      </w:pPr>
      <w:r w:rsidRPr="00E81461">
        <w:t>Prerequisite(s): Grade of B or higher in DANCE III</w:t>
      </w:r>
    </w:p>
    <w:p w14:paraId="07FE41B0" w14:textId="77777777" w:rsidR="007513F7" w:rsidRPr="00E81461" w:rsidRDefault="007513F7" w:rsidP="007513F7">
      <w:pPr>
        <w:shd w:val="clear" w:color="auto" w:fill="FFFFFF"/>
        <w:rPr>
          <w:rFonts w:ascii="segoe_uiregular" w:hAnsi="segoe_uiregular"/>
          <w:color w:val="2D2D2D"/>
        </w:rPr>
      </w:pPr>
      <w:r w:rsidRPr="00E81461">
        <w:rPr>
          <w:rFonts w:ascii="segoe_uiregular" w:hAnsi="segoe_uiregular"/>
          <w:color w:val="2D2D2D"/>
        </w:rPr>
        <w:t>Students in this year-long, intermediate-level course, designed for dancers who have mastered the basics in two or more dance forms, build technical and creative skills with a focus on developing the aesthetic quality of movement in the ensemble and as an individual.</w:t>
      </w:r>
    </w:p>
    <w:p w14:paraId="402AB522" w14:textId="77777777" w:rsidR="007513F7" w:rsidRPr="00E81461" w:rsidRDefault="007513F7" w:rsidP="007513F7"/>
    <w:p w14:paraId="4173BC08"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BALLET I </w:t>
      </w:r>
      <w:r>
        <w:rPr>
          <w:b/>
          <w:color w:val="000000"/>
        </w:rPr>
        <w:t xml:space="preserve">                   </w:t>
      </w:r>
      <w:r w:rsidRPr="00E81461">
        <w:rPr>
          <w:b/>
          <w:color w:val="000000"/>
        </w:rPr>
        <w:t xml:space="preserve">                                Grades 9-12    </w:t>
      </w:r>
      <w:r>
        <w:rPr>
          <w:b/>
          <w:color w:val="000000"/>
        </w:rPr>
        <w:t xml:space="preserve">                             </w:t>
      </w:r>
      <w:r w:rsidRPr="00E81461">
        <w:rPr>
          <w:b/>
          <w:color w:val="000000"/>
        </w:rPr>
        <w:t xml:space="preserve">                           0300340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2CDABA89" w14:textId="77777777" w:rsidTr="00E41E7B">
        <w:tc>
          <w:tcPr>
            <w:tcW w:w="1795" w:type="dxa"/>
            <w:vAlign w:val="center"/>
          </w:tcPr>
          <w:p w14:paraId="10016137"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FFB3A72"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03FDFB7D"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41A5963E"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0881AC55"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1BCEA41"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7773B459"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6CAE5981" w14:textId="77777777" w:rsidTr="00E41E7B">
        <w:tc>
          <w:tcPr>
            <w:tcW w:w="1795" w:type="dxa"/>
            <w:vAlign w:val="center"/>
          </w:tcPr>
          <w:p w14:paraId="5E32EB84"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6282074F"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315F522B"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30E007C0" w14:textId="27BE3731"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D96193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2251D288"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80681CD"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77ACA75D" w14:textId="77777777" w:rsidR="007513F7" w:rsidRPr="00E81461" w:rsidRDefault="007513F7" w:rsidP="007513F7">
      <w:pPr>
        <w:spacing w:before="120"/>
      </w:pPr>
      <w:r>
        <w:t>Prerequisite</w:t>
      </w:r>
      <w:r w:rsidRPr="00E81461">
        <w:t xml:space="preserve">: </w:t>
      </w:r>
      <w:r>
        <w:t>None for general population class, Audition required for Beginning- Advanced “double block” classes.</w:t>
      </w:r>
    </w:p>
    <w:p w14:paraId="359DA494" w14:textId="77777777" w:rsidR="007513F7" w:rsidRPr="00E81461" w:rsidRDefault="007513F7" w:rsidP="007513F7">
      <w:r w:rsidRPr="00E81461">
        <w:t>The purpose of this course is to provide students with opportunities to acquire knowledge and skills in basic, intermediate and advanced ballet techniques. The content should include knowledge and application of basic ballet work, center techniques, turns, across-the-floor work, and ballet terminology. Acquisition of proper technique will be emphasized. Content will include choreography and performance of beginning, intermediate and advanced movement sequences.</w:t>
      </w:r>
      <w:r w:rsidRPr="00020A62">
        <w:rPr>
          <w:rFonts w:ascii="segoe_uiregular" w:hAnsi="segoe_uiregular"/>
          <w:color w:val="2D2D2D"/>
          <w:shd w:val="clear" w:color="auto" w:fill="FFFFFF"/>
        </w:rPr>
        <w:t xml:space="preserve"> </w:t>
      </w:r>
      <w:r w:rsidRPr="00E81461">
        <w:rPr>
          <w:rFonts w:ascii="segoe_uiregular" w:hAnsi="segoe_uiregular"/>
          <w:color w:val="2D2D2D"/>
          <w:shd w:val="clear" w:color="auto" w:fill="FFFFFF"/>
        </w:rPr>
        <w:t>Students in this class need to obtain (e.g., borrow, purchase) appropriate footwear and/or dance attire from an outside source.</w:t>
      </w:r>
    </w:p>
    <w:p w14:paraId="7BBF9D1A" w14:textId="77777777" w:rsidR="007513F7" w:rsidRPr="00E81461" w:rsidRDefault="007513F7" w:rsidP="007513F7">
      <w:r w:rsidRPr="00E81461">
        <w:t xml:space="preserve">SPECIAL NOTE: All dance students will be placed appropriately by technical skill level in regards to safety and developmental needs. All students are required to purchase specific dance wear items for each class that they are enrolled in. Students who are not interested in dance careers may enroll in one or two dance courses per year, and participate in after school performances.  These students are not eligible for the Senior Career Seminar course. Non VPA students will begin in Level 1 unless they participate in the audition process for incoming students and it is determined the student should be placed in a higher level. </w:t>
      </w:r>
    </w:p>
    <w:p w14:paraId="00FAD866" w14:textId="77777777" w:rsidR="007513F7" w:rsidRPr="00E81461" w:rsidRDefault="007513F7" w:rsidP="007513F7"/>
    <w:p w14:paraId="324C6E8A"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BALLET II                                        </w:t>
      </w:r>
      <w:r>
        <w:rPr>
          <w:b/>
          <w:color w:val="000000"/>
        </w:rPr>
        <w:t xml:space="preserve">         </w:t>
      </w:r>
      <w:r w:rsidRPr="00E81461">
        <w:rPr>
          <w:b/>
          <w:color w:val="000000"/>
        </w:rPr>
        <w:t xml:space="preserve">  Grades 10-12          </w:t>
      </w:r>
      <w:r>
        <w:rPr>
          <w:b/>
          <w:color w:val="000000"/>
        </w:rPr>
        <w:t xml:space="preserve">               </w:t>
      </w:r>
      <w:r w:rsidRPr="00E81461">
        <w:rPr>
          <w:b/>
          <w:color w:val="000000"/>
        </w:rPr>
        <w:t xml:space="preserve">                                0300350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6523A77E" w14:textId="77777777" w:rsidTr="00E41E7B">
        <w:tc>
          <w:tcPr>
            <w:tcW w:w="1795" w:type="dxa"/>
            <w:vAlign w:val="center"/>
          </w:tcPr>
          <w:p w14:paraId="3939616D"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95B67E7"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2ADEE38"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1598CA5D"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21981A8B"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33F0848"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042D9E6E"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776AC362" w14:textId="77777777" w:rsidTr="00E41E7B">
        <w:tc>
          <w:tcPr>
            <w:tcW w:w="1795" w:type="dxa"/>
            <w:vAlign w:val="center"/>
          </w:tcPr>
          <w:p w14:paraId="23DD7C32"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2F24177"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22C627A8"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26EC1F11" w14:textId="0E1A46EE"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4B70A126"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3AE2FDB4"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12BC67F"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55D69138" w14:textId="77777777" w:rsidR="007513F7" w:rsidRPr="00E81461" w:rsidRDefault="007513F7" w:rsidP="007513F7">
      <w:pPr>
        <w:spacing w:before="120"/>
      </w:pPr>
      <w:r w:rsidRPr="00E81461">
        <w:lastRenderedPageBreak/>
        <w:t>Prerequisite(s): Grade of B or higher in BALLET I</w:t>
      </w:r>
    </w:p>
    <w:p w14:paraId="238DECAF" w14:textId="77777777" w:rsidR="007513F7" w:rsidRPr="00E81461" w:rsidRDefault="007513F7" w:rsidP="007513F7">
      <w:pPr>
        <w:spacing w:before="120"/>
        <w:rPr>
          <w:rFonts w:ascii="segoe_uiregular" w:hAnsi="segoe_uiregular"/>
          <w:color w:val="2D2D2D"/>
          <w:shd w:val="clear" w:color="auto" w:fill="FFFFFF"/>
        </w:rPr>
      </w:pPr>
      <w:r w:rsidRPr="00E81461">
        <w:rPr>
          <w:rFonts w:ascii="segoe_uiregular" w:hAnsi="segoe_uiregular"/>
          <w:color w:val="2D2D2D"/>
          <w:shd w:val="clear" w:color="auto" w:fill="FFFFFF"/>
        </w:rPr>
        <w:t>Students develop intermediate-level classical dance techniques and terminology associated with the traditional class structure of ballet. Public performances may serve as a culmination of specific instructional goals. Students may be required to attend and/or participate in rehearsals and performances outside the school day to support, extend, and assess learning in the classroom. Students in this class need to obtain (e.g., borrow, purchase) appropriate footwear and/or dance attire from an outside source.</w:t>
      </w:r>
    </w:p>
    <w:p w14:paraId="16BDB92A" w14:textId="77777777" w:rsidR="007513F7" w:rsidRDefault="007513F7" w:rsidP="007513F7">
      <w:pPr>
        <w:tabs>
          <w:tab w:val="left" w:pos="840"/>
          <w:tab w:val="left" w:pos="9240"/>
        </w:tabs>
        <w:spacing w:before="120" w:after="120"/>
        <w:rPr>
          <w:b/>
          <w:color w:val="000000"/>
        </w:rPr>
      </w:pPr>
    </w:p>
    <w:p w14:paraId="07752D98"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BALLET III                                        </w:t>
      </w:r>
      <w:r>
        <w:rPr>
          <w:b/>
          <w:color w:val="000000"/>
        </w:rPr>
        <w:t xml:space="preserve">    </w:t>
      </w:r>
      <w:r w:rsidRPr="00E81461">
        <w:rPr>
          <w:b/>
          <w:color w:val="000000"/>
        </w:rPr>
        <w:t xml:space="preserve"> Grades 11-12                                                               0300360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784DA270" w14:textId="77777777" w:rsidTr="00E41E7B">
        <w:tc>
          <w:tcPr>
            <w:tcW w:w="1795" w:type="dxa"/>
            <w:vAlign w:val="center"/>
          </w:tcPr>
          <w:p w14:paraId="3562CF93"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AC20C73"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1646DA4"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34CF32ED"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0BE17BCD"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45728CF"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7EC57605"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4CBDFD12" w14:textId="77777777" w:rsidTr="00E41E7B">
        <w:tc>
          <w:tcPr>
            <w:tcW w:w="1795" w:type="dxa"/>
            <w:vAlign w:val="center"/>
          </w:tcPr>
          <w:p w14:paraId="555D9002"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16A772B"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6C6A6950"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495700D9" w14:textId="0AD48328"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29C861AB"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0757B8FD"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B60698C"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2FA273E1" w14:textId="77777777" w:rsidR="007513F7" w:rsidRPr="00E81461" w:rsidRDefault="007513F7" w:rsidP="007513F7">
      <w:pPr>
        <w:spacing w:before="120"/>
      </w:pPr>
      <w:r w:rsidRPr="00E81461">
        <w:t>Prerequisite(s): Grade of B or higher in BALLET II</w:t>
      </w:r>
    </w:p>
    <w:p w14:paraId="06445E80" w14:textId="77777777" w:rsidR="007513F7" w:rsidRPr="00E81461" w:rsidRDefault="007513F7" w:rsidP="007513F7">
      <w:pPr>
        <w:spacing w:before="120"/>
        <w:rPr>
          <w:rFonts w:ascii="segoe_uiregular" w:hAnsi="segoe_uiregular"/>
          <w:color w:val="2D2D2D"/>
          <w:shd w:val="clear" w:color="auto" w:fill="FFFFFF"/>
        </w:rPr>
      </w:pPr>
      <w:r w:rsidRPr="00E81461">
        <w:rPr>
          <w:rFonts w:ascii="segoe_uiregular" w:hAnsi="segoe_uiregular"/>
          <w:color w:val="2D2D2D"/>
          <w:shd w:val="clear" w:color="auto" w:fill="FFFFFF"/>
        </w:rPr>
        <w:t>Students broaden their classical dance techniques and terminology associated with the traditional class structure of ballet. Public performances may serve as a culmination of specific instructional goals. Students may be required to attend and/or participate in rehearsals and performances outside the school day to support, extend, and assess learning in the classroom. Students in this class need to obtain (e.g., borrow, purchase) appropriate footwear and/or dance attire from an outside source.</w:t>
      </w:r>
    </w:p>
    <w:p w14:paraId="07EA0D39" w14:textId="77777777" w:rsidR="007513F7" w:rsidRPr="00E81461" w:rsidRDefault="007513F7" w:rsidP="007513F7">
      <w:pPr>
        <w:spacing w:before="120"/>
        <w:rPr>
          <w:rFonts w:ascii="segoe_uiregular" w:hAnsi="segoe_uiregular"/>
          <w:color w:val="2D2D2D"/>
          <w:shd w:val="clear" w:color="auto" w:fill="FFFFFF"/>
        </w:rPr>
      </w:pPr>
    </w:p>
    <w:p w14:paraId="390A0A71" w14:textId="77777777" w:rsidR="007513F7" w:rsidRPr="00E81461" w:rsidRDefault="007513F7" w:rsidP="007513F7">
      <w:pPr>
        <w:tabs>
          <w:tab w:val="left" w:pos="840"/>
          <w:tab w:val="left" w:pos="9240"/>
        </w:tabs>
        <w:spacing w:before="120" w:after="120"/>
        <w:rPr>
          <w:b/>
          <w:color w:val="000000"/>
        </w:rPr>
      </w:pPr>
      <w:r>
        <w:rPr>
          <w:b/>
          <w:color w:val="000000"/>
        </w:rPr>
        <w:t xml:space="preserve">BALLET </w:t>
      </w:r>
      <w:r w:rsidRPr="00E81461">
        <w:rPr>
          <w:b/>
          <w:color w:val="000000"/>
        </w:rPr>
        <w:t>IV HONORS</w:t>
      </w:r>
      <w:r>
        <w:rPr>
          <w:b/>
          <w:color w:val="000000"/>
        </w:rPr>
        <w:t xml:space="preserve">           </w:t>
      </w:r>
      <w:r w:rsidRPr="00E81461">
        <w:rPr>
          <w:b/>
          <w:color w:val="000000"/>
        </w:rPr>
        <w:t xml:space="preserve">                            Grade 12                                                        0300370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4B789306" w14:textId="77777777" w:rsidTr="00E41E7B">
        <w:tc>
          <w:tcPr>
            <w:tcW w:w="1795" w:type="dxa"/>
            <w:vAlign w:val="center"/>
          </w:tcPr>
          <w:p w14:paraId="513F5682"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5E6A1AE"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BD54BA0"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40C33AE7"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1CB77A79"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5E24388"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14458E80"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54ED66C7" w14:textId="77777777" w:rsidTr="00E41E7B">
        <w:tc>
          <w:tcPr>
            <w:tcW w:w="1795" w:type="dxa"/>
            <w:vAlign w:val="center"/>
          </w:tcPr>
          <w:p w14:paraId="6BAD34CE"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6ECFA4B1" w14:textId="77777777" w:rsidR="007513F7" w:rsidRPr="00E81461" w:rsidRDefault="007513F7" w:rsidP="00E41E7B">
            <w:pPr>
              <w:tabs>
                <w:tab w:val="left" w:pos="9240"/>
              </w:tabs>
              <w:spacing w:before="120" w:after="120"/>
              <w:jc w:val="center"/>
              <w:rPr>
                <w:b/>
                <w:color w:val="000000"/>
              </w:rPr>
            </w:pPr>
            <w:r>
              <w:t>N</w:t>
            </w:r>
          </w:p>
        </w:tc>
        <w:tc>
          <w:tcPr>
            <w:tcW w:w="1440" w:type="dxa"/>
            <w:vAlign w:val="center"/>
          </w:tcPr>
          <w:p w14:paraId="2EEDFCD5"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7B094BD2" w14:textId="0E253767"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2EAEAC54"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7E15E1DC"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886C2D6"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328CD4BC" w14:textId="77777777" w:rsidR="007513F7" w:rsidRPr="00E81461" w:rsidRDefault="007513F7" w:rsidP="007513F7">
      <w:pPr>
        <w:spacing w:before="120"/>
      </w:pPr>
      <w:r w:rsidRPr="00E81461">
        <w:t>Prerequisite(s): Grade of B or higher in BALLET III</w:t>
      </w:r>
    </w:p>
    <w:p w14:paraId="5FC9EE1C" w14:textId="77777777" w:rsidR="007513F7" w:rsidRPr="00E81461" w:rsidRDefault="007513F7" w:rsidP="007513F7">
      <w:pPr>
        <w:spacing w:before="120"/>
      </w:pPr>
      <w:r w:rsidRPr="00E81461">
        <w:rPr>
          <w:rFonts w:ascii="segoe_uiregular" w:hAnsi="segoe_uiregular"/>
          <w:color w:val="2D2D2D"/>
          <w:shd w:val="clear" w:color="auto" w:fill="FFFFFF"/>
        </w:rPr>
        <w:t>Students are challenged in their application of classical dance techniques and terminology associated with the traditional class structure of ballet. Students may have an opportunity to explore contemporary ballet concepts of movement, as well. Public performances may serve as a culmination of specific instructional goals. Students may be required to attend and/or participate in rehearsals and performances outside the school day to support, extend, and assess learning in the classroom. Students in this class need to obtain (e.g., borrow, purchase) appropriate footwear and/or dance attire from an outside source.</w:t>
      </w:r>
      <w:r w:rsidRPr="00E81461">
        <w:rPr>
          <w:rFonts w:ascii="segoe_uiregular" w:hAnsi="segoe_uiregular"/>
          <w:color w:val="2D2D2D"/>
        </w:rPr>
        <w:br/>
      </w:r>
      <w:r w:rsidRPr="00E81461">
        <w:rPr>
          <w:rStyle w:val="Strong"/>
          <w:rFonts w:ascii="segoe_uiregular" w:hAnsi="segoe_uiregular"/>
          <w:color w:val="2D2D2D"/>
          <w:shd w:val="clear" w:color="auto" w:fill="FFFFFF"/>
        </w:rPr>
        <w:t>Honors and Advanced Level Course Note: </w:t>
      </w:r>
      <w:r w:rsidRPr="00E81461">
        <w:rPr>
          <w:rFonts w:ascii="segoe_uiregular" w:hAnsi="segoe_uiregular"/>
          <w:color w:val="2D2D2D"/>
          <w:shd w:val="clear" w:color="auto" w:fill="FFFFFF"/>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60C0A2C1" w14:textId="77777777" w:rsidR="007513F7" w:rsidRPr="00E81461" w:rsidRDefault="007513F7" w:rsidP="007513F7"/>
    <w:p w14:paraId="5930A63F"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DANCE CHOREOGRAPHY/PERFORMANCE I        </w:t>
      </w:r>
      <w:r>
        <w:rPr>
          <w:b/>
          <w:color w:val="000000"/>
        </w:rPr>
        <w:t xml:space="preserve">          Grades 10</w:t>
      </w:r>
      <w:r w:rsidRPr="00E81461">
        <w:rPr>
          <w:b/>
          <w:color w:val="000000"/>
        </w:rPr>
        <w:t>-12</w:t>
      </w:r>
      <w:r>
        <w:rPr>
          <w:b/>
          <w:color w:val="000000"/>
        </w:rPr>
        <w:t xml:space="preserve"> </w:t>
      </w:r>
      <w:r w:rsidRPr="00E81461">
        <w:rPr>
          <w:b/>
          <w:color w:val="000000"/>
        </w:rPr>
        <w:t xml:space="preserve">                            0300380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3630F419" w14:textId="77777777" w:rsidTr="00E41E7B">
        <w:tc>
          <w:tcPr>
            <w:tcW w:w="1795" w:type="dxa"/>
            <w:vAlign w:val="center"/>
          </w:tcPr>
          <w:p w14:paraId="3A669A73"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D400645"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C3D4C65"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06A8BBE7"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123D2E1D"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01ED3EB"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49B4BFDA"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5B278F46" w14:textId="77777777" w:rsidTr="00E41E7B">
        <w:tc>
          <w:tcPr>
            <w:tcW w:w="1795" w:type="dxa"/>
            <w:vAlign w:val="center"/>
          </w:tcPr>
          <w:p w14:paraId="0F113E20"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2388F957"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58D23C6C"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1464CF75" w14:textId="264B775C"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7A77754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53DAD9FE"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DE9BDEB"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17B06565" w14:textId="77777777" w:rsidR="007513F7" w:rsidRPr="00E81461" w:rsidRDefault="007513F7" w:rsidP="007513F7">
      <w:pPr>
        <w:spacing w:before="120"/>
      </w:pPr>
      <w:r>
        <w:lastRenderedPageBreak/>
        <w:t>Prerequisite</w:t>
      </w:r>
      <w:r w:rsidRPr="00E81461">
        <w:t xml:space="preserve">: </w:t>
      </w:r>
      <w:r>
        <w:t>Available only to students concurrently enrolled in “dance block” classes level 3 or higher (level 2 with instructor invitation).</w:t>
      </w:r>
    </w:p>
    <w:p w14:paraId="652E9BEC" w14:textId="77777777" w:rsidR="007513F7" w:rsidRPr="00E81461" w:rsidRDefault="007513F7" w:rsidP="007513F7">
      <w:pPr>
        <w:spacing w:before="120"/>
      </w:pPr>
      <w:r w:rsidRPr="00E81461">
        <w:rPr>
          <w:rFonts w:ascii="segoe_uiregular" w:hAnsi="segoe_uiregular"/>
          <w:color w:val="2D2D2D"/>
          <w:shd w:val="clear" w:color="auto" w:fill="FFFFFF"/>
        </w:rPr>
        <w:t>Students explore key concepts of dance making with a focus on improvisation, composition, and choreographic processes and principles. Students study the works and creative techniques of highly respected choreographers in varied performance genres. They also examine the social, political, and cultural forces that influenced significant or exemplary works, and consider the innovations that came out of them. Public performances may serve as a culmination of specific instructional goals. Students may be required to attend and/or participate in rehearsals and performances outside the school day to support, extend, and assess learning in the classroom. Students in this class need to obtain (e.g., borrow, purchase) appropriate footwear and/or dance attire from an outside source.</w:t>
      </w:r>
    </w:p>
    <w:p w14:paraId="48208A78" w14:textId="77777777" w:rsidR="007513F7" w:rsidRPr="00E81461" w:rsidRDefault="007513F7" w:rsidP="007513F7"/>
    <w:p w14:paraId="236D005A" w14:textId="77777777" w:rsidR="007513F7" w:rsidRPr="00E81461" w:rsidRDefault="007513F7" w:rsidP="007513F7">
      <w:pPr>
        <w:tabs>
          <w:tab w:val="left" w:pos="840"/>
          <w:tab w:val="left" w:pos="9240"/>
        </w:tabs>
        <w:spacing w:before="120" w:after="120"/>
        <w:rPr>
          <w:b/>
          <w:color w:val="000000"/>
        </w:rPr>
      </w:pPr>
      <w:r w:rsidRPr="00E81461">
        <w:rPr>
          <w:b/>
          <w:color w:val="000000"/>
        </w:rPr>
        <w:t xml:space="preserve">DANCE </w:t>
      </w:r>
      <w:r>
        <w:rPr>
          <w:b/>
          <w:color w:val="000000"/>
        </w:rPr>
        <w:t>CHOREOGRAPHY/PERFORMANCE II HONORS</w:t>
      </w:r>
      <w:r w:rsidRPr="00E81461">
        <w:rPr>
          <w:b/>
          <w:color w:val="000000"/>
        </w:rPr>
        <w:t xml:space="preserve">             Grades</w:t>
      </w:r>
      <w:r>
        <w:rPr>
          <w:b/>
          <w:color w:val="000000"/>
        </w:rPr>
        <w:t xml:space="preserve"> 11</w:t>
      </w:r>
      <w:r w:rsidRPr="00E81461">
        <w:rPr>
          <w:b/>
          <w:color w:val="000000"/>
        </w:rPr>
        <w:t>-12</w:t>
      </w:r>
      <w:r>
        <w:rPr>
          <w:b/>
          <w:color w:val="000000"/>
        </w:rPr>
        <w:t xml:space="preserve">      </w:t>
      </w:r>
      <w:r w:rsidRPr="00E81461">
        <w:rPr>
          <w:b/>
          <w:color w:val="000000"/>
        </w:rPr>
        <w:t xml:space="preserve">                  0300390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701DDB2C" w14:textId="77777777" w:rsidTr="00E41E7B">
        <w:tc>
          <w:tcPr>
            <w:tcW w:w="1795" w:type="dxa"/>
            <w:vAlign w:val="center"/>
          </w:tcPr>
          <w:p w14:paraId="27B33F9C"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29BFF04"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559310E5"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05FC163C"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2EDA4A2"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1D1B477"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45051C5C"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5FBD1F92" w14:textId="77777777" w:rsidTr="00E41E7B">
        <w:tc>
          <w:tcPr>
            <w:tcW w:w="1795" w:type="dxa"/>
            <w:vAlign w:val="center"/>
          </w:tcPr>
          <w:p w14:paraId="446E1A73"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4EF9842B" w14:textId="77777777" w:rsidR="007513F7" w:rsidRPr="00E81461" w:rsidRDefault="007513F7" w:rsidP="00E41E7B">
            <w:pPr>
              <w:tabs>
                <w:tab w:val="left" w:pos="9240"/>
              </w:tabs>
              <w:spacing w:before="120" w:after="120"/>
              <w:jc w:val="center"/>
              <w:rPr>
                <w:b/>
                <w:color w:val="000000"/>
              </w:rPr>
            </w:pPr>
            <w:r>
              <w:t>N</w:t>
            </w:r>
          </w:p>
        </w:tc>
        <w:tc>
          <w:tcPr>
            <w:tcW w:w="1440" w:type="dxa"/>
            <w:vAlign w:val="center"/>
          </w:tcPr>
          <w:p w14:paraId="55505005"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51AA6F6" w14:textId="2B2874FE"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A83E85B"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6175E5B7"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2FA8496"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7570FCE7" w14:textId="77777777" w:rsidR="007513F7" w:rsidRDefault="007513F7" w:rsidP="007513F7">
      <w:pPr>
        <w:spacing w:before="120"/>
      </w:pPr>
      <w:r w:rsidRPr="00E81461">
        <w:t xml:space="preserve">Prerequisite(s): Grade of “B” or higher in </w:t>
      </w:r>
      <w:r w:rsidRPr="00E81461">
        <w:rPr>
          <w:color w:val="000000"/>
        </w:rPr>
        <w:t>Dance Choreography/Performance I</w:t>
      </w:r>
      <w:r w:rsidRPr="005F5158">
        <w:t xml:space="preserve"> </w:t>
      </w:r>
    </w:p>
    <w:p w14:paraId="0AA32B19" w14:textId="77777777" w:rsidR="007513F7" w:rsidRPr="00E81461" w:rsidRDefault="007513F7" w:rsidP="007513F7">
      <w:pPr>
        <w:spacing w:before="120"/>
      </w:pPr>
      <w:r>
        <w:t>Available only to students concurrently enrolled in “dance block” classes level 3 or higher.</w:t>
      </w:r>
    </w:p>
    <w:p w14:paraId="30B91741" w14:textId="2204B5B7" w:rsidR="007513F7" w:rsidRDefault="007513F7" w:rsidP="007513F7">
      <w:pPr>
        <w:pStyle w:val="Heading3"/>
        <w:shd w:val="clear" w:color="auto" w:fill="FFFFFF"/>
        <w:spacing w:after="150"/>
        <w:rPr>
          <w:rFonts w:ascii="segoe_uiregular" w:hAnsi="segoe_uiregular"/>
          <w:i w:val="0"/>
          <w:color w:val="2D2D2D"/>
        </w:rPr>
      </w:pPr>
      <w:r w:rsidRPr="00E81461">
        <w:rPr>
          <w:rFonts w:ascii="segoe_uiregular" w:hAnsi="segoe_uiregular"/>
          <w:i w:val="0"/>
          <w:color w:val="2D2D2D"/>
        </w:rPr>
        <w:t>Students explore key concepts of designing dance works with a focus on improvisation, composition, and choreographic processes and principles. Students study the works and creative techniques of highly respected choreographers in varied performance genres as guidance and a source of inspiration. They also examine the social, political, and cultural forces that influenced their works, and consider the innovations that came out of them. Public performances may serve as a culmination of specific instructional goals. Students may be required to attend and/or participate in rehearsals and performances outside the school day to support, extend, and assess learning in the classroom. Students in this class need to obtain (e.g., borrow, purchase) appropriate footwear and/or dance attire from an outside source.</w:t>
      </w:r>
      <w:r>
        <w:rPr>
          <w:rFonts w:ascii="segoe_uiregular" w:hAnsi="segoe_uiregular"/>
          <w:i w:val="0"/>
          <w:color w:val="2D2D2D"/>
        </w:rPr>
        <w:t xml:space="preserve"> </w:t>
      </w:r>
      <w:r w:rsidRPr="00A60BE5">
        <w:rPr>
          <w:rFonts w:ascii="segoe_uiregular" w:hAnsi="segoe_uiregular"/>
          <w:i w:val="0"/>
          <w:color w:val="2D2D2D"/>
        </w:rPr>
        <w:br/>
      </w:r>
      <w:r w:rsidRPr="00A60BE5">
        <w:rPr>
          <w:rStyle w:val="Strong"/>
          <w:rFonts w:ascii="segoe_uiregular" w:hAnsi="segoe_uiregular"/>
          <w:i w:val="0"/>
          <w:color w:val="2D2D2D"/>
        </w:rPr>
        <w:t>Honors and Advanced Level Course Note:</w:t>
      </w:r>
      <w:r w:rsidRPr="00A60BE5">
        <w:rPr>
          <w:rFonts w:ascii="segoe_uiregular" w:hAnsi="segoe_uiregular"/>
          <w:i w:val="0"/>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29BBE946" w14:textId="53B64A16" w:rsidR="008F350D" w:rsidRDefault="008F350D" w:rsidP="008F350D"/>
    <w:tbl>
      <w:tblPr>
        <w:tblStyle w:val="TableGrid"/>
        <w:tblW w:w="0" w:type="auto"/>
        <w:tblLook w:val="04A0" w:firstRow="1" w:lastRow="0" w:firstColumn="1" w:lastColumn="0" w:noHBand="0" w:noVBand="1"/>
      </w:tblPr>
      <w:tblGrid>
        <w:gridCol w:w="1249"/>
        <w:gridCol w:w="1724"/>
        <w:gridCol w:w="1500"/>
        <w:gridCol w:w="3169"/>
        <w:gridCol w:w="2428"/>
      </w:tblGrid>
      <w:tr w:rsidR="008F350D" w14:paraId="18CBFFE7" w14:textId="77777777" w:rsidTr="00DC493C">
        <w:tc>
          <w:tcPr>
            <w:tcW w:w="1615" w:type="dxa"/>
          </w:tcPr>
          <w:p w14:paraId="3E9E6645" w14:textId="77777777" w:rsidR="008F350D" w:rsidRDefault="008F350D" w:rsidP="00DC493C"/>
        </w:tc>
        <w:tc>
          <w:tcPr>
            <w:tcW w:w="11335" w:type="dxa"/>
            <w:gridSpan w:val="4"/>
          </w:tcPr>
          <w:p w14:paraId="5DC6481F" w14:textId="77777777" w:rsidR="008F350D" w:rsidRPr="00A62DE9" w:rsidRDefault="008F350D" w:rsidP="00DC493C">
            <w:pPr>
              <w:autoSpaceDE w:val="0"/>
              <w:autoSpaceDN w:val="0"/>
              <w:adjustRightInd w:val="0"/>
              <w:jc w:val="center"/>
              <w:rPr>
                <w:rFonts w:ascii="MyriadPro-Regular" w:hAnsi="MyriadPro-Regular" w:cs="MyriadPro-Regular"/>
                <w:sz w:val="32"/>
                <w:szCs w:val="32"/>
              </w:rPr>
            </w:pPr>
            <w:r w:rsidRPr="00A62DE9">
              <w:rPr>
                <w:rFonts w:ascii="MyriadPro-Regular" w:hAnsi="MyriadPro-Regular" w:cs="MyriadPro-Regular"/>
                <w:sz w:val="32"/>
                <w:szCs w:val="32"/>
              </w:rPr>
              <w:t>Visual and Performing Arts</w:t>
            </w:r>
          </w:p>
          <w:p w14:paraId="1AC9AC0C" w14:textId="77777777" w:rsidR="008F350D" w:rsidRPr="00A62DE9" w:rsidRDefault="008F350D" w:rsidP="00DC493C">
            <w:pPr>
              <w:autoSpaceDE w:val="0"/>
              <w:autoSpaceDN w:val="0"/>
              <w:adjustRightInd w:val="0"/>
              <w:jc w:val="center"/>
              <w:rPr>
                <w:rFonts w:ascii="MyriadPro-Regular" w:hAnsi="MyriadPro-Regular" w:cs="MyriadPro-Regular"/>
                <w:b/>
                <w:i/>
                <w:sz w:val="40"/>
                <w:szCs w:val="40"/>
              </w:rPr>
            </w:pPr>
            <w:r w:rsidRPr="00A62DE9">
              <w:rPr>
                <w:rFonts w:ascii="MyriadPro-Regular" w:hAnsi="MyriadPro-Regular" w:cs="MyriadPro-Regular"/>
                <w:b/>
                <w:i/>
                <w:sz w:val="40"/>
                <w:szCs w:val="40"/>
              </w:rPr>
              <w:t>Dance Arts</w:t>
            </w:r>
          </w:p>
          <w:p w14:paraId="45DA1995" w14:textId="77777777" w:rsidR="008F350D" w:rsidRPr="00DC493C" w:rsidRDefault="008F350D" w:rsidP="00DC493C">
            <w:pPr>
              <w:autoSpaceDE w:val="0"/>
              <w:autoSpaceDN w:val="0"/>
              <w:adjustRightInd w:val="0"/>
              <w:jc w:val="center"/>
              <w:rPr>
                <w:rFonts w:ascii="MyriadPro-Regular" w:hAnsi="MyriadPro-Regular" w:cs="MyriadPro-Regular"/>
                <w:sz w:val="28"/>
                <w:szCs w:val="28"/>
              </w:rPr>
            </w:pPr>
            <w:r w:rsidRPr="00DC493C">
              <w:rPr>
                <w:rFonts w:ascii="MyriadPro-Regular" w:hAnsi="MyriadPro-Regular" w:cs="MyriadPro-Regular"/>
                <w:sz w:val="28"/>
                <w:szCs w:val="28"/>
              </w:rPr>
              <w:t>Course Sequence</w:t>
            </w:r>
          </w:p>
          <w:p w14:paraId="5B143F12"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 xml:space="preserve">For a VPA certificate in the Dance Arts, students must earn a minimum of 7 credits, </w:t>
            </w:r>
          </w:p>
          <w:p w14:paraId="32C47C7E"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and a 2.5 cumulative GPA by the end of12</w:t>
            </w:r>
            <w:proofErr w:type="gramStart"/>
            <w:r w:rsidRPr="00DC493C">
              <w:rPr>
                <w:rFonts w:ascii="MyriadPro-Regular" w:hAnsi="MyriadPro-Regular" w:cs="MyriadPro-Regular"/>
                <w:sz w:val="22"/>
                <w:szCs w:val="22"/>
              </w:rPr>
              <w:t>th  grade</w:t>
            </w:r>
            <w:proofErr w:type="gramEnd"/>
            <w:r w:rsidRPr="00DC493C">
              <w:rPr>
                <w:rFonts w:ascii="MyriadPro-Regular" w:hAnsi="MyriadPro-Regular" w:cs="MyriadPro-Regular"/>
                <w:sz w:val="22"/>
                <w:szCs w:val="22"/>
              </w:rPr>
              <w:t>. Courses may not be taken more than once for credit.</w:t>
            </w:r>
          </w:p>
          <w:p w14:paraId="36E8B747" w14:textId="77777777" w:rsidR="008F350D" w:rsidRPr="00C83FD4" w:rsidRDefault="008F350D" w:rsidP="00DC493C">
            <w:pPr>
              <w:autoSpaceDE w:val="0"/>
              <w:autoSpaceDN w:val="0"/>
              <w:adjustRightInd w:val="0"/>
              <w:jc w:val="center"/>
              <w:rPr>
                <w:rFonts w:ascii="MyriadPro-Regular" w:hAnsi="MyriadPro-Regular" w:cs="MyriadPro-Regular"/>
              </w:rPr>
            </w:pPr>
            <w:r w:rsidRPr="00DC493C">
              <w:rPr>
                <w:rFonts w:ascii="MyriadPro-Regular" w:hAnsi="MyriadPro-Regular" w:cs="MyriadPro-Regular"/>
                <w:sz w:val="22"/>
                <w:szCs w:val="22"/>
              </w:rPr>
              <w:t>The chart below is a recommended sequence of courses to take.</w:t>
            </w:r>
          </w:p>
        </w:tc>
      </w:tr>
      <w:tr w:rsidR="008F350D" w14:paraId="2BA374E8" w14:textId="77777777" w:rsidTr="00DC493C">
        <w:tc>
          <w:tcPr>
            <w:tcW w:w="1615" w:type="dxa"/>
          </w:tcPr>
          <w:p w14:paraId="652503FA" w14:textId="77777777" w:rsidR="008F350D" w:rsidRDefault="008F350D" w:rsidP="00DC493C">
            <w:pPr>
              <w:autoSpaceDE w:val="0"/>
              <w:autoSpaceDN w:val="0"/>
              <w:adjustRightInd w:val="0"/>
              <w:jc w:val="center"/>
              <w:rPr>
                <w:rFonts w:ascii="MyriadPro-Regular" w:hAnsi="MyriadPro-Regular" w:cs="MyriadPro-Regular"/>
                <w:sz w:val="48"/>
                <w:szCs w:val="48"/>
              </w:rPr>
            </w:pPr>
          </w:p>
        </w:tc>
        <w:tc>
          <w:tcPr>
            <w:tcW w:w="4230" w:type="dxa"/>
            <w:gridSpan w:val="2"/>
          </w:tcPr>
          <w:p w14:paraId="58167D76" w14:textId="77777777" w:rsidR="008F350D" w:rsidRPr="004E1672" w:rsidRDefault="008F350D" w:rsidP="00DC493C">
            <w:pPr>
              <w:rPr>
                <w:sz w:val="36"/>
                <w:szCs w:val="36"/>
              </w:rPr>
            </w:pPr>
            <w:r>
              <w:rPr>
                <w:sz w:val="36"/>
                <w:szCs w:val="36"/>
              </w:rPr>
              <w:t>General Population Dance</w:t>
            </w:r>
          </w:p>
        </w:tc>
        <w:tc>
          <w:tcPr>
            <w:tcW w:w="3960" w:type="dxa"/>
          </w:tcPr>
          <w:p w14:paraId="71D80A6E" w14:textId="77777777" w:rsidR="008F350D" w:rsidRPr="004E1672" w:rsidRDefault="008F350D" w:rsidP="00DC493C">
            <w:pPr>
              <w:rPr>
                <w:sz w:val="36"/>
                <w:szCs w:val="36"/>
              </w:rPr>
            </w:pPr>
            <w:r>
              <w:rPr>
                <w:sz w:val="36"/>
                <w:szCs w:val="36"/>
              </w:rPr>
              <w:t>VPA Dance Endorsement</w:t>
            </w:r>
          </w:p>
        </w:tc>
        <w:tc>
          <w:tcPr>
            <w:tcW w:w="3145" w:type="dxa"/>
          </w:tcPr>
          <w:p w14:paraId="081513C0" w14:textId="77777777" w:rsidR="008F350D" w:rsidRPr="004E1672" w:rsidRDefault="008F350D" w:rsidP="00DC493C">
            <w:pPr>
              <w:rPr>
                <w:sz w:val="36"/>
                <w:szCs w:val="36"/>
              </w:rPr>
            </w:pPr>
          </w:p>
        </w:tc>
      </w:tr>
      <w:tr w:rsidR="008F350D" w14:paraId="4D439E19" w14:textId="77777777" w:rsidTr="00DC493C">
        <w:tc>
          <w:tcPr>
            <w:tcW w:w="1615" w:type="dxa"/>
          </w:tcPr>
          <w:p w14:paraId="38C8BF0D"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9</w:t>
            </w:r>
            <w:r w:rsidRPr="00DC493C">
              <w:rPr>
                <w:rFonts w:ascii="MyriadPro-Regular" w:hAnsi="MyriadPro-Regular" w:cs="MyriadPro-Regular"/>
                <w:sz w:val="22"/>
                <w:szCs w:val="22"/>
                <w:vertAlign w:val="superscript"/>
              </w:rPr>
              <w:t>th</w:t>
            </w:r>
            <w:r w:rsidRPr="00DC493C">
              <w:rPr>
                <w:rFonts w:ascii="MyriadPro-Regular" w:hAnsi="MyriadPro-Regular" w:cs="MyriadPro-Regular"/>
                <w:sz w:val="22"/>
                <w:szCs w:val="22"/>
              </w:rPr>
              <w:t xml:space="preserve"> </w:t>
            </w:r>
          </w:p>
          <w:p w14:paraId="0856163D"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Grade</w:t>
            </w:r>
          </w:p>
          <w:p w14:paraId="699FE4B2" w14:textId="77777777" w:rsidR="008F350D" w:rsidRPr="00DC493C" w:rsidRDefault="008F350D" w:rsidP="00DC493C">
            <w:pPr>
              <w:jc w:val="center"/>
              <w:rPr>
                <w:sz w:val="22"/>
                <w:szCs w:val="22"/>
              </w:rPr>
            </w:pPr>
          </w:p>
        </w:tc>
        <w:tc>
          <w:tcPr>
            <w:tcW w:w="2160" w:type="dxa"/>
          </w:tcPr>
          <w:p w14:paraId="361565E5" w14:textId="77777777" w:rsidR="008F350D" w:rsidRPr="00DC493C" w:rsidRDefault="008F350D" w:rsidP="00DC493C">
            <w:pPr>
              <w:rPr>
                <w:sz w:val="22"/>
                <w:szCs w:val="22"/>
              </w:rPr>
            </w:pPr>
            <w:r w:rsidRPr="00DC493C">
              <w:rPr>
                <w:sz w:val="22"/>
                <w:szCs w:val="22"/>
              </w:rPr>
              <w:t>Dance Technique 1</w:t>
            </w:r>
          </w:p>
        </w:tc>
        <w:tc>
          <w:tcPr>
            <w:tcW w:w="2070" w:type="dxa"/>
          </w:tcPr>
          <w:p w14:paraId="6DF2C4E0" w14:textId="77777777" w:rsidR="008F350D" w:rsidRPr="00DC493C" w:rsidRDefault="008F350D" w:rsidP="00DC493C">
            <w:pPr>
              <w:rPr>
                <w:sz w:val="22"/>
                <w:szCs w:val="22"/>
              </w:rPr>
            </w:pPr>
            <w:r w:rsidRPr="00DC493C">
              <w:rPr>
                <w:sz w:val="22"/>
                <w:szCs w:val="22"/>
              </w:rPr>
              <w:t>Ballet 1</w:t>
            </w:r>
          </w:p>
        </w:tc>
        <w:tc>
          <w:tcPr>
            <w:tcW w:w="3960" w:type="dxa"/>
          </w:tcPr>
          <w:p w14:paraId="1577B88B" w14:textId="77777777" w:rsidR="008F350D" w:rsidRPr="00DC493C" w:rsidRDefault="008F350D" w:rsidP="00DC493C">
            <w:pPr>
              <w:rPr>
                <w:sz w:val="22"/>
                <w:szCs w:val="22"/>
              </w:rPr>
            </w:pPr>
            <w:r w:rsidRPr="00DC493C">
              <w:rPr>
                <w:sz w:val="22"/>
                <w:szCs w:val="22"/>
              </w:rPr>
              <w:t xml:space="preserve">Dance Technique 1 &amp; Ballet 1 </w:t>
            </w:r>
          </w:p>
          <w:p w14:paraId="2CEF6704" w14:textId="77777777" w:rsidR="008F350D" w:rsidRPr="00DC493C" w:rsidRDefault="008F350D" w:rsidP="00DC493C">
            <w:pPr>
              <w:rPr>
                <w:sz w:val="22"/>
                <w:szCs w:val="22"/>
              </w:rPr>
            </w:pPr>
            <w:r w:rsidRPr="00DC493C">
              <w:rPr>
                <w:sz w:val="22"/>
                <w:szCs w:val="22"/>
              </w:rPr>
              <w:t>VPA  Dance Block Periods 4/5 or 7/8</w:t>
            </w:r>
          </w:p>
        </w:tc>
        <w:tc>
          <w:tcPr>
            <w:tcW w:w="3145" w:type="dxa"/>
          </w:tcPr>
          <w:p w14:paraId="774FD8F8" w14:textId="77777777" w:rsidR="008F350D" w:rsidRPr="00DC493C" w:rsidRDefault="008F350D" w:rsidP="00DC493C">
            <w:pPr>
              <w:rPr>
                <w:sz w:val="22"/>
                <w:szCs w:val="22"/>
              </w:rPr>
            </w:pPr>
          </w:p>
        </w:tc>
      </w:tr>
      <w:tr w:rsidR="008F350D" w14:paraId="022F5425" w14:textId="77777777" w:rsidTr="00DC493C">
        <w:tc>
          <w:tcPr>
            <w:tcW w:w="1615" w:type="dxa"/>
          </w:tcPr>
          <w:p w14:paraId="36151699"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10</w:t>
            </w:r>
            <w:r w:rsidRPr="00DC493C">
              <w:rPr>
                <w:rFonts w:ascii="MyriadPro-Regular" w:hAnsi="MyriadPro-Regular" w:cs="MyriadPro-Regular"/>
                <w:sz w:val="22"/>
                <w:szCs w:val="22"/>
                <w:vertAlign w:val="superscript"/>
              </w:rPr>
              <w:t>th</w:t>
            </w:r>
            <w:r w:rsidRPr="00DC493C">
              <w:rPr>
                <w:rFonts w:ascii="MyriadPro-Regular" w:hAnsi="MyriadPro-Regular" w:cs="MyriadPro-Regular"/>
                <w:sz w:val="22"/>
                <w:szCs w:val="22"/>
              </w:rPr>
              <w:t xml:space="preserve"> </w:t>
            </w:r>
          </w:p>
          <w:p w14:paraId="6210CC8A"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Grade</w:t>
            </w:r>
          </w:p>
          <w:p w14:paraId="3983A59F" w14:textId="77777777" w:rsidR="008F350D" w:rsidRPr="00DC493C" w:rsidRDefault="008F350D" w:rsidP="00DC493C">
            <w:pPr>
              <w:jc w:val="center"/>
              <w:rPr>
                <w:sz w:val="22"/>
                <w:szCs w:val="22"/>
              </w:rPr>
            </w:pPr>
          </w:p>
        </w:tc>
        <w:tc>
          <w:tcPr>
            <w:tcW w:w="2160" w:type="dxa"/>
          </w:tcPr>
          <w:p w14:paraId="0A75964A" w14:textId="77777777" w:rsidR="008F350D" w:rsidRPr="00DC493C" w:rsidRDefault="008F350D" w:rsidP="00DC493C">
            <w:pPr>
              <w:rPr>
                <w:sz w:val="22"/>
                <w:szCs w:val="22"/>
              </w:rPr>
            </w:pPr>
            <w:r w:rsidRPr="00DC493C">
              <w:rPr>
                <w:sz w:val="22"/>
                <w:szCs w:val="22"/>
              </w:rPr>
              <w:lastRenderedPageBreak/>
              <w:t>Dance Tech. 1 or 2</w:t>
            </w:r>
          </w:p>
        </w:tc>
        <w:tc>
          <w:tcPr>
            <w:tcW w:w="2070" w:type="dxa"/>
          </w:tcPr>
          <w:p w14:paraId="5C1339F9" w14:textId="1AEBD910" w:rsidR="008F350D" w:rsidRPr="00DC493C" w:rsidRDefault="00417D13" w:rsidP="00DC493C">
            <w:pPr>
              <w:rPr>
                <w:sz w:val="22"/>
                <w:szCs w:val="22"/>
              </w:rPr>
            </w:pPr>
            <w:r>
              <w:rPr>
                <w:sz w:val="22"/>
                <w:szCs w:val="22"/>
              </w:rPr>
              <w:t xml:space="preserve">Ballet 1 </w:t>
            </w:r>
          </w:p>
        </w:tc>
        <w:tc>
          <w:tcPr>
            <w:tcW w:w="3960" w:type="dxa"/>
          </w:tcPr>
          <w:p w14:paraId="68A3DBEC" w14:textId="77777777" w:rsidR="008F350D" w:rsidRPr="00DC493C" w:rsidRDefault="008F350D" w:rsidP="00DC493C">
            <w:pPr>
              <w:rPr>
                <w:sz w:val="22"/>
                <w:szCs w:val="22"/>
              </w:rPr>
            </w:pPr>
            <w:r w:rsidRPr="00DC493C">
              <w:rPr>
                <w:sz w:val="22"/>
                <w:szCs w:val="22"/>
              </w:rPr>
              <w:t xml:space="preserve">Dance Technique 2 &amp; Ballet 2 </w:t>
            </w:r>
          </w:p>
          <w:p w14:paraId="7138DE19" w14:textId="77777777" w:rsidR="008F350D" w:rsidRPr="00DC493C" w:rsidRDefault="008F350D" w:rsidP="00DC493C">
            <w:pPr>
              <w:rPr>
                <w:sz w:val="22"/>
                <w:szCs w:val="22"/>
              </w:rPr>
            </w:pPr>
            <w:r w:rsidRPr="00DC493C">
              <w:rPr>
                <w:sz w:val="22"/>
                <w:szCs w:val="22"/>
              </w:rPr>
              <w:lastRenderedPageBreak/>
              <w:t>VPA  Dance Block Periods 4/5 or 7/8</w:t>
            </w:r>
          </w:p>
        </w:tc>
        <w:tc>
          <w:tcPr>
            <w:tcW w:w="3145" w:type="dxa"/>
          </w:tcPr>
          <w:p w14:paraId="2DAD5E78" w14:textId="77777777" w:rsidR="008F350D" w:rsidRPr="00DC493C" w:rsidRDefault="008F350D" w:rsidP="00DC493C">
            <w:pPr>
              <w:rPr>
                <w:sz w:val="22"/>
                <w:szCs w:val="22"/>
              </w:rPr>
            </w:pPr>
            <w:r w:rsidRPr="00DC493C">
              <w:rPr>
                <w:sz w:val="22"/>
                <w:szCs w:val="22"/>
              </w:rPr>
              <w:lastRenderedPageBreak/>
              <w:t xml:space="preserve">Choreography 1 </w:t>
            </w:r>
          </w:p>
          <w:p w14:paraId="6F0DDEF5" w14:textId="77777777" w:rsidR="008F350D" w:rsidRPr="00DC493C" w:rsidRDefault="008F350D" w:rsidP="00DC493C">
            <w:pPr>
              <w:rPr>
                <w:sz w:val="22"/>
                <w:szCs w:val="22"/>
              </w:rPr>
            </w:pPr>
            <w:r w:rsidRPr="00DC493C">
              <w:rPr>
                <w:sz w:val="22"/>
                <w:szCs w:val="22"/>
              </w:rPr>
              <w:lastRenderedPageBreak/>
              <w:t xml:space="preserve">with instructor invitation </w:t>
            </w:r>
            <w:r w:rsidRPr="00DC493C">
              <w:rPr>
                <w:i/>
                <w:sz w:val="22"/>
                <w:szCs w:val="22"/>
              </w:rPr>
              <w:t>and</w:t>
            </w:r>
            <w:r w:rsidRPr="00DC493C">
              <w:rPr>
                <w:sz w:val="22"/>
                <w:szCs w:val="22"/>
              </w:rPr>
              <w:t xml:space="preserve"> VPA Dance Block</w:t>
            </w:r>
          </w:p>
        </w:tc>
      </w:tr>
      <w:tr w:rsidR="008F350D" w14:paraId="44CB6B29" w14:textId="77777777" w:rsidTr="00DC493C">
        <w:tc>
          <w:tcPr>
            <w:tcW w:w="1615" w:type="dxa"/>
          </w:tcPr>
          <w:p w14:paraId="6CBBBBB9"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lastRenderedPageBreak/>
              <w:t>11</w:t>
            </w:r>
            <w:r w:rsidRPr="00DC493C">
              <w:rPr>
                <w:rFonts w:ascii="MyriadPro-Regular" w:hAnsi="MyriadPro-Regular" w:cs="MyriadPro-Regular"/>
                <w:sz w:val="22"/>
                <w:szCs w:val="22"/>
                <w:vertAlign w:val="superscript"/>
              </w:rPr>
              <w:t>th</w:t>
            </w:r>
            <w:r w:rsidRPr="00DC493C">
              <w:rPr>
                <w:rFonts w:ascii="MyriadPro-Regular" w:hAnsi="MyriadPro-Regular" w:cs="MyriadPro-Regular"/>
                <w:sz w:val="22"/>
                <w:szCs w:val="22"/>
              </w:rPr>
              <w:t xml:space="preserve"> </w:t>
            </w:r>
          </w:p>
          <w:p w14:paraId="791D8F75"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Grade</w:t>
            </w:r>
          </w:p>
          <w:p w14:paraId="7E1577F5" w14:textId="77777777" w:rsidR="008F350D" w:rsidRPr="00DC493C" w:rsidRDefault="008F350D" w:rsidP="00DC493C">
            <w:pPr>
              <w:jc w:val="center"/>
              <w:rPr>
                <w:sz w:val="22"/>
                <w:szCs w:val="22"/>
              </w:rPr>
            </w:pPr>
          </w:p>
        </w:tc>
        <w:tc>
          <w:tcPr>
            <w:tcW w:w="2160" w:type="dxa"/>
          </w:tcPr>
          <w:p w14:paraId="18A7E6F8" w14:textId="77777777" w:rsidR="008F350D" w:rsidRPr="00DC493C" w:rsidRDefault="008F350D" w:rsidP="00DC493C">
            <w:pPr>
              <w:rPr>
                <w:sz w:val="22"/>
                <w:szCs w:val="22"/>
              </w:rPr>
            </w:pPr>
            <w:r w:rsidRPr="00DC493C">
              <w:rPr>
                <w:sz w:val="22"/>
                <w:szCs w:val="22"/>
              </w:rPr>
              <w:t>Dance Tech. 2 or 3</w:t>
            </w:r>
          </w:p>
        </w:tc>
        <w:tc>
          <w:tcPr>
            <w:tcW w:w="2070" w:type="dxa"/>
          </w:tcPr>
          <w:p w14:paraId="7C548065" w14:textId="31059AAD" w:rsidR="008F350D" w:rsidRPr="00DC493C" w:rsidRDefault="00417D13" w:rsidP="00DC493C">
            <w:pPr>
              <w:rPr>
                <w:sz w:val="22"/>
                <w:szCs w:val="22"/>
              </w:rPr>
            </w:pPr>
            <w:r>
              <w:rPr>
                <w:sz w:val="22"/>
                <w:szCs w:val="22"/>
              </w:rPr>
              <w:t>Ballet 1</w:t>
            </w:r>
          </w:p>
        </w:tc>
        <w:tc>
          <w:tcPr>
            <w:tcW w:w="3960" w:type="dxa"/>
          </w:tcPr>
          <w:p w14:paraId="50CEADC2" w14:textId="77777777" w:rsidR="008F350D" w:rsidRPr="00DC493C" w:rsidRDefault="008F350D" w:rsidP="00DC493C">
            <w:pPr>
              <w:rPr>
                <w:sz w:val="22"/>
                <w:szCs w:val="22"/>
              </w:rPr>
            </w:pPr>
            <w:r w:rsidRPr="00DC493C">
              <w:rPr>
                <w:sz w:val="22"/>
                <w:szCs w:val="22"/>
              </w:rPr>
              <w:t xml:space="preserve">Dance Tech. 3 Honors &amp; Ballet 3 </w:t>
            </w:r>
          </w:p>
          <w:p w14:paraId="23ECCA1D" w14:textId="77777777" w:rsidR="008F350D" w:rsidRPr="00DC493C" w:rsidRDefault="008F350D" w:rsidP="00DC493C">
            <w:pPr>
              <w:rPr>
                <w:sz w:val="22"/>
                <w:szCs w:val="22"/>
              </w:rPr>
            </w:pPr>
            <w:r w:rsidRPr="00DC493C">
              <w:rPr>
                <w:sz w:val="22"/>
                <w:szCs w:val="22"/>
              </w:rPr>
              <w:t>VPA  Dance Block Periods 4/5 or 7/8</w:t>
            </w:r>
          </w:p>
        </w:tc>
        <w:tc>
          <w:tcPr>
            <w:tcW w:w="3145" w:type="dxa"/>
          </w:tcPr>
          <w:p w14:paraId="4E127DD2" w14:textId="77777777" w:rsidR="008F350D" w:rsidRPr="00DC493C" w:rsidRDefault="008F350D" w:rsidP="00DC493C">
            <w:pPr>
              <w:rPr>
                <w:sz w:val="22"/>
                <w:szCs w:val="22"/>
              </w:rPr>
            </w:pPr>
            <w:r w:rsidRPr="00DC493C">
              <w:rPr>
                <w:sz w:val="22"/>
                <w:szCs w:val="22"/>
              </w:rPr>
              <w:t xml:space="preserve">Choreography 1 or Choreography 2 </w:t>
            </w:r>
          </w:p>
          <w:p w14:paraId="3671BF7A" w14:textId="77777777" w:rsidR="008F350D" w:rsidRPr="00DC493C" w:rsidRDefault="008F350D" w:rsidP="00DC493C">
            <w:pPr>
              <w:rPr>
                <w:sz w:val="22"/>
                <w:szCs w:val="22"/>
              </w:rPr>
            </w:pPr>
            <w:r w:rsidRPr="00DC493C">
              <w:rPr>
                <w:i/>
                <w:sz w:val="22"/>
                <w:szCs w:val="22"/>
              </w:rPr>
              <w:t>and</w:t>
            </w:r>
            <w:r w:rsidRPr="00DC493C">
              <w:rPr>
                <w:sz w:val="22"/>
                <w:szCs w:val="22"/>
              </w:rPr>
              <w:t xml:space="preserve"> VPA Dance Block</w:t>
            </w:r>
          </w:p>
        </w:tc>
      </w:tr>
      <w:tr w:rsidR="008F350D" w14:paraId="5FA2942F" w14:textId="77777777" w:rsidTr="00DC493C">
        <w:tc>
          <w:tcPr>
            <w:tcW w:w="1615" w:type="dxa"/>
          </w:tcPr>
          <w:p w14:paraId="4ADAD471" w14:textId="77777777" w:rsidR="008F350D" w:rsidRPr="00DC493C" w:rsidRDefault="008F350D" w:rsidP="00DC493C">
            <w:pPr>
              <w:autoSpaceDE w:val="0"/>
              <w:autoSpaceDN w:val="0"/>
              <w:adjustRightInd w:val="0"/>
              <w:jc w:val="center"/>
              <w:rPr>
                <w:rFonts w:ascii="MyriadPro-Regular" w:hAnsi="MyriadPro-Regular" w:cs="MyriadPro-Regular"/>
                <w:sz w:val="22"/>
                <w:szCs w:val="22"/>
              </w:rPr>
            </w:pPr>
            <w:r w:rsidRPr="00DC493C">
              <w:rPr>
                <w:rFonts w:ascii="MyriadPro-Regular" w:hAnsi="MyriadPro-Regular" w:cs="MyriadPro-Regular"/>
                <w:sz w:val="22"/>
                <w:szCs w:val="22"/>
              </w:rPr>
              <w:t>12</w:t>
            </w:r>
            <w:r w:rsidRPr="00DC493C">
              <w:rPr>
                <w:rFonts w:ascii="MyriadPro-Regular" w:hAnsi="MyriadPro-Regular" w:cs="MyriadPro-Regular"/>
                <w:sz w:val="22"/>
                <w:szCs w:val="22"/>
                <w:vertAlign w:val="superscript"/>
              </w:rPr>
              <w:t>th</w:t>
            </w:r>
            <w:r w:rsidRPr="00DC493C">
              <w:rPr>
                <w:rFonts w:ascii="MyriadPro-Regular" w:hAnsi="MyriadPro-Regular" w:cs="MyriadPro-Regular"/>
                <w:sz w:val="22"/>
                <w:szCs w:val="22"/>
              </w:rPr>
              <w:t xml:space="preserve"> </w:t>
            </w:r>
          </w:p>
          <w:p w14:paraId="4814D701" w14:textId="77777777" w:rsidR="008F350D" w:rsidRPr="00DC493C" w:rsidRDefault="008F350D" w:rsidP="00DC493C">
            <w:pPr>
              <w:jc w:val="center"/>
              <w:rPr>
                <w:sz w:val="22"/>
                <w:szCs w:val="22"/>
              </w:rPr>
            </w:pPr>
            <w:r w:rsidRPr="00DC493C">
              <w:rPr>
                <w:rFonts w:ascii="MyriadPro-Regular" w:hAnsi="MyriadPro-Regular" w:cs="MyriadPro-Regular"/>
                <w:sz w:val="22"/>
                <w:szCs w:val="22"/>
              </w:rPr>
              <w:t>Grade</w:t>
            </w:r>
          </w:p>
        </w:tc>
        <w:tc>
          <w:tcPr>
            <w:tcW w:w="2160" w:type="dxa"/>
          </w:tcPr>
          <w:p w14:paraId="6289270A" w14:textId="77777777" w:rsidR="008F350D" w:rsidRPr="00DC493C" w:rsidRDefault="008F350D" w:rsidP="00DC493C">
            <w:pPr>
              <w:rPr>
                <w:sz w:val="22"/>
                <w:szCs w:val="22"/>
              </w:rPr>
            </w:pPr>
            <w:r w:rsidRPr="00DC493C">
              <w:rPr>
                <w:sz w:val="22"/>
                <w:szCs w:val="22"/>
              </w:rPr>
              <w:t>Dance Tech. 3 or 4Honors</w:t>
            </w:r>
          </w:p>
        </w:tc>
        <w:tc>
          <w:tcPr>
            <w:tcW w:w="2070" w:type="dxa"/>
          </w:tcPr>
          <w:p w14:paraId="42AB9721" w14:textId="5E2BAC73" w:rsidR="008F350D" w:rsidRPr="00DC493C" w:rsidRDefault="00417D13" w:rsidP="00DC493C">
            <w:pPr>
              <w:rPr>
                <w:sz w:val="22"/>
                <w:szCs w:val="22"/>
              </w:rPr>
            </w:pPr>
            <w:r>
              <w:rPr>
                <w:sz w:val="22"/>
                <w:szCs w:val="22"/>
              </w:rPr>
              <w:t>Ballet 1</w:t>
            </w:r>
          </w:p>
        </w:tc>
        <w:tc>
          <w:tcPr>
            <w:tcW w:w="3960" w:type="dxa"/>
          </w:tcPr>
          <w:p w14:paraId="4BD1A76D" w14:textId="77777777" w:rsidR="008F350D" w:rsidRPr="00DC493C" w:rsidRDefault="008F350D" w:rsidP="00DC493C">
            <w:pPr>
              <w:rPr>
                <w:sz w:val="22"/>
                <w:szCs w:val="22"/>
              </w:rPr>
            </w:pPr>
            <w:r w:rsidRPr="00DC493C">
              <w:rPr>
                <w:sz w:val="22"/>
                <w:szCs w:val="22"/>
              </w:rPr>
              <w:t xml:space="preserve">Dance Tech. 4 Honors &amp; Ballet 4 Honors </w:t>
            </w:r>
          </w:p>
          <w:p w14:paraId="4510E3A7" w14:textId="77777777" w:rsidR="008F350D" w:rsidRPr="00DC493C" w:rsidRDefault="008F350D" w:rsidP="00DC493C">
            <w:pPr>
              <w:rPr>
                <w:sz w:val="22"/>
                <w:szCs w:val="22"/>
              </w:rPr>
            </w:pPr>
            <w:r w:rsidRPr="00DC493C">
              <w:rPr>
                <w:sz w:val="22"/>
                <w:szCs w:val="22"/>
              </w:rPr>
              <w:t>VPA  Dance Block Periods 4/5 or 7/8</w:t>
            </w:r>
          </w:p>
        </w:tc>
        <w:tc>
          <w:tcPr>
            <w:tcW w:w="3145" w:type="dxa"/>
          </w:tcPr>
          <w:p w14:paraId="33FA5C74" w14:textId="77777777" w:rsidR="008F350D" w:rsidRPr="00DC493C" w:rsidRDefault="008F350D" w:rsidP="00DC493C">
            <w:pPr>
              <w:rPr>
                <w:sz w:val="22"/>
                <w:szCs w:val="22"/>
              </w:rPr>
            </w:pPr>
            <w:r w:rsidRPr="00DC493C">
              <w:rPr>
                <w:sz w:val="22"/>
                <w:szCs w:val="22"/>
              </w:rPr>
              <w:t>Choreography 1, 2</w:t>
            </w:r>
          </w:p>
          <w:p w14:paraId="26B99F5D" w14:textId="77777777" w:rsidR="008F350D" w:rsidRPr="00DC493C" w:rsidRDefault="008F350D" w:rsidP="00DC493C">
            <w:pPr>
              <w:rPr>
                <w:sz w:val="22"/>
                <w:szCs w:val="22"/>
              </w:rPr>
            </w:pPr>
            <w:r w:rsidRPr="00DC493C">
              <w:rPr>
                <w:sz w:val="22"/>
                <w:szCs w:val="22"/>
              </w:rPr>
              <w:t xml:space="preserve">or Senior Seminar </w:t>
            </w:r>
          </w:p>
          <w:p w14:paraId="3A2388BB" w14:textId="77777777" w:rsidR="008F350D" w:rsidRPr="00DC493C" w:rsidRDefault="008F350D" w:rsidP="00DC493C">
            <w:pPr>
              <w:rPr>
                <w:sz w:val="22"/>
                <w:szCs w:val="22"/>
              </w:rPr>
            </w:pPr>
            <w:r w:rsidRPr="00DC493C">
              <w:rPr>
                <w:i/>
                <w:sz w:val="22"/>
                <w:szCs w:val="22"/>
              </w:rPr>
              <w:t>and</w:t>
            </w:r>
            <w:r w:rsidRPr="00DC493C">
              <w:rPr>
                <w:sz w:val="22"/>
                <w:szCs w:val="22"/>
              </w:rPr>
              <w:t xml:space="preserve"> VPA Dance Block</w:t>
            </w:r>
          </w:p>
          <w:p w14:paraId="00412E87" w14:textId="77777777" w:rsidR="008F350D" w:rsidRPr="00DC493C" w:rsidRDefault="008F350D" w:rsidP="00DC493C">
            <w:pPr>
              <w:rPr>
                <w:sz w:val="22"/>
                <w:szCs w:val="22"/>
              </w:rPr>
            </w:pPr>
          </w:p>
        </w:tc>
      </w:tr>
    </w:tbl>
    <w:p w14:paraId="7B1BB02E" w14:textId="77777777" w:rsidR="008F350D" w:rsidRDefault="008F350D" w:rsidP="008F350D"/>
    <w:p w14:paraId="134502F7" w14:textId="77777777" w:rsidR="008F350D" w:rsidRPr="008F350D" w:rsidRDefault="008F350D" w:rsidP="008F350D"/>
    <w:p w14:paraId="47BDE2CB" w14:textId="77777777" w:rsidR="007513F7" w:rsidRDefault="007513F7" w:rsidP="007513F7"/>
    <w:p w14:paraId="26ACAC4E" w14:textId="77777777" w:rsidR="00277AFA" w:rsidRDefault="00277AFA" w:rsidP="007513F7"/>
    <w:p w14:paraId="0FA50EEA" w14:textId="3A1F4B9C" w:rsidR="005E1E7C" w:rsidRPr="00E81461" w:rsidRDefault="007513F7" w:rsidP="00673957">
      <w:pPr>
        <w:jc w:val="center"/>
        <w:rPr>
          <w:rFonts w:ascii="Harrington" w:hAnsi="Harrington"/>
          <w:b/>
          <w:bCs/>
        </w:rPr>
      </w:pPr>
      <w:r w:rsidRPr="00E81461">
        <w:rPr>
          <w:noProof/>
          <w:color w:val="2D2D2D"/>
          <w:shd w:val="clear" w:color="auto" w:fill="FFFFFF"/>
        </w:rPr>
        <w:drawing>
          <wp:anchor distT="0" distB="0" distL="114300" distR="114300" simplePos="0" relativeHeight="251663473" behindDoc="0" locked="0" layoutInCell="1" allowOverlap="1" wp14:anchorId="61D4AC1C" wp14:editId="6EF0FC13">
            <wp:simplePos x="0" y="0"/>
            <wp:positionH relativeFrom="margin">
              <wp:posOffset>3937000</wp:posOffset>
            </wp:positionH>
            <wp:positionV relativeFrom="paragraph">
              <wp:posOffset>1270</wp:posOffset>
            </wp:positionV>
            <wp:extent cx="2628900" cy="537210"/>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Wavy%20Keyboard%20&amp;%20Music%20Art%20[1].jpg"/>
                    <pic:cNvPicPr/>
                  </pic:nvPicPr>
                  <pic:blipFill rotWithShape="1">
                    <a:blip r:embed="rId14">
                      <a:extLst>
                        <a:ext uri="{28A0092B-C50C-407E-A947-70E740481C1C}">
                          <a14:useLocalDpi xmlns:a14="http://schemas.microsoft.com/office/drawing/2010/main" val="0"/>
                        </a:ext>
                      </a:extLst>
                    </a:blip>
                    <a:srcRect b="55556"/>
                    <a:stretch/>
                  </pic:blipFill>
                  <pic:spPr bwMode="auto">
                    <a:xfrm>
                      <a:off x="0" y="0"/>
                      <a:ext cx="2628900" cy="53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8D8778" w14:textId="62F05CA7" w:rsidR="007513F7" w:rsidRPr="00FF52B5" w:rsidRDefault="007513F7" w:rsidP="007513F7">
      <w:pPr>
        <w:jc w:val="center"/>
        <w:rPr>
          <w:sz w:val="32"/>
          <w:szCs w:val="32"/>
          <w:u w:val="single"/>
        </w:rPr>
      </w:pPr>
      <w:r w:rsidRPr="00FF52B5">
        <w:rPr>
          <w:rFonts w:ascii="Harrington" w:hAnsi="Harrington"/>
          <w:b/>
          <w:bCs/>
          <w:sz w:val="32"/>
          <w:szCs w:val="32"/>
          <w:u w:val="single"/>
        </w:rPr>
        <w:t xml:space="preserve">MUSIC   </w:t>
      </w:r>
    </w:p>
    <w:p w14:paraId="5592EE5E" w14:textId="4483506E" w:rsidR="007513F7" w:rsidRPr="00E81461" w:rsidRDefault="007513F7" w:rsidP="007513F7"/>
    <w:p w14:paraId="00CF7BF2" w14:textId="77777777" w:rsidR="007513F7" w:rsidRPr="00E81461" w:rsidRDefault="007513F7" w:rsidP="007513F7"/>
    <w:p w14:paraId="32D2A6B1" w14:textId="77777777" w:rsidR="007513F7" w:rsidRPr="00E81461" w:rsidRDefault="007513F7" w:rsidP="007513F7">
      <w:pPr>
        <w:tabs>
          <w:tab w:val="left" w:pos="840"/>
          <w:tab w:val="left" w:pos="9240"/>
        </w:tabs>
        <w:spacing w:after="120"/>
        <w:rPr>
          <w:b/>
          <w:color w:val="000000"/>
        </w:rPr>
      </w:pPr>
      <w:r>
        <w:rPr>
          <w:b/>
          <w:color w:val="000000"/>
        </w:rPr>
        <w:t>KEYBOARD I</w:t>
      </w:r>
      <w:r w:rsidRPr="00E81461">
        <w:rPr>
          <w:b/>
          <w:color w:val="000000"/>
        </w:rPr>
        <w:t xml:space="preserve">     (Piano)</w:t>
      </w:r>
      <w:r>
        <w:rPr>
          <w:b/>
          <w:color w:val="000000"/>
        </w:rPr>
        <w:t xml:space="preserve">         </w:t>
      </w:r>
      <w:r w:rsidRPr="00E81461">
        <w:rPr>
          <w:b/>
          <w:color w:val="000000"/>
        </w:rPr>
        <w:t xml:space="preserve">        </w:t>
      </w:r>
      <w:r>
        <w:rPr>
          <w:b/>
          <w:color w:val="000000"/>
        </w:rPr>
        <w:t xml:space="preserve">  </w:t>
      </w:r>
      <w:r w:rsidRPr="00E81461">
        <w:rPr>
          <w:b/>
          <w:color w:val="000000"/>
        </w:rPr>
        <w:t xml:space="preserve">      Grades 9-12    </w:t>
      </w:r>
      <w:r>
        <w:rPr>
          <w:b/>
          <w:color w:val="000000"/>
        </w:rPr>
        <w:t xml:space="preserve">                             </w:t>
      </w:r>
      <w:r w:rsidRPr="00E81461">
        <w:rPr>
          <w:b/>
          <w:color w:val="000000"/>
        </w:rPr>
        <w:t xml:space="preserve">                 </w:t>
      </w:r>
      <w:r>
        <w:rPr>
          <w:b/>
          <w:color w:val="000000"/>
        </w:rPr>
        <w:t xml:space="preserve">    </w:t>
      </w:r>
      <w:r w:rsidRPr="00E81461">
        <w:rPr>
          <w:b/>
          <w:color w:val="000000"/>
        </w:rPr>
        <w:t xml:space="preserve">     </w:t>
      </w:r>
      <w:r>
        <w:rPr>
          <w:b/>
          <w:color w:val="000000"/>
        </w:rPr>
        <w:t>1301360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44D28D73" w14:textId="77777777" w:rsidTr="00E41E7B">
        <w:tc>
          <w:tcPr>
            <w:tcW w:w="1795" w:type="dxa"/>
            <w:vAlign w:val="center"/>
          </w:tcPr>
          <w:p w14:paraId="56519B7C"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3C6B875"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499F188D"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777DADF7"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2B87C748"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2F4D406"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5576ACDD"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32283437" w14:textId="77777777" w:rsidTr="00E41E7B">
        <w:tc>
          <w:tcPr>
            <w:tcW w:w="1795" w:type="dxa"/>
            <w:vAlign w:val="center"/>
          </w:tcPr>
          <w:p w14:paraId="5C895595"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1BA5290C"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2A2464C3"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513A578B" w14:textId="0466CFC3"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463D4D02"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38C01394"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BBBE40A"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4B6800FD" w14:textId="77777777" w:rsidR="007513F7" w:rsidRPr="00E81461" w:rsidRDefault="007513F7" w:rsidP="007513F7">
      <w:pPr>
        <w:spacing w:before="120"/>
      </w:pPr>
      <w:r w:rsidRPr="00E81461">
        <w:t>Prerequisite(s): No Prerequisite</w:t>
      </w:r>
    </w:p>
    <w:p w14:paraId="6FFAD009" w14:textId="77777777" w:rsidR="007513F7" w:rsidRPr="00E81461" w:rsidRDefault="007513F7" w:rsidP="007513F7">
      <w:r w:rsidRPr="00E81461">
        <w:t xml:space="preserve">The purpose of these courses is to enable students to develop keyboard skills, including reading music, interpreting music notation including chord symbols, and performance of music in varied styles. Content includes notation and expressive markings, posture, hand position, fingering, and technique, reading and performance skills, and literature of varied historical eras, styles, and cultures. Students will study music theory, composition, arranging, and improvisation. Students will analyze performances, understand historical and cultural perspectives, and explore the role and influence of keyboard music and musicians. Connections will be made between music and other subject areas. This course may require students to participate in extra rehearsals and performances beyond the school day. </w:t>
      </w:r>
    </w:p>
    <w:p w14:paraId="040BD937" w14:textId="77777777" w:rsidR="007513F7" w:rsidRDefault="007513F7" w:rsidP="007513F7">
      <w:pPr>
        <w:rPr>
          <w:color w:val="2D2D2D"/>
          <w:shd w:val="clear" w:color="auto" w:fill="FFFFFF"/>
        </w:rPr>
      </w:pPr>
    </w:p>
    <w:p w14:paraId="5598D4D7" w14:textId="0F0A9CD3" w:rsidR="007513F7" w:rsidRPr="00E81461" w:rsidRDefault="00277AFA" w:rsidP="007513F7">
      <w:pPr>
        <w:tabs>
          <w:tab w:val="left" w:pos="840"/>
          <w:tab w:val="left" w:pos="9240"/>
        </w:tabs>
        <w:spacing w:after="120"/>
        <w:rPr>
          <w:b/>
          <w:color w:val="000000"/>
        </w:rPr>
      </w:pPr>
      <w:r>
        <w:rPr>
          <w:b/>
          <w:color w:val="000000"/>
        </w:rPr>
        <w:t xml:space="preserve">KEYBOARD </w:t>
      </w:r>
      <w:r w:rsidRPr="00E81461">
        <w:rPr>
          <w:b/>
          <w:color w:val="000000"/>
        </w:rPr>
        <w:t>II</w:t>
      </w:r>
      <w:r w:rsidR="007513F7" w:rsidRPr="00E81461">
        <w:rPr>
          <w:b/>
          <w:color w:val="000000"/>
        </w:rPr>
        <w:t xml:space="preserve">     (Piano)</w:t>
      </w:r>
      <w:r w:rsidR="007513F7">
        <w:rPr>
          <w:b/>
          <w:color w:val="000000"/>
        </w:rPr>
        <w:t xml:space="preserve">                       Grades 10</w:t>
      </w:r>
      <w:r w:rsidR="007513F7" w:rsidRPr="00E81461">
        <w:rPr>
          <w:b/>
          <w:color w:val="000000"/>
        </w:rPr>
        <w:t xml:space="preserve">-12    </w:t>
      </w:r>
      <w:r w:rsidR="007513F7">
        <w:rPr>
          <w:b/>
          <w:color w:val="000000"/>
        </w:rPr>
        <w:t xml:space="preserve">                                                     13013</w:t>
      </w:r>
      <w:r w:rsidR="007513F7" w:rsidRPr="00E81461">
        <w:rPr>
          <w:b/>
          <w:color w:val="000000"/>
        </w:rPr>
        <w:t>70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767878F8" w14:textId="77777777" w:rsidTr="00E41E7B">
        <w:tc>
          <w:tcPr>
            <w:tcW w:w="1795" w:type="dxa"/>
            <w:vAlign w:val="center"/>
          </w:tcPr>
          <w:p w14:paraId="632A2F58"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4672ABE"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4DFAAD1"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73A8EE10"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2C1C95C"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F56977A"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47FE00FB"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1A52C00A" w14:textId="77777777" w:rsidTr="00E41E7B">
        <w:tc>
          <w:tcPr>
            <w:tcW w:w="1795" w:type="dxa"/>
            <w:vAlign w:val="center"/>
          </w:tcPr>
          <w:p w14:paraId="06C5AF7E"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68EA2FBD"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7B3663FC"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70A6C430" w14:textId="5070A461"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48C15934"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3C87EBCB"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56DA4A9"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739DEE89" w14:textId="77777777" w:rsidR="007513F7" w:rsidRDefault="007513F7" w:rsidP="007513F7">
      <w:pPr>
        <w:spacing w:before="120"/>
      </w:pPr>
      <w:r w:rsidRPr="00E81461">
        <w:t>Prerequisite(</w:t>
      </w:r>
      <w:r>
        <w:t>s): Grade of “B” or higher in Keyboarding I</w:t>
      </w:r>
    </w:p>
    <w:p w14:paraId="0CD4F2BC" w14:textId="77777777" w:rsidR="007513F7" w:rsidRPr="00A0219F" w:rsidRDefault="007513F7" w:rsidP="007513F7">
      <w:pPr>
        <w:spacing w:before="120"/>
      </w:pPr>
      <w:r w:rsidRPr="00A0219F">
        <w:rPr>
          <w:rFonts w:ascii="segoe_uiregular" w:hAnsi="segoe_uiregular"/>
          <w:color w:val="2D2D2D"/>
          <w:shd w:val="clear" w:color="auto" w:fill="FFFFFF"/>
        </w:rPr>
        <w:t>Students build on previous piano techniques and skills through reading music, acquiring and applying knowledge of music theory, and exploring the role of keyboard music in history and culture. Students learn repertoire from various styles and time periods, exploring the historical influence keyboards have had on music performance and composition. Students explore the basic tools of music technology (i.e., MIDI keyboards). Public performances may serve as a culmination of specific instructional goals. Students may be required to attend and/or participate in rehearsals and performances outside the school day to support, extend, and assess learning in the classroom.</w:t>
      </w:r>
    </w:p>
    <w:p w14:paraId="6070DE9A" w14:textId="77777777" w:rsidR="007513F7" w:rsidRPr="009A09B0" w:rsidRDefault="007513F7" w:rsidP="007513F7">
      <w:pPr>
        <w:rPr>
          <w:color w:val="2D2D2D"/>
          <w:shd w:val="clear" w:color="auto" w:fill="FFFFFF"/>
        </w:rPr>
      </w:pPr>
    </w:p>
    <w:p w14:paraId="65189EA6" w14:textId="77777777" w:rsidR="007513F7" w:rsidRPr="00E81461" w:rsidRDefault="007513F7" w:rsidP="007513F7">
      <w:pPr>
        <w:tabs>
          <w:tab w:val="left" w:pos="840"/>
          <w:tab w:val="left" w:pos="9240"/>
        </w:tabs>
        <w:spacing w:after="120"/>
        <w:rPr>
          <w:b/>
          <w:color w:val="000000"/>
        </w:rPr>
      </w:pPr>
      <w:r w:rsidRPr="00E81461">
        <w:rPr>
          <w:b/>
          <w:color w:val="000000"/>
        </w:rPr>
        <w:t xml:space="preserve">BAND I                                        </w:t>
      </w:r>
      <w:r>
        <w:rPr>
          <w:b/>
          <w:color w:val="000000"/>
        </w:rPr>
        <w:t xml:space="preserve">                </w:t>
      </w:r>
      <w:r w:rsidRPr="00E81461">
        <w:rPr>
          <w:b/>
          <w:color w:val="000000"/>
        </w:rPr>
        <w:t xml:space="preserve">  Grades 9-12                                                             1302300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0EBDA386" w14:textId="77777777" w:rsidTr="00E41E7B">
        <w:tc>
          <w:tcPr>
            <w:tcW w:w="1795" w:type="dxa"/>
            <w:vAlign w:val="center"/>
          </w:tcPr>
          <w:p w14:paraId="7C8B24F0"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lastRenderedPageBreak/>
              <w:t>Max  Credits</w:t>
            </w:r>
          </w:p>
        </w:tc>
        <w:tc>
          <w:tcPr>
            <w:tcW w:w="1350" w:type="dxa"/>
            <w:vAlign w:val="center"/>
          </w:tcPr>
          <w:p w14:paraId="0114F4D7"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C019414"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039A910C"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5BBB26CD"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5CC79D3"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006A72AA"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0964EB99" w14:textId="77777777" w:rsidTr="00E41E7B">
        <w:tc>
          <w:tcPr>
            <w:tcW w:w="1795" w:type="dxa"/>
            <w:vAlign w:val="center"/>
          </w:tcPr>
          <w:p w14:paraId="1C371543"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837788F"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5318AD2C"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74B86169" w14:textId="6DCBA76C"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07DFB5E"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5C2139A9"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1ADF38C"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7FAF06BA" w14:textId="77777777" w:rsidR="007513F7" w:rsidRPr="00E81461" w:rsidRDefault="007513F7" w:rsidP="007513F7">
      <w:pPr>
        <w:spacing w:before="120"/>
        <w:rPr>
          <w:color w:val="2D2D2D"/>
          <w:shd w:val="clear" w:color="auto" w:fill="FFFFFF"/>
        </w:rPr>
      </w:pPr>
      <w:r w:rsidRPr="00E81461">
        <w:t>Prerequisite(s):  Previous experience playing a band instrument or Teacher Recommendation</w:t>
      </w:r>
    </w:p>
    <w:p w14:paraId="78A1FC9A" w14:textId="77777777" w:rsidR="007513F7" w:rsidRPr="00E81461" w:rsidRDefault="007513F7" w:rsidP="007513F7">
      <w:pPr>
        <w:rPr>
          <w:color w:val="2D2D2D"/>
          <w:shd w:val="clear" w:color="auto" w:fill="FFFFFF"/>
        </w:rPr>
      </w:pPr>
    </w:p>
    <w:p w14:paraId="7964985A" w14:textId="77777777" w:rsidR="007513F7" w:rsidRDefault="007513F7" w:rsidP="007513F7">
      <w:r w:rsidRPr="00E81461">
        <w:t>This purpose of this course is to enable students to develop technical skills on wind or percussion instruments through the refinement and performance of high school band literature. Emphasis will be placed on the development of skills in interpretation of notation and expressive markings, individual and ensemble performance, and critical listening. Content will include technical skills, individual and ensemble techniques, music literacy, sight reading and ear training. Students will analyze performances, and understand and apply skills in improvisation, composition, and arranging. Students will understand the elements and characteristics of music, and the role and influence of instrumental music and musicians. They will explore connections between music and other subject areas, and demonstrate responsible participation in music activities. These courses require students to participate in extra rehearsals and performances beyond the school day.</w:t>
      </w:r>
    </w:p>
    <w:p w14:paraId="2335B101" w14:textId="77777777" w:rsidR="007513F7" w:rsidRDefault="007513F7" w:rsidP="007513F7"/>
    <w:p w14:paraId="5DD43406" w14:textId="77777777" w:rsidR="007513F7" w:rsidRPr="00E81461" w:rsidRDefault="007513F7" w:rsidP="007513F7">
      <w:pPr>
        <w:tabs>
          <w:tab w:val="left" w:pos="840"/>
          <w:tab w:val="left" w:pos="9240"/>
        </w:tabs>
        <w:spacing w:after="120"/>
        <w:rPr>
          <w:b/>
          <w:color w:val="000000"/>
        </w:rPr>
      </w:pPr>
      <w:r w:rsidRPr="00E81461">
        <w:rPr>
          <w:b/>
          <w:color w:val="000000"/>
        </w:rPr>
        <w:t>BAND I</w:t>
      </w:r>
      <w:r>
        <w:rPr>
          <w:b/>
          <w:color w:val="000000"/>
        </w:rPr>
        <w:t>I</w:t>
      </w:r>
      <w:r w:rsidRPr="00E81461">
        <w:rPr>
          <w:b/>
          <w:color w:val="000000"/>
        </w:rPr>
        <w:t xml:space="preserve">                                      </w:t>
      </w:r>
      <w:r>
        <w:rPr>
          <w:b/>
          <w:color w:val="000000"/>
        </w:rPr>
        <w:t xml:space="preserve">              </w:t>
      </w:r>
      <w:r w:rsidRPr="00E81461">
        <w:rPr>
          <w:b/>
          <w:color w:val="000000"/>
        </w:rPr>
        <w:t xml:space="preserve">  </w:t>
      </w:r>
      <w:r>
        <w:rPr>
          <w:b/>
          <w:color w:val="000000"/>
        </w:rPr>
        <w:t>Grades 10</w:t>
      </w:r>
      <w:r w:rsidRPr="00E81461">
        <w:rPr>
          <w:b/>
          <w:color w:val="000000"/>
        </w:rPr>
        <w:t>-12                                                             130</w:t>
      </w:r>
      <w:r>
        <w:rPr>
          <w:b/>
          <w:color w:val="000000"/>
        </w:rPr>
        <w:t>231</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3AD9960F" w14:textId="77777777" w:rsidTr="00E41E7B">
        <w:tc>
          <w:tcPr>
            <w:tcW w:w="1795" w:type="dxa"/>
            <w:vAlign w:val="center"/>
          </w:tcPr>
          <w:p w14:paraId="30DCC104"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FE59371"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4556197C"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131C962C"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4AB9CD95"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5109E6D"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799A9881"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5A54606C" w14:textId="77777777" w:rsidTr="00E41E7B">
        <w:tc>
          <w:tcPr>
            <w:tcW w:w="1795" w:type="dxa"/>
            <w:vAlign w:val="center"/>
          </w:tcPr>
          <w:p w14:paraId="485E8767"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6D7D5EF8"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7DB14727"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15039523" w14:textId="58413688"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457D1DD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6BEE3E1B"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DD187D2"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720406F8" w14:textId="77777777" w:rsidR="007513F7" w:rsidRDefault="007513F7" w:rsidP="007513F7">
      <w:pPr>
        <w:spacing w:before="120"/>
      </w:pPr>
      <w:r w:rsidRPr="00E81461">
        <w:t>Prerequisite(s):  Previous experience playing a band instrument or Teacher Recommendation</w:t>
      </w:r>
    </w:p>
    <w:p w14:paraId="61E59E3D" w14:textId="56A5ECCF" w:rsidR="007513F7" w:rsidRPr="00DC07C8" w:rsidRDefault="00DC07C8" w:rsidP="00DC07C8">
      <w:pPr>
        <w:spacing w:before="120"/>
        <w:rPr>
          <w:rFonts w:ascii="segoe_uiregular" w:hAnsi="segoe_uiregular"/>
          <w:color w:val="2D2D2D"/>
          <w:shd w:val="clear" w:color="auto" w:fill="FFFFFF"/>
        </w:rPr>
      </w:pPr>
      <w:r w:rsidRPr="00DC07C8">
        <w:rPr>
          <w:rFonts w:ascii="segoe_uiregular" w:hAnsi="segoe_uiregular"/>
          <w:color w:val="2D2D2D"/>
          <w:shd w:val="clear" w:color="auto" w:fill="FFFFFF"/>
        </w:rPr>
        <w:t>This year-long, formative class, designed for students ready to build on skills and knowledge previously acquired in a middle or high school instrumental ensemble, promotes the enjoyment and appreciation of music through performance of high-quality, intermediate-level wind and percussion literature. Rehearsals focus on development of critical listening/aural skills, individual musicianship, instrumental technique, refinement of ensemble skills, and aesthetic engagement culminating in periodic public performances.</w:t>
      </w:r>
    </w:p>
    <w:p w14:paraId="6FC9BC26" w14:textId="77777777" w:rsidR="00DC07C8" w:rsidRDefault="00DC07C8" w:rsidP="007513F7">
      <w:pPr>
        <w:tabs>
          <w:tab w:val="left" w:pos="840"/>
          <w:tab w:val="left" w:pos="9240"/>
        </w:tabs>
        <w:spacing w:after="120"/>
        <w:rPr>
          <w:b/>
          <w:color w:val="000000"/>
        </w:rPr>
      </w:pPr>
    </w:p>
    <w:p w14:paraId="40F481BF" w14:textId="15B22F35" w:rsidR="007513F7" w:rsidRPr="00E81461" w:rsidRDefault="007513F7" w:rsidP="007513F7">
      <w:pPr>
        <w:tabs>
          <w:tab w:val="left" w:pos="840"/>
          <w:tab w:val="left" w:pos="9240"/>
        </w:tabs>
        <w:spacing w:after="120"/>
        <w:rPr>
          <w:b/>
          <w:color w:val="000000"/>
        </w:rPr>
      </w:pPr>
      <w:r w:rsidRPr="00E81461">
        <w:rPr>
          <w:b/>
          <w:color w:val="000000"/>
        </w:rPr>
        <w:t>BAND I</w:t>
      </w:r>
      <w:r>
        <w:rPr>
          <w:b/>
          <w:color w:val="000000"/>
        </w:rPr>
        <w:t>II</w:t>
      </w:r>
      <w:r w:rsidRPr="00E81461">
        <w:rPr>
          <w:b/>
          <w:color w:val="000000"/>
        </w:rPr>
        <w:t xml:space="preserve">                                        </w:t>
      </w:r>
      <w:r>
        <w:rPr>
          <w:b/>
          <w:color w:val="000000"/>
        </w:rPr>
        <w:t xml:space="preserve">             </w:t>
      </w:r>
      <w:r w:rsidRPr="00E81461">
        <w:rPr>
          <w:b/>
          <w:color w:val="000000"/>
        </w:rPr>
        <w:t xml:space="preserve">  </w:t>
      </w:r>
      <w:r>
        <w:rPr>
          <w:b/>
          <w:color w:val="000000"/>
        </w:rPr>
        <w:t>Grades 11-</w:t>
      </w:r>
      <w:r w:rsidRPr="00E81461">
        <w:rPr>
          <w:b/>
          <w:color w:val="000000"/>
        </w:rPr>
        <w:t xml:space="preserve">12       </w:t>
      </w:r>
      <w:r>
        <w:rPr>
          <w:b/>
          <w:color w:val="000000"/>
        </w:rPr>
        <w:t xml:space="preserve">    </w:t>
      </w:r>
      <w:r w:rsidRPr="00E81461">
        <w:rPr>
          <w:b/>
          <w:color w:val="000000"/>
        </w:rPr>
        <w:t xml:space="preserve">                                               130</w:t>
      </w:r>
      <w:r>
        <w:rPr>
          <w:b/>
          <w:color w:val="000000"/>
        </w:rPr>
        <w:t>232</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18FA8C0E" w14:textId="77777777" w:rsidTr="00E41E7B">
        <w:tc>
          <w:tcPr>
            <w:tcW w:w="1795" w:type="dxa"/>
            <w:vAlign w:val="center"/>
          </w:tcPr>
          <w:p w14:paraId="7F225253"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2BD4777"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26B9040"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4389AFEE"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142F1EA5"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EB769F8"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0D693A9F"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0193EF94" w14:textId="77777777" w:rsidTr="00E41E7B">
        <w:tc>
          <w:tcPr>
            <w:tcW w:w="1795" w:type="dxa"/>
            <w:vAlign w:val="center"/>
          </w:tcPr>
          <w:p w14:paraId="5EDBA197"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2AD31A03"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7F99BE1A"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481EE38E" w14:textId="276C8012"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640C9F04"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533D53E3"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2C819D5"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235AA329" w14:textId="77777777" w:rsidR="007513F7" w:rsidRDefault="007513F7" w:rsidP="007513F7">
      <w:pPr>
        <w:spacing w:before="120"/>
      </w:pPr>
      <w:r w:rsidRPr="00E81461">
        <w:t>Prerequisite(s):  Previous experience playing a band instrument or Teacher Recommendation</w:t>
      </w:r>
    </w:p>
    <w:p w14:paraId="5EC4AFD2" w14:textId="1CEDB735" w:rsidR="00DC07C8" w:rsidRPr="00DC07C8" w:rsidRDefault="00DC07C8" w:rsidP="00DC07C8">
      <w:pPr>
        <w:spacing w:before="120"/>
        <w:rPr>
          <w:color w:val="2D2D2D"/>
          <w:shd w:val="clear" w:color="auto" w:fill="FFFFFF"/>
        </w:rPr>
      </w:pPr>
      <w:r w:rsidRPr="00DC07C8">
        <w:rPr>
          <w:rFonts w:ascii="segoe_uiregular" w:hAnsi="segoe_uiregular"/>
          <w:color w:val="2D2D2D"/>
          <w:shd w:val="clear" w:color="auto" w:fill="FFFFFF"/>
        </w:rPr>
        <w:t>This year-long, formative class, designed for students ready to build on skills and knowledge previously acquired in a middle or high school instrumental ensemble, promotes the enjoyment and appreciation of music through performance of high-quality, intermediate-level wind and percussion literature. Rehearsals focus on development of critical listening/aural skills, individual musicianship, instrumental technique, refinement of ensemble skills, and aesthetic engagement culminating in periodic public performances.</w:t>
      </w:r>
    </w:p>
    <w:p w14:paraId="50C79B63" w14:textId="77777777" w:rsidR="00DC07C8" w:rsidRPr="00DC07C8" w:rsidRDefault="00DC07C8" w:rsidP="00DC07C8">
      <w:pPr>
        <w:spacing w:before="120"/>
        <w:rPr>
          <w:color w:val="2D2D2D"/>
          <w:shd w:val="clear" w:color="auto" w:fill="FFFFFF"/>
        </w:rPr>
      </w:pPr>
    </w:p>
    <w:p w14:paraId="08A993FD" w14:textId="77777777" w:rsidR="007513F7" w:rsidRPr="00E81461" w:rsidRDefault="007513F7" w:rsidP="007513F7">
      <w:pPr>
        <w:rPr>
          <w:color w:val="2D2D2D"/>
          <w:shd w:val="clear" w:color="auto" w:fill="FFFFFF"/>
        </w:rPr>
      </w:pPr>
    </w:p>
    <w:p w14:paraId="6C9EFEC4" w14:textId="77777777" w:rsidR="007513F7" w:rsidRPr="00E81461" w:rsidRDefault="007513F7" w:rsidP="007513F7">
      <w:pPr>
        <w:tabs>
          <w:tab w:val="left" w:pos="840"/>
          <w:tab w:val="left" w:pos="9240"/>
        </w:tabs>
        <w:spacing w:after="120"/>
        <w:rPr>
          <w:b/>
          <w:color w:val="000000"/>
        </w:rPr>
      </w:pPr>
      <w:r w:rsidRPr="00E81461">
        <w:rPr>
          <w:b/>
          <w:color w:val="000000"/>
        </w:rPr>
        <w:t>BAND I</w:t>
      </w:r>
      <w:r>
        <w:rPr>
          <w:b/>
          <w:color w:val="000000"/>
        </w:rPr>
        <w:t>V</w:t>
      </w:r>
      <w:r w:rsidRPr="00E81461">
        <w:rPr>
          <w:b/>
          <w:color w:val="000000"/>
        </w:rPr>
        <w:t xml:space="preserve">                                        </w:t>
      </w:r>
      <w:r>
        <w:rPr>
          <w:b/>
          <w:color w:val="000000"/>
        </w:rPr>
        <w:t xml:space="preserve">                </w:t>
      </w:r>
      <w:r w:rsidRPr="00E81461">
        <w:rPr>
          <w:b/>
          <w:color w:val="000000"/>
        </w:rPr>
        <w:t xml:space="preserve">  </w:t>
      </w:r>
      <w:r>
        <w:rPr>
          <w:b/>
          <w:color w:val="000000"/>
        </w:rPr>
        <w:t xml:space="preserve">Grade </w:t>
      </w:r>
      <w:r w:rsidRPr="00E81461">
        <w:rPr>
          <w:b/>
          <w:color w:val="000000"/>
        </w:rPr>
        <w:t>12                                                             130</w:t>
      </w:r>
      <w:r>
        <w:rPr>
          <w:b/>
          <w:color w:val="000000"/>
        </w:rPr>
        <w:t>233</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55967B05" w14:textId="77777777" w:rsidTr="00E41E7B">
        <w:tc>
          <w:tcPr>
            <w:tcW w:w="1795" w:type="dxa"/>
            <w:vAlign w:val="center"/>
          </w:tcPr>
          <w:p w14:paraId="2AA08556"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lastRenderedPageBreak/>
              <w:t>Max  Credits</w:t>
            </w:r>
          </w:p>
        </w:tc>
        <w:tc>
          <w:tcPr>
            <w:tcW w:w="1350" w:type="dxa"/>
            <w:vAlign w:val="center"/>
          </w:tcPr>
          <w:p w14:paraId="6B280FE1"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AF60A32"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4BF209E3"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1F722EB2"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A762559"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2183BA80"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3D8DE598" w14:textId="77777777" w:rsidTr="00E41E7B">
        <w:tc>
          <w:tcPr>
            <w:tcW w:w="1795" w:type="dxa"/>
            <w:vAlign w:val="center"/>
          </w:tcPr>
          <w:p w14:paraId="08FA4357"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3F60FE4"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11CC428C"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6421A87C" w14:textId="60EE5216"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7A497CA7"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70400A2D"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63D355C2"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07ADC433" w14:textId="77777777" w:rsidR="007513F7" w:rsidRDefault="007513F7" w:rsidP="007513F7">
      <w:pPr>
        <w:spacing w:before="120"/>
      </w:pPr>
      <w:r w:rsidRPr="00E81461">
        <w:t>Prerequisite(s):  Previous experience playing a band instrument or Teacher Recommendation</w:t>
      </w:r>
    </w:p>
    <w:p w14:paraId="4A44DF23" w14:textId="5BFEC62E" w:rsidR="007513F7" w:rsidRDefault="007513F7" w:rsidP="00DC07C8">
      <w:pPr>
        <w:spacing w:before="120"/>
        <w:rPr>
          <w:rFonts w:ascii="segoe_uiregular" w:hAnsi="segoe_uiregular"/>
          <w:color w:val="2D2D2D"/>
          <w:shd w:val="clear" w:color="auto" w:fill="FFFFFF"/>
        </w:rPr>
      </w:pPr>
      <w:r w:rsidRPr="00DC07C8">
        <w:rPr>
          <w:rFonts w:ascii="segoe_uiregular" w:hAnsi="segoe_uiregular"/>
          <w:color w:val="2D2D2D"/>
          <w:shd w:val="clear" w:color="auto" w:fill="FFFFFF"/>
        </w:rPr>
        <w:t xml:space="preserve">This year-long, intermediate-level course, designed for students who demonstrate proficiency in woodwind, brass and/or percussion techniques, music literacy, critical listening/aural skills, and ensemble performance skills, promotes greater engagement with and appreciation for music through performance and other experiences with a broad spectrum of music, as well as creativity through composition and/or </w:t>
      </w:r>
      <w:r w:rsidR="00DC07C8" w:rsidRPr="00DC07C8">
        <w:rPr>
          <w:rFonts w:ascii="segoe_uiregular" w:hAnsi="segoe_uiregular"/>
          <w:color w:val="2D2D2D"/>
          <w:shd w:val="clear" w:color="auto" w:fill="FFFFFF"/>
        </w:rPr>
        <w:t>arranging.</w:t>
      </w:r>
      <w:r w:rsidRPr="00DC07C8">
        <w:rPr>
          <w:rFonts w:ascii="segoe_uiregular" w:hAnsi="segoe_uiregular"/>
          <w:color w:val="2D2D2D"/>
          <w:shd w:val="clear" w:color="auto" w:fill="FFFFFF"/>
        </w:rPr>
        <w:t xml:space="preserve"> Study includes cultivation of well-developed instrumental ensemble techniques and skills, music literacy and theory, and deeper aesthetic engagement with a wide variety of high-quality repertoire.</w:t>
      </w:r>
    </w:p>
    <w:p w14:paraId="51F4AE24" w14:textId="77777777" w:rsidR="00DC07C8" w:rsidRPr="00E81461" w:rsidRDefault="00DC07C8" w:rsidP="00DC07C8">
      <w:pPr>
        <w:spacing w:before="120"/>
        <w:rPr>
          <w:color w:val="2D2D2D"/>
          <w:shd w:val="clear" w:color="auto" w:fill="FFFFFF"/>
        </w:rPr>
      </w:pPr>
    </w:p>
    <w:p w14:paraId="4F3112DD" w14:textId="77777777" w:rsidR="007513F7" w:rsidRPr="00E81461" w:rsidRDefault="007513F7" w:rsidP="007513F7">
      <w:pPr>
        <w:tabs>
          <w:tab w:val="left" w:pos="840"/>
          <w:tab w:val="left" w:pos="4590"/>
          <w:tab w:val="left" w:pos="9240"/>
        </w:tabs>
        <w:spacing w:after="120"/>
        <w:rPr>
          <w:b/>
          <w:color w:val="000000"/>
        </w:rPr>
      </w:pPr>
      <w:r w:rsidRPr="00E81461">
        <w:rPr>
          <w:b/>
          <w:color w:val="000000"/>
        </w:rPr>
        <w:t>INSTRUMENTAL ENSEMBLE</w:t>
      </w:r>
      <w:r>
        <w:rPr>
          <w:b/>
          <w:color w:val="000000"/>
        </w:rPr>
        <w:t xml:space="preserve"> (PERCUSSION)</w:t>
      </w:r>
      <w:r w:rsidRPr="00E81461">
        <w:rPr>
          <w:b/>
          <w:color w:val="000000"/>
        </w:rPr>
        <w:t xml:space="preserve"> 1</w:t>
      </w:r>
      <w:r>
        <w:rPr>
          <w:b/>
          <w:color w:val="000000"/>
        </w:rPr>
        <w:t xml:space="preserve">          </w:t>
      </w:r>
      <w:r w:rsidRPr="00E81461">
        <w:rPr>
          <w:b/>
          <w:color w:val="000000"/>
        </w:rPr>
        <w:t xml:space="preserve"> </w:t>
      </w:r>
      <w:r>
        <w:rPr>
          <w:b/>
          <w:color w:val="000000"/>
        </w:rPr>
        <w:t xml:space="preserve"> </w:t>
      </w:r>
      <w:r w:rsidRPr="00E81461">
        <w:rPr>
          <w:b/>
          <w:color w:val="000000"/>
        </w:rPr>
        <w:t xml:space="preserve"> Grades 9-12</w:t>
      </w:r>
      <w:r>
        <w:rPr>
          <w:b/>
          <w:color w:val="000000"/>
        </w:rPr>
        <w:t xml:space="preserve">  </w:t>
      </w:r>
      <w:r w:rsidRPr="00E81461">
        <w:rPr>
          <w:b/>
          <w:color w:val="000000"/>
        </w:rPr>
        <w:t xml:space="preserve">                            1302460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6772C82E" w14:textId="77777777" w:rsidTr="00E41E7B">
        <w:tc>
          <w:tcPr>
            <w:tcW w:w="1795" w:type="dxa"/>
            <w:vAlign w:val="center"/>
          </w:tcPr>
          <w:p w14:paraId="28AD7743"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1C50A0D"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F1F5DDB"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116058D4"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83C6E52"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1610733"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025DE6FA"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219939B8" w14:textId="77777777" w:rsidTr="00E41E7B">
        <w:tc>
          <w:tcPr>
            <w:tcW w:w="1795" w:type="dxa"/>
            <w:vAlign w:val="center"/>
          </w:tcPr>
          <w:p w14:paraId="39767D5D"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11B4328D"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490415ED"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3CCA029C" w14:textId="5AF7596D"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2CD2E886"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322F2BF4"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6B61039"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0E48079C" w14:textId="0CC66DB3" w:rsidR="007513F7" w:rsidRPr="00E81461" w:rsidRDefault="007513F7" w:rsidP="007513F7">
      <w:pPr>
        <w:spacing w:before="120"/>
        <w:rPr>
          <w:color w:val="2D2D2D"/>
          <w:shd w:val="clear" w:color="auto" w:fill="FFFFFF"/>
        </w:rPr>
      </w:pPr>
      <w:r w:rsidRPr="00E81461">
        <w:t>Prerequisite(s):</w:t>
      </w:r>
      <w:r w:rsidR="004B303F" w:rsidRPr="004B303F">
        <w:rPr>
          <w:color w:val="FF0000"/>
        </w:rPr>
        <w:t xml:space="preserve"> </w:t>
      </w:r>
      <w:r w:rsidR="004B303F" w:rsidRPr="004B303F">
        <w:t>N/A This class is for all percussionists from middle school level</w:t>
      </w:r>
    </w:p>
    <w:p w14:paraId="7C58B540" w14:textId="77777777" w:rsidR="007513F7" w:rsidRPr="00E81461" w:rsidRDefault="007513F7" w:rsidP="007513F7">
      <w:pPr>
        <w:rPr>
          <w:color w:val="2D2D2D"/>
          <w:shd w:val="clear" w:color="auto" w:fill="FFFFFF"/>
        </w:rPr>
      </w:pPr>
    </w:p>
    <w:p w14:paraId="722E4053" w14:textId="77777777" w:rsidR="007513F7" w:rsidRDefault="007513F7" w:rsidP="007513F7">
      <w:r w:rsidRPr="00E81461">
        <w:t>This course enables students to develop performance skills on a selected instrument in a larger ensemble setting using varied high school literature. Performance techniques, music knowledge, critical analysis, and aesthetic response are emphasized. Content includes technical skills, individual ensemble techniques, music literacy, sight reading and ear training. Students will understand the elements and characteristics of music, improvisation, composition, and arranging. Students will analyze their own and other students’ performances, and understand the role and influence of instrumental music and musicians. Responsible participation in music activities is emphasized. This course requires students to participate in extra rehearsals and performances beyond the school day.</w:t>
      </w:r>
    </w:p>
    <w:p w14:paraId="73669587" w14:textId="77777777" w:rsidR="007513F7" w:rsidRDefault="007513F7" w:rsidP="007513F7"/>
    <w:p w14:paraId="4183531B" w14:textId="77777777" w:rsidR="007513F7" w:rsidRPr="00E81461" w:rsidRDefault="007513F7" w:rsidP="007513F7">
      <w:pPr>
        <w:tabs>
          <w:tab w:val="left" w:pos="840"/>
          <w:tab w:val="left" w:pos="4590"/>
          <w:tab w:val="left" w:pos="9240"/>
        </w:tabs>
        <w:spacing w:after="120"/>
        <w:rPr>
          <w:b/>
          <w:color w:val="000000"/>
        </w:rPr>
      </w:pPr>
      <w:r w:rsidRPr="00E81461">
        <w:rPr>
          <w:b/>
          <w:color w:val="000000"/>
        </w:rPr>
        <w:t>INSTRUMENTAL ENSEMBLE</w:t>
      </w:r>
      <w:r>
        <w:rPr>
          <w:b/>
          <w:color w:val="000000"/>
        </w:rPr>
        <w:t xml:space="preserve"> (PERCUSSION)</w:t>
      </w:r>
      <w:r w:rsidRPr="00E81461">
        <w:rPr>
          <w:b/>
          <w:color w:val="000000"/>
        </w:rPr>
        <w:t xml:space="preserve"> 1</w:t>
      </w:r>
      <w:r>
        <w:rPr>
          <w:b/>
          <w:color w:val="000000"/>
        </w:rPr>
        <w:t>I</w:t>
      </w:r>
      <w:r w:rsidRPr="00E81461">
        <w:rPr>
          <w:b/>
          <w:color w:val="000000"/>
        </w:rPr>
        <w:t xml:space="preserve">                  </w:t>
      </w:r>
      <w:r>
        <w:rPr>
          <w:b/>
          <w:color w:val="000000"/>
        </w:rPr>
        <w:t>Grades 10</w:t>
      </w:r>
      <w:r w:rsidRPr="00E81461">
        <w:rPr>
          <w:b/>
          <w:color w:val="000000"/>
        </w:rPr>
        <w:t>-12</w:t>
      </w:r>
      <w:r>
        <w:rPr>
          <w:b/>
          <w:color w:val="000000"/>
        </w:rPr>
        <w:t xml:space="preserve">     </w:t>
      </w:r>
      <w:r w:rsidRPr="00E81461">
        <w:rPr>
          <w:b/>
          <w:color w:val="000000"/>
        </w:rPr>
        <w:t xml:space="preserve">                 </w:t>
      </w:r>
      <w:r>
        <w:rPr>
          <w:b/>
          <w:color w:val="000000"/>
        </w:rPr>
        <w:t>130247</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592E19A2" w14:textId="77777777" w:rsidTr="00E41E7B">
        <w:tc>
          <w:tcPr>
            <w:tcW w:w="1795" w:type="dxa"/>
            <w:vAlign w:val="center"/>
          </w:tcPr>
          <w:p w14:paraId="6617FE69"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187E68C"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5A471FD"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60B5A451"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36D941D"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DD7EA77"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2F4A871C"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1930303D" w14:textId="77777777" w:rsidTr="00E41E7B">
        <w:tc>
          <w:tcPr>
            <w:tcW w:w="1795" w:type="dxa"/>
            <w:vAlign w:val="center"/>
          </w:tcPr>
          <w:p w14:paraId="589A3B3C"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2FDF4F67"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24F5FDC2"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C14BF11" w14:textId="72349F20"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12F29C83"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006AFCF3"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376A1F6"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68B75948" w14:textId="77777777" w:rsidR="007513F7" w:rsidRPr="00850D69" w:rsidRDefault="007513F7" w:rsidP="007513F7">
      <w:pPr>
        <w:spacing w:before="120"/>
      </w:pPr>
      <w:r w:rsidRPr="00850D69">
        <w:t>Prerequisite(s): Teacher Recommendation</w:t>
      </w:r>
    </w:p>
    <w:p w14:paraId="5CE8FB6E" w14:textId="77777777" w:rsidR="007513F7" w:rsidRDefault="007513F7" w:rsidP="007513F7">
      <w:pPr>
        <w:spacing w:before="120"/>
        <w:rPr>
          <w:rFonts w:ascii="segoe_uiregular" w:hAnsi="segoe_uiregular"/>
          <w:color w:val="2D2D2D"/>
          <w:shd w:val="clear" w:color="auto" w:fill="FFFFFF"/>
        </w:rPr>
      </w:pPr>
      <w:r w:rsidRPr="00850D69">
        <w:rPr>
          <w:rFonts w:ascii="segoe_uiregular" w:hAnsi="segoe_uiregular"/>
          <w:color w:val="2D2D2D"/>
          <w:shd w:val="clear" w:color="auto" w:fill="FFFFFF"/>
        </w:rPr>
        <w:t>Students with previous instrumental ensemble experience continue building musicianship and performance skills through the study of high-quality music in diverse styles. Student musicians learn to self-assess and collaborate as they rehearse, perform, and study relevant musical styles and time periods. Public performances may serve as a culmination of specific instructional goals. Students may be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71028C11" w14:textId="77777777" w:rsidR="007513F7" w:rsidRPr="00850D69" w:rsidRDefault="007513F7" w:rsidP="007513F7">
      <w:pPr>
        <w:spacing w:before="120"/>
        <w:rPr>
          <w:color w:val="2D2D2D"/>
          <w:shd w:val="clear" w:color="auto" w:fill="FFFFFF"/>
        </w:rPr>
      </w:pPr>
    </w:p>
    <w:p w14:paraId="09C4519B" w14:textId="1B15D7A7" w:rsidR="007513F7" w:rsidRPr="00E81461" w:rsidRDefault="007513F7" w:rsidP="007513F7">
      <w:pPr>
        <w:tabs>
          <w:tab w:val="left" w:pos="840"/>
          <w:tab w:val="left" w:pos="4590"/>
          <w:tab w:val="left" w:pos="9240"/>
        </w:tabs>
        <w:spacing w:after="120"/>
        <w:rPr>
          <w:b/>
          <w:color w:val="000000"/>
        </w:rPr>
      </w:pPr>
      <w:r w:rsidRPr="00850D69">
        <w:rPr>
          <w:b/>
          <w:color w:val="000000"/>
        </w:rPr>
        <w:t xml:space="preserve">INSTRUMENTAL ENSEMBLE </w:t>
      </w:r>
      <w:r>
        <w:rPr>
          <w:b/>
          <w:color w:val="000000"/>
        </w:rPr>
        <w:t xml:space="preserve">(PERCUSSION) </w:t>
      </w:r>
      <w:r w:rsidR="004B303F">
        <w:rPr>
          <w:b/>
          <w:color w:val="000000"/>
        </w:rPr>
        <w:t>I</w:t>
      </w:r>
      <w:r>
        <w:rPr>
          <w:b/>
          <w:color w:val="000000"/>
        </w:rPr>
        <w:t>II</w:t>
      </w:r>
      <w:r w:rsidRPr="00850D69">
        <w:rPr>
          <w:b/>
          <w:color w:val="000000"/>
        </w:rPr>
        <w:t xml:space="preserve">                  </w:t>
      </w:r>
      <w:r>
        <w:rPr>
          <w:b/>
          <w:color w:val="000000"/>
        </w:rPr>
        <w:t>Grades 11</w:t>
      </w:r>
      <w:r w:rsidRPr="00850D69">
        <w:rPr>
          <w:b/>
          <w:color w:val="000000"/>
        </w:rPr>
        <w:t>-12</w:t>
      </w:r>
      <w:r>
        <w:rPr>
          <w:b/>
          <w:color w:val="000000"/>
        </w:rPr>
        <w:t xml:space="preserve">       </w:t>
      </w:r>
      <w:r w:rsidRPr="00E81461">
        <w:rPr>
          <w:b/>
          <w:color w:val="000000"/>
        </w:rPr>
        <w:t xml:space="preserve">              13024</w:t>
      </w:r>
      <w:r>
        <w:rPr>
          <w:b/>
          <w:color w:val="000000"/>
        </w:rPr>
        <w:t>8</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301A0BD0" w14:textId="77777777" w:rsidTr="00E41E7B">
        <w:tc>
          <w:tcPr>
            <w:tcW w:w="1795" w:type="dxa"/>
            <w:vAlign w:val="center"/>
          </w:tcPr>
          <w:p w14:paraId="4B7B4A4D"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lastRenderedPageBreak/>
              <w:t>Max  Credits</w:t>
            </w:r>
          </w:p>
        </w:tc>
        <w:tc>
          <w:tcPr>
            <w:tcW w:w="1350" w:type="dxa"/>
            <w:vAlign w:val="center"/>
          </w:tcPr>
          <w:p w14:paraId="53DE3F24"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02939BF"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18991CEC"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44F7369E"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AF71DAB"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553A13E5"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151CE00D" w14:textId="77777777" w:rsidTr="00E41E7B">
        <w:tc>
          <w:tcPr>
            <w:tcW w:w="1795" w:type="dxa"/>
            <w:vAlign w:val="center"/>
          </w:tcPr>
          <w:p w14:paraId="7243F94F"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4C0483B"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4F9FD513"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41BE2B58" w14:textId="36C818DD"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3791A8F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6A0B9E9C"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AD0BE2E"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0FCC176F" w14:textId="77777777" w:rsidR="007513F7" w:rsidRPr="00850D69" w:rsidRDefault="007513F7" w:rsidP="007513F7">
      <w:pPr>
        <w:spacing w:before="120"/>
      </w:pPr>
      <w:r w:rsidRPr="00850D69">
        <w:t>Prerequisite(s): Teacher Recommendation</w:t>
      </w:r>
    </w:p>
    <w:p w14:paraId="23ABC675" w14:textId="4FA33B47" w:rsidR="007513F7" w:rsidRPr="00850D69" w:rsidRDefault="007513F7" w:rsidP="007513F7">
      <w:pPr>
        <w:spacing w:before="120"/>
        <w:rPr>
          <w:color w:val="2D2D2D"/>
          <w:shd w:val="clear" w:color="auto" w:fill="FFFFFF"/>
        </w:rPr>
      </w:pPr>
      <w:r w:rsidRPr="00850D69">
        <w:rPr>
          <w:rFonts w:ascii="segoe_uiregular" w:hAnsi="segoe_uiregular"/>
          <w:color w:val="2D2D2D"/>
          <w:shd w:val="clear" w:color="auto" w:fill="FFFFFF"/>
        </w:rPr>
        <w:t>Students strengthen instrumental ensemble performance skills, music literacy, and analytical skills through the study of high-quality music in diverse styles. Student musicians learn to self-assess and collaborate as they rehearse, perform, and study relevant history and cultures. Public performances may serve as a culmination of specific inst</w:t>
      </w:r>
      <w:r w:rsidR="004B303F">
        <w:rPr>
          <w:rFonts w:ascii="segoe_uiregular" w:hAnsi="segoe_uiregular"/>
          <w:color w:val="2D2D2D"/>
          <w:shd w:val="clear" w:color="auto" w:fill="FFFFFF"/>
        </w:rPr>
        <w:t>ructional goals. Students are</w:t>
      </w:r>
      <w:r w:rsidRPr="00850D69">
        <w:rPr>
          <w:rFonts w:ascii="segoe_uiregular" w:hAnsi="segoe_uiregular"/>
          <w:color w:val="2D2D2D"/>
          <w:shd w:val="clear" w:color="auto" w:fill="FFFFFF"/>
        </w:rPr>
        <w:t xml:space="preserv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0FE934C6" w14:textId="77777777" w:rsidR="007513F7" w:rsidRPr="00E81461" w:rsidRDefault="007513F7" w:rsidP="007513F7">
      <w:pPr>
        <w:spacing w:before="120"/>
        <w:rPr>
          <w:color w:val="2D2D2D"/>
          <w:shd w:val="clear" w:color="auto" w:fill="FFFFFF"/>
        </w:rPr>
      </w:pPr>
    </w:p>
    <w:p w14:paraId="009A413D" w14:textId="77777777" w:rsidR="007513F7" w:rsidRPr="00E81461" w:rsidRDefault="007513F7" w:rsidP="007513F7">
      <w:pPr>
        <w:tabs>
          <w:tab w:val="left" w:pos="840"/>
          <w:tab w:val="left" w:pos="4590"/>
          <w:tab w:val="left" w:pos="9240"/>
        </w:tabs>
        <w:spacing w:after="120"/>
        <w:rPr>
          <w:b/>
          <w:color w:val="000000"/>
        </w:rPr>
      </w:pPr>
      <w:r w:rsidRPr="00E81461">
        <w:rPr>
          <w:b/>
          <w:color w:val="000000"/>
        </w:rPr>
        <w:t>INSTRUMENTAL ENSEMBLE</w:t>
      </w:r>
      <w:r>
        <w:rPr>
          <w:b/>
          <w:color w:val="000000"/>
        </w:rPr>
        <w:t xml:space="preserve"> (PERCUSSION)</w:t>
      </w:r>
      <w:r w:rsidRPr="00E81461">
        <w:rPr>
          <w:b/>
          <w:color w:val="000000"/>
        </w:rPr>
        <w:t xml:space="preserve"> 1</w:t>
      </w:r>
      <w:r>
        <w:rPr>
          <w:b/>
          <w:color w:val="000000"/>
        </w:rPr>
        <w:t>V HONORS</w:t>
      </w:r>
      <w:r w:rsidRPr="00E81461">
        <w:rPr>
          <w:b/>
          <w:color w:val="000000"/>
        </w:rPr>
        <w:t xml:space="preserve">  </w:t>
      </w:r>
      <w:r>
        <w:rPr>
          <w:b/>
          <w:color w:val="000000"/>
        </w:rPr>
        <w:t xml:space="preserve"> Grade </w:t>
      </w:r>
      <w:r w:rsidRPr="00E81461">
        <w:rPr>
          <w:b/>
          <w:color w:val="000000"/>
        </w:rPr>
        <w:t>12</w:t>
      </w:r>
      <w:r>
        <w:rPr>
          <w:b/>
          <w:color w:val="000000"/>
        </w:rPr>
        <w:t xml:space="preserve">  </w:t>
      </w:r>
      <w:r w:rsidRPr="00E81461">
        <w:rPr>
          <w:b/>
          <w:color w:val="000000"/>
        </w:rPr>
        <w:t xml:space="preserve">                </w:t>
      </w:r>
      <w:r>
        <w:rPr>
          <w:b/>
          <w:color w:val="000000"/>
        </w:rPr>
        <w:t>130249</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04FB2DA9" w14:textId="77777777" w:rsidTr="00E41E7B">
        <w:tc>
          <w:tcPr>
            <w:tcW w:w="1795" w:type="dxa"/>
            <w:vAlign w:val="center"/>
          </w:tcPr>
          <w:p w14:paraId="38C56234"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75542B5"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CECC236"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51E3951E"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22DC7159"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DF527D0"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41055784"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099CF4EF" w14:textId="77777777" w:rsidTr="00E41E7B">
        <w:tc>
          <w:tcPr>
            <w:tcW w:w="1795" w:type="dxa"/>
            <w:vAlign w:val="center"/>
          </w:tcPr>
          <w:p w14:paraId="3313638B"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9DE995A"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3BADBA9B"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12DCACE5" w14:textId="15667BD4"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36E185D7"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04D848E0"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8705C97"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656D33D6" w14:textId="77777777" w:rsidR="007513F7" w:rsidRPr="00E81461" w:rsidRDefault="007513F7" w:rsidP="007513F7">
      <w:pPr>
        <w:spacing w:before="120"/>
        <w:rPr>
          <w:color w:val="2D2D2D"/>
          <w:shd w:val="clear" w:color="auto" w:fill="FFFFFF"/>
        </w:rPr>
      </w:pPr>
      <w:r w:rsidRPr="00E81461">
        <w:t>Prerequisite(s): Teacher Recommendation</w:t>
      </w:r>
    </w:p>
    <w:p w14:paraId="296A8FBB" w14:textId="77777777" w:rsidR="007513F7" w:rsidRPr="00E81461" w:rsidRDefault="007513F7" w:rsidP="007513F7"/>
    <w:p w14:paraId="7818BD7D" w14:textId="77777777" w:rsidR="007513F7" w:rsidRPr="00542A1D" w:rsidRDefault="007513F7" w:rsidP="007513F7">
      <w:pPr>
        <w:pStyle w:val="NormalWeb"/>
        <w:shd w:val="clear" w:color="auto" w:fill="FFFFFF"/>
        <w:spacing w:before="0" w:beforeAutospacing="0" w:after="150" w:afterAutospacing="0"/>
        <w:rPr>
          <w:rFonts w:ascii="segoe_uiregular" w:hAnsi="segoe_uiregular"/>
          <w:color w:val="2D2D2D"/>
        </w:rPr>
      </w:pPr>
      <w:r w:rsidRPr="00542A1D">
        <w:rPr>
          <w:rFonts w:ascii="segoe_uiregular" w:hAnsi="segoe_uiregular"/>
          <w:color w:val="2D2D2D"/>
        </w:rPr>
        <w:t>Students with extensive instrumental ensemble experience refine their critical listening, music literacy, and ensemble skills through the study, rehearsal, and performance of high-quality, advanced literature. Students use reflection and problem-solving skills with increasing independence to improve their performance and musical expression. Public performances may serve as a culmination of specific instructional goals. Students may be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682A6C54" w14:textId="77777777" w:rsidR="007513F7" w:rsidRPr="00542A1D" w:rsidRDefault="007513F7" w:rsidP="007513F7">
      <w:pPr>
        <w:pStyle w:val="NormalWeb"/>
        <w:shd w:val="clear" w:color="auto" w:fill="FFFFFF"/>
        <w:spacing w:before="0" w:beforeAutospacing="0" w:after="150" w:afterAutospacing="0"/>
        <w:rPr>
          <w:rFonts w:ascii="segoe_uiregular" w:hAnsi="segoe_uiregular"/>
          <w:color w:val="2D2D2D"/>
        </w:rPr>
      </w:pPr>
      <w:r w:rsidRPr="00542A1D">
        <w:rPr>
          <w:rStyle w:val="Strong"/>
          <w:rFonts w:ascii="segoe_uiregular" w:hAnsi="segoe_uiregular"/>
          <w:color w:val="2D2D2D"/>
        </w:rPr>
        <w:t>Honors and Advanced Level Course Note:</w:t>
      </w:r>
      <w:r w:rsidRPr="00542A1D">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3E8ABF89" w14:textId="77777777" w:rsidR="007513F7" w:rsidRPr="00E81461" w:rsidRDefault="007513F7" w:rsidP="007513F7">
      <w:pPr>
        <w:tabs>
          <w:tab w:val="left" w:pos="840"/>
          <w:tab w:val="left" w:pos="9240"/>
        </w:tabs>
        <w:spacing w:after="120"/>
        <w:rPr>
          <w:b/>
          <w:color w:val="000000"/>
        </w:rPr>
      </w:pPr>
    </w:p>
    <w:p w14:paraId="6BE2CF9F" w14:textId="77777777" w:rsidR="007513F7" w:rsidRPr="00E81461" w:rsidRDefault="007513F7" w:rsidP="007513F7">
      <w:pPr>
        <w:tabs>
          <w:tab w:val="left" w:pos="840"/>
          <w:tab w:val="left" w:pos="9240"/>
        </w:tabs>
        <w:spacing w:after="120"/>
        <w:rPr>
          <w:b/>
          <w:color w:val="000000"/>
        </w:rPr>
      </w:pPr>
      <w:r w:rsidRPr="00E81461">
        <w:rPr>
          <w:b/>
          <w:color w:val="000000"/>
        </w:rPr>
        <w:t xml:space="preserve">JAZZ ENSEMBLE 1    </w:t>
      </w:r>
      <w:r>
        <w:rPr>
          <w:b/>
          <w:color w:val="000000"/>
        </w:rPr>
        <w:t xml:space="preserve">                  </w:t>
      </w:r>
      <w:r w:rsidRPr="00E81461">
        <w:rPr>
          <w:b/>
          <w:color w:val="000000"/>
        </w:rPr>
        <w:t xml:space="preserve">        Grades 9-12     </w:t>
      </w:r>
      <w:r>
        <w:rPr>
          <w:b/>
          <w:color w:val="000000"/>
        </w:rPr>
        <w:t xml:space="preserve">                          </w:t>
      </w:r>
      <w:r w:rsidRPr="00E81461">
        <w:rPr>
          <w:b/>
          <w:color w:val="000000"/>
        </w:rPr>
        <w:t xml:space="preserve">                                  1302500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1C9B01E1" w14:textId="77777777" w:rsidTr="00E41E7B">
        <w:tc>
          <w:tcPr>
            <w:tcW w:w="1795" w:type="dxa"/>
            <w:vAlign w:val="center"/>
          </w:tcPr>
          <w:p w14:paraId="7743F354"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4DAE55D"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5C9DE066"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2FB68B10"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0901AEC5"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209A79C2"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613DD82C"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150055F0" w14:textId="77777777" w:rsidTr="00E41E7B">
        <w:tc>
          <w:tcPr>
            <w:tcW w:w="1795" w:type="dxa"/>
            <w:vAlign w:val="center"/>
          </w:tcPr>
          <w:p w14:paraId="01A3CBD1"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3CEB173"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2B7A35D0"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A6F31E8" w14:textId="19A4C035" w:rsidR="007513F7" w:rsidRPr="00E81461" w:rsidRDefault="00DC07C8" w:rsidP="00E41E7B">
            <w:pPr>
              <w:tabs>
                <w:tab w:val="left" w:pos="9240"/>
              </w:tabs>
              <w:spacing w:before="120" w:after="120"/>
              <w:jc w:val="center"/>
              <w:rPr>
                <w:color w:val="000000"/>
              </w:rPr>
            </w:pPr>
            <w:r>
              <w:rPr>
                <w:color w:val="000000"/>
              </w:rPr>
              <w:t>N</w:t>
            </w:r>
          </w:p>
        </w:tc>
        <w:tc>
          <w:tcPr>
            <w:tcW w:w="1609" w:type="dxa"/>
            <w:vAlign w:val="center"/>
          </w:tcPr>
          <w:p w14:paraId="66DA5474"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60E6CD0E"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1556B41"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48ED89F1" w14:textId="77777777" w:rsidR="007513F7" w:rsidRPr="00E81461" w:rsidRDefault="007513F7" w:rsidP="007513F7">
      <w:pPr>
        <w:spacing w:before="120"/>
        <w:rPr>
          <w:color w:val="2D2D2D"/>
          <w:shd w:val="clear" w:color="auto" w:fill="FFFFFF"/>
        </w:rPr>
      </w:pPr>
      <w:r w:rsidRPr="00E81461">
        <w:t>Prerequisite(s): Teacher Recommendation</w:t>
      </w:r>
    </w:p>
    <w:p w14:paraId="5BD1AD67" w14:textId="77777777" w:rsidR="007513F7" w:rsidRPr="00E81461" w:rsidRDefault="007513F7" w:rsidP="007513F7"/>
    <w:p w14:paraId="15F633DE" w14:textId="77777777" w:rsidR="007513F7" w:rsidRDefault="007513F7" w:rsidP="007513F7">
      <w:r w:rsidRPr="00E81461">
        <w:t xml:space="preserve">The purpose of this course is to enable students to develop skills in jazz performance through knowledge of styles and performance techniques of varied jazz and contemporary literature. Content includes technical skills, individual and ensemble techniques, performance styles, and jazz idioms, rhythms, and articulation. Improvisation skills are emphasized. Students will compose and arrange as well as analyze literature, and their own and others performances. Students will study history and the role and influence of jazz and contemporary music and musicians. Students will understand connections between music </w:t>
      </w:r>
      <w:r w:rsidRPr="00E81461">
        <w:lastRenderedPageBreak/>
        <w:t>and other subject areas, as well as responsible participation in music activities. This course requires students to participate in extra rehearsals and performances beyond the school day.</w:t>
      </w:r>
    </w:p>
    <w:p w14:paraId="21309142" w14:textId="77777777" w:rsidR="007513F7" w:rsidRDefault="007513F7" w:rsidP="007513F7"/>
    <w:p w14:paraId="5F416100" w14:textId="77777777" w:rsidR="007513F7" w:rsidRPr="00E81461" w:rsidRDefault="007513F7" w:rsidP="007513F7">
      <w:pPr>
        <w:tabs>
          <w:tab w:val="left" w:pos="840"/>
          <w:tab w:val="left" w:pos="9240"/>
        </w:tabs>
        <w:spacing w:after="120"/>
        <w:rPr>
          <w:b/>
          <w:color w:val="000000"/>
        </w:rPr>
      </w:pPr>
      <w:r w:rsidRPr="00E81461">
        <w:rPr>
          <w:b/>
          <w:color w:val="000000"/>
        </w:rPr>
        <w:t>JAZZ ENSEMBLE 1</w:t>
      </w:r>
      <w:r>
        <w:rPr>
          <w:b/>
          <w:color w:val="000000"/>
        </w:rPr>
        <w:t>I</w:t>
      </w:r>
      <w:r w:rsidRPr="00E81461">
        <w:rPr>
          <w:b/>
          <w:color w:val="000000"/>
        </w:rPr>
        <w:t xml:space="preserve">    </w:t>
      </w:r>
      <w:r>
        <w:rPr>
          <w:b/>
          <w:color w:val="000000"/>
        </w:rPr>
        <w:t xml:space="preserve">                  </w:t>
      </w:r>
      <w:r w:rsidRPr="00E81461">
        <w:rPr>
          <w:b/>
          <w:color w:val="000000"/>
        </w:rPr>
        <w:t xml:space="preserve">        </w:t>
      </w:r>
      <w:r>
        <w:rPr>
          <w:b/>
          <w:color w:val="000000"/>
        </w:rPr>
        <w:t>Grades 10</w:t>
      </w:r>
      <w:r w:rsidRPr="00E81461">
        <w:rPr>
          <w:b/>
          <w:color w:val="000000"/>
        </w:rPr>
        <w:t xml:space="preserve">-12     </w:t>
      </w:r>
      <w:r>
        <w:rPr>
          <w:b/>
          <w:color w:val="000000"/>
        </w:rPr>
        <w:t xml:space="preserve">                        </w:t>
      </w:r>
      <w:r w:rsidRPr="00E81461">
        <w:rPr>
          <w:b/>
          <w:color w:val="000000"/>
        </w:rPr>
        <w:t xml:space="preserve">        </w:t>
      </w:r>
      <w:r>
        <w:rPr>
          <w:b/>
          <w:color w:val="000000"/>
        </w:rPr>
        <w:t xml:space="preserve">                          130251</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026EB25B" w14:textId="77777777" w:rsidTr="00E41E7B">
        <w:tc>
          <w:tcPr>
            <w:tcW w:w="1795" w:type="dxa"/>
            <w:vAlign w:val="center"/>
          </w:tcPr>
          <w:p w14:paraId="6A331689"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4F4884B"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41D8F1E"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2D0864FD"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61717C0"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2EF6F26C"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52BEF29F"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34A10149" w14:textId="77777777" w:rsidTr="00E41E7B">
        <w:tc>
          <w:tcPr>
            <w:tcW w:w="1795" w:type="dxa"/>
            <w:vAlign w:val="center"/>
          </w:tcPr>
          <w:p w14:paraId="6BBCF272"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4AADF1C2"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0E207114"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D9EB854" w14:textId="107A478B"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D121A80"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5A8F6BE0"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B2A663D"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1FBB202B" w14:textId="77777777" w:rsidR="007513F7" w:rsidRDefault="007513F7" w:rsidP="007513F7">
      <w:pPr>
        <w:spacing w:before="120"/>
      </w:pPr>
      <w:r w:rsidRPr="00E81461">
        <w:t>Prerequisite(s): Teacher Recommendation</w:t>
      </w:r>
    </w:p>
    <w:p w14:paraId="68CDD282" w14:textId="77777777" w:rsidR="007513F7" w:rsidRDefault="007513F7" w:rsidP="007513F7">
      <w:pPr>
        <w:spacing w:before="120"/>
        <w:rPr>
          <w:rFonts w:ascii="segoe_uiregular" w:hAnsi="segoe_uiregular"/>
          <w:color w:val="2D2D2D"/>
          <w:shd w:val="clear" w:color="auto" w:fill="FFFFFF"/>
        </w:rPr>
      </w:pPr>
      <w:r w:rsidRPr="00FB7FFD">
        <w:rPr>
          <w:rFonts w:ascii="segoe_uiregular" w:hAnsi="segoe_uiregular"/>
          <w:color w:val="2D2D2D"/>
          <w:shd w:val="clear" w:color="auto" w:fill="FFFFFF"/>
        </w:rPr>
        <w:t>Students with jazz experience become conversant with basic chord progressions and the scale/chord relationship, strengthen aural skills, and learn to improvise and compose melodies over progressions as they rehearse, perform, and study high-quality jazz ensemble literature. Musicians study jazz history and become familiar with the cultural context of various compositions and artists. Public performances may serve as a culmination of specific instructional goals. Students may be required to attend and/or participate in rehearsals and performances outside the school day to support, extend, and assess learning in the classroom. Students in this class may need to obtain (e.g., borrow, rent, purchase) an instrument from an outside source.</w:t>
      </w:r>
    </w:p>
    <w:p w14:paraId="3B11AA9B" w14:textId="77777777" w:rsidR="007513F7" w:rsidRDefault="007513F7" w:rsidP="007513F7">
      <w:pPr>
        <w:spacing w:before="120"/>
        <w:rPr>
          <w:rFonts w:ascii="segoe_uiregular" w:hAnsi="segoe_uiregular"/>
          <w:color w:val="2D2D2D"/>
          <w:shd w:val="clear" w:color="auto" w:fill="FFFFFF"/>
        </w:rPr>
      </w:pPr>
    </w:p>
    <w:p w14:paraId="2FCACCEF" w14:textId="77777777" w:rsidR="007513F7" w:rsidRPr="00E81461" w:rsidRDefault="007513F7" w:rsidP="007513F7">
      <w:pPr>
        <w:tabs>
          <w:tab w:val="left" w:pos="840"/>
          <w:tab w:val="left" w:pos="9240"/>
        </w:tabs>
        <w:spacing w:after="120"/>
        <w:rPr>
          <w:b/>
          <w:color w:val="000000"/>
        </w:rPr>
      </w:pPr>
      <w:r w:rsidRPr="00E81461">
        <w:rPr>
          <w:b/>
          <w:color w:val="000000"/>
        </w:rPr>
        <w:t>JAZZ ENSEMBLE 1</w:t>
      </w:r>
      <w:r>
        <w:rPr>
          <w:b/>
          <w:color w:val="000000"/>
        </w:rPr>
        <w:t>II</w:t>
      </w:r>
      <w:r w:rsidRPr="00E81461">
        <w:rPr>
          <w:b/>
          <w:color w:val="000000"/>
        </w:rPr>
        <w:t xml:space="preserve">   </w:t>
      </w:r>
      <w:r>
        <w:rPr>
          <w:b/>
          <w:color w:val="000000"/>
        </w:rPr>
        <w:t xml:space="preserve">                  </w:t>
      </w:r>
      <w:r w:rsidRPr="00E81461">
        <w:rPr>
          <w:b/>
          <w:color w:val="000000"/>
        </w:rPr>
        <w:t xml:space="preserve">        </w:t>
      </w:r>
      <w:r>
        <w:rPr>
          <w:b/>
          <w:color w:val="000000"/>
        </w:rPr>
        <w:t>Grades 11</w:t>
      </w:r>
      <w:r w:rsidRPr="00E81461">
        <w:rPr>
          <w:b/>
          <w:color w:val="000000"/>
        </w:rPr>
        <w:t xml:space="preserve">-12     </w:t>
      </w:r>
      <w:r>
        <w:rPr>
          <w:b/>
          <w:color w:val="000000"/>
        </w:rPr>
        <w:t xml:space="preserve">                     </w:t>
      </w:r>
      <w:r w:rsidRPr="00E81461">
        <w:rPr>
          <w:b/>
          <w:color w:val="000000"/>
        </w:rPr>
        <w:t xml:space="preserve">        </w:t>
      </w:r>
      <w:r>
        <w:rPr>
          <w:b/>
          <w:color w:val="000000"/>
        </w:rPr>
        <w:t xml:space="preserve">                          130252</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682862F3" w14:textId="77777777" w:rsidTr="00E41E7B">
        <w:tc>
          <w:tcPr>
            <w:tcW w:w="1795" w:type="dxa"/>
            <w:vAlign w:val="center"/>
          </w:tcPr>
          <w:p w14:paraId="1224B163"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4B5DE29"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0189166"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798EF355"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7C19F8B0"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B667F09"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762442ED"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4050664D" w14:textId="77777777" w:rsidTr="00E41E7B">
        <w:tc>
          <w:tcPr>
            <w:tcW w:w="1795" w:type="dxa"/>
            <w:vAlign w:val="center"/>
          </w:tcPr>
          <w:p w14:paraId="7068F0FF"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4F255FC"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5FD95506"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2F9FB507" w14:textId="7191AF71"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CF08BF6"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53361B9B"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DCDEED6"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67717AA7" w14:textId="77777777" w:rsidR="007513F7" w:rsidRDefault="007513F7" w:rsidP="007513F7">
      <w:pPr>
        <w:spacing w:before="120"/>
      </w:pPr>
      <w:r w:rsidRPr="00E81461">
        <w:t>Prerequisite(s): Teacher Recommendation</w:t>
      </w:r>
    </w:p>
    <w:p w14:paraId="077B3AFA" w14:textId="77777777" w:rsidR="007513F7" w:rsidRPr="00793601" w:rsidRDefault="007513F7" w:rsidP="007513F7">
      <w:pPr>
        <w:spacing w:before="120"/>
      </w:pPr>
      <w:r w:rsidRPr="00793601">
        <w:rPr>
          <w:rFonts w:ascii="segoe_uiregular" w:hAnsi="segoe_uiregular"/>
          <w:color w:val="2D2D2D"/>
          <w:shd w:val="clear" w:color="auto" w:fill="FFFFFF"/>
        </w:rPr>
        <w:t>Students with considerable jazz experience become conversant with more complex forms and harmonic progressions, and strengthen their aural and improvisational skills as they rehearse, perform, and study high-quality jazz ensemble literature. Musicians apply their theory skills to arranging, transposition, and composing; and study various periods, cultural contexts, compositions, and artists in jazz history. Public performances may serve as a culmination of specific instructional goals. Students may be required to attend and/or participate in rehearsals and performances outside the school day to support, extend, and assess learning in the classroom. Students in this class may need to obtain (e.g., borrow, rent, purchase) an instrument from an outside source.</w:t>
      </w:r>
    </w:p>
    <w:p w14:paraId="1D924849" w14:textId="77777777" w:rsidR="007513F7" w:rsidRDefault="007513F7" w:rsidP="007513F7">
      <w:pPr>
        <w:tabs>
          <w:tab w:val="left" w:pos="840"/>
          <w:tab w:val="left" w:pos="9240"/>
        </w:tabs>
        <w:spacing w:after="120"/>
        <w:rPr>
          <w:b/>
          <w:color w:val="000000"/>
        </w:rPr>
      </w:pPr>
    </w:p>
    <w:p w14:paraId="0FEBEC98" w14:textId="77777777" w:rsidR="007513F7" w:rsidRPr="00E81461" w:rsidRDefault="007513F7" w:rsidP="007513F7">
      <w:pPr>
        <w:tabs>
          <w:tab w:val="left" w:pos="840"/>
          <w:tab w:val="left" w:pos="9240"/>
        </w:tabs>
        <w:spacing w:after="120"/>
        <w:rPr>
          <w:b/>
          <w:color w:val="000000"/>
        </w:rPr>
      </w:pPr>
      <w:r w:rsidRPr="00E81461">
        <w:rPr>
          <w:b/>
          <w:color w:val="000000"/>
        </w:rPr>
        <w:t>JAZZ ENSEMBLE 1</w:t>
      </w:r>
      <w:r>
        <w:rPr>
          <w:b/>
          <w:color w:val="000000"/>
        </w:rPr>
        <w:t>V HONORS</w:t>
      </w:r>
      <w:r w:rsidRPr="00E81461">
        <w:rPr>
          <w:b/>
          <w:color w:val="000000"/>
        </w:rPr>
        <w:t xml:space="preserve">   </w:t>
      </w:r>
      <w:r>
        <w:rPr>
          <w:b/>
          <w:color w:val="000000"/>
        </w:rPr>
        <w:t xml:space="preserve">                  </w:t>
      </w:r>
      <w:r w:rsidRPr="00E81461">
        <w:rPr>
          <w:b/>
          <w:color w:val="000000"/>
        </w:rPr>
        <w:t xml:space="preserve"> </w:t>
      </w:r>
      <w:r>
        <w:rPr>
          <w:b/>
          <w:color w:val="000000"/>
        </w:rPr>
        <w:t xml:space="preserve"> </w:t>
      </w:r>
      <w:r w:rsidRPr="00E81461">
        <w:rPr>
          <w:b/>
          <w:color w:val="000000"/>
        </w:rPr>
        <w:t xml:space="preserve">       </w:t>
      </w:r>
      <w:r>
        <w:rPr>
          <w:b/>
          <w:color w:val="000000"/>
        </w:rPr>
        <w:t>Grade 12                                              130253</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1E978939" w14:textId="77777777" w:rsidTr="00E41E7B">
        <w:tc>
          <w:tcPr>
            <w:tcW w:w="1795" w:type="dxa"/>
            <w:vAlign w:val="center"/>
          </w:tcPr>
          <w:p w14:paraId="68E02F0D"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7B79E986"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0F00B7CA"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29976879"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08FA441"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19D113B"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51AAC013"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67086935" w14:textId="77777777" w:rsidTr="00E41E7B">
        <w:tc>
          <w:tcPr>
            <w:tcW w:w="1795" w:type="dxa"/>
            <w:vAlign w:val="center"/>
          </w:tcPr>
          <w:p w14:paraId="36780DE6"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6BA0141"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18CEE625"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545FD083" w14:textId="3BF80BDA"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7ACF1ED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76DECB22"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C23DDFF"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48B913D5" w14:textId="77777777" w:rsidR="007513F7" w:rsidRPr="00793601" w:rsidRDefault="007513F7" w:rsidP="007513F7">
      <w:pPr>
        <w:spacing w:before="120"/>
      </w:pPr>
      <w:r w:rsidRPr="00793601">
        <w:t>Prerequisite(s): Teacher Recommendation</w:t>
      </w:r>
    </w:p>
    <w:p w14:paraId="7F3ABCB3" w14:textId="77777777" w:rsidR="007513F7" w:rsidRPr="00793601" w:rsidRDefault="007513F7" w:rsidP="007513F7">
      <w:pPr>
        <w:shd w:val="clear" w:color="auto" w:fill="FFFFFF"/>
        <w:rPr>
          <w:rFonts w:ascii="segoe_uiregular" w:hAnsi="segoe_uiregular"/>
          <w:color w:val="2D2D2D"/>
        </w:rPr>
      </w:pPr>
      <w:r w:rsidRPr="00793601">
        <w:rPr>
          <w:rFonts w:ascii="segoe_uiregular" w:hAnsi="segoe_uiregular"/>
          <w:color w:val="2D2D2D"/>
        </w:rPr>
        <w:t xml:space="preserve">Students with significant jazz experience become highly conversant with complex harmonic structures; compose or arrange for small groups; improvise over various forms, keys, and styles; and are knowledgeable about the professional jazz scene and its icons. Musicians study the impact of technology on jazz and the music industry, and learn the basics of sound reinforcement for solo and ensemble performance. In keeping with the rigor expected in an Honors course, students undertake independent study that includes synthesis of learning and experience. Public performances may serve as a </w:t>
      </w:r>
      <w:r w:rsidRPr="00793601">
        <w:rPr>
          <w:rFonts w:ascii="segoe_uiregular" w:hAnsi="segoe_uiregular"/>
          <w:color w:val="2D2D2D"/>
        </w:rPr>
        <w:lastRenderedPageBreak/>
        <w:t>culmination of specific instructional goals. Students may be required to attend and/or participate in rehearsals and performances outside the school day to support, extend, and assess learning in the classroom. Students in this class may need to obtain (e.g., borrow, rent, purchase) an instrument from an outside source.</w:t>
      </w:r>
    </w:p>
    <w:p w14:paraId="0B661591" w14:textId="77777777" w:rsidR="007513F7" w:rsidRPr="00793601" w:rsidRDefault="007513F7" w:rsidP="007513F7">
      <w:pPr>
        <w:pStyle w:val="NormalWeb"/>
        <w:shd w:val="clear" w:color="auto" w:fill="FFFFFF"/>
        <w:spacing w:before="0" w:beforeAutospacing="0" w:after="150" w:afterAutospacing="0"/>
        <w:rPr>
          <w:rFonts w:ascii="segoe_uiregular" w:hAnsi="segoe_uiregular"/>
          <w:color w:val="2D2D2D"/>
        </w:rPr>
      </w:pPr>
      <w:r w:rsidRPr="00793601">
        <w:rPr>
          <w:rStyle w:val="Strong"/>
          <w:rFonts w:ascii="segoe_uiregular" w:hAnsi="segoe_uiregular"/>
          <w:color w:val="2D2D2D"/>
        </w:rPr>
        <w:t>Honors and Advanced Level Course Note:</w:t>
      </w:r>
      <w:r w:rsidRPr="00793601">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41B0A4AC" w14:textId="30507317" w:rsidR="007513F7" w:rsidRPr="00E81461" w:rsidRDefault="007513F7" w:rsidP="007513F7">
      <w:pPr>
        <w:rPr>
          <w:color w:val="2D2D2D"/>
          <w:shd w:val="clear" w:color="auto" w:fill="FFFFFF"/>
        </w:rPr>
      </w:pPr>
    </w:p>
    <w:p w14:paraId="30AA2A6F" w14:textId="77777777" w:rsidR="007513F7" w:rsidRPr="00E81461" w:rsidRDefault="007513F7" w:rsidP="007513F7"/>
    <w:p w14:paraId="0B2AB6E6" w14:textId="77777777" w:rsidR="007513F7" w:rsidRPr="00E81461" w:rsidRDefault="007513F7" w:rsidP="007513F7">
      <w:pPr>
        <w:tabs>
          <w:tab w:val="left" w:pos="840"/>
          <w:tab w:val="left" w:pos="9240"/>
        </w:tabs>
        <w:spacing w:after="120"/>
        <w:rPr>
          <w:b/>
          <w:color w:val="000000"/>
        </w:rPr>
      </w:pPr>
      <w:r w:rsidRPr="00E81461">
        <w:rPr>
          <w:b/>
          <w:color w:val="000000"/>
        </w:rPr>
        <w:t xml:space="preserve">ORCHESTRA I                </w:t>
      </w:r>
      <w:r>
        <w:rPr>
          <w:b/>
          <w:color w:val="000000"/>
        </w:rPr>
        <w:t xml:space="preserve">                               </w:t>
      </w:r>
      <w:r w:rsidRPr="00E81461">
        <w:rPr>
          <w:b/>
          <w:color w:val="000000"/>
        </w:rPr>
        <w:t xml:space="preserve">  Grades 9-12</w:t>
      </w:r>
      <w:r>
        <w:rPr>
          <w:b/>
          <w:color w:val="000000"/>
        </w:rPr>
        <w:t xml:space="preserve"> </w:t>
      </w:r>
      <w:r w:rsidRPr="00E81461">
        <w:rPr>
          <w:b/>
          <w:color w:val="000000"/>
        </w:rPr>
        <w:t xml:space="preserve">                                                      1302360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3391B57D" w14:textId="77777777" w:rsidTr="00E41E7B">
        <w:tc>
          <w:tcPr>
            <w:tcW w:w="1795" w:type="dxa"/>
            <w:vAlign w:val="center"/>
          </w:tcPr>
          <w:p w14:paraId="00B74F7A"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370BE76"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7475EC0"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380AE5B2"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151ABC14"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DADF9A6"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564F197D"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4361BF41" w14:textId="77777777" w:rsidTr="00E41E7B">
        <w:tc>
          <w:tcPr>
            <w:tcW w:w="1795" w:type="dxa"/>
            <w:vAlign w:val="center"/>
          </w:tcPr>
          <w:p w14:paraId="77EC5785"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40E684B9"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667E8D57"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20011E2C" w14:textId="74D458DA"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5EF301C"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24158FDE"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6A3D0E7D"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6122B2EE" w14:textId="02119004" w:rsidR="007513F7" w:rsidRPr="00E81461" w:rsidRDefault="007513F7" w:rsidP="004B303F">
      <w:pPr>
        <w:spacing w:before="120"/>
      </w:pPr>
      <w:r w:rsidRPr="00E81461">
        <w:t xml:space="preserve">Prerequisite(s):  </w:t>
      </w:r>
      <w:r w:rsidR="004B303F" w:rsidRPr="004B303F">
        <w:t xml:space="preserve">N/A This class is appropriate for all incoming freshmen </w:t>
      </w:r>
    </w:p>
    <w:p w14:paraId="0B3739FE" w14:textId="77777777" w:rsidR="007513F7" w:rsidRDefault="007513F7" w:rsidP="007513F7">
      <w:r w:rsidRPr="00E81461">
        <w:t>The purpose of this course is to enable students to develop technical skills on string or other orchestral instruments through the refinement and performance of high school orchestra literature. Emphasis will be placed on the development of skills in interpretation of notation and expressive markings, individual and ensemble performance, and critical listening. Content will include technical skills, individual and ensemble techniques, music literacy, sight reading, and ear training. Students will understand the elements and characteristics of music and improvisation, composition, and arranging. Students will evaluate and analyze their own and other student performances. Students will understand the role and influence of orchestral music and musicians, and connections between music and other subject areas. Responsible participation in music activities is required. This course requires students to participate in extra rehearsals and performances beyond the school day</w:t>
      </w:r>
      <w:r>
        <w:t>.</w:t>
      </w:r>
    </w:p>
    <w:p w14:paraId="60B87D78" w14:textId="77777777" w:rsidR="007513F7" w:rsidRDefault="007513F7" w:rsidP="007513F7"/>
    <w:p w14:paraId="20B24747" w14:textId="77777777" w:rsidR="007513F7" w:rsidRPr="00E81461" w:rsidRDefault="007513F7" w:rsidP="007513F7">
      <w:pPr>
        <w:tabs>
          <w:tab w:val="left" w:pos="840"/>
          <w:tab w:val="left" w:pos="9240"/>
        </w:tabs>
        <w:spacing w:after="120"/>
        <w:rPr>
          <w:b/>
          <w:color w:val="000000"/>
        </w:rPr>
      </w:pPr>
      <w:r w:rsidRPr="00E81461">
        <w:rPr>
          <w:b/>
          <w:color w:val="000000"/>
        </w:rPr>
        <w:t>ORCHESTRA I</w:t>
      </w:r>
      <w:r>
        <w:rPr>
          <w:b/>
          <w:color w:val="000000"/>
        </w:rPr>
        <w:t>I</w:t>
      </w:r>
      <w:r w:rsidRPr="00E81461">
        <w:rPr>
          <w:b/>
          <w:color w:val="000000"/>
        </w:rPr>
        <w:t xml:space="preserve">                </w:t>
      </w:r>
      <w:r>
        <w:rPr>
          <w:b/>
          <w:color w:val="000000"/>
        </w:rPr>
        <w:t xml:space="preserve">                             </w:t>
      </w:r>
      <w:r w:rsidRPr="00E81461">
        <w:rPr>
          <w:b/>
          <w:color w:val="000000"/>
        </w:rPr>
        <w:t xml:space="preserve">  </w:t>
      </w:r>
      <w:r>
        <w:rPr>
          <w:b/>
          <w:color w:val="000000"/>
        </w:rPr>
        <w:t>Grades 10</w:t>
      </w:r>
      <w:r w:rsidRPr="00E81461">
        <w:rPr>
          <w:b/>
          <w:color w:val="000000"/>
        </w:rPr>
        <w:t>-12</w:t>
      </w:r>
      <w:r>
        <w:rPr>
          <w:b/>
          <w:color w:val="000000"/>
        </w:rPr>
        <w:t xml:space="preserve">                         </w:t>
      </w:r>
      <w:r w:rsidRPr="00E81461">
        <w:rPr>
          <w:b/>
          <w:color w:val="000000"/>
        </w:rPr>
        <w:t xml:space="preserve">                            13</w:t>
      </w:r>
      <w:r>
        <w:rPr>
          <w:b/>
          <w:color w:val="000000"/>
        </w:rPr>
        <w:t>0237</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0BA0DF49" w14:textId="77777777" w:rsidTr="00E41E7B">
        <w:tc>
          <w:tcPr>
            <w:tcW w:w="1795" w:type="dxa"/>
            <w:vAlign w:val="center"/>
          </w:tcPr>
          <w:p w14:paraId="72652ABC"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E255420"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91923C4"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047E15BC"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7414869D"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27D3383"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282E19CF"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3D2208B7" w14:textId="77777777" w:rsidTr="00E41E7B">
        <w:tc>
          <w:tcPr>
            <w:tcW w:w="1795" w:type="dxa"/>
            <w:vAlign w:val="center"/>
          </w:tcPr>
          <w:p w14:paraId="35A2B921"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EA4F703"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59A507A1"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2B2287A7" w14:textId="34197511"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6BAD52D"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28911270"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607D2C86"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5DB52DDE" w14:textId="77777777" w:rsidR="007513F7" w:rsidRPr="00793601" w:rsidRDefault="007513F7" w:rsidP="007513F7">
      <w:pPr>
        <w:spacing w:before="120"/>
      </w:pPr>
      <w:r w:rsidRPr="00793601">
        <w:t>Prerequisite(s):  Previous experience playing a string instrument or Teacher Recommendation</w:t>
      </w:r>
    </w:p>
    <w:p w14:paraId="0AAD923E" w14:textId="55B3E326" w:rsidR="007513F7" w:rsidRDefault="007513F7" w:rsidP="007513F7">
      <w:pPr>
        <w:rPr>
          <w:rFonts w:ascii="segoe_uiregular" w:hAnsi="segoe_uiregular"/>
          <w:color w:val="2D2D2D"/>
          <w:shd w:val="clear" w:color="auto" w:fill="FFFFFF"/>
        </w:rPr>
      </w:pPr>
      <w:r w:rsidRPr="00793601">
        <w:rPr>
          <w:rFonts w:ascii="segoe_uiregular" w:hAnsi="segoe_uiregular"/>
          <w:color w:val="2D2D2D"/>
          <w:shd w:val="clear" w:color="auto" w:fill="FFFFFF"/>
        </w:rPr>
        <w:t xml:space="preserve">Students who have at least one year of orchestral experience study, rehearse, and perform high-quality orchestra literature. Rehearsals focus on the development of critical listening skills, basic string techniques, music literacy, ensemble skills, and aesthetic awareness in the context of relevant history and cultures. Public performances may serve as a culmination of specific instructional goals. Students </w:t>
      </w:r>
      <w:r w:rsidR="00652418">
        <w:rPr>
          <w:rFonts w:ascii="segoe_uiregular" w:hAnsi="segoe_uiregular"/>
          <w:color w:val="2D2D2D"/>
          <w:shd w:val="clear" w:color="auto" w:fill="FFFFFF"/>
        </w:rPr>
        <w:t>ar</w:t>
      </w:r>
      <w:r w:rsidRPr="00793601">
        <w:rPr>
          <w:rFonts w:ascii="segoe_uiregular" w:hAnsi="segoe_uiregular"/>
          <w:color w:val="2D2D2D"/>
          <w:shd w:val="clear" w:color="auto" w:fill="FFFFFF"/>
        </w:rPr>
        <w:t>e required to attend and/or participate in rehearsals and performances outside the school day to support, extend, and assess learning in the classroom. Students in this class may need to obtain (e.g., borrow, rent, purchase) an instrument from an outside source.</w:t>
      </w:r>
    </w:p>
    <w:p w14:paraId="3FCFF9EA" w14:textId="77777777" w:rsidR="007513F7" w:rsidRDefault="007513F7" w:rsidP="007513F7">
      <w:pPr>
        <w:rPr>
          <w:rFonts w:ascii="segoe_uiregular" w:hAnsi="segoe_uiregular"/>
          <w:color w:val="2D2D2D"/>
          <w:shd w:val="clear" w:color="auto" w:fill="FFFFFF"/>
        </w:rPr>
      </w:pPr>
    </w:p>
    <w:p w14:paraId="28B351FD" w14:textId="77777777" w:rsidR="007513F7" w:rsidRPr="00E81461" w:rsidRDefault="007513F7" w:rsidP="007513F7">
      <w:pPr>
        <w:tabs>
          <w:tab w:val="left" w:pos="840"/>
          <w:tab w:val="left" w:pos="9240"/>
        </w:tabs>
        <w:spacing w:after="120"/>
        <w:rPr>
          <w:b/>
          <w:color w:val="000000"/>
        </w:rPr>
      </w:pPr>
      <w:r w:rsidRPr="00E81461">
        <w:rPr>
          <w:b/>
          <w:color w:val="000000"/>
        </w:rPr>
        <w:t>ORCHESTRA I</w:t>
      </w:r>
      <w:r>
        <w:rPr>
          <w:b/>
          <w:color w:val="000000"/>
        </w:rPr>
        <w:t>II</w:t>
      </w:r>
      <w:r w:rsidRPr="00E81461">
        <w:rPr>
          <w:b/>
          <w:color w:val="000000"/>
        </w:rPr>
        <w:t xml:space="preserve">                </w:t>
      </w:r>
      <w:r>
        <w:rPr>
          <w:b/>
          <w:color w:val="000000"/>
        </w:rPr>
        <w:t xml:space="preserve">                             </w:t>
      </w:r>
      <w:r w:rsidRPr="00E81461">
        <w:rPr>
          <w:b/>
          <w:color w:val="000000"/>
        </w:rPr>
        <w:t xml:space="preserve">  </w:t>
      </w:r>
      <w:r>
        <w:rPr>
          <w:b/>
          <w:color w:val="000000"/>
        </w:rPr>
        <w:t>Grades 11</w:t>
      </w:r>
      <w:r w:rsidRPr="00E81461">
        <w:rPr>
          <w:b/>
          <w:color w:val="000000"/>
        </w:rPr>
        <w:t>-12</w:t>
      </w:r>
      <w:r>
        <w:rPr>
          <w:b/>
          <w:color w:val="000000"/>
        </w:rPr>
        <w:t xml:space="preserve">                         </w:t>
      </w:r>
      <w:r w:rsidRPr="00E81461">
        <w:rPr>
          <w:b/>
          <w:color w:val="000000"/>
        </w:rPr>
        <w:t xml:space="preserve">                            13</w:t>
      </w:r>
      <w:r>
        <w:rPr>
          <w:b/>
          <w:color w:val="000000"/>
        </w:rPr>
        <w:t>0238</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50EA5994" w14:textId="77777777" w:rsidTr="00E41E7B">
        <w:tc>
          <w:tcPr>
            <w:tcW w:w="1795" w:type="dxa"/>
            <w:vAlign w:val="center"/>
          </w:tcPr>
          <w:p w14:paraId="025D116F"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7727D7B"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0E44AD55"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7BBA5198"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35D92B81"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766D44B"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6EEB38AE"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6384D56C" w14:textId="77777777" w:rsidTr="00E41E7B">
        <w:tc>
          <w:tcPr>
            <w:tcW w:w="1795" w:type="dxa"/>
            <w:vAlign w:val="center"/>
          </w:tcPr>
          <w:p w14:paraId="497B7209"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1FD292FF"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6C5DFE4D"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6CF1BC9E" w14:textId="14BDE45D"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0DDE1ED"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2B310390"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2626336"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79FC8305" w14:textId="77777777" w:rsidR="007513F7" w:rsidRPr="00793601" w:rsidRDefault="007513F7" w:rsidP="007513F7">
      <w:pPr>
        <w:spacing w:before="120"/>
      </w:pPr>
      <w:r w:rsidRPr="00793601">
        <w:lastRenderedPageBreak/>
        <w:t>Prerequisite(s):  Previous experience playing a string instrument or Teacher Recommendation</w:t>
      </w:r>
    </w:p>
    <w:p w14:paraId="673B6182" w14:textId="49C5B802" w:rsidR="007513F7" w:rsidRDefault="007513F7" w:rsidP="007513F7">
      <w:pPr>
        <w:spacing w:before="120"/>
        <w:rPr>
          <w:rFonts w:ascii="segoe_uiregular" w:hAnsi="segoe_uiregular"/>
          <w:color w:val="2D2D2D"/>
          <w:shd w:val="clear" w:color="auto" w:fill="FFFFFF"/>
        </w:rPr>
      </w:pPr>
      <w:r w:rsidRPr="00793601">
        <w:rPr>
          <w:rFonts w:ascii="segoe_uiregular" w:hAnsi="segoe_uiregular"/>
          <w:color w:val="2D2D2D"/>
          <w:shd w:val="clear" w:color="auto" w:fill="FFFFFF"/>
        </w:rPr>
        <w:t>Students build on previous orchestral experience through the study and performance of high-quality orchestra literature. Rehearsals focus on the strengthening of critical listening skills, musicianship, string techniques, ensemble skills, and aesthetic awareness in the context of relevant history and cultures. Public performances may serve as a culmination of specific ins</w:t>
      </w:r>
      <w:r w:rsidR="00652418">
        <w:rPr>
          <w:rFonts w:ascii="segoe_uiregular" w:hAnsi="segoe_uiregular"/>
          <w:color w:val="2D2D2D"/>
          <w:shd w:val="clear" w:color="auto" w:fill="FFFFFF"/>
        </w:rPr>
        <w:t>tructional goals. Students ar</w:t>
      </w:r>
      <w:r w:rsidRPr="00793601">
        <w:rPr>
          <w:rFonts w:ascii="segoe_uiregular" w:hAnsi="segoe_uiregular"/>
          <w:color w:val="2D2D2D"/>
          <w:shd w:val="clear" w:color="auto" w:fill="FFFFFF"/>
        </w:rPr>
        <w:t>e required to attend and/or participate in rehearsals and performances outside the school day to support, extend, and assess learning in the classroom. Students in this class may need to obtain (e.g., borrow, rent, purchase) an instrument from an outside source.</w:t>
      </w:r>
    </w:p>
    <w:p w14:paraId="6C189A75" w14:textId="77777777" w:rsidR="007513F7" w:rsidRDefault="007513F7" w:rsidP="007513F7">
      <w:pPr>
        <w:spacing w:before="120"/>
        <w:rPr>
          <w:rFonts w:ascii="segoe_uiregular" w:hAnsi="segoe_uiregular"/>
          <w:color w:val="2D2D2D"/>
          <w:shd w:val="clear" w:color="auto" w:fill="FFFFFF"/>
        </w:rPr>
      </w:pPr>
    </w:p>
    <w:p w14:paraId="06EA595E" w14:textId="77777777" w:rsidR="007513F7" w:rsidRPr="00E81461" w:rsidRDefault="007513F7" w:rsidP="007513F7">
      <w:pPr>
        <w:tabs>
          <w:tab w:val="left" w:pos="840"/>
          <w:tab w:val="left" w:pos="9240"/>
        </w:tabs>
        <w:spacing w:after="120"/>
        <w:rPr>
          <w:b/>
          <w:color w:val="000000"/>
        </w:rPr>
      </w:pPr>
      <w:r w:rsidRPr="00E81461">
        <w:rPr>
          <w:b/>
          <w:color w:val="000000"/>
        </w:rPr>
        <w:t>ORCHESTRA I</w:t>
      </w:r>
      <w:r>
        <w:rPr>
          <w:b/>
          <w:color w:val="000000"/>
        </w:rPr>
        <w:t>V</w:t>
      </w:r>
      <w:r w:rsidRPr="00E81461">
        <w:rPr>
          <w:b/>
          <w:color w:val="000000"/>
        </w:rPr>
        <w:t xml:space="preserve">                </w:t>
      </w:r>
      <w:r>
        <w:rPr>
          <w:b/>
          <w:color w:val="000000"/>
        </w:rPr>
        <w:t xml:space="preserve">                          </w:t>
      </w:r>
      <w:r w:rsidRPr="00E81461">
        <w:rPr>
          <w:b/>
          <w:color w:val="000000"/>
        </w:rPr>
        <w:t xml:space="preserve">  </w:t>
      </w:r>
      <w:r>
        <w:rPr>
          <w:b/>
          <w:color w:val="000000"/>
        </w:rPr>
        <w:t xml:space="preserve">Grade </w:t>
      </w:r>
      <w:r w:rsidRPr="00E81461">
        <w:rPr>
          <w:b/>
          <w:color w:val="000000"/>
        </w:rPr>
        <w:t>12</w:t>
      </w:r>
      <w:r>
        <w:rPr>
          <w:b/>
          <w:color w:val="000000"/>
        </w:rPr>
        <w:t xml:space="preserve">                         </w:t>
      </w:r>
      <w:r w:rsidRPr="00E81461">
        <w:rPr>
          <w:b/>
          <w:color w:val="000000"/>
        </w:rPr>
        <w:t xml:space="preserve">                            13</w:t>
      </w:r>
      <w:r>
        <w:rPr>
          <w:b/>
          <w:color w:val="000000"/>
        </w:rPr>
        <w:t>0239</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6F9B8E24" w14:textId="77777777" w:rsidTr="00E41E7B">
        <w:tc>
          <w:tcPr>
            <w:tcW w:w="1795" w:type="dxa"/>
            <w:vAlign w:val="center"/>
          </w:tcPr>
          <w:p w14:paraId="67731D20"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6313462"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8B372AF"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474390AB"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0611DBF2"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62F94FF"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1A7402C9"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2E8C07D9" w14:textId="77777777" w:rsidTr="00E41E7B">
        <w:tc>
          <w:tcPr>
            <w:tcW w:w="1795" w:type="dxa"/>
            <w:vAlign w:val="center"/>
          </w:tcPr>
          <w:p w14:paraId="3DA8F2F7"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157DB930"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1336168B"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1D0B9D80" w14:textId="4502506D"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1A60A85"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39EE740C"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BE6C123"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4D15E925" w14:textId="77777777" w:rsidR="007513F7" w:rsidRDefault="007513F7" w:rsidP="007513F7">
      <w:pPr>
        <w:spacing w:before="120"/>
      </w:pPr>
      <w:r w:rsidRPr="00793601">
        <w:t>Prerequisite(s):  Previous experience playing a string instrument or Teacher Recommendation</w:t>
      </w:r>
    </w:p>
    <w:p w14:paraId="5C9E1E0F" w14:textId="683B2CEF" w:rsidR="007513F7" w:rsidRDefault="007513F7" w:rsidP="007513F7">
      <w:pPr>
        <w:spacing w:before="120"/>
        <w:rPr>
          <w:rFonts w:ascii="segoe_uiregular" w:hAnsi="segoe_uiregular"/>
          <w:color w:val="2D2D2D"/>
          <w:shd w:val="clear" w:color="auto" w:fill="FFFFFF"/>
        </w:rPr>
      </w:pPr>
      <w:r w:rsidRPr="00280B87">
        <w:rPr>
          <w:rFonts w:ascii="segoe_uiregular" w:hAnsi="segoe_uiregular"/>
          <w:color w:val="2D2D2D"/>
          <w:shd w:val="clear" w:color="auto" w:fill="FFFFFF"/>
        </w:rPr>
        <w:t>Students with intermediate-level proficiency in string techniques, music literacy, critical listening skills, and musicianship study, rehearse, and perform high-quality orchestra literature. Student musicians strengthen their reflective, analytical, and problem-solving skills to self-diagnose solutions to performance challenges based on their structural, historical, and cultural understanding of the music. Public performances may serve as a culmination of specific</w:t>
      </w:r>
      <w:r w:rsidR="00652418">
        <w:rPr>
          <w:rFonts w:ascii="segoe_uiregular" w:hAnsi="segoe_uiregular"/>
          <w:color w:val="2D2D2D"/>
          <w:shd w:val="clear" w:color="auto" w:fill="FFFFFF"/>
        </w:rPr>
        <w:t xml:space="preserve"> instructional goals. Students ar</w:t>
      </w:r>
      <w:r w:rsidRPr="00280B87">
        <w:rPr>
          <w:rFonts w:ascii="segoe_uiregular" w:hAnsi="segoe_uiregular"/>
          <w:color w:val="2D2D2D"/>
          <w:shd w:val="clear" w:color="auto" w:fill="FFFFFF"/>
        </w:rPr>
        <w:t>e required to attend and/or participate in rehearsals and performances outside the school day to support, extend, and assess learning in the classroom. Students in this class may need to obtain (e.g., borrow, rent, purchase) an instrument from an outside source.</w:t>
      </w:r>
    </w:p>
    <w:p w14:paraId="38F41BB0" w14:textId="77777777" w:rsidR="007513F7" w:rsidRPr="00280B87" w:rsidRDefault="007513F7" w:rsidP="007513F7">
      <w:pPr>
        <w:spacing w:before="120"/>
      </w:pPr>
    </w:p>
    <w:p w14:paraId="07D6FA8B" w14:textId="77777777" w:rsidR="007513F7" w:rsidRPr="00E81461" w:rsidRDefault="007513F7" w:rsidP="007513F7">
      <w:pPr>
        <w:tabs>
          <w:tab w:val="left" w:pos="840"/>
          <w:tab w:val="left" w:pos="9240"/>
        </w:tabs>
        <w:spacing w:after="120"/>
        <w:rPr>
          <w:b/>
          <w:color w:val="000000"/>
        </w:rPr>
      </w:pPr>
      <w:r>
        <w:rPr>
          <w:b/>
          <w:color w:val="000000"/>
        </w:rPr>
        <w:t xml:space="preserve">GUITAR                                                          </w:t>
      </w:r>
      <w:r w:rsidRPr="00E81461">
        <w:rPr>
          <w:b/>
          <w:color w:val="000000"/>
        </w:rPr>
        <w:t xml:space="preserve">Grades 9-12    </w:t>
      </w:r>
      <w:r>
        <w:rPr>
          <w:b/>
          <w:color w:val="000000"/>
        </w:rPr>
        <w:t xml:space="preserve">                             </w:t>
      </w:r>
      <w:r w:rsidRPr="00E81461">
        <w:rPr>
          <w:b/>
          <w:color w:val="000000"/>
        </w:rPr>
        <w:t xml:space="preserve">                 </w:t>
      </w:r>
      <w:r>
        <w:rPr>
          <w:b/>
          <w:color w:val="000000"/>
        </w:rPr>
        <w:t xml:space="preserve">    </w:t>
      </w:r>
      <w:r w:rsidRPr="00E81461">
        <w:rPr>
          <w:b/>
          <w:color w:val="000000"/>
        </w:rPr>
        <w:t xml:space="preserve">     </w:t>
      </w:r>
      <w:r>
        <w:rPr>
          <w:b/>
          <w:color w:val="000000"/>
        </w:rPr>
        <w:t>1301320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7513F7" w:rsidRPr="00E81461" w14:paraId="5CEBA423" w14:textId="77777777" w:rsidTr="00E41E7B">
        <w:tc>
          <w:tcPr>
            <w:tcW w:w="1795" w:type="dxa"/>
            <w:vAlign w:val="center"/>
          </w:tcPr>
          <w:p w14:paraId="5D566489" w14:textId="77777777" w:rsidR="007513F7" w:rsidRPr="00E81461" w:rsidRDefault="007513F7"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65BC4E5" w14:textId="77777777" w:rsidR="007513F7" w:rsidRPr="00E81461" w:rsidRDefault="007513F7"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99D58F7" w14:textId="77777777" w:rsidR="007513F7" w:rsidRPr="00E81461" w:rsidRDefault="007513F7" w:rsidP="00E41E7B">
            <w:pPr>
              <w:tabs>
                <w:tab w:val="left" w:pos="9240"/>
              </w:tabs>
              <w:spacing w:before="120" w:after="120"/>
              <w:ind w:right="-18"/>
              <w:jc w:val="center"/>
              <w:rPr>
                <w:b/>
                <w:color w:val="000000"/>
              </w:rPr>
            </w:pPr>
            <w:r w:rsidRPr="00E81461">
              <w:rPr>
                <w:b/>
                <w:bCs/>
              </w:rPr>
              <w:t>FAS/FMS</w:t>
            </w:r>
          </w:p>
        </w:tc>
        <w:tc>
          <w:tcPr>
            <w:tcW w:w="1541" w:type="dxa"/>
            <w:vAlign w:val="center"/>
          </w:tcPr>
          <w:p w14:paraId="446AB20E" w14:textId="77777777" w:rsidR="007513F7" w:rsidRPr="00E81461" w:rsidRDefault="007513F7" w:rsidP="00E41E7B">
            <w:pPr>
              <w:tabs>
                <w:tab w:val="left" w:pos="9240"/>
              </w:tabs>
              <w:spacing w:before="120" w:after="120"/>
              <w:jc w:val="center"/>
              <w:rPr>
                <w:b/>
                <w:color w:val="000000"/>
              </w:rPr>
            </w:pPr>
            <w:r w:rsidRPr="00E81461">
              <w:rPr>
                <w:b/>
                <w:bCs/>
              </w:rPr>
              <w:t>IB</w:t>
            </w:r>
          </w:p>
        </w:tc>
        <w:tc>
          <w:tcPr>
            <w:tcW w:w="1609" w:type="dxa"/>
            <w:vAlign w:val="center"/>
          </w:tcPr>
          <w:p w14:paraId="4C3D9103" w14:textId="77777777" w:rsidR="007513F7" w:rsidRPr="00E81461" w:rsidRDefault="007513F7"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0F0F654" w14:textId="77777777" w:rsidR="007513F7" w:rsidRPr="00E81461" w:rsidRDefault="007513F7" w:rsidP="00E41E7B">
            <w:pPr>
              <w:tabs>
                <w:tab w:val="left" w:pos="9240"/>
              </w:tabs>
              <w:spacing w:before="120" w:after="120"/>
              <w:ind w:right="-61"/>
              <w:jc w:val="center"/>
              <w:rPr>
                <w:b/>
                <w:color w:val="000000"/>
              </w:rPr>
            </w:pPr>
            <w:r w:rsidRPr="00E81461">
              <w:rPr>
                <w:b/>
                <w:bCs/>
              </w:rPr>
              <w:t>CTE</w:t>
            </w:r>
          </w:p>
        </w:tc>
        <w:tc>
          <w:tcPr>
            <w:tcW w:w="1663" w:type="dxa"/>
            <w:vAlign w:val="center"/>
          </w:tcPr>
          <w:p w14:paraId="6726F757" w14:textId="77777777" w:rsidR="007513F7" w:rsidRPr="00E81461" w:rsidRDefault="007513F7" w:rsidP="00E41E7B">
            <w:pPr>
              <w:tabs>
                <w:tab w:val="left" w:pos="9240"/>
              </w:tabs>
              <w:spacing w:before="120" w:after="120"/>
              <w:jc w:val="center"/>
              <w:rPr>
                <w:b/>
                <w:color w:val="000000"/>
              </w:rPr>
            </w:pPr>
            <w:r w:rsidRPr="00E81461">
              <w:rPr>
                <w:b/>
                <w:bCs/>
              </w:rPr>
              <w:t>SUS Admission</w:t>
            </w:r>
          </w:p>
        </w:tc>
      </w:tr>
      <w:tr w:rsidR="007513F7" w:rsidRPr="00E81461" w14:paraId="27ACA68A" w14:textId="77777777" w:rsidTr="00E41E7B">
        <w:tc>
          <w:tcPr>
            <w:tcW w:w="1795" w:type="dxa"/>
            <w:vAlign w:val="center"/>
          </w:tcPr>
          <w:p w14:paraId="5704C342" w14:textId="77777777" w:rsidR="007513F7" w:rsidRPr="00E81461" w:rsidRDefault="007513F7"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6CC38E12" w14:textId="77777777" w:rsidR="007513F7" w:rsidRPr="00E81461" w:rsidRDefault="007513F7" w:rsidP="00E41E7B">
            <w:pPr>
              <w:tabs>
                <w:tab w:val="left" w:pos="9240"/>
              </w:tabs>
              <w:spacing w:before="120" w:after="120"/>
              <w:jc w:val="center"/>
              <w:rPr>
                <w:b/>
                <w:color w:val="000000"/>
              </w:rPr>
            </w:pPr>
            <w:r w:rsidRPr="00E81461">
              <w:t>N</w:t>
            </w:r>
          </w:p>
        </w:tc>
        <w:tc>
          <w:tcPr>
            <w:tcW w:w="1440" w:type="dxa"/>
            <w:vAlign w:val="center"/>
          </w:tcPr>
          <w:p w14:paraId="252E333D" w14:textId="77777777" w:rsidR="007513F7" w:rsidRPr="00E81461" w:rsidRDefault="007513F7"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787077CF" w14:textId="1376C259" w:rsidR="007513F7"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0DB13970" w14:textId="77777777" w:rsidR="007513F7" w:rsidRPr="00E81461" w:rsidRDefault="007513F7" w:rsidP="00E41E7B">
            <w:pPr>
              <w:tabs>
                <w:tab w:val="left" w:pos="840"/>
                <w:tab w:val="left" w:pos="9240"/>
              </w:tabs>
              <w:spacing w:before="120" w:after="120"/>
              <w:ind w:right="-18"/>
              <w:jc w:val="center"/>
              <w:rPr>
                <w:b/>
                <w:color w:val="000000"/>
              </w:rPr>
            </w:pPr>
            <w:r w:rsidRPr="00E81461">
              <w:t>C</w:t>
            </w:r>
          </w:p>
        </w:tc>
        <w:tc>
          <w:tcPr>
            <w:tcW w:w="947" w:type="dxa"/>
            <w:vAlign w:val="center"/>
          </w:tcPr>
          <w:p w14:paraId="62F52D44" w14:textId="77777777" w:rsidR="007513F7" w:rsidRPr="00E81461" w:rsidRDefault="007513F7"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2D670A7" w14:textId="77777777" w:rsidR="007513F7" w:rsidRPr="00E81461" w:rsidRDefault="007513F7" w:rsidP="00E41E7B">
            <w:pPr>
              <w:tabs>
                <w:tab w:val="left" w:pos="840"/>
                <w:tab w:val="left" w:pos="9240"/>
              </w:tabs>
              <w:spacing w:before="120" w:after="120"/>
              <w:jc w:val="center"/>
              <w:rPr>
                <w:color w:val="000000"/>
              </w:rPr>
            </w:pPr>
            <w:r w:rsidRPr="00E81461">
              <w:rPr>
                <w:color w:val="000000"/>
              </w:rPr>
              <w:t>E</w:t>
            </w:r>
          </w:p>
        </w:tc>
      </w:tr>
    </w:tbl>
    <w:p w14:paraId="257DB6F4" w14:textId="77777777" w:rsidR="007513F7" w:rsidRDefault="007513F7" w:rsidP="007513F7">
      <w:pPr>
        <w:spacing w:before="120"/>
      </w:pPr>
      <w:r w:rsidRPr="00E81461">
        <w:t>Prerequisite(s): No Prerequisite</w:t>
      </w:r>
    </w:p>
    <w:p w14:paraId="62E078AB" w14:textId="68B71979" w:rsidR="007513F7" w:rsidRDefault="007513F7" w:rsidP="007513F7">
      <w:pPr>
        <w:spacing w:before="120"/>
        <w:rPr>
          <w:rFonts w:ascii="segoe_uiregular" w:hAnsi="segoe_uiregular"/>
          <w:color w:val="2D2D2D"/>
          <w:shd w:val="clear" w:color="auto" w:fill="FFFFFF"/>
        </w:rPr>
      </w:pPr>
      <w:r w:rsidRPr="00B939AE">
        <w:rPr>
          <w:rFonts w:ascii="segoe_uiregular" w:hAnsi="segoe_uiregular"/>
          <w:color w:val="2D2D2D"/>
          <w:shd w:val="clear" w:color="auto" w:fill="FFFFFF"/>
        </w:rPr>
        <w:t>Students with little or no experience develop basic guitar skills and knowledge, including simple and full-strum chords, bass lines and lead sheets, barre and power chords, foundational music literacy and theory, major scales, simple finger-picking patterns, and ensemble skills for a variety of music. Beginning guitarists explore the careers and music of significant performers in a variety of styles. Public performances may serve as a culmination of specific instructional goals. Students may be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7CE45704" w14:textId="77777777" w:rsidR="00277AFA" w:rsidRDefault="00277AFA" w:rsidP="007513F7">
      <w:pPr>
        <w:spacing w:before="120"/>
      </w:pPr>
    </w:p>
    <w:p w14:paraId="62BA29C5" w14:textId="77777777" w:rsidR="00277AFA" w:rsidRDefault="00277AFA" w:rsidP="007513F7">
      <w:pPr>
        <w:spacing w:before="120"/>
      </w:pPr>
    </w:p>
    <w:p w14:paraId="5D3562E9" w14:textId="77777777" w:rsidR="00277AFA" w:rsidRDefault="00277AFA" w:rsidP="007513F7">
      <w:pPr>
        <w:spacing w:before="120"/>
      </w:pPr>
    </w:p>
    <w:p w14:paraId="2B1D1D14" w14:textId="77777777" w:rsidR="00277AFA" w:rsidRDefault="00277AFA" w:rsidP="007513F7">
      <w:pPr>
        <w:spacing w:before="120"/>
      </w:pPr>
    </w:p>
    <w:p w14:paraId="55F86E29" w14:textId="77777777" w:rsidR="00277AFA" w:rsidRDefault="00277AFA" w:rsidP="007513F7">
      <w:pPr>
        <w:spacing w:before="120"/>
      </w:pPr>
    </w:p>
    <w:p w14:paraId="61198AE9" w14:textId="77777777" w:rsidR="00277AFA" w:rsidRDefault="00277AFA" w:rsidP="007513F7">
      <w:pPr>
        <w:spacing w:before="120"/>
      </w:pPr>
    </w:p>
    <w:p w14:paraId="5359178A" w14:textId="1740A9A0" w:rsidR="00E41E7B" w:rsidRDefault="00E41E7B" w:rsidP="007513F7">
      <w:pPr>
        <w:spacing w:before="120"/>
      </w:pPr>
      <w:r w:rsidRPr="00E81461">
        <w:rPr>
          <w:noProof/>
        </w:rPr>
        <w:drawing>
          <wp:anchor distT="0" distB="0" distL="114300" distR="114300" simplePos="0" relativeHeight="251665521" behindDoc="0" locked="0" layoutInCell="1" allowOverlap="1" wp14:anchorId="1D6764C9" wp14:editId="270867D1">
            <wp:simplePos x="0" y="0"/>
            <wp:positionH relativeFrom="margin">
              <wp:posOffset>4591050</wp:posOffset>
            </wp:positionH>
            <wp:positionV relativeFrom="paragraph">
              <wp:posOffset>174625</wp:posOffset>
            </wp:positionV>
            <wp:extent cx="1981200" cy="563245"/>
            <wp:effectExtent l="0" t="0" r="0" b="8255"/>
            <wp:wrapNone/>
            <wp:docPr id="2" name="Picture 2" descr="MCEN0038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MCEN00386_0000[1]"/>
                    <pic:cNvPicPr>
                      <a:picLocks noChangeAspect="1" noChangeArrowheads="1"/>
                    </pic:cNvPicPr>
                  </pic:nvPicPr>
                  <pic:blipFill>
                    <a:blip r:embed="rId15" cstate="print"/>
                    <a:srcRect/>
                    <a:stretch>
                      <a:fillRect/>
                    </a:stretch>
                  </pic:blipFill>
                  <pic:spPr bwMode="auto">
                    <a:xfrm>
                      <a:off x="0" y="0"/>
                      <a:ext cx="1981200" cy="563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43AB57" w14:textId="6B939178" w:rsidR="00E41E7B" w:rsidRPr="00FF52B5" w:rsidRDefault="00E41E7B" w:rsidP="00E41E7B">
      <w:pPr>
        <w:jc w:val="center"/>
        <w:rPr>
          <w:rFonts w:ascii="Harrington" w:hAnsi="Harrington"/>
          <w:b/>
          <w:bCs/>
          <w:sz w:val="32"/>
          <w:szCs w:val="32"/>
          <w:u w:val="single"/>
        </w:rPr>
      </w:pPr>
      <w:r>
        <w:rPr>
          <w:rFonts w:ascii="Harrington" w:hAnsi="Harrington"/>
          <w:b/>
          <w:bCs/>
          <w:sz w:val="32"/>
          <w:szCs w:val="32"/>
          <w:u w:val="single"/>
        </w:rPr>
        <w:t xml:space="preserve">THEATRE/DRAMA  </w:t>
      </w:r>
    </w:p>
    <w:p w14:paraId="6AF6590E" w14:textId="77777777" w:rsidR="00E41E7B" w:rsidRPr="00B939AE" w:rsidRDefault="00E41E7B" w:rsidP="007513F7">
      <w:pPr>
        <w:spacing w:before="120"/>
      </w:pPr>
    </w:p>
    <w:p w14:paraId="588223A4" w14:textId="77777777" w:rsidR="007513F7" w:rsidRPr="00E81461" w:rsidRDefault="007513F7" w:rsidP="007513F7"/>
    <w:p w14:paraId="6720C1F1" w14:textId="77777777" w:rsidR="00E41E7B" w:rsidRPr="00E81461" w:rsidRDefault="00E41E7B" w:rsidP="00E41E7B">
      <w:pPr>
        <w:tabs>
          <w:tab w:val="left" w:pos="840"/>
          <w:tab w:val="left" w:pos="9240"/>
        </w:tabs>
        <w:spacing w:after="120"/>
        <w:rPr>
          <w:b/>
          <w:color w:val="000000"/>
        </w:rPr>
      </w:pPr>
      <w:r w:rsidRPr="00E81461">
        <w:rPr>
          <w:b/>
          <w:color w:val="000000"/>
        </w:rPr>
        <w:t>THEATRE I</w:t>
      </w:r>
      <w:r>
        <w:rPr>
          <w:b/>
          <w:color w:val="000000"/>
        </w:rPr>
        <w:t>/THEATRE 1 VPA</w:t>
      </w:r>
      <w:r w:rsidRPr="00E81461">
        <w:rPr>
          <w:b/>
          <w:color w:val="000000"/>
        </w:rPr>
        <w:t xml:space="preserve">                               </w:t>
      </w:r>
      <w:r>
        <w:rPr>
          <w:b/>
          <w:color w:val="000000"/>
        </w:rPr>
        <w:t xml:space="preserve">                  </w:t>
      </w:r>
      <w:r w:rsidRPr="00E81461">
        <w:rPr>
          <w:b/>
          <w:color w:val="000000"/>
        </w:rPr>
        <w:t xml:space="preserve">   Grades 9-12</w:t>
      </w:r>
      <w:r>
        <w:rPr>
          <w:b/>
          <w:color w:val="000000"/>
        </w:rPr>
        <w:t xml:space="preserve">                </w:t>
      </w:r>
      <w:r w:rsidRPr="00E81461">
        <w:rPr>
          <w:b/>
          <w:color w:val="000000"/>
        </w:rPr>
        <w:t xml:space="preserve">                                         0400310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05A65921" w14:textId="77777777" w:rsidTr="00E41E7B">
        <w:tc>
          <w:tcPr>
            <w:tcW w:w="1795" w:type="dxa"/>
            <w:vAlign w:val="center"/>
          </w:tcPr>
          <w:p w14:paraId="6EBD3548"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BB1F939"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25B2F978"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5E192A83"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0680CD18"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648BB9B"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7F51F163"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18BDCE7C" w14:textId="77777777" w:rsidTr="00E41E7B">
        <w:tc>
          <w:tcPr>
            <w:tcW w:w="1795" w:type="dxa"/>
            <w:vAlign w:val="center"/>
          </w:tcPr>
          <w:p w14:paraId="59B60BB2"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7EB9B28"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64AC3228"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3D0D2690" w14:textId="045AE7FF"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3C8D29B8"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0E8655A8"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290D164"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44A726C4" w14:textId="77777777" w:rsidR="00E41E7B" w:rsidRPr="00E81461" w:rsidRDefault="00E41E7B" w:rsidP="00E41E7B">
      <w:pPr>
        <w:spacing w:before="120"/>
      </w:pPr>
      <w:r w:rsidRPr="00E81461">
        <w:t>Prerequisite(s): No Prerequisite</w:t>
      </w:r>
      <w:r>
        <w:t xml:space="preserve"> for regular Theatre 1/VPA acceptance required for Theatre 1 VPA</w:t>
      </w:r>
    </w:p>
    <w:p w14:paraId="5B86FE20" w14:textId="77777777" w:rsidR="00E41E7B" w:rsidRPr="00E81461" w:rsidRDefault="00E41E7B" w:rsidP="00E41E7B">
      <w:r w:rsidRPr="00E81461">
        <w:t>This course provides the student with knowledge of vocal techniques, theatre movement and directing techniques. Theatre production, management techniques, publicity, design, construction, lighting, sound, and the business of theatre are emphasized (Level I). In the advanced courses, students analyze the functions of a director and script, in addition to production and management. Knowledge of vocal and movement techniques, blocking, backstage management and play production provide the experience for learning all aspects of theatre arts. Content includes developing and synthesizing intermediate-level elements of theatre arts into a final production using varied media, techniques, and processes. The content should include, but not be limited to, the following: acting and characterization; improvisation; theatre terminology; historical, cultural, and societal influences; analysis and evaluation of dramatic literature; movement and vocal production; technical theatre and design; playwriting skills; theatre arts personnel; publicity; artistic discipline; audience etiquette; role of the director; auditioning and casting; production management techniques; roles and careers.</w:t>
      </w:r>
      <w:r>
        <w:t xml:space="preserve"> </w:t>
      </w:r>
      <w:r w:rsidRPr="00E81461">
        <w:t xml:space="preserve">SPECIAL NOTE: Students who are not interested in theatre careers may enroll in Theatre courses, and participate in after school performances that have open auditions.   These students are not eligible for the </w:t>
      </w:r>
      <w:r>
        <w:t>Theatre 1 VPA.</w:t>
      </w:r>
      <w:r w:rsidRPr="00E81461">
        <w:t xml:space="preserve"> </w:t>
      </w:r>
    </w:p>
    <w:p w14:paraId="64CFF20E" w14:textId="77777777" w:rsidR="00E41E7B" w:rsidRPr="00E81461" w:rsidRDefault="00E41E7B" w:rsidP="00E41E7B"/>
    <w:p w14:paraId="07825EC6" w14:textId="4565264A" w:rsidR="00E41E7B" w:rsidRDefault="00E41E7B" w:rsidP="00E41E7B">
      <w:pPr>
        <w:tabs>
          <w:tab w:val="left" w:pos="840"/>
          <w:tab w:val="left" w:pos="9240"/>
        </w:tabs>
        <w:spacing w:after="120"/>
        <w:rPr>
          <w:b/>
          <w:color w:val="000000"/>
        </w:rPr>
      </w:pPr>
    </w:p>
    <w:p w14:paraId="2F7A7453" w14:textId="7EDA045B" w:rsidR="00E41E7B" w:rsidRPr="00E81461" w:rsidRDefault="00E41E7B" w:rsidP="00E41E7B">
      <w:pPr>
        <w:tabs>
          <w:tab w:val="left" w:pos="840"/>
          <w:tab w:val="left" w:pos="9240"/>
        </w:tabs>
        <w:spacing w:after="120"/>
        <w:rPr>
          <w:b/>
          <w:color w:val="000000"/>
        </w:rPr>
      </w:pPr>
      <w:r w:rsidRPr="00E81461">
        <w:rPr>
          <w:b/>
          <w:color w:val="000000"/>
        </w:rPr>
        <w:t xml:space="preserve">THEATRE </w:t>
      </w:r>
      <w:proofErr w:type="gramStart"/>
      <w:r w:rsidRPr="00E81461">
        <w:rPr>
          <w:b/>
          <w:color w:val="000000"/>
        </w:rPr>
        <w:t>II</w:t>
      </w:r>
      <w:r>
        <w:rPr>
          <w:b/>
          <w:color w:val="000000"/>
        </w:rPr>
        <w:t xml:space="preserve">  VPA</w:t>
      </w:r>
      <w:proofErr w:type="gramEnd"/>
      <w:r>
        <w:rPr>
          <w:b/>
          <w:color w:val="000000"/>
        </w:rPr>
        <w:t xml:space="preserve">                 </w:t>
      </w:r>
      <w:r w:rsidR="009D71C2">
        <w:rPr>
          <w:b/>
          <w:color w:val="000000"/>
        </w:rPr>
        <w:t xml:space="preserve">                        </w:t>
      </w:r>
      <w:r w:rsidRPr="00E81461">
        <w:rPr>
          <w:b/>
          <w:color w:val="000000"/>
        </w:rPr>
        <w:t xml:space="preserve"> Grades 10-12   </w:t>
      </w:r>
      <w:r>
        <w:rPr>
          <w:b/>
          <w:color w:val="000000"/>
        </w:rPr>
        <w:t xml:space="preserve">                </w:t>
      </w:r>
      <w:r w:rsidRPr="00E81461">
        <w:rPr>
          <w:b/>
          <w:color w:val="000000"/>
        </w:rPr>
        <w:t xml:space="preserve">                                    0400320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7113C0EC" w14:textId="77777777" w:rsidTr="00E41E7B">
        <w:tc>
          <w:tcPr>
            <w:tcW w:w="1795" w:type="dxa"/>
            <w:vAlign w:val="center"/>
          </w:tcPr>
          <w:p w14:paraId="07CD55F1"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B66C475"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08BA866"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68C84079"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655E3F9E"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BBB6C2F"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10323479"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12F24F54" w14:textId="77777777" w:rsidTr="00E41E7B">
        <w:tc>
          <w:tcPr>
            <w:tcW w:w="1795" w:type="dxa"/>
            <w:vAlign w:val="center"/>
          </w:tcPr>
          <w:p w14:paraId="1DDD1C11"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468A753E"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48C0A6C9"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21CB5001" w14:textId="30D20DA7"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0FC8E7D2"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29721245"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833B6A3"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74DA0142" w14:textId="77777777" w:rsidR="00E41E7B" w:rsidRPr="00E81461" w:rsidRDefault="00E41E7B" w:rsidP="00E41E7B">
      <w:pPr>
        <w:spacing w:before="120"/>
      </w:pPr>
      <w:r w:rsidRPr="00E81461">
        <w:t>Prereq</w:t>
      </w:r>
      <w:r>
        <w:t>uisite(s):</w:t>
      </w:r>
      <w:r w:rsidRPr="00E81461">
        <w:t xml:space="preserve"> </w:t>
      </w:r>
      <w:r>
        <w:t>Continuation authorization from VPA teacher.</w:t>
      </w:r>
    </w:p>
    <w:p w14:paraId="6A6F4692" w14:textId="77777777" w:rsidR="00E41E7B" w:rsidRPr="00E81461" w:rsidRDefault="00E41E7B" w:rsidP="00E41E7B">
      <w:pPr>
        <w:rPr>
          <w:rFonts w:ascii="segoe_uiregular" w:hAnsi="segoe_uiregular"/>
          <w:color w:val="2D2D2D"/>
          <w:shd w:val="clear" w:color="auto" w:fill="FFFFFF"/>
        </w:rPr>
      </w:pPr>
      <w:r w:rsidRPr="00E81461">
        <w:rPr>
          <w:rFonts w:ascii="segoe_uiregular" w:hAnsi="segoe_uiregular"/>
          <w:color w:val="2D2D2D"/>
          <w:shd w:val="clear" w:color="auto" w:fill="FFFFFF"/>
        </w:rPr>
        <w:t>This course is designed for students with a year of experience or more, and promotes enjoyment and appreciation for all aspects of theatre through opportunities to build significantly on existing skills. Classwork focuses on characterization, playwriting, and playwrights’ contributions to theatre; while improvisation, creative dramatics, and scene work are used to help students challenge and strengthen their acting skills and explore the technical aspect of scene work.</w:t>
      </w:r>
    </w:p>
    <w:p w14:paraId="49F34A25" w14:textId="77777777" w:rsidR="00E41E7B" w:rsidRPr="00E81461" w:rsidRDefault="00E41E7B" w:rsidP="00E41E7B">
      <w:pPr>
        <w:rPr>
          <w:rFonts w:ascii="segoe_uiregular" w:hAnsi="segoe_uiregular"/>
          <w:color w:val="2D2D2D"/>
          <w:shd w:val="clear" w:color="auto" w:fill="FFFFFF"/>
        </w:rPr>
      </w:pPr>
    </w:p>
    <w:p w14:paraId="157057FE" w14:textId="66484D6A" w:rsidR="00E41E7B" w:rsidRPr="00E81461" w:rsidRDefault="00E41E7B" w:rsidP="00E41E7B">
      <w:pPr>
        <w:tabs>
          <w:tab w:val="left" w:pos="840"/>
          <w:tab w:val="left" w:pos="9240"/>
        </w:tabs>
        <w:spacing w:after="120"/>
        <w:rPr>
          <w:b/>
          <w:color w:val="000000"/>
        </w:rPr>
      </w:pPr>
      <w:r>
        <w:rPr>
          <w:b/>
          <w:color w:val="000000"/>
        </w:rPr>
        <w:t xml:space="preserve">THEATRE III </w:t>
      </w:r>
      <w:proofErr w:type="gramStart"/>
      <w:r>
        <w:rPr>
          <w:b/>
          <w:color w:val="000000"/>
        </w:rPr>
        <w:t>HONORS  VPA</w:t>
      </w:r>
      <w:proofErr w:type="gramEnd"/>
      <w:r w:rsidRPr="00E81461">
        <w:rPr>
          <w:b/>
          <w:color w:val="000000"/>
        </w:rPr>
        <w:t xml:space="preserve">                     </w:t>
      </w:r>
      <w:r>
        <w:rPr>
          <w:b/>
          <w:color w:val="000000"/>
        </w:rPr>
        <w:t xml:space="preserve">    </w:t>
      </w:r>
      <w:r w:rsidRPr="00E81461">
        <w:rPr>
          <w:b/>
          <w:color w:val="000000"/>
        </w:rPr>
        <w:t xml:space="preserve"> Grades 11-12</w:t>
      </w:r>
      <w:r>
        <w:rPr>
          <w:b/>
          <w:color w:val="000000"/>
        </w:rPr>
        <w:t xml:space="preserve">           </w:t>
      </w:r>
      <w:r w:rsidR="009D71C2">
        <w:rPr>
          <w:b/>
          <w:color w:val="000000"/>
        </w:rPr>
        <w:t xml:space="preserve"> </w:t>
      </w:r>
      <w:r w:rsidRPr="00E81461">
        <w:rPr>
          <w:b/>
          <w:color w:val="000000"/>
        </w:rPr>
        <w:t xml:space="preserve">                                      0400330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655EE5C4" w14:textId="77777777" w:rsidTr="00E41E7B">
        <w:tc>
          <w:tcPr>
            <w:tcW w:w="1795" w:type="dxa"/>
            <w:vAlign w:val="center"/>
          </w:tcPr>
          <w:p w14:paraId="11EC69FE"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35AAEA06"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8E0BD38"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60C813C3"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76AB1AF2"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D35A077"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2D59B419"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6E199551" w14:textId="77777777" w:rsidTr="00E41E7B">
        <w:tc>
          <w:tcPr>
            <w:tcW w:w="1795" w:type="dxa"/>
            <w:vAlign w:val="center"/>
          </w:tcPr>
          <w:p w14:paraId="04A1835F"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43398DF5"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1207BD8F"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4DFFCA59" w14:textId="050472AE"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902A966"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26298B91"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2DC0787"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66822502" w14:textId="77777777" w:rsidR="00E41E7B" w:rsidRPr="00E81461" w:rsidRDefault="00E41E7B" w:rsidP="00E41E7B">
      <w:pPr>
        <w:spacing w:before="120"/>
      </w:pPr>
      <w:r w:rsidRPr="00E81461">
        <w:lastRenderedPageBreak/>
        <w:t xml:space="preserve">Prerequisite(s): </w:t>
      </w:r>
      <w:r>
        <w:t>Continuation authorization from VPA teacher</w:t>
      </w:r>
    </w:p>
    <w:p w14:paraId="5E250DB1" w14:textId="74FCA5CF" w:rsidR="00E41E7B" w:rsidRPr="00E41E7B" w:rsidRDefault="00E41E7B" w:rsidP="00E41E7B">
      <w:pPr>
        <w:shd w:val="clear" w:color="auto" w:fill="FFFFFF"/>
        <w:rPr>
          <w:rFonts w:ascii="segoe_uiregular" w:hAnsi="segoe_uiregular"/>
          <w:color w:val="2D2D2D"/>
        </w:rPr>
      </w:pPr>
      <w:r w:rsidRPr="00E81461">
        <w:rPr>
          <w:rFonts w:ascii="segoe_uiregular" w:hAnsi="segoe_uiregular"/>
          <w:color w:val="2D2D2D"/>
        </w:rPr>
        <w:t>This course is designed for students with significant experience in theatre, and promotes depth of engagement and lifelong appreciation for theatre through a broad spectrum of teacher-assigned and self-directed study and performance. Students regularly reflect on aesthetics and issues related to and addressed through theatre, and create within various aspects of theatre in ways that are progressively more innovative. In keeping with the rigor expected in an accelerated setting, students assemble a portfolio that showcases a significant body of work representing personal vision and artistic growth over time; mastery of theatre skills and techniques in one or more areas; and evidence of significant oral and written analytical and problem-solving skills based on their structural, historical, and cultural knowledge.</w:t>
      </w:r>
      <w:r>
        <w:rPr>
          <w:rFonts w:ascii="segoe_uiregular" w:hAnsi="segoe_uiregular"/>
          <w:color w:val="2D2D2D"/>
        </w:rPr>
        <w:t xml:space="preserve"> </w:t>
      </w:r>
      <w:r w:rsidRPr="00E81461">
        <w:rPr>
          <w:rStyle w:val="Strong"/>
          <w:rFonts w:ascii="segoe_uiregular" w:hAnsi="segoe_uiregular"/>
          <w:color w:val="2D2D2D"/>
        </w:rPr>
        <w:t>Special Note:</w:t>
      </w:r>
      <w:r w:rsidRPr="00E81461">
        <w:rPr>
          <w:rFonts w:ascii="segoe_uiregular" w:hAnsi="segoe_uiregular"/>
          <w:color w:val="2D2D2D"/>
        </w:rPr>
        <w:t> This course requires students to participate in extra rehearsals and performances beyond the school day.</w:t>
      </w:r>
      <w:r>
        <w:rPr>
          <w:rFonts w:ascii="segoe_uiregular" w:hAnsi="segoe_uiregular"/>
          <w:color w:val="2D2D2D"/>
        </w:rPr>
        <w:t xml:space="preserve"> </w:t>
      </w:r>
      <w:r w:rsidRPr="00E81461">
        <w:rPr>
          <w:rStyle w:val="Strong"/>
          <w:rFonts w:ascii="segoe_uiregular" w:hAnsi="segoe_uiregular"/>
          <w:color w:val="2D2D2D"/>
        </w:rPr>
        <w:t>Honors and Advanced Level Course Note:</w:t>
      </w:r>
      <w:r w:rsidRPr="00E81461">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4E8B3038" w14:textId="77777777" w:rsidR="00E41E7B" w:rsidRDefault="00E41E7B" w:rsidP="00E41E7B">
      <w:pPr>
        <w:tabs>
          <w:tab w:val="left" w:pos="840"/>
          <w:tab w:val="left" w:pos="9240"/>
        </w:tabs>
        <w:spacing w:after="120"/>
        <w:rPr>
          <w:b/>
          <w:color w:val="000000"/>
        </w:rPr>
      </w:pPr>
    </w:p>
    <w:p w14:paraId="4CC5A3EB" w14:textId="65C6E545" w:rsidR="00E41E7B" w:rsidRPr="00E81461" w:rsidRDefault="00E41E7B" w:rsidP="00E41E7B">
      <w:pPr>
        <w:tabs>
          <w:tab w:val="left" w:pos="840"/>
          <w:tab w:val="left" w:pos="9240"/>
        </w:tabs>
        <w:spacing w:after="120"/>
        <w:rPr>
          <w:b/>
          <w:color w:val="000000"/>
        </w:rPr>
      </w:pPr>
      <w:r w:rsidRPr="00E81461">
        <w:rPr>
          <w:b/>
          <w:color w:val="000000"/>
        </w:rPr>
        <w:t xml:space="preserve">THEATRE IIV </w:t>
      </w:r>
      <w:proofErr w:type="gramStart"/>
      <w:r w:rsidRPr="00E81461">
        <w:rPr>
          <w:b/>
          <w:color w:val="000000"/>
        </w:rPr>
        <w:t xml:space="preserve">HONORS </w:t>
      </w:r>
      <w:r>
        <w:rPr>
          <w:b/>
          <w:color w:val="000000"/>
        </w:rPr>
        <w:t xml:space="preserve"> VPA</w:t>
      </w:r>
      <w:proofErr w:type="gramEnd"/>
      <w:r w:rsidRPr="00E81461">
        <w:rPr>
          <w:b/>
          <w:color w:val="000000"/>
        </w:rPr>
        <w:t xml:space="preserve">                      </w:t>
      </w:r>
      <w:r>
        <w:rPr>
          <w:b/>
          <w:color w:val="000000"/>
        </w:rPr>
        <w:t xml:space="preserve">         </w:t>
      </w:r>
      <w:r w:rsidRPr="00E81461">
        <w:rPr>
          <w:b/>
          <w:color w:val="000000"/>
        </w:rPr>
        <w:t xml:space="preserve"> Grades 11-12</w:t>
      </w:r>
      <w:r>
        <w:rPr>
          <w:b/>
          <w:color w:val="000000"/>
        </w:rPr>
        <w:t xml:space="preserve">                  </w:t>
      </w:r>
      <w:r w:rsidR="009D71C2">
        <w:rPr>
          <w:b/>
          <w:color w:val="000000"/>
        </w:rPr>
        <w:t xml:space="preserve">  </w:t>
      </w:r>
      <w:r w:rsidRPr="00E81461">
        <w:rPr>
          <w:b/>
          <w:color w:val="000000"/>
        </w:rPr>
        <w:t xml:space="preserve">                       0400340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3D95D50D" w14:textId="77777777" w:rsidTr="00E41E7B">
        <w:tc>
          <w:tcPr>
            <w:tcW w:w="1795" w:type="dxa"/>
            <w:vAlign w:val="center"/>
          </w:tcPr>
          <w:p w14:paraId="552E4476"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B0557C1"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47046EBD"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10192A98"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3083CC35"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B3DCF91"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1D50BE00"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44AA8F9F" w14:textId="77777777" w:rsidTr="00E41E7B">
        <w:tc>
          <w:tcPr>
            <w:tcW w:w="1795" w:type="dxa"/>
            <w:vAlign w:val="center"/>
          </w:tcPr>
          <w:p w14:paraId="381B1F67"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0390776E"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5842759A"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8A66918" w14:textId="64CA2A33"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731A7084"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585B7E00"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8FD9E31"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5E54AE16" w14:textId="77777777" w:rsidR="00E41E7B" w:rsidRPr="00E81461" w:rsidRDefault="00E41E7B" w:rsidP="00E41E7B">
      <w:pPr>
        <w:spacing w:before="120"/>
      </w:pPr>
      <w:r w:rsidRPr="00E81461">
        <w:t xml:space="preserve">Prerequisite(s): </w:t>
      </w:r>
      <w:r>
        <w:t>Continuation authorization from VPA teacher</w:t>
      </w:r>
    </w:p>
    <w:p w14:paraId="71A76E56" w14:textId="77777777" w:rsidR="00E41E7B" w:rsidRDefault="00E41E7B" w:rsidP="00E41E7B">
      <w:pPr>
        <w:shd w:val="clear" w:color="auto" w:fill="FFFFFF"/>
        <w:rPr>
          <w:rFonts w:ascii="segoe_uiregular" w:hAnsi="segoe_uiregular"/>
          <w:color w:val="2D2D2D"/>
        </w:rPr>
      </w:pPr>
      <w:r w:rsidRPr="00E81461">
        <w:rPr>
          <w:rFonts w:ascii="segoe_uiregular" w:hAnsi="segoe_uiregular"/>
          <w:color w:val="2D2D2D"/>
        </w:rPr>
        <w:t>This course is designed for students with extensive experience in theatre, and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w:t>
      </w:r>
      <w:r>
        <w:rPr>
          <w:rFonts w:ascii="segoe_uiregular" w:hAnsi="segoe_uiregular"/>
          <w:color w:val="2D2D2D"/>
        </w:rPr>
        <w:t xml:space="preserve"> </w:t>
      </w:r>
      <w:r w:rsidRPr="00E81461">
        <w:rPr>
          <w:rStyle w:val="Strong"/>
          <w:rFonts w:ascii="segoe_uiregular" w:hAnsi="segoe_uiregular"/>
          <w:color w:val="2D2D2D"/>
        </w:rPr>
        <w:t>Special Note:</w:t>
      </w:r>
      <w:r w:rsidRPr="00E81461">
        <w:rPr>
          <w:rFonts w:ascii="segoe_uiregular" w:hAnsi="segoe_uiregular"/>
          <w:color w:val="2D2D2D"/>
        </w:rPr>
        <w:t> This course requires students to participate in extra rehearsals and performances beyond the school day.</w:t>
      </w:r>
      <w:r>
        <w:rPr>
          <w:rFonts w:ascii="segoe_uiregular" w:hAnsi="segoe_uiregular"/>
          <w:color w:val="2D2D2D"/>
        </w:rPr>
        <w:t xml:space="preserve"> </w:t>
      </w:r>
      <w:r w:rsidRPr="00E81461">
        <w:rPr>
          <w:rStyle w:val="Strong"/>
          <w:rFonts w:ascii="segoe_uiregular" w:hAnsi="segoe_uiregular"/>
          <w:color w:val="2D2D2D"/>
        </w:rPr>
        <w:t>Honors and Advanced Level Course Note:</w:t>
      </w:r>
      <w:r w:rsidRPr="00E81461">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27EA8ADD" w14:textId="77777777" w:rsidR="00D6606D" w:rsidRDefault="00D6606D" w:rsidP="00E41E7B">
      <w:pPr>
        <w:shd w:val="clear" w:color="auto" w:fill="FFFFFF"/>
        <w:rPr>
          <w:rFonts w:ascii="segoe_uiregular" w:hAnsi="segoe_uiregular"/>
          <w:color w:val="2D2D2D"/>
        </w:rPr>
      </w:pPr>
    </w:p>
    <w:p w14:paraId="6FB4D9D2" w14:textId="499272D2" w:rsidR="00D6606D" w:rsidRPr="00D6606D" w:rsidRDefault="00D6606D" w:rsidP="00D6606D">
      <w:pPr>
        <w:spacing w:before="120"/>
        <w:outlineLvl w:val="1"/>
        <w:rPr>
          <w:b/>
          <w:color w:val="2D2D2D"/>
          <w:kern w:val="36"/>
        </w:rPr>
      </w:pPr>
      <w:r w:rsidRPr="00D6606D">
        <w:rPr>
          <w:b/>
          <w:color w:val="2D2D2D"/>
          <w:kern w:val="36"/>
        </w:rPr>
        <w:t>TECHNICAL TH</w:t>
      </w:r>
      <w:r>
        <w:rPr>
          <w:b/>
          <w:color w:val="2D2D2D"/>
          <w:kern w:val="36"/>
        </w:rPr>
        <w:t xml:space="preserve">EATRE DESIGN &amp; PRODUCTION I                   </w:t>
      </w:r>
      <w:r>
        <w:rPr>
          <w:b/>
          <w:color w:val="000000"/>
        </w:rPr>
        <w:t>Grades 9</w:t>
      </w:r>
      <w:r w:rsidRPr="00E81461">
        <w:rPr>
          <w:b/>
          <w:color w:val="000000"/>
        </w:rPr>
        <w:t>-12</w:t>
      </w:r>
      <w:r>
        <w:rPr>
          <w:b/>
          <w:color w:val="000000"/>
        </w:rPr>
        <w:t xml:space="preserve">              </w:t>
      </w:r>
      <w:r>
        <w:rPr>
          <w:b/>
          <w:color w:val="2D2D2D"/>
          <w:kern w:val="36"/>
        </w:rPr>
        <w:t xml:space="preserve">   0400410</w:t>
      </w:r>
    </w:p>
    <w:p w14:paraId="3D788A87" w14:textId="0A1A5D80" w:rsidR="00D6606D" w:rsidRPr="00E81461" w:rsidRDefault="00D6606D" w:rsidP="00D6606D">
      <w:pPr>
        <w:tabs>
          <w:tab w:val="left" w:pos="840"/>
          <w:tab w:val="left" w:pos="9240"/>
        </w:tabs>
        <w:spacing w:after="120"/>
        <w:rPr>
          <w:b/>
          <w:color w:val="000000"/>
        </w:rPr>
      </w:pPr>
      <w:r>
        <w:rPr>
          <w:b/>
          <w:color w:val="000000"/>
        </w:rPr>
        <w:t xml:space="preserve">                                        </w:t>
      </w:r>
      <w:r w:rsidRPr="00E81461">
        <w:rPr>
          <w:b/>
          <w:color w:val="000000"/>
        </w:rPr>
        <w:t xml:space="preserve">   </w:t>
      </w:r>
      <w:r>
        <w:rPr>
          <w:b/>
          <w:color w:val="000000"/>
        </w:rPr>
        <w:t xml:space="preserve">                </w:t>
      </w:r>
      <w:r w:rsidRPr="00E81461">
        <w:rPr>
          <w:b/>
          <w:color w:val="000000"/>
        </w:rPr>
        <w:t xml:space="preserve">                                   </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6606D" w:rsidRPr="00E81461" w14:paraId="69384490" w14:textId="77777777" w:rsidTr="00D6606D">
        <w:tc>
          <w:tcPr>
            <w:tcW w:w="1795" w:type="dxa"/>
            <w:vAlign w:val="center"/>
          </w:tcPr>
          <w:p w14:paraId="54673E13" w14:textId="77777777" w:rsidR="00D6606D" w:rsidRPr="00E81461" w:rsidRDefault="00D6606D" w:rsidP="00D6606D">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7C5415C" w14:textId="77777777" w:rsidR="00D6606D" w:rsidRPr="00E81461" w:rsidRDefault="00D6606D" w:rsidP="00D6606D">
            <w:pPr>
              <w:tabs>
                <w:tab w:val="left" w:pos="9240"/>
              </w:tabs>
              <w:spacing w:before="120" w:after="120"/>
              <w:ind w:right="-18"/>
              <w:jc w:val="center"/>
              <w:rPr>
                <w:b/>
                <w:color w:val="000000"/>
              </w:rPr>
            </w:pPr>
            <w:r w:rsidRPr="00E81461">
              <w:rPr>
                <w:b/>
                <w:bCs/>
              </w:rPr>
              <w:t>Weighted</w:t>
            </w:r>
          </w:p>
        </w:tc>
        <w:tc>
          <w:tcPr>
            <w:tcW w:w="1440" w:type="dxa"/>
            <w:vAlign w:val="center"/>
          </w:tcPr>
          <w:p w14:paraId="056933D4" w14:textId="77777777" w:rsidR="00D6606D" w:rsidRPr="00E81461" w:rsidRDefault="00D6606D" w:rsidP="00D6606D">
            <w:pPr>
              <w:tabs>
                <w:tab w:val="left" w:pos="9240"/>
              </w:tabs>
              <w:spacing w:before="120" w:after="120"/>
              <w:ind w:right="-18"/>
              <w:jc w:val="center"/>
              <w:rPr>
                <w:b/>
                <w:color w:val="000000"/>
              </w:rPr>
            </w:pPr>
            <w:r w:rsidRPr="00E81461">
              <w:rPr>
                <w:b/>
                <w:bCs/>
              </w:rPr>
              <w:t>FAS/FMS</w:t>
            </w:r>
          </w:p>
        </w:tc>
        <w:tc>
          <w:tcPr>
            <w:tcW w:w="1541" w:type="dxa"/>
            <w:vAlign w:val="center"/>
          </w:tcPr>
          <w:p w14:paraId="2FF5F17B" w14:textId="77777777" w:rsidR="00D6606D" w:rsidRPr="00E81461" w:rsidRDefault="00D6606D" w:rsidP="00D6606D">
            <w:pPr>
              <w:tabs>
                <w:tab w:val="left" w:pos="9240"/>
              </w:tabs>
              <w:spacing w:before="120" w:after="120"/>
              <w:jc w:val="center"/>
              <w:rPr>
                <w:b/>
                <w:color w:val="000000"/>
              </w:rPr>
            </w:pPr>
            <w:r w:rsidRPr="00E81461">
              <w:rPr>
                <w:b/>
                <w:bCs/>
              </w:rPr>
              <w:t>IB</w:t>
            </w:r>
          </w:p>
        </w:tc>
        <w:tc>
          <w:tcPr>
            <w:tcW w:w="1609" w:type="dxa"/>
            <w:vAlign w:val="center"/>
          </w:tcPr>
          <w:p w14:paraId="093DCEA2" w14:textId="77777777" w:rsidR="00D6606D" w:rsidRPr="00E81461" w:rsidRDefault="00D6606D" w:rsidP="00D6606D">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232CD340" w14:textId="77777777" w:rsidR="00D6606D" w:rsidRPr="00E81461" w:rsidRDefault="00D6606D" w:rsidP="00D6606D">
            <w:pPr>
              <w:tabs>
                <w:tab w:val="left" w:pos="9240"/>
              </w:tabs>
              <w:spacing w:before="120" w:after="120"/>
              <w:ind w:right="-61"/>
              <w:jc w:val="center"/>
              <w:rPr>
                <w:b/>
                <w:color w:val="000000"/>
              </w:rPr>
            </w:pPr>
            <w:r w:rsidRPr="00E81461">
              <w:rPr>
                <w:b/>
                <w:bCs/>
              </w:rPr>
              <w:t>CTE</w:t>
            </w:r>
          </w:p>
        </w:tc>
        <w:tc>
          <w:tcPr>
            <w:tcW w:w="1663" w:type="dxa"/>
            <w:vAlign w:val="center"/>
          </w:tcPr>
          <w:p w14:paraId="09B11326" w14:textId="77777777" w:rsidR="00D6606D" w:rsidRPr="00E81461" w:rsidRDefault="00D6606D" w:rsidP="00D6606D">
            <w:pPr>
              <w:tabs>
                <w:tab w:val="left" w:pos="9240"/>
              </w:tabs>
              <w:spacing w:before="120" w:after="120"/>
              <w:jc w:val="center"/>
              <w:rPr>
                <w:b/>
                <w:color w:val="000000"/>
              </w:rPr>
            </w:pPr>
            <w:r w:rsidRPr="00E81461">
              <w:rPr>
                <w:b/>
                <w:bCs/>
              </w:rPr>
              <w:t>SUS Admission</w:t>
            </w:r>
          </w:p>
        </w:tc>
      </w:tr>
      <w:tr w:rsidR="00D6606D" w:rsidRPr="00E81461" w14:paraId="1117DFE7" w14:textId="77777777" w:rsidTr="00D6606D">
        <w:tc>
          <w:tcPr>
            <w:tcW w:w="1795" w:type="dxa"/>
            <w:vAlign w:val="center"/>
          </w:tcPr>
          <w:p w14:paraId="2EAB2526" w14:textId="77777777" w:rsidR="00D6606D" w:rsidRPr="00E81461" w:rsidRDefault="00D6606D" w:rsidP="00D6606D">
            <w:pPr>
              <w:tabs>
                <w:tab w:val="left" w:pos="840"/>
                <w:tab w:val="left" w:pos="9240"/>
              </w:tabs>
              <w:spacing w:before="120" w:after="120"/>
              <w:ind w:right="-108"/>
              <w:jc w:val="center"/>
              <w:rPr>
                <w:b/>
                <w:color w:val="000000"/>
              </w:rPr>
            </w:pPr>
            <w:r w:rsidRPr="00E81461">
              <w:t>1.00</w:t>
            </w:r>
          </w:p>
        </w:tc>
        <w:tc>
          <w:tcPr>
            <w:tcW w:w="1350" w:type="dxa"/>
            <w:vAlign w:val="center"/>
          </w:tcPr>
          <w:p w14:paraId="76BCFEAA" w14:textId="77777777" w:rsidR="00D6606D" w:rsidRPr="00E81461" w:rsidRDefault="00D6606D" w:rsidP="00D6606D">
            <w:pPr>
              <w:tabs>
                <w:tab w:val="left" w:pos="9240"/>
              </w:tabs>
              <w:spacing w:before="120" w:after="120"/>
              <w:jc w:val="center"/>
              <w:rPr>
                <w:b/>
                <w:color w:val="000000"/>
              </w:rPr>
            </w:pPr>
            <w:r w:rsidRPr="00E81461">
              <w:t>N</w:t>
            </w:r>
          </w:p>
        </w:tc>
        <w:tc>
          <w:tcPr>
            <w:tcW w:w="1440" w:type="dxa"/>
            <w:vAlign w:val="center"/>
          </w:tcPr>
          <w:p w14:paraId="4B82B41F" w14:textId="77777777" w:rsidR="00D6606D" w:rsidRPr="00E81461" w:rsidRDefault="00D6606D" w:rsidP="00D6606D">
            <w:pPr>
              <w:tabs>
                <w:tab w:val="left" w:pos="9240"/>
              </w:tabs>
              <w:spacing w:before="120" w:after="120"/>
              <w:ind w:right="-18"/>
              <w:jc w:val="center"/>
              <w:rPr>
                <w:color w:val="000000"/>
              </w:rPr>
            </w:pPr>
            <w:r w:rsidRPr="00E81461">
              <w:rPr>
                <w:color w:val="000000"/>
              </w:rPr>
              <w:t>N</w:t>
            </w:r>
          </w:p>
        </w:tc>
        <w:tc>
          <w:tcPr>
            <w:tcW w:w="1541" w:type="dxa"/>
            <w:vAlign w:val="center"/>
          </w:tcPr>
          <w:p w14:paraId="7044E68B" w14:textId="77777777" w:rsidR="00D6606D" w:rsidRPr="00E81461" w:rsidRDefault="00D6606D" w:rsidP="00D6606D">
            <w:pPr>
              <w:tabs>
                <w:tab w:val="left" w:pos="9240"/>
              </w:tabs>
              <w:spacing w:before="120" w:after="120"/>
              <w:jc w:val="center"/>
              <w:rPr>
                <w:color w:val="000000"/>
              </w:rPr>
            </w:pPr>
            <w:r>
              <w:rPr>
                <w:color w:val="000000"/>
              </w:rPr>
              <w:t>N</w:t>
            </w:r>
          </w:p>
        </w:tc>
        <w:tc>
          <w:tcPr>
            <w:tcW w:w="1609" w:type="dxa"/>
            <w:vAlign w:val="center"/>
          </w:tcPr>
          <w:p w14:paraId="1E4D682C" w14:textId="77777777" w:rsidR="00D6606D" w:rsidRPr="00E81461" w:rsidRDefault="00D6606D" w:rsidP="00D6606D">
            <w:pPr>
              <w:tabs>
                <w:tab w:val="left" w:pos="840"/>
                <w:tab w:val="left" w:pos="9240"/>
              </w:tabs>
              <w:spacing w:before="120" w:after="120"/>
              <w:ind w:right="-18"/>
              <w:jc w:val="center"/>
              <w:rPr>
                <w:b/>
                <w:color w:val="000000"/>
              </w:rPr>
            </w:pPr>
            <w:r w:rsidRPr="00E81461">
              <w:t>C</w:t>
            </w:r>
          </w:p>
        </w:tc>
        <w:tc>
          <w:tcPr>
            <w:tcW w:w="947" w:type="dxa"/>
            <w:vAlign w:val="center"/>
          </w:tcPr>
          <w:p w14:paraId="1AA21543" w14:textId="77777777" w:rsidR="00D6606D" w:rsidRPr="00E81461" w:rsidRDefault="00D6606D" w:rsidP="00D6606D">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716646F" w14:textId="77777777" w:rsidR="00D6606D" w:rsidRPr="00E81461" w:rsidRDefault="00D6606D" w:rsidP="00D6606D">
            <w:pPr>
              <w:tabs>
                <w:tab w:val="left" w:pos="840"/>
                <w:tab w:val="left" w:pos="9240"/>
              </w:tabs>
              <w:spacing w:before="120" w:after="120"/>
              <w:jc w:val="center"/>
              <w:rPr>
                <w:color w:val="000000"/>
              </w:rPr>
            </w:pPr>
            <w:r w:rsidRPr="00E81461">
              <w:rPr>
                <w:color w:val="000000"/>
              </w:rPr>
              <w:t>E</w:t>
            </w:r>
          </w:p>
        </w:tc>
      </w:tr>
    </w:tbl>
    <w:p w14:paraId="13DB6CB6" w14:textId="77777777" w:rsidR="005F102D" w:rsidRPr="00E81461" w:rsidRDefault="005F102D" w:rsidP="005F102D">
      <w:pPr>
        <w:spacing w:before="120"/>
      </w:pPr>
      <w:r w:rsidRPr="00E81461">
        <w:t>Prerequisite(s): No Prerequisite</w:t>
      </w:r>
      <w:r>
        <w:t xml:space="preserve"> for regular Theatre 1/VPA acceptance required for Theatre 1 VPA</w:t>
      </w:r>
    </w:p>
    <w:p w14:paraId="6BDDF7CE" w14:textId="19007F6A" w:rsidR="00D6606D" w:rsidRPr="005F102D" w:rsidRDefault="005F102D" w:rsidP="00E41E7B">
      <w:pPr>
        <w:shd w:val="clear" w:color="auto" w:fill="FFFFFF"/>
        <w:rPr>
          <w:rFonts w:ascii="segoe_uiregular" w:hAnsi="segoe_uiregular"/>
          <w:color w:val="2D2D2D"/>
        </w:rPr>
      </w:pPr>
      <w:r w:rsidRPr="005F102D">
        <w:rPr>
          <w:rFonts w:ascii="segoe_uiregular" w:hAnsi="segoe_uiregular" w:cs="Arial"/>
          <w:color w:val="2D2D2D"/>
        </w:rPr>
        <w:t xml:space="preserve">Students focus on developing the basic tools and procedures for creating elements of technical theatre, including costumes, lighting, makeup, properties (props), publicity, scenery, and sound. Technical knowledge of safety procedures and demonstrated safe operation of theatre equipment, tools, and raw materials are central to success in this course. Students explore and learn to analyze dramatic scripts, seeking production solutions through historical, cultural, and geographic research. Students also learn the basics of standard conventions of design presentation and documentation; the organizational structure of theatre production and creative work in a collaborative environment; and the resulting </w:t>
      </w:r>
      <w:r w:rsidRPr="005F102D">
        <w:rPr>
          <w:rFonts w:ascii="segoe_uiregular" w:hAnsi="segoe_uiregular" w:cs="Arial"/>
          <w:color w:val="2D2D2D"/>
        </w:rPr>
        <w:lastRenderedPageBreak/>
        <w:t>artistic improvement. Public performances may serve as a culmination of specific instructional goals. Students may be required to attend or participate in technical work, rehearsals, and/or performances beyond the school day to support, extend, and assess learning in the classroom</w:t>
      </w:r>
    </w:p>
    <w:p w14:paraId="737EB486" w14:textId="3FCADED4" w:rsidR="00D6606D" w:rsidRPr="00D6606D" w:rsidRDefault="00D6606D" w:rsidP="00D6606D">
      <w:pPr>
        <w:spacing w:before="120"/>
        <w:outlineLvl w:val="1"/>
        <w:rPr>
          <w:b/>
          <w:color w:val="2D2D2D"/>
          <w:kern w:val="36"/>
        </w:rPr>
      </w:pPr>
      <w:r w:rsidRPr="00D6606D">
        <w:rPr>
          <w:b/>
          <w:color w:val="2D2D2D"/>
          <w:kern w:val="36"/>
        </w:rPr>
        <w:t>TECHNICAL TH</w:t>
      </w:r>
      <w:r>
        <w:rPr>
          <w:b/>
          <w:color w:val="2D2D2D"/>
          <w:kern w:val="36"/>
        </w:rPr>
        <w:t xml:space="preserve">EATRE DESIGN </w:t>
      </w:r>
      <w:r w:rsidR="005F102D">
        <w:rPr>
          <w:b/>
          <w:color w:val="2D2D2D"/>
          <w:kern w:val="36"/>
        </w:rPr>
        <w:t xml:space="preserve">&amp; PRODUCTION II                </w:t>
      </w:r>
      <w:r>
        <w:rPr>
          <w:b/>
          <w:color w:val="2D2D2D"/>
          <w:kern w:val="36"/>
        </w:rPr>
        <w:t xml:space="preserve"> </w:t>
      </w:r>
      <w:r w:rsidR="005F102D">
        <w:rPr>
          <w:b/>
          <w:color w:val="000000"/>
        </w:rPr>
        <w:t>Grades 10</w:t>
      </w:r>
      <w:r w:rsidRPr="00E81461">
        <w:rPr>
          <w:b/>
          <w:color w:val="000000"/>
        </w:rPr>
        <w:t>-12</w:t>
      </w:r>
      <w:r w:rsidR="005F102D">
        <w:rPr>
          <w:b/>
          <w:color w:val="000000"/>
        </w:rPr>
        <w:t xml:space="preserve">           </w:t>
      </w:r>
      <w:r>
        <w:rPr>
          <w:b/>
          <w:color w:val="000000"/>
        </w:rPr>
        <w:t xml:space="preserve">  </w:t>
      </w:r>
      <w:r w:rsidR="005F102D">
        <w:rPr>
          <w:b/>
          <w:color w:val="2D2D2D"/>
          <w:kern w:val="36"/>
        </w:rPr>
        <w:t xml:space="preserve">   040042</w:t>
      </w:r>
      <w:r>
        <w:rPr>
          <w:b/>
          <w:color w:val="2D2D2D"/>
          <w:kern w:val="36"/>
        </w:rPr>
        <w:t>0</w:t>
      </w:r>
    </w:p>
    <w:p w14:paraId="5EE07775" w14:textId="77777777" w:rsidR="00D6606D" w:rsidRPr="00E81461" w:rsidRDefault="00D6606D" w:rsidP="00D6606D">
      <w:pPr>
        <w:tabs>
          <w:tab w:val="left" w:pos="840"/>
          <w:tab w:val="left" w:pos="9240"/>
        </w:tabs>
        <w:spacing w:after="120"/>
        <w:rPr>
          <w:b/>
          <w:color w:val="000000"/>
        </w:rPr>
      </w:pPr>
      <w:r>
        <w:rPr>
          <w:b/>
          <w:color w:val="000000"/>
        </w:rPr>
        <w:t xml:space="preserve">                                        </w:t>
      </w:r>
      <w:r w:rsidRPr="00E81461">
        <w:rPr>
          <w:b/>
          <w:color w:val="000000"/>
        </w:rPr>
        <w:t xml:space="preserve">   </w:t>
      </w:r>
      <w:r>
        <w:rPr>
          <w:b/>
          <w:color w:val="000000"/>
        </w:rPr>
        <w:t xml:space="preserve">                </w:t>
      </w:r>
      <w:r w:rsidRPr="00E81461">
        <w:rPr>
          <w:b/>
          <w:color w:val="000000"/>
        </w:rPr>
        <w:t xml:space="preserve">                                   </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6606D" w:rsidRPr="00E81461" w14:paraId="1B8343C6" w14:textId="77777777" w:rsidTr="00D6606D">
        <w:tc>
          <w:tcPr>
            <w:tcW w:w="1795" w:type="dxa"/>
            <w:vAlign w:val="center"/>
          </w:tcPr>
          <w:p w14:paraId="6453AA3B" w14:textId="77777777" w:rsidR="00D6606D" w:rsidRPr="00E81461" w:rsidRDefault="00D6606D" w:rsidP="00D6606D">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78B67465" w14:textId="77777777" w:rsidR="00D6606D" w:rsidRPr="00E81461" w:rsidRDefault="00D6606D" w:rsidP="00D6606D">
            <w:pPr>
              <w:tabs>
                <w:tab w:val="left" w:pos="9240"/>
              </w:tabs>
              <w:spacing w:before="120" w:after="120"/>
              <w:ind w:right="-18"/>
              <w:jc w:val="center"/>
              <w:rPr>
                <w:b/>
                <w:color w:val="000000"/>
              </w:rPr>
            </w:pPr>
            <w:r w:rsidRPr="00E81461">
              <w:rPr>
                <w:b/>
                <w:bCs/>
              </w:rPr>
              <w:t>Weighted</w:t>
            </w:r>
          </w:p>
        </w:tc>
        <w:tc>
          <w:tcPr>
            <w:tcW w:w="1440" w:type="dxa"/>
            <w:vAlign w:val="center"/>
          </w:tcPr>
          <w:p w14:paraId="0A9C342A" w14:textId="77777777" w:rsidR="00D6606D" w:rsidRPr="00E81461" w:rsidRDefault="00D6606D" w:rsidP="00D6606D">
            <w:pPr>
              <w:tabs>
                <w:tab w:val="left" w:pos="9240"/>
              </w:tabs>
              <w:spacing w:before="120" w:after="120"/>
              <w:ind w:right="-18"/>
              <w:jc w:val="center"/>
              <w:rPr>
                <w:b/>
                <w:color w:val="000000"/>
              </w:rPr>
            </w:pPr>
            <w:r w:rsidRPr="00E81461">
              <w:rPr>
                <w:b/>
                <w:bCs/>
              </w:rPr>
              <w:t>FAS/FMS</w:t>
            </w:r>
          </w:p>
        </w:tc>
        <w:tc>
          <w:tcPr>
            <w:tcW w:w="1541" w:type="dxa"/>
            <w:vAlign w:val="center"/>
          </w:tcPr>
          <w:p w14:paraId="2589F146" w14:textId="77777777" w:rsidR="00D6606D" w:rsidRPr="00E81461" w:rsidRDefault="00D6606D" w:rsidP="00D6606D">
            <w:pPr>
              <w:tabs>
                <w:tab w:val="left" w:pos="9240"/>
              </w:tabs>
              <w:spacing w:before="120" w:after="120"/>
              <w:jc w:val="center"/>
              <w:rPr>
                <w:b/>
                <w:color w:val="000000"/>
              </w:rPr>
            </w:pPr>
            <w:r w:rsidRPr="00E81461">
              <w:rPr>
                <w:b/>
                <w:bCs/>
              </w:rPr>
              <w:t>IB</w:t>
            </w:r>
          </w:p>
        </w:tc>
        <w:tc>
          <w:tcPr>
            <w:tcW w:w="1609" w:type="dxa"/>
            <w:vAlign w:val="center"/>
          </w:tcPr>
          <w:p w14:paraId="37F9BEE1" w14:textId="77777777" w:rsidR="00D6606D" w:rsidRPr="00E81461" w:rsidRDefault="00D6606D" w:rsidP="00D6606D">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31C9D47" w14:textId="77777777" w:rsidR="00D6606D" w:rsidRPr="00E81461" w:rsidRDefault="00D6606D" w:rsidP="00D6606D">
            <w:pPr>
              <w:tabs>
                <w:tab w:val="left" w:pos="9240"/>
              </w:tabs>
              <w:spacing w:before="120" w:after="120"/>
              <w:ind w:right="-61"/>
              <w:jc w:val="center"/>
              <w:rPr>
                <w:b/>
                <w:color w:val="000000"/>
              </w:rPr>
            </w:pPr>
            <w:r w:rsidRPr="00E81461">
              <w:rPr>
                <w:b/>
                <w:bCs/>
              </w:rPr>
              <w:t>CTE</w:t>
            </w:r>
          </w:p>
        </w:tc>
        <w:tc>
          <w:tcPr>
            <w:tcW w:w="1663" w:type="dxa"/>
            <w:vAlign w:val="center"/>
          </w:tcPr>
          <w:p w14:paraId="7BCA509B" w14:textId="77777777" w:rsidR="00D6606D" w:rsidRPr="00E81461" w:rsidRDefault="00D6606D" w:rsidP="00D6606D">
            <w:pPr>
              <w:tabs>
                <w:tab w:val="left" w:pos="9240"/>
              </w:tabs>
              <w:spacing w:before="120" w:after="120"/>
              <w:jc w:val="center"/>
              <w:rPr>
                <w:b/>
                <w:color w:val="000000"/>
              </w:rPr>
            </w:pPr>
            <w:r w:rsidRPr="00E81461">
              <w:rPr>
                <w:b/>
                <w:bCs/>
              </w:rPr>
              <w:t>SUS Admission</w:t>
            </w:r>
          </w:p>
        </w:tc>
      </w:tr>
      <w:tr w:rsidR="00D6606D" w:rsidRPr="00E81461" w14:paraId="3A29BE66" w14:textId="77777777" w:rsidTr="00D6606D">
        <w:tc>
          <w:tcPr>
            <w:tcW w:w="1795" w:type="dxa"/>
            <w:vAlign w:val="center"/>
          </w:tcPr>
          <w:p w14:paraId="15CBB7E8" w14:textId="77777777" w:rsidR="00D6606D" w:rsidRPr="00E81461" w:rsidRDefault="00D6606D" w:rsidP="00D6606D">
            <w:pPr>
              <w:tabs>
                <w:tab w:val="left" w:pos="840"/>
                <w:tab w:val="left" w:pos="9240"/>
              </w:tabs>
              <w:spacing w:before="120" w:after="120"/>
              <w:ind w:right="-108"/>
              <w:jc w:val="center"/>
              <w:rPr>
                <w:b/>
                <w:color w:val="000000"/>
              </w:rPr>
            </w:pPr>
            <w:r w:rsidRPr="00E81461">
              <w:t>1.00</w:t>
            </w:r>
          </w:p>
        </w:tc>
        <w:tc>
          <w:tcPr>
            <w:tcW w:w="1350" w:type="dxa"/>
            <w:vAlign w:val="center"/>
          </w:tcPr>
          <w:p w14:paraId="435B02DE" w14:textId="77777777" w:rsidR="00D6606D" w:rsidRPr="00E81461" w:rsidRDefault="00D6606D" w:rsidP="00D6606D">
            <w:pPr>
              <w:tabs>
                <w:tab w:val="left" w:pos="9240"/>
              </w:tabs>
              <w:spacing w:before="120" w:after="120"/>
              <w:jc w:val="center"/>
              <w:rPr>
                <w:b/>
                <w:color w:val="000000"/>
              </w:rPr>
            </w:pPr>
            <w:r w:rsidRPr="00E81461">
              <w:t>N</w:t>
            </w:r>
          </w:p>
        </w:tc>
        <w:tc>
          <w:tcPr>
            <w:tcW w:w="1440" w:type="dxa"/>
            <w:vAlign w:val="center"/>
          </w:tcPr>
          <w:p w14:paraId="1589D259" w14:textId="77777777" w:rsidR="00D6606D" w:rsidRPr="00E81461" w:rsidRDefault="00D6606D" w:rsidP="00D6606D">
            <w:pPr>
              <w:tabs>
                <w:tab w:val="left" w:pos="9240"/>
              </w:tabs>
              <w:spacing w:before="120" w:after="120"/>
              <w:ind w:right="-18"/>
              <w:jc w:val="center"/>
              <w:rPr>
                <w:color w:val="000000"/>
              </w:rPr>
            </w:pPr>
            <w:r w:rsidRPr="00E81461">
              <w:rPr>
                <w:color w:val="000000"/>
              </w:rPr>
              <w:t>N</w:t>
            </w:r>
          </w:p>
        </w:tc>
        <w:tc>
          <w:tcPr>
            <w:tcW w:w="1541" w:type="dxa"/>
            <w:vAlign w:val="center"/>
          </w:tcPr>
          <w:p w14:paraId="63574FAF" w14:textId="77777777" w:rsidR="00D6606D" w:rsidRPr="00E81461" w:rsidRDefault="00D6606D" w:rsidP="00D6606D">
            <w:pPr>
              <w:tabs>
                <w:tab w:val="left" w:pos="9240"/>
              </w:tabs>
              <w:spacing w:before="120" w:after="120"/>
              <w:jc w:val="center"/>
              <w:rPr>
                <w:color w:val="000000"/>
              </w:rPr>
            </w:pPr>
            <w:r>
              <w:rPr>
                <w:color w:val="000000"/>
              </w:rPr>
              <w:t>N</w:t>
            </w:r>
          </w:p>
        </w:tc>
        <w:tc>
          <w:tcPr>
            <w:tcW w:w="1609" w:type="dxa"/>
            <w:vAlign w:val="center"/>
          </w:tcPr>
          <w:p w14:paraId="2798E4FC" w14:textId="77777777" w:rsidR="00D6606D" w:rsidRPr="00E81461" w:rsidRDefault="00D6606D" w:rsidP="00D6606D">
            <w:pPr>
              <w:tabs>
                <w:tab w:val="left" w:pos="840"/>
                <w:tab w:val="left" w:pos="9240"/>
              </w:tabs>
              <w:spacing w:before="120" w:after="120"/>
              <w:ind w:right="-18"/>
              <w:jc w:val="center"/>
              <w:rPr>
                <w:b/>
                <w:color w:val="000000"/>
              </w:rPr>
            </w:pPr>
            <w:r w:rsidRPr="00E81461">
              <w:t>C</w:t>
            </w:r>
          </w:p>
        </w:tc>
        <w:tc>
          <w:tcPr>
            <w:tcW w:w="947" w:type="dxa"/>
            <w:vAlign w:val="center"/>
          </w:tcPr>
          <w:p w14:paraId="2F956D6B" w14:textId="77777777" w:rsidR="00D6606D" w:rsidRPr="00E81461" w:rsidRDefault="00D6606D" w:rsidP="00D6606D">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2935B7E" w14:textId="77777777" w:rsidR="00D6606D" w:rsidRPr="00E81461" w:rsidRDefault="00D6606D" w:rsidP="00D6606D">
            <w:pPr>
              <w:tabs>
                <w:tab w:val="left" w:pos="840"/>
                <w:tab w:val="left" w:pos="9240"/>
              </w:tabs>
              <w:spacing w:before="120" w:after="120"/>
              <w:jc w:val="center"/>
              <w:rPr>
                <w:color w:val="000000"/>
              </w:rPr>
            </w:pPr>
            <w:r w:rsidRPr="00E81461">
              <w:rPr>
                <w:color w:val="000000"/>
              </w:rPr>
              <w:t>E</w:t>
            </w:r>
          </w:p>
        </w:tc>
      </w:tr>
    </w:tbl>
    <w:p w14:paraId="3CF1BB23" w14:textId="77777777" w:rsidR="005F102D" w:rsidRDefault="005F102D" w:rsidP="005F102D">
      <w:pPr>
        <w:spacing w:before="120"/>
      </w:pPr>
      <w:r w:rsidRPr="00E81461">
        <w:t>Prerequisite(s):</w:t>
      </w:r>
      <w:r>
        <w:t xml:space="preserve"> Continuation authorization from VPA teacher</w:t>
      </w:r>
    </w:p>
    <w:p w14:paraId="57F43ABD" w14:textId="60964454" w:rsidR="005F102D" w:rsidRPr="005F102D" w:rsidRDefault="005F102D" w:rsidP="005F102D">
      <w:pPr>
        <w:spacing w:before="120"/>
      </w:pPr>
      <w:r w:rsidRPr="005F102D">
        <w:rPr>
          <w:rFonts w:ascii="segoe_uiregular" w:hAnsi="segoe_uiregular" w:cs="Arial"/>
          <w:color w:val="2D2D2D"/>
        </w:rPr>
        <w:t>Students focus on the design and safe application of basic tools and procedures to create elements of technical theatre, including costumes, lighting, makeup, properties (props), publicity, scenery, and sound. Students develop assessment and problem-solving skills; the ability to connect selected literature to a variety of cultures, history, and other content areas. Public performances may serve as a culmination of specific instructional goals. Students may be required to attend or participate in technical work, rehearsals, and/or performances beyond the school day to support, extend, and assess learning in the classroom.</w:t>
      </w:r>
    </w:p>
    <w:p w14:paraId="102EEE75" w14:textId="7E848510" w:rsidR="00D6606D" w:rsidRPr="005F102D" w:rsidRDefault="00D6606D" w:rsidP="00E41E7B">
      <w:pPr>
        <w:shd w:val="clear" w:color="auto" w:fill="FFFFFF"/>
        <w:rPr>
          <w:rFonts w:ascii="segoe_uiregular" w:hAnsi="segoe_uiregular"/>
          <w:color w:val="2D2D2D"/>
        </w:rPr>
      </w:pPr>
    </w:p>
    <w:p w14:paraId="60881EF7" w14:textId="773F082D" w:rsidR="00D6606D" w:rsidRPr="00D6606D" w:rsidRDefault="00D6606D" w:rsidP="00D6606D">
      <w:pPr>
        <w:spacing w:before="120"/>
        <w:outlineLvl w:val="1"/>
        <w:rPr>
          <w:b/>
          <w:color w:val="2D2D2D"/>
          <w:kern w:val="36"/>
        </w:rPr>
      </w:pPr>
      <w:r w:rsidRPr="00D6606D">
        <w:rPr>
          <w:b/>
          <w:color w:val="2D2D2D"/>
          <w:kern w:val="36"/>
        </w:rPr>
        <w:t>TECHNICAL TH</w:t>
      </w:r>
      <w:r>
        <w:rPr>
          <w:b/>
          <w:color w:val="2D2D2D"/>
          <w:kern w:val="36"/>
        </w:rPr>
        <w:t xml:space="preserve">EATRE DESIGN &amp; PRODUCTION III                </w:t>
      </w:r>
      <w:r w:rsidR="005F102D">
        <w:rPr>
          <w:b/>
          <w:color w:val="000000"/>
        </w:rPr>
        <w:t>Grades 11-</w:t>
      </w:r>
      <w:r w:rsidRPr="00E81461">
        <w:rPr>
          <w:b/>
          <w:color w:val="000000"/>
        </w:rPr>
        <w:t>12</w:t>
      </w:r>
      <w:r w:rsidR="005F102D">
        <w:rPr>
          <w:b/>
          <w:color w:val="000000"/>
        </w:rPr>
        <w:t xml:space="preserve">    </w:t>
      </w:r>
      <w:r>
        <w:rPr>
          <w:b/>
          <w:color w:val="000000"/>
        </w:rPr>
        <w:t xml:space="preserve">        </w:t>
      </w:r>
      <w:r w:rsidR="004B4922">
        <w:rPr>
          <w:b/>
          <w:color w:val="2D2D2D"/>
          <w:kern w:val="36"/>
        </w:rPr>
        <w:t xml:space="preserve">   040043</w:t>
      </w:r>
      <w:r>
        <w:rPr>
          <w:b/>
          <w:color w:val="2D2D2D"/>
          <w:kern w:val="36"/>
        </w:rPr>
        <w:t>0</w:t>
      </w:r>
    </w:p>
    <w:p w14:paraId="6118C7C4" w14:textId="77777777" w:rsidR="00D6606D" w:rsidRPr="00E81461" w:rsidRDefault="00D6606D" w:rsidP="00D6606D">
      <w:pPr>
        <w:tabs>
          <w:tab w:val="left" w:pos="840"/>
          <w:tab w:val="left" w:pos="9240"/>
        </w:tabs>
        <w:spacing w:after="120"/>
        <w:rPr>
          <w:b/>
          <w:color w:val="000000"/>
        </w:rPr>
      </w:pPr>
      <w:r>
        <w:rPr>
          <w:b/>
          <w:color w:val="000000"/>
        </w:rPr>
        <w:t xml:space="preserve">                                        </w:t>
      </w:r>
      <w:r w:rsidRPr="00E81461">
        <w:rPr>
          <w:b/>
          <w:color w:val="000000"/>
        </w:rPr>
        <w:t xml:space="preserve">   </w:t>
      </w:r>
      <w:r>
        <w:rPr>
          <w:b/>
          <w:color w:val="000000"/>
        </w:rPr>
        <w:t xml:space="preserve">                </w:t>
      </w:r>
      <w:r w:rsidRPr="00E81461">
        <w:rPr>
          <w:b/>
          <w:color w:val="000000"/>
        </w:rPr>
        <w:t xml:space="preserve">                                   </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6606D" w:rsidRPr="00E81461" w14:paraId="63B537EC" w14:textId="77777777" w:rsidTr="00D6606D">
        <w:tc>
          <w:tcPr>
            <w:tcW w:w="1795" w:type="dxa"/>
            <w:vAlign w:val="center"/>
          </w:tcPr>
          <w:p w14:paraId="0EB48279" w14:textId="77777777" w:rsidR="00D6606D" w:rsidRPr="00E81461" w:rsidRDefault="00D6606D" w:rsidP="00D6606D">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3DFE0E62" w14:textId="77777777" w:rsidR="00D6606D" w:rsidRPr="00E81461" w:rsidRDefault="00D6606D" w:rsidP="00D6606D">
            <w:pPr>
              <w:tabs>
                <w:tab w:val="left" w:pos="9240"/>
              </w:tabs>
              <w:spacing w:before="120" w:after="120"/>
              <w:ind w:right="-18"/>
              <w:jc w:val="center"/>
              <w:rPr>
                <w:b/>
                <w:color w:val="000000"/>
              </w:rPr>
            </w:pPr>
            <w:r w:rsidRPr="00E81461">
              <w:rPr>
                <w:b/>
                <w:bCs/>
              </w:rPr>
              <w:t>Weighted</w:t>
            </w:r>
          </w:p>
        </w:tc>
        <w:tc>
          <w:tcPr>
            <w:tcW w:w="1440" w:type="dxa"/>
            <w:vAlign w:val="center"/>
          </w:tcPr>
          <w:p w14:paraId="567AA8CE" w14:textId="77777777" w:rsidR="00D6606D" w:rsidRPr="00E81461" w:rsidRDefault="00D6606D" w:rsidP="00D6606D">
            <w:pPr>
              <w:tabs>
                <w:tab w:val="left" w:pos="9240"/>
              </w:tabs>
              <w:spacing w:before="120" w:after="120"/>
              <w:ind w:right="-18"/>
              <w:jc w:val="center"/>
              <w:rPr>
                <w:b/>
                <w:color w:val="000000"/>
              </w:rPr>
            </w:pPr>
            <w:r w:rsidRPr="00E81461">
              <w:rPr>
                <w:b/>
                <w:bCs/>
              </w:rPr>
              <w:t>FAS/FMS</w:t>
            </w:r>
          </w:p>
        </w:tc>
        <w:tc>
          <w:tcPr>
            <w:tcW w:w="1541" w:type="dxa"/>
            <w:vAlign w:val="center"/>
          </w:tcPr>
          <w:p w14:paraId="3AAAD38F" w14:textId="77777777" w:rsidR="00D6606D" w:rsidRPr="00E81461" w:rsidRDefault="00D6606D" w:rsidP="00D6606D">
            <w:pPr>
              <w:tabs>
                <w:tab w:val="left" w:pos="9240"/>
              </w:tabs>
              <w:spacing w:before="120" w:after="120"/>
              <w:jc w:val="center"/>
              <w:rPr>
                <w:b/>
                <w:color w:val="000000"/>
              </w:rPr>
            </w:pPr>
            <w:r w:rsidRPr="00E81461">
              <w:rPr>
                <w:b/>
                <w:bCs/>
              </w:rPr>
              <w:t>IB</w:t>
            </w:r>
          </w:p>
        </w:tc>
        <w:tc>
          <w:tcPr>
            <w:tcW w:w="1609" w:type="dxa"/>
            <w:vAlign w:val="center"/>
          </w:tcPr>
          <w:p w14:paraId="4682DDEE" w14:textId="77777777" w:rsidR="00D6606D" w:rsidRPr="00E81461" w:rsidRDefault="00D6606D" w:rsidP="00D6606D">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2588CA28" w14:textId="77777777" w:rsidR="00D6606D" w:rsidRPr="00E81461" w:rsidRDefault="00D6606D" w:rsidP="00D6606D">
            <w:pPr>
              <w:tabs>
                <w:tab w:val="left" w:pos="9240"/>
              </w:tabs>
              <w:spacing w:before="120" w:after="120"/>
              <w:ind w:right="-61"/>
              <w:jc w:val="center"/>
              <w:rPr>
                <w:b/>
                <w:color w:val="000000"/>
              </w:rPr>
            </w:pPr>
            <w:r w:rsidRPr="00E81461">
              <w:rPr>
                <w:b/>
                <w:bCs/>
              </w:rPr>
              <w:t>CTE</w:t>
            </w:r>
          </w:p>
        </w:tc>
        <w:tc>
          <w:tcPr>
            <w:tcW w:w="1663" w:type="dxa"/>
            <w:vAlign w:val="center"/>
          </w:tcPr>
          <w:p w14:paraId="0BC01A14" w14:textId="77777777" w:rsidR="00D6606D" w:rsidRPr="00E81461" w:rsidRDefault="00D6606D" w:rsidP="00D6606D">
            <w:pPr>
              <w:tabs>
                <w:tab w:val="left" w:pos="9240"/>
              </w:tabs>
              <w:spacing w:before="120" w:after="120"/>
              <w:jc w:val="center"/>
              <w:rPr>
                <w:b/>
                <w:color w:val="000000"/>
              </w:rPr>
            </w:pPr>
            <w:r w:rsidRPr="00E81461">
              <w:rPr>
                <w:b/>
                <w:bCs/>
              </w:rPr>
              <w:t>SUS Admission</w:t>
            </w:r>
          </w:p>
        </w:tc>
      </w:tr>
      <w:tr w:rsidR="00D6606D" w:rsidRPr="00E81461" w14:paraId="1EEAFC2A" w14:textId="77777777" w:rsidTr="00D6606D">
        <w:tc>
          <w:tcPr>
            <w:tcW w:w="1795" w:type="dxa"/>
            <w:vAlign w:val="center"/>
          </w:tcPr>
          <w:p w14:paraId="3A2F3D97" w14:textId="77777777" w:rsidR="00D6606D" w:rsidRPr="00E81461" w:rsidRDefault="00D6606D" w:rsidP="00D6606D">
            <w:pPr>
              <w:tabs>
                <w:tab w:val="left" w:pos="840"/>
                <w:tab w:val="left" w:pos="9240"/>
              </w:tabs>
              <w:spacing w:before="120" w:after="120"/>
              <w:ind w:right="-108"/>
              <w:jc w:val="center"/>
              <w:rPr>
                <w:b/>
                <w:color w:val="000000"/>
              </w:rPr>
            </w:pPr>
            <w:r w:rsidRPr="00E81461">
              <w:t>1.00</w:t>
            </w:r>
          </w:p>
        </w:tc>
        <w:tc>
          <w:tcPr>
            <w:tcW w:w="1350" w:type="dxa"/>
            <w:vAlign w:val="center"/>
          </w:tcPr>
          <w:p w14:paraId="415A9010" w14:textId="77777777" w:rsidR="00D6606D" w:rsidRPr="00E81461" w:rsidRDefault="00D6606D" w:rsidP="00D6606D">
            <w:pPr>
              <w:tabs>
                <w:tab w:val="left" w:pos="9240"/>
              </w:tabs>
              <w:spacing w:before="120" w:after="120"/>
              <w:jc w:val="center"/>
              <w:rPr>
                <w:b/>
                <w:color w:val="000000"/>
              </w:rPr>
            </w:pPr>
            <w:r w:rsidRPr="00E81461">
              <w:t>N</w:t>
            </w:r>
          </w:p>
        </w:tc>
        <w:tc>
          <w:tcPr>
            <w:tcW w:w="1440" w:type="dxa"/>
            <w:vAlign w:val="center"/>
          </w:tcPr>
          <w:p w14:paraId="4A559738" w14:textId="77777777" w:rsidR="00D6606D" w:rsidRPr="00E81461" w:rsidRDefault="00D6606D" w:rsidP="00D6606D">
            <w:pPr>
              <w:tabs>
                <w:tab w:val="left" w:pos="9240"/>
              </w:tabs>
              <w:spacing w:before="120" w:after="120"/>
              <w:ind w:right="-18"/>
              <w:jc w:val="center"/>
              <w:rPr>
                <w:color w:val="000000"/>
              </w:rPr>
            </w:pPr>
            <w:r w:rsidRPr="00E81461">
              <w:rPr>
                <w:color w:val="000000"/>
              </w:rPr>
              <w:t>N</w:t>
            </w:r>
          </w:p>
        </w:tc>
        <w:tc>
          <w:tcPr>
            <w:tcW w:w="1541" w:type="dxa"/>
            <w:vAlign w:val="center"/>
          </w:tcPr>
          <w:p w14:paraId="50971E47" w14:textId="77777777" w:rsidR="00D6606D" w:rsidRPr="00E81461" w:rsidRDefault="00D6606D" w:rsidP="00D6606D">
            <w:pPr>
              <w:tabs>
                <w:tab w:val="left" w:pos="9240"/>
              </w:tabs>
              <w:spacing w:before="120" w:after="120"/>
              <w:jc w:val="center"/>
              <w:rPr>
                <w:color w:val="000000"/>
              </w:rPr>
            </w:pPr>
            <w:r>
              <w:rPr>
                <w:color w:val="000000"/>
              </w:rPr>
              <w:t>N</w:t>
            </w:r>
          </w:p>
        </w:tc>
        <w:tc>
          <w:tcPr>
            <w:tcW w:w="1609" w:type="dxa"/>
            <w:vAlign w:val="center"/>
          </w:tcPr>
          <w:p w14:paraId="507168F4" w14:textId="77777777" w:rsidR="00D6606D" w:rsidRPr="00E81461" w:rsidRDefault="00D6606D" w:rsidP="00D6606D">
            <w:pPr>
              <w:tabs>
                <w:tab w:val="left" w:pos="840"/>
                <w:tab w:val="left" w:pos="9240"/>
              </w:tabs>
              <w:spacing w:before="120" w:after="120"/>
              <w:ind w:right="-18"/>
              <w:jc w:val="center"/>
              <w:rPr>
                <w:b/>
                <w:color w:val="000000"/>
              </w:rPr>
            </w:pPr>
            <w:r w:rsidRPr="00E81461">
              <w:t>C</w:t>
            </w:r>
          </w:p>
        </w:tc>
        <w:tc>
          <w:tcPr>
            <w:tcW w:w="947" w:type="dxa"/>
            <w:vAlign w:val="center"/>
          </w:tcPr>
          <w:p w14:paraId="29D42658" w14:textId="77777777" w:rsidR="00D6606D" w:rsidRPr="00E81461" w:rsidRDefault="00D6606D" w:rsidP="00D6606D">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ACFBF4E" w14:textId="77777777" w:rsidR="00D6606D" w:rsidRPr="00E81461" w:rsidRDefault="00D6606D" w:rsidP="00D6606D">
            <w:pPr>
              <w:tabs>
                <w:tab w:val="left" w:pos="840"/>
                <w:tab w:val="left" w:pos="9240"/>
              </w:tabs>
              <w:spacing w:before="120" w:after="120"/>
              <w:jc w:val="center"/>
              <w:rPr>
                <w:color w:val="000000"/>
              </w:rPr>
            </w:pPr>
            <w:r w:rsidRPr="00E81461">
              <w:rPr>
                <w:color w:val="000000"/>
              </w:rPr>
              <w:t>E</w:t>
            </w:r>
          </w:p>
        </w:tc>
      </w:tr>
    </w:tbl>
    <w:p w14:paraId="74DDB2BD" w14:textId="77777777" w:rsidR="005F102D" w:rsidRPr="00E81461" w:rsidRDefault="005F102D" w:rsidP="005F102D">
      <w:pPr>
        <w:spacing w:before="120"/>
      </w:pPr>
      <w:r w:rsidRPr="00E81461">
        <w:t>Prerequisite(s):</w:t>
      </w:r>
      <w:r>
        <w:t xml:space="preserve"> Continuation authorization from VPA teacher</w:t>
      </w:r>
    </w:p>
    <w:p w14:paraId="6E7A2FC9" w14:textId="36A492EC" w:rsidR="00D6606D" w:rsidRPr="004B4922" w:rsidRDefault="004B4922" w:rsidP="00E41E7B">
      <w:pPr>
        <w:shd w:val="clear" w:color="auto" w:fill="FFFFFF"/>
        <w:rPr>
          <w:rFonts w:ascii="segoe_uiregular" w:hAnsi="segoe_uiregular"/>
          <w:color w:val="2D2D2D"/>
        </w:rPr>
      </w:pPr>
      <w:r w:rsidRPr="004B4922">
        <w:rPr>
          <w:rFonts w:ascii="segoe_uiregular" w:hAnsi="segoe_uiregular" w:cs="Arial"/>
          <w:color w:val="2D2D2D"/>
        </w:rPr>
        <w:t>Students regularly reflect on aesthetics and issues related to and addressed through theatre, and create within various aspects of theatre. Student designers and technicians assemble a portfolio that showcases a body of work representing artistic growth over time; growing command of theatre skills and techniques in one or more areas; and evidence of significant oral and written analytical and problem-solving skills. Public performances may serve as a culmination of specific instructional goals. Students may be required to attend or participate in technical work, rehearsals, and/or performances beyond the school day to support, extend, and assess learning in the classroom.</w:t>
      </w:r>
    </w:p>
    <w:p w14:paraId="09F8B858" w14:textId="484AEC58" w:rsidR="00D6606D" w:rsidRPr="00D6606D" w:rsidRDefault="00D6606D" w:rsidP="00D6606D">
      <w:pPr>
        <w:spacing w:before="120"/>
        <w:outlineLvl w:val="1"/>
        <w:rPr>
          <w:b/>
          <w:color w:val="2D2D2D"/>
          <w:kern w:val="36"/>
        </w:rPr>
      </w:pPr>
      <w:r w:rsidRPr="00D6606D">
        <w:rPr>
          <w:b/>
          <w:color w:val="2D2D2D"/>
          <w:kern w:val="36"/>
        </w:rPr>
        <w:t>TECHNICAL TH</w:t>
      </w:r>
      <w:r>
        <w:rPr>
          <w:b/>
          <w:color w:val="2D2D2D"/>
          <w:kern w:val="36"/>
        </w:rPr>
        <w:t xml:space="preserve">EATRE DESIGN &amp; PRODUCTION IV                </w:t>
      </w:r>
      <w:r w:rsidR="005F102D">
        <w:rPr>
          <w:b/>
          <w:color w:val="000000"/>
        </w:rPr>
        <w:t xml:space="preserve">Grades </w:t>
      </w:r>
      <w:r w:rsidRPr="00E81461">
        <w:rPr>
          <w:b/>
          <w:color w:val="000000"/>
        </w:rPr>
        <w:t>12</w:t>
      </w:r>
      <w:r>
        <w:rPr>
          <w:b/>
          <w:color w:val="000000"/>
        </w:rPr>
        <w:t xml:space="preserve">              </w:t>
      </w:r>
      <w:r w:rsidR="004B4922">
        <w:rPr>
          <w:b/>
          <w:color w:val="2D2D2D"/>
          <w:kern w:val="36"/>
        </w:rPr>
        <w:t xml:space="preserve">   040044</w:t>
      </w:r>
      <w:r>
        <w:rPr>
          <w:b/>
          <w:color w:val="2D2D2D"/>
          <w:kern w:val="36"/>
        </w:rPr>
        <w:t>0</w:t>
      </w:r>
    </w:p>
    <w:p w14:paraId="25C4AE09" w14:textId="77777777" w:rsidR="00D6606D" w:rsidRPr="00E81461" w:rsidRDefault="00D6606D" w:rsidP="00D6606D">
      <w:pPr>
        <w:tabs>
          <w:tab w:val="left" w:pos="840"/>
          <w:tab w:val="left" w:pos="9240"/>
        </w:tabs>
        <w:spacing w:after="120"/>
        <w:rPr>
          <w:b/>
          <w:color w:val="000000"/>
        </w:rPr>
      </w:pPr>
      <w:r>
        <w:rPr>
          <w:b/>
          <w:color w:val="000000"/>
        </w:rPr>
        <w:t xml:space="preserve">                                        </w:t>
      </w:r>
      <w:r w:rsidRPr="00E81461">
        <w:rPr>
          <w:b/>
          <w:color w:val="000000"/>
        </w:rPr>
        <w:t xml:space="preserve">   </w:t>
      </w:r>
      <w:r>
        <w:rPr>
          <w:b/>
          <w:color w:val="000000"/>
        </w:rPr>
        <w:t xml:space="preserve">                </w:t>
      </w:r>
      <w:r w:rsidRPr="00E81461">
        <w:rPr>
          <w:b/>
          <w:color w:val="000000"/>
        </w:rPr>
        <w:t xml:space="preserve">                                   </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6606D" w:rsidRPr="00E81461" w14:paraId="1C9A2950" w14:textId="77777777" w:rsidTr="00D6606D">
        <w:tc>
          <w:tcPr>
            <w:tcW w:w="1795" w:type="dxa"/>
            <w:vAlign w:val="center"/>
          </w:tcPr>
          <w:p w14:paraId="05554D3D" w14:textId="77777777" w:rsidR="00D6606D" w:rsidRPr="00E81461" w:rsidRDefault="00D6606D" w:rsidP="00D6606D">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3480D8F4" w14:textId="77777777" w:rsidR="00D6606D" w:rsidRPr="00E81461" w:rsidRDefault="00D6606D" w:rsidP="00D6606D">
            <w:pPr>
              <w:tabs>
                <w:tab w:val="left" w:pos="9240"/>
              </w:tabs>
              <w:spacing w:before="120" w:after="120"/>
              <w:ind w:right="-18"/>
              <w:jc w:val="center"/>
              <w:rPr>
                <w:b/>
                <w:color w:val="000000"/>
              </w:rPr>
            </w:pPr>
            <w:r w:rsidRPr="00E81461">
              <w:rPr>
                <w:b/>
                <w:bCs/>
              </w:rPr>
              <w:t>Weighted</w:t>
            </w:r>
          </w:p>
        </w:tc>
        <w:tc>
          <w:tcPr>
            <w:tcW w:w="1440" w:type="dxa"/>
            <w:vAlign w:val="center"/>
          </w:tcPr>
          <w:p w14:paraId="4E0FE088" w14:textId="77777777" w:rsidR="00D6606D" w:rsidRPr="00E81461" w:rsidRDefault="00D6606D" w:rsidP="00D6606D">
            <w:pPr>
              <w:tabs>
                <w:tab w:val="left" w:pos="9240"/>
              </w:tabs>
              <w:spacing w:before="120" w:after="120"/>
              <w:ind w:right="-18"/>
              <w:jc w:val="center"/>
              <w:rPr>
                <w:b/>
                <w:color w:val="000000"/>
              </w:rPr>
            </w:pPr>
            <w:r w:rsidRPr="00E81461">
              <w:rPr>
                <w:b/>
                <w:bCs/>
              </w:rPr>
              <w:t>FAS/FMS</w:t>
            </w:r>
          </w:p>
        </w:tc>
        <w:tc>
          <w:tcPr>
            <w:tcW w:w="1541" w:type="dxa"/>
            <w:vAlign w:val="center"/>
          </w:tcPr>
          <w:p w14:paraId="52259DB8" w14:textId="77777777" w:rsidR="00D6606D" w:rsidRPr="00E81461" w:rsidRDefault="00D6606D" w:rsidP="00D6606D">
            <w:pPr>
              <w:tabs>
                <w:tab w:val="left" w:pos="9240"/>
              </w:tabs>
              <w:spacing w:before="120" w:after="120"/>
              <w:jc w:val="center"/>
              <w:rPr>
                <w:b/>
                <w:color w:val="000000"/>
              </w:rPr>
            </w:pPr>
            <w:r w:rsidRPr="00E81461">
              <w:rPr>
                <w:b/>
                <w:bCs/>
              </w:rPr>
              <w:t>IB</w:t>
            </w:r>
          </w:p>
        </w:tc>
        <w:tc>
          <w:tcPr>
            <w:tcW w:w="1609" w:type="dxa"/>
            <w:vAlign w:val="center"/>
          </w:tcPr>
          <w:p w14:paraId="08206D4B" w14:textId="77777777" w:rsidR="00D6606D" w:rsidRPr="00E81461" w:rsidRDefault="00D6606D" w:rsidP="00D6606D">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F0D9ABB" w14:textId="77777777" w:rsidR="00D6606D" w:rsidRPr="00E81461" w:rsidRDefault="00D6606D" w:rsidP="00D6606D">
            <w:pPr>
              <w:tabs>
                <w:tab w:val="left" w:pos="9240"/>
              </w:tabs>
              <w:spacing w:before="120" w:after="120"/>
              <w:ind w:right="-61"/>
              <w:jc w:val="center"/>
              <w:rPr>
                <w:b/>
                <w:color w:val="000000"/>
              </w:rPr>
            </w:pPr>
            <w:r w:rsidRPr="00E81461">
              <w:rPr>
                <w:b/>
                <w:bCs/>
              </w:rPr>
              <w:t>CTE</w:t>
            </w:r>
          </w:p>
        </w:tc>
        <w:tc>
          <w:tcPr>
            <w:tcW w:w="1663" w:type="dxa"/>
            <w:vAlign w:val="center"/>
          </w:tcPr>
          <w:p w14:paraId="27F5D286" w14:textId="77777777" w:rsidR="00D6606D" w:rsidRPr="00E81461" w:rsidRDefault="00D6606D" w:rsidP="00D6606D">
            <w:pPr>
              <w:tabs>
                <w:tab w:val="left" w:pos="9240"/>
              </w:tabs>
              <w:spacing w:before="120" w:after="120"/>
              <w:jc w:val="center"/>
              <w:rPr>
                <w:b/>
                <w:color w:val="000000"/>
              </w:rPr>
            </w:pPr>
            <w:r w:rsidRPr="00E81461">
              <w:rPr>
                <w:b/>
                <w:bCs/>
              </w:rPr>
              <w:t>SUS Admission</w:t>
            </w:r>
          </w:p>
        </w:tc>
      </w:tr>
      <w:tr w:rsidR="00D6606D" w:rsidRPr="00E81461" w14:paraId="00EC26A2" w14:textId="77777777" w:rsidTr="00D6606D">
        <w:tc>
          <w:tcPr>
            <w:tcW w:w="1795" w:type="dxa"/>
            <w:vAlign w:val="center"/>
          </w:tcPr>
          <w:p w14:paraId="612F923D" w14:textId="77777777" w:rsidR="00D6606D" w:rsidRPr="00E81461" w:rsidRDefault="00D6606D" w:rsidP="00D6606D">
            <w:pPr>
              <w:tabs>
                <w:tab w:val="left" w:pos="840"/>
                <w:tab w:val="left" w:pos="9240"/>
              </w:tabs>
              <w:spacing w:before="120" w:after="120"/>
              <w:ind w:right="-108"/>
              <w:jc w:val="center"/>
              <w:rPr>
                <w:b/>
                <w:color w:val="000000"/>
              </w:rPr>
            </w:pPr>
            <w:r w:rsidRPr="00E81461">
              <w:t>1.00</w:t>
            </w:r>
          </w:p>
        </w:tc>
        <w:tc>
          <w:tcPr>
            <w:tcW w:w="1350" w:type="dxa"/>
            <w:vAlign w:val="center"/>
          </w:tcPr>
          <w:p w14:paraId="790A267E" w14:textId="77777777" w:rsidR="00D6606D" w:rsidRPr="00E81461" w:rsidRDefault="00D6606D" w:rsidP="00D6606D">
            <w:pPr>
              <w:tabs>
                <w:tab w:val="left" w:pos="9240"/>
              </w:tabs>
              <w:spacing w:before="120" w:after="120"/>
              <w:jc w:val="center"/>
              <w:rPr>
                <w:b/>
                <w:color w:val="000000"/>
              </w:rPr>
            </w:pPr>
            <w:r w:rsidRPr="00E81461">
              <w:t>N</w:t>
            </w:r>
          </w:p>
        </w:tc>
        <w:tc>
          <w:tcPr>
            <w:tcW w:w="1440" w:type="dxa"/>
            <w:vAlign w:val="center"/>
          </w:tcPr>
          <w:p w14:paraId="1573A50A" w14:textId="77777777" w:rsidR="00D6606D" w:rsidRPr="00E81461" w:rsidRDefault="00D6606D" w:rsidP="00D6606D">
            <w:pPr>
              <w:tabs>
                <w:tab w:val="left" w:pos="9240"/>
              </w:tabs>
              <w:spacing w:before="120" w:after="120"/>
              <w:ind w:right="-18"/>
              <w:jc w:val="center"/>
              <w:rPr>
                <w:color w:val="000000"/>
              </w:rPr>
            </w:pPr>
            <w:r w:rsidRPr="00E81461">
              <w:rPr>
                <w:color w:val="000000"/>
              </w:rPr>
              <w:t>N</w:t>
            </w:r>
          </w:p>
        </w:tc>
        <w:tc>
          <w:tcPr>
            <w:tcW w:w="1541" w:type="dxa"/>
            <w:vAlign w:val="center"/>
          </w:tcPr>
          <w:p w14:paraId="108F2E74" w14:textId="77777777" w:rsidR="00D6606D" w:rsidRPr="00E81461" w:rsidRDefault="00D6606D" w:rsidP="00D6606D">
            <w:pPr>
              <w:tabs>
                <w:tab w:val="left" w:pos="9240"/>
              </w:tabs>
              <w:spacing w:before="120" w:after="120"/>
              <w:jc w:val="center"/>
              <w:rPr>
                <w:color w:val="000000"/>
              </w:rPr>
            </w:pPr>
            <w:r>
              <w:rPr>
                <w:color w:val="000000"/>
              </w:rPr>
              <w:t>N</w:t>
            </w:r>
          </w:p>
        </w:tc>
        <w:tc>
          <w:tcPr>
            <w:tcW w:w="1609" w:type="dxa"/>
            <w:vAlign w:val="center"/>
          </w:tcPr>
          <w:p w14:paraId="5FF5C5FF" w14:textId="77777777" w:rsidR="00D6606D" w:rsidRPr="00E81461" w:rsidRDefault="00D6606D" w:rsidP="00D6606D">
            <w:pPr>
              <w:tabs>
                <w:tab w:val="left" w:pos="840"/>
                <w:tab w:val="left" w:pos="9240"/>
              </w:tabs>
              <w:spacing w:before="120" w:after="120"/>
              <w:ind w:right="-18"/>
              <w:jc w:val="center"/>
              <w:rPr>
                <w:b/>
                <w:color w:val="000000"/>
              </w:rPr>
            </w:pPr>
            <w:r w:rsidRPr="00E81461">
              <w:t>C</w:t>
            </w:r>
          </w:p>
        </w:tc>
        <w:tc>
          <w:tcPr>
            <w:tcW w:w="947" w:type="dxa"/>
            <w:vAlign w:val="center"/>
          </w:tcPr>
          <w:p w14:paraId="72B9A7C4" w14:textId="77777777" w:rsidR="00D6606D" w:rsidRPr="00E81461" w:rsidRDefault="00D6606D" w:rsidP="00D6606D">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7660C21" w14:textId="77777777" w:rsidR="00D6606D" w:rsidRPr="00E81461" w:rsidRDefault="00D6606D" w:rsidP="00D6606D">
            <w:pPr>
              <w:tabs>
                <w:tab w:val="left" w:pos="840"/>
                <w:tab w:val="left" w:pos="9240"/>
              </w:tabs>
              <w:spacing w:before="120" w:after="120"/>
              <w:jc w:val="center"/>
              <w:rPr>
                <w:color w:val="000000"/>
              </w:rPr>
            </w:pPr>
            <w:r w:rsidRPr="00E81461">
              <w:rPr>
                <w:color w:val="000000"/>
              </w:rPr>
              <w:t>E</w:t>
            </w:r>
          </w:p>
        </w:tc>
      </w:tr>
    </w:tbl>
    <w:p w14:paraId="781EFD9C" w14:textId="77777777" w:rsidR="005F102D" w:rsidRDefault="005F102D" w:rsidP="005F102D">
      <w:pPr>
        <w:spacing w:before="120"/>
      </w:pPr>
      <w:r w:rsidRPr="00E81461">
        <w:t>Prerequisite(s):</w:t>
      </w:r>
      <w:r>
        <w:t xml:space="preserve"> Continuation authorization from VPA teacher</w:t>
      </w:r>
    </w:p>
    <w:p w14:paraId="7D59C5F4" w14:textId="765FF522" w:rsidR="004B4922" w:rsidRPr="004B4922" w:rsidRDefault="004B4922" w:rsidP="005F102D">
      <w:pPr>
        <w:spacing w:before="120"/>
      </w:pPr>
      <w:r w:rsidRPr="004B4922">
        <w:rPr>
          <w:rFonts w:ascii="segoe_uiregular" w:hAnsi="segoe_uiregular" w:cs="Arial"/>
          <w:color w:val="2D2D2D"/>
        </w:rPr>
        <w:t xml:space="preserve">Students regularly reflect on aesthetics and issues related to and addressed through theatre, and create within various aspects of theatre in ways that are progressively more innovative. Students analyze increasingly more sophisticated theatre literature to inform the work of developing technical design and production pieces for one-acts or a larger production. Students assemble a portfolio that showcases an extensive body of work representing personal vision and artistic growth over time. Public performances </w:t>
      </w:r>
      <w:r w:rsidRPr="004B4922">
        <w:rPr>
          <w:rFonts w:ascii="segoe_uiregular" w:hAnsi="segoe_uiregular" w:cs="Arial"/>
          <w:color w:val="2D2D2D"/>
        </w:rPr>
        <w:lastRenderedPageBreak/>
        <w:t>may serve as a culmination of specific instructional goals. Students may be required to participate in rehearsals and performances outside the school day to support, extend, and assess learning in the classroom.</w:t>
      </w:r>
    </w:p>
    <w:p w14:paraId="37D88F28" w14:textId="77777777" w:rsidR="00D6606D" w:rsidRPr="004B4922" w:rsidRDefault="00D6606D" w:rsidP="00E41E7B">
      <w:pPr>
        <w:shd w:val="clear" w:color="auto" w:fill="FFFFFF"/>
        <w:rPr>
          <w:rFonts w:ascii="segoe_uiregular" w:hAnsi="segoe_uiregular"/>
          <w:color w:val="2D2D2D"/>
        </w:rPr>
      </w:pPr>
    </w:p>
    <w:p w14:paraId="3F40CC1C" w14:textId="77777777" w:rsidR="00E41E7B" w:rsidRPr="00E81461" w:rsidRDefault="00E41E7B" w:rsidP="00E41E7B">
      <w:pPr>
        <w:shd w:val="clear" w:color="auto" w:fill="FFFFFF"/>
        <w:rPr>
          <w:rFonts w:ascii="segoe_uiregular" w:hAnsi="segoe_uiregular"/>
          <w:color w:val="2D2D2D"/>
        </w:rPr>
      </w:pPr>
    </w:p>
    <w:p w14:paraId="2963B0B7" w14:textId="3C1ABBFB" w:rsidR="00E41E7B" w:rsidRPr="00E93DA6" w:rsidRDefault="00E41E7B" w:rsidP="00E41E7B">
      <w:pPr>
        <w:tabs>
          <w:tab w:val="left" w:pos="840"/>
          <w:tab w:val="left" w:pos="9240"/>
        </w:tabs>
        <w:spacing w:after="120"/>
        <w:rPr>
          <w:b/>
          <w:color w:val="000000"/>
        </w:rPr>
      </w:pPr>
      <w:r>
        <w:rPr>
          <w:b/>
          <w:color w:val="000000"/>
        </w:rPr>
        <w:t>VOICE AND DICTION VPA                       Grades 9-12</w:t>
      </w:r>
      <w:r w:rsidR="009D71C2">
        <w:rPr>
          <w:b/>
          <w:color w:val="000000"/>
        </w:rPr>
        <w:tab/>
      </w:r>
      <w:r w:rsidRPr="00E93DA6">
        <w:rPr>
          <w:b/>
          <w:color w:val="2D2D2D"/>
          <w:shd w:val="clear" w:color="auto" w:fill="F5F5F5"/>
        </w:rPr>
        <w:t>0400540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6FE0C031" w14:textId="77777777" w:rsidTr="00E41E7B">
        <w:tc>
          <w:tcPr>
            <w:tcW w:w="1795" w:type="dxa"/>
            <w:vAlign w:val="center"/>
          </w:tcPr>
          <w:p w14:paraId="707F309F"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A79434A"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9174DB7"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0E0D4B89"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2F178988"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503FA2D"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74A16D08"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138F4ADB" w14:textId="77777777" w:rsidTr="00E41E7B">
        <w:tc>
          <w:tcPr>
            <w:tcW w:w="1795" w:type="dxa"/>
            <w:vAlign w:val="center"/>
          </w:tcPr>
          <w:p w14:paraId="1C3A1469"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7B2DB650"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23B827C8"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6ADADBED" w14:textId="60C5C166"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6933FCBF"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0A7409BA"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0A5CBFC"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7B3771E5" w14:textId="77777777" w:rsidR="00E41E7B" w:rsidRDefault="00E41E7B" w:rsidP="00E41E7B">
      <w:pPr>
        <w:tabs>
          <w:tab w:val="left" w:pos="840"/>
          <w:tab w:val="left" w:pos="9240"/>
        </w:tabs>
        <w:spacing w:after="120"/>
        <w:rPr>
          <w:rFonts w:ascii="segoe_uiregular" w:hAnsi="segoe_uiregular"/>
          <w:color w:val="2D2D2D"/>
          <w:shd w:val="clear" w:color="auto" w:fill="FFFFFF"/>
        </w:rPr>
      </w:pPr>
      <w:r>
        <w:rPr>
          <w:rFonts w:ascii="segoe_uiregular" w:hAnsi="segoe_uiregular"/>
          <w:color w:val="2D2D2D"/>
          <w:shd w:val="clear" w:color="auto" w:fill="FFFFFF"/>
        </w:rPr>
        <w:t>Pre-requisite: Audition in to VPA</w:t>
      </w:r>
    </w:p>
    <w:p w14:paraId="19196331" w14:textId="77777777" w:rsidR="00E41E7B" w:rsidRPr="00F006C3" w:rsidRDefault="00E41E7B" w:rsidP="00E41E7B">
      <w:pPr>
        <w:tabs>
          <w:tab w:val="left" w:pos="840"/>
          <w:tab w:val="left" w:pos="9240"/>
        </w:tabs>
        <w:spacing w:after="120"/>
        <w:rPr>
          <w:b/>
          <w:color w:val="000000"/>
        </w:rPr>
      </w:pPr>
      <w:r w:rsidRPr="00F006C3">
        <w:rPr>
          <w:rFonts w:ascii="segoe_uiregular" w:hAnsi="segoe_uiregular"/>
          <w:color w:val="2D2D2D"/>
          <w:shd w:val="clear" w:color="auto" w:fill="FFFFFF"/>
        </w:rPr>
        <w:t>Students assess their own and others’ speaking habits and vocal characteristics as the first step in identifying qualities to retain and refine and modifying or eliminating those that may be undesirable in certain settings, such as regional dialects and slang. With this work, students also identify common speech errors and strengthen their comfort level with Standard American English language. Public performances may serve as a resource for specific instructional goals. Students may be expected to attend one or more performances outside the school day to support, extend, and assess learning in the classroom.</w:t>
      </w:r>
    </w:p>
    <w:p w14:paraId="058EE9D3" w14:textId="2F9918FF" w:rsidR="00E41E7B" w:rsidRDefault="00E41E7B" w:rsidP="00E41E7B">
      <w:pPr>
        <w:tabs>
          <w:tab w:val="left" w:pos="840"/>
          <w:tab w:val="left" w:pos="9240"/>
        </w:tabs>
        <w:spacing w:after="120"/>
        <w:rPr>
          <w:b/>
          <w:color w:val="000000"/>
        </w:rPr>
      </w:pPr>
    </w:p>
    <w:p w14:paraId="56ACFD1F" w14:textId="3E28800A" w:rsidR="00E41E7B" w:rsidRPr="00E81461" w:rsidRDefault="00E41E7B" w:rsidP="00E41E7B">
      <w:pPr>
        <w:tabs>
          <w:tab w:val="left" w:pos="840"/>
          <w:tab w:val="left" w:pos="9240"/>
        </w:tabs>
        <w:spacing w:after="120"/>
        <w:rPr>
          <w:b/>
          <w:color w:val="000000"/>
        </w:rPr>
      </w:pPr>
      <w:r w:rsidRPr="00E81461">
        <w:rPr>
          <w:b/>
          <w:color w:val="000000"/>
        </w:rPr>
        <w:t>MUSIC THEATRE I</w:t>
      </w:r>
      <w:r>
        <w:rPr>
          <w:b/>
          <w:color w:val="000000"/>
        </w:rPr>
        <w:t xml:space="preserve"> and MUSIC THEATRE 1 VPA</w:t>
      </w:r>
      <w:r w:rsidR="00A43A94">
        <w:rPr>
          <w:b/>
          <w:color w:val="000000"/>
        </w:rPr>
        <w:t xml:space="preserve">         </w:t>
      </w:r>
      <w:r w:rsidRPr="00E81461">
        <w:rPr>
          <w:b/>
          <w:color w:val="000000"/>
        </w:rPr>
        <w:t xml:space="preserve"> Grades 9-12</w:t>
      </w:r>
      <w:r w:rsidR="00A43A94">
        <w:rPr>
          <w:b/>
          <w:color w:val="000000"/>
        </w:rPr>
        <w:t xml:space="preserve">                 </w:t>
      </w:r>
      <w:r w:rsidRPr="00E81461">
        <w:rPr>
          <w:b/>
          <w:color w:val="000000"/>
        </w:rPr>
        <w:t xml:space="preserve">               0400700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6B232834" w14:textId="77777777" w:rsidTr="00E41E7B">
        <w:tc>
          <w:tcPr>
            <w:tcW w:w="1795" w:type="dxa"/>
            <w:vAlign w:val="center"/>
          </w:tcPr>
          <w:p w14:paraId="45777450"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2B60A0A"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CABE777"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19DBA529"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1A5BE326"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225E6B2"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131015DB"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123ABF1E" w14:textId="77777777" w:rsidTr="00E41E7B">
        <w:tc>
          <w:tcPr>
            <w:tcW w:w="1795" w:type="dxa"/>
            <w:vAlign w:val="center"/>
          </w:tcPr>
          <w:p w14:paraId="3ECA5531"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73330DD7"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08A6F788"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872CACA" w14:textId="72606B79"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36DA6B92"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745D7EC0"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1D48D3A"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72C29B97" w14:textId="77777777" w:rsidR="00E41E7B" w:rsidRPr="00E81461" w:rsidRDefault="00E41E7B" w:rsidP="00E41E7B">
      <w:pPr>
        <w:spacing w:before="120"/>
      </w:pPr>
      <w:r w:rsidRPr="00E81461">
        <w:t xml:space="preserve">Prerequisite(s): </w:t>
      </w:r>
      <w:r>
        <w:t>Theatre 1 or Choir for non-VPA/Audition in for VPA</w:t>
      </w:r>
    </w:p>
    <w:p w14:paraId="2ED7EAD0" w14:textId="77777777" w:rsidR="00E41E7B" w:rsidRPr="00E81461" w:rsidRDefault="00E41E7B" w:rsidP="00E41E7B">
      <w:pPr>
        <w:pStyle w:val="Heading3"/>
        <w:shd w:val="clear" w:color="auto" w:fill="FFFFFF"/>
        <w:spacing w:after="150"/>
        <w:rPr>
          <w:rFonts w:ascii="segoe_uiregular" w:hAnsi="segoe_uiregular"/>
          <w:i w:val="0"/>
          <w:color w:val="2D2D2D"/>
          <w:shd w:val="clear" w:color="auto" w:fill="FFFFFF"/>
        </w:rPr>
      </w:pPr>
      <w:r w:rsidRPr="00E81461">
        <w:rPr>
          <w:rFonts w:ascii="segoe_uiregular" w:hAnsi="segoe_uiregular"/>
          <w:i w:val="0"/>
          <w:color w:val="2D2D2D"/>
          <w:shd w:val="clear" w:color="auto" w:fill="FFFFFF"/>
        </w:rPr>
        <w:t>Students' course work focuses on, but is not limited to, acting, vocal performance, dance, non-dance movement, and staging, which transfer readily to performances in musicals and other venues. Students survey the evolution of music in theatre from ancient Greece to modern Broadway through a humanities approach and representative literature. Music theatre students explore the unique staging and technical demands of musicals in contrast to non-musical plays. Public performances may serve as a culmination of specific instructional goals. Students may be required to attend and/or participate in rehearsals and performances outside the school day to support, extend, and assess learning in the classroom.</w:t>
      </w:r>
    </w:p>
    <w:p w14:paraId="488E072D" w14:textId="5D1AEAE2" w:rsidR="00E41E7B" w:rsidRDefault="00E41E7B" w:rsidP="00E41E7B">
      <w:pPr>
        <w:tabs>
          <w:tab w:val="left" w:pos="840"/>
          <w:tab w:val="left" w:pos="9240"/>
        </w:tabs>
        <w:spacing w:after="120"/>
        <w:rPr>
          <w:b/>
          <w:color w:val="000000"/>
        </w:rPr>
      </w:pPr>
    </w:p>
    <w:p w14:paraId="0BB61F98" w14:textId="50AC37E8" w:rsidR="00E41E7B" w:rsidRPr="00E81461" w:rsidRDefault="00E41E7B" w:rsidP="00E41E7B">
      <w:pPr>
        <w:tabs>
          <w:tab w:val="left" w:pos="840"/>
          <w:tab w:val="left" w:pos="9240"/>
        </w:tabs>
        <w:spacing w:after="120"/>
        <w:rPr>
          <w:b/>
          <w:color w:val="000000"/>
        </w:rPr>
      </w:pPr>
      <w:r>
        <w:rPr>
          <w:b/>
          <w:color w:val="000000"/>
        </w:rPr>
        <w:t>MUSIC THEATRE II and MUSIC THEATRE II VPA</w:t>
      </w:r>
      <w:r w:rsidR="00A43A94">
        <w:rPr>
          <w:b/>
          <w:color w:val="000000"/>
        </w:rPr>
        <w:t xml:space="preserve">               </w:t>
      </w:r>
      <w:r w:rsidRPr="00E81461">
        <w:rPr>
          <w:b/>
          <w:color w:val="000000"/>
        </w:rPr>
        <w:t xml:space="preserve">  Grades 10-12                   0400710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76DE5F42" w14:textId="77777777" w:rsidTr="00E41E7B">
        <w:tc>
          <w:tcPr>
            <w:tcW w:w="1795" w:type="dxa"/>
            <w:vAlign w:val="center"/>
          </w:tcPr>
          <w:p w14:paraId="64E6C051"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36CC2D0"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E7A61CD"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3806F72D"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7E453D01"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1425064"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2812DE14"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6975BC7B" w14:textId="77777777" w:rsidTr="00E41E7B">
        <w:tc>
          <w:tcPr>
            <w:tcW w:w="1795" w:type="dxa"/>
            <w:vAlign w:val="center"/>
          </w:tcPr>
          <w:p w14:paraId="4BF95772"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79C7C9E"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096588D3"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173ECED0" w14:textId="52FADC39"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5F90B1F7"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4D08379B"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F4A1E35"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64CCA3BB" w14:textId="77777777" w:rsidR="00E41E7B" w:rsidRPr="00E81461" w:rsidRDefault="00E41E7B" w:rsidP="00E41E7B">
      <w:pPr>
        <w:spacing w:before="120"/>
      </w:pPr>
      <w:r w:rsidRPr="00E81461">
        <w:t xml:space="preserve">Prerequisite(s): </w:t>
      </w:r>
      <w:r>
        <w:t>Musical Theatre 1 non-VPA/Continuation authorization from teacher for VPA</w:t>
      </w:r>
    </w:p>
    <w:p w14:paraId="19B2301A" w14:textId="77777777" w:rsidR="00E41E7B" w:rsidRPr="00E81461" w:rsidRDefault="00E41E7B" w:rsidP="00E41E7B">
      <w:pPr>
        <w:spacing w:before="120"/>
        <w:rPr>
          <w:rFonts w:ascii="segoe_uiregular" w:hAnsi="segoe_uiregular"/>
          <w:color w:val="2D2D2D"/>
          <w:shd w:val="clear" w:color="auto" w:fill="FFFFFF"/>
        </w:rPr>
      </w:pPr>
      <w:r w:rsidRPr="00E81461">
        <w:rPr>
          <w:rFonts w:ascii="segoe_uiregular" w:hAnsi="segoe_uiregular"/>
          <w:color w:val="2D2D2D"/>
          <w:shd w:val="clear" w:color="auto" w:fill="FFFFFF"/>
        </w:rPr>
        <w:t xml:space="preserve">Students learn from the styles and techniques used by well-known singer-actor-dancers and choreographers to build a performance portfolio for auditions and/or interviews. Students examine the contributions of major writers, composers, lyricists, and choreographers of musical theatre and learn to analyze the structures, stories, and settings of musical theatre exemplars to understand how those components serve the story and concept. Students extend their dance and movement techniques required </w:t>
      </w:r>
      <w:r w:rsidRPr="00E81461">
        <w:rPr>
          <w:rFonts w:ascii="segoe_uiregular" w:hAnsi="segoe_uiregular"/>
          <w:color w:val="2D2D2D"/>
          <w:shd w:val="clear" w:color="auto" w:fill="FFFFFF"/>
        </w:rPr>
        <w:lastRenderedPageBreak/>
        <w:t>to sing and dance at the same time. Public performances may serve as a culmination of specific instructional goals. Students may be required to attend and/or participate in rehearsals and performances outside the school day to support, extend, and assess learning in the classroom.</w:t>
      </w:r>
    </w:p>
    <w:p w14:paraId="63EC0FE3" w14:textId="77777777" w:rsidR="00E41E7B" w:rsidRPr="00E81461" w:rsidRDefault="00E41E7B" w:rsidP="00E41E7B">
      <w:pPr>
        <w:spacing w:before="120"/>
        <w:rPr>
          <w:rFonts w:ascii="segoe_uiregular" w:hAnsi="segoe_uiregular"/>
          <w:color w:val="2D2D2D"/>
          <w:shd w:val="clear" w:color="auto" w:fill="FFFFFF"/>
        </w:rPr>
      </w:pPr>
    </w:p>
    <w:p w14:paraId="722A6B60" w14:textId="22B71249" w:rsidR="00E41E7B" w:rsidRPr="00E81461" w:rsidRDefault="00E41E7B" w:rsidP="00E41E7B">
      <w:pPr>
        <w:tabs>
          <w:tab w:val="left" w:pos="840"/>
          <w:tab w:val="left" w:pos="9240"/>
        </w:tabs>
        <w:spacing w:after="120"/>
        <w:rPr>
          <w:b/>
          <w:color w:val="000000"/>
        </w:rPr>
      </w:pPr>
      <w:r>
        <w:rPr>
          <w:b/>
          <w:color w:val="000000"/>
        </w:rPr>
        <w:t>MUSIC THEATRE III and MUSIC THEATRE III VPA</w:t>
      </w:r>
      <w:r w:rsidR="00A43A94">
        <w:rPr>
          <w:b/>
          <w:color w:val="000000"/>
        </w:rPr>
        <w:t xml:space="preserve"> </w:t>
      </w:r>
      <w:r w:rsidRPr="00E81461">
        <w:rPr>
          <w:b/>
          <w:color w:val="000000"/>
        </w:rPr>
        <w:t xml:space="preserve">         </w:t>
      </w:r>
      <w:r>
        <w:rPr>
          <w:b/>
          <w:color w:val="000000"/>
        </w:rPr>
        <w:t xml:space="preserve">     </w:t>
      </w:r>
      <w:r w:rsidRPr="00E81461">
        <w:rPr>
          <w:b/>
          <w:color w:val="000000"/>
        </w:rPr>
        <w:t xml:space="preserve">    Grades 11-12</w:t>
      </w:r>
      <w:r w:rsidR="00A43A94">
        <w:rPr>
          <w:b/>
          <w:color w:val="000000"/>
        </w:rPr>
        <w:t xml:space="preserve">       </w:t>
      </w:r>
      <w:r w:rsidRPr="00E81461">
        <w:rPr>
          <w:b/>
          <w:color w:val="000000"/>
        </w:rPr>
        <w:t xml:space="preserve">       0400720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39D19895" w14:textId="77777777" w:rsidTr="00E41E7B">
        <w:tc>
          <w:tcPr>
            <w:tcW w:w="1795" w:type="dxa"/>
            <w:vAlign w:val="center"/>
          </w:tcPr>
          <w:p w14:paraId="60664200"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DFEEB37"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4792886D"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5B88A991"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24DE1611"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7013D59"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059B81DC"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69C260C6" w14:textId="77777777" w:rsidTr="00E41E7B">
        <w:tc>
          <w:tcPr>
            <w:tcW w:w="1795" w:type="dxa"/>
            <w:vAlign w:val="center"/>
          </w:tcPr>
          <w:p w14:paraId="38D766CB"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A8F4B58"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264A4164"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9BB6BAE" w14:textId="34AD0CE6"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761E9739"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0E9C5B93"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F71BF3E"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61076F0F" w14:textId="77777777" w:rsidR="00E41E7B" w:rsidRPr="00E81461" w:rsidRDefault="00E41E7B" w:rsidP="00E41E7B">
      <w:pPr>
        <w:spacing w:before="120"/>
      </w:pPr>
      <w:r w:rsidRPr="00E81461">
        <w:t xml:space="preserve">Prerequisite(s): </w:t>
      </w:r>
      <w:r>
        <w:t>Musical Theatre II non-VPA/Continuation authorization from teacher for VPA</w:t>
      </w:r>
    </w:p>
    <w:p w14:paraId="753C7833" w14:textId="77777777" w:rsidR="00E41E7B" w:rsidRPr="00E81461" w:rsidRDefault="00E41E7B" w:rsidP="00E41E7B">
      <w:pPr>
        <w:spacing w:before="120"/>
        <w:rPr>
          <w:rFonts w:ascii="segoe_uiregular" w:hAnsi="segoe_uiregular"/>
          <w:color w:val="2D2D2D"/>
          <w:shd w:val="clear" w:color="auto" w:fill="FFFFFF"/>
        </w:rPr>
      </w:pPr>
      <w:r w:rsidRPr="00E81461">
        <w:rPr>
          <w:rFonts w:ascii="segoe_uiregular" w:hAnsi="segoe_uiregular"/>
          <w:color w:val="2D2D2D"/>
          <w:shd w:val="clear" w:color="auto" w:fill="FFFFFF"/>
        </w:rPr>
        <w:t>Students refine their audition techniques and performance/audition portfolio, and consider the contributions of musical theatre in the community and beyond. Students select a number of pieces to showcase their abilities and become conversant about individuals who, currently and in the past, are considered major contributors to the field. Students refine their dance and movement techniques required to sing and dance for long periods of time in rehearsals and performance. Public performances may serve as a culmination of specific instructional goals. Students may be required to attend and/or participate in rehearsals and performances outside the school day to support, extend, and assess learning in the classroom.</w:t>
      </w:r>
    </w:p>
    <w:p w14:paraId="3929F9AB" w14:textId="5D7B5415" w:rsidR="00E41E7B" w:rsidRDefault="00E41E7B" w:rsidP="00E41E7B">
      <w:pPr>
        <w:tabs>
          <w:tab w:val="left" w:pos="840"/>
          <w:tab w:val="left" w:pos="9240"/>
        </w:tabs>
        <w:spacing w:after="120" w:line="192" w:lineRule="auto"/>
        <w:rPr>
          <w:b/>
          <w:color w:val="000000"/>
        </w:rPr>
      </w:pPr>
    </w:p>
    <w:p w14:paraId="1A5BD929" w14:textId="3CE7E65C" w:rsidR="00E41E7B" w:rsidRPr="00E81461" w:rsidRDefault="00A43A94" w:rsidP="00E41E7B">
      <w:pPr>
        <w:tabs>
          <w:tab w:val="left" w:pos="840"/>
          <w:tab w:val="left" w:pos="9240"/>
        </w:tabs>
        <w:spacing w:after="120" w:line="192" w:lineRule="auto"/>
        <w:rPr>
          <w:b/>
          <w:color w:val="000000"/>
        </w:rPr>
      </w:pPr>
      <w:r>
        <w:rPr>
          <w:b/>
          <w:color w:val="000000"/>
        </w:rPr>
        <w:t xml:space="preserve">THEATRICAL DIRECTION </w:t>
      </w:r>
      <w:r w:rsidR="00E41E7B" w:rsidRPr="00E81461">
        <w:rPr>
          <w:b/>
          <w:color w:val="000000"/>
        </w:rPr>
        <w:t>&amp; STAGE MANAGEMENT I</w:t>
      </w:r>
      <w:r>
        <w:rPr>
          <w:b/>
          <w:color w:val="000000"/>
        </w:rPr>
        <w:t xml:space="preserve">        </w:t>
      </w:r>
      <w:r w:rsidR="00E41E7B" w:rsidRPr="00E81461">
        <w:rPr>
          <w:b/>
          <w:color w:val="000000"/>
        </w:rPr>
        <w:t xml:space="preserve">  </w:t>
      </w:r>
      <w:r w:rsidR="00E41E7B">
        <w:rPr>
          <w:b/>
          <w:color w:val="000000"/>
        </w:rPr>
        <w:t>Grades 11-12</w:t>
      </w:r>
      <w:r>
        <w:rPr>
          <w:b/>
          <w:color w:val="000000"/>
        </w:rPr>
        <w:t xml:space="preserve"> </w:t>
      </w:r>
      <w:r w:rsidR="00E41E7B" w:rsidRPr="00E81461">
        <w:rPr>
          <w:b/>
          <w:color w:val="000000"/>
        </w:rPr>
        <w:t xml:space="preserve">                0400500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3F6865F8" w14:textId="77777777" w:rsidTr="00E41E7B">
        <w:tc>
          <w:tcPr>
            <w:tcW w:w="1795" w:type="dxa"/>
            <w:vAlign w:val="center"/>
          </w:tcPr>
          <w:p w14:paraId="50A6AAAC"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24EE6BD7"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69ABEB66"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03728F29"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5CEAC8F9"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62CD153"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706720F6"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426E94D2" w14:textId="77777777" w:rsidTr="00E41E7B">
        <w:tc>
          <w:tcPr>
            <w:tcW w:w="1795" w:type="dxa"/>
            <w:vAlign w:val="center"/>
          </w:tcPr>
          <w:p w14:paraId="231CA473"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1CDDA2F3"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7DC10F94"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727F8FA8" w14:textId="6FF731FC"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22B719A4"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655F7AEC"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AFBA17A"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27500B6A" w14:textId="77777777" w:rsidR="00E41E7B" w:rsidRDefault="00E41E7B" w:rsidP="00E41E7B">
      <w:pPr>
        <w:spacing w:before="120"/>
      </w:pPr>
      <w:r w:rsidRPr="00E81461">
        <w:t xml:space="preserve">Prerequisite(s): </w:t>
      </w:r>
      <w:r>
        <w:t>Teacher Signature</w:t>
      </w:r>
    </w:p>
    <w:p w14:paraId="44D2B427" w14:textId="77777777" w:rsidR="00E41E7B" w:rsidRPr="00A60BE5" w:rsidRDefault="00E41E7B" w:rsidP="00E41E7B">
      <w:pPr>
        <w:spacing w:before="120"/>
      </w:pPr>
      <w:r w:rsidRPr="00E81461">
        <w:rPr>
          <w:rFonts w:ascii="segoe_uiregular" w:hAnsi="segoe_uiregular"/>
          <w:color w:val="2D2D2D"/>
          <w:shd w:val="clear" w:color="auto" w:fill="FFFFFF"/>
        </w:rPr>
        <w:t>Students learn how to select, organize, and mount formal and informal staged productions by means of exploring the leadership roles of director and stage manager. Students focus on the nature and responsibilities of the director and stage manager in relation to the entire production team; the effect of the director's concept on the overall production; vocabulary and principles of the various elements of play production; techniques used to create an effective theatre work; and basic knowledge and application of staging. Public performances may serve as a culmination of specific instructional goals. Students may be required to attend and/or participate in rehearsals and performances outside the school day to support, extend, and assess learning in the classroom.</w:t>
      </w:r>
    </w:p>
    <w:p w14:paraId="6256236B" w14:textId="77777777" w:rsidR="00E41E7B" w:rsidRPr="00E81461" w:rsidRDefault="00E41E7B" w:rsidP="00E41E7B">
      <w:pPr>
        <w:spacing w:before="120"/>
        <w:rPr>
          <w:rFonts w:ascii="segoe_uiregular" w:hAnsi="segoe_uiregular"/>
          <w:color w:val="2D2D2D"/>
          <w:shd w:val="clear" w:color="auto" w:fill="FFFFFF"/>
        </w:rPr>
      </w:pPr>
    </w:p>
    <w:p w14:paraId="1D99A540" w14:textId="77777777" w:rsidR="00E41E7B" w:rsidRPr="00E81461" w:rsidRDefault="00E41E7B" w:rsidP="00E41E7B">
      <w:pPr>
        <w:tabs>
          <w:tab w:val="left" w:pos="840"/>
          <w:tab w:val="left" w:pos="9240"/>
        </w:tabs>
        <w:spacing w:after="120" w:line="192" w:lineRule="auto"/>
        <w:rPr>
          <w:b/>
          <w:color w:val="000000"/>
        </w:rPr>
      </w:pPr>
      <w:r>
        <w:rPr>
          <w:b/>
          <w:color w:val="000000"/>
        </w:rPr>
        <w:t xml:space="preserve">THEATRICAL DIRECTION </w:t>
      </w:r>
      <w:r w:rsidRPr="00E81461">
        <w:rPr>
          <w:b/>
          <w:color w:val="000000"/>
        </w:rPr>
        <w:t xml:space="preserve">&amp; STAGE MANAGEMENT II HONORS   </w:t>
      </w:r>
      <w:r>
        <w:rPr>
          <w:b/>
          <w:color w:val="000000"/>
        </w:rPr>
        <w:t xml:space="preserve">Grades 11-12     </w:t>
      </w:r>
      <w:r w:rsidRPr="00E81461">
        <w:rPr>
          <w:b/>
          <w:color w:val="000000"/>
        </w:rPr>
        <w:t xml:space="preserve">                                                  0400510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477E3CC0" w14:textId="77777777" w:rsidTr="00E41E7B">
        <w:tc>
          <w:tcPr>
            <w:tcW w:w="1795" w:type="dxa"/>
            <w:vAlign w:val="center"/>
          </w:tcPr>
          <w:p w14:paraId="2A6558E0"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D0F4DF0"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1F2DAB62"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3614951C"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4EA92A17"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4AC082CE"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5666F97E"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31CD1A5C" w14:textId="77777777" w:rsidTr="00E41E7B">
        <w:tc>
          <w:tcPr>
            <w:tcW w:w="1795" w:type="dxa"/>
            <w:vAlign w:val="center"/>
          </w:tcPr>
          <w:p w14:paraId="50ED73C1"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407EA36E"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55509784"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0FD173A7" w14:textId="556385D4"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714E9931"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6F57F099"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BB60AE8"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2478F81E" w14:textId="77777777" w:rsidR="00E41E7B" w:rsidRPr="00E81461" w:rsidRDefault="00E41E7B" w:rsidP="00E41E7B">
      <w:pPr>
        <w:spacing w:before="120"/>
      </w:pPr>
      <w:r w:rsidRPr="00E81461">
        <w:t xml:space="preserve">Prerequisite(s): </w:t>
      </w:r>
      <w:r>
        <w:t xml:space="preserve">Teacher Signature </w:t>
      </w:r>
    </w:p>
    <w:p w14:paraId="4FD34F52" w14:textId="77777777" w:rsidR="00E41E7B" w:rsidRPr="00E81461" w:rsidRDefault="00E41E7B" w:rsidP="00E41E7B">
      <w:pPr>
        <w:shd w:val="clear" w:color="auto" w:fill="FFFFFF"/>
        <w:rPr>
          <w:rFonts w:ascii="segoe_uiregular" w:hAnsi="segoe_uiregular"/>
          <w:color w:val="2D2D2D"/>
        </w:rPr>
      </w:pPr>
      <w:r w:rsidRPr="00E81461">
        <w:rPr>
          <w:rFonts w:ascii="segoe_uiregular" w:hAnsi="segoe_uiregular"/>
          <w:color w:val="2D2D2D"/>
        </w:rPr>
        <w:t xml:space="preserve">Students execute the responsibilities of director or stage manager by applying standard theatrical conventions in specialized, practical assignments. Coursework include, but is not limited to, play selection; justification, analysis, and the formation of a directorial concept; assembling a prompt book; assembling a cast, production team, and tech crew; effective team-building ensemble skills and </w:t>
      </w:r>
      <w:r w:rsidRPr="00E81461">
        <w:rPr>
          <w:rFonts w:ascii="segoe_uiregular" w:hAnsi="segoe_uiregular"/>
          <w:color w:val="2D2D2D"/>
        </w:rPr>
        <w:lastRenderedPageBreak/>
        <w:t>communication practices; and successfully planning and running rehearsals leading toward one or more culminating projects. Public performances may serve as a culmination of specific instructional goals. Students may be required to attend and/or participate in rehearsals and performances outside the school day to support, extend, and assess learning in the classroom.</w:t>
      </w:r>
      <w:r>
        <w:rPr>
          <w:rFonts w:ascii="segoe_uiregular" w:hAnsi="segoe_uiregular"/>
          <w:color w:val="2D2D2D"/>
        </w:rPr>
        <w:t xml:space="preserve"> </w:t>
      </w:r>
      <w:r w:rsidRPr="00E81461">
        <w:rPr>
          <w:rStyle w:val="Strong"/>
          <w:rFonts w:ascii="segoe_uiregular" w:hAnsi="segoe_uiregular"/>
          <w:color w:val="2D2D2D"/>
        </w:rPr>
        <w:t>Honors and Advanced Level Course Note:</w:t>
      </w:r>
      <w:r w:rsidRPr="00E81461">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7896CE02" w14:textId="77777777" w:rsidR="00E41E7B" w:rsidRPr="00E81461" w:rsidRDefault="00E41E7B" w:rsidP="00E41E7B">
      <w:pPr>
        <w:shd w:val="clear" w:color="auto" w:fill="FFFFFF"/>
        <w:rPr>
          <w:rFonts w:ascii="segoe_uiregular" w:hAnsi="segoe_uiregular"/>
          <w:color w:val="2D2D2D"/>
        </w:rPr>
      </w:pPr>
    </w:p>
    <w:p w14:paraId="4C6A1F08" w14:textId="1C2C1A9B" w:rsidR="00E41E7B" w:rsidRPr="00E81461" w:rsidRDefault="00E41E7B" w:rsidP="00E41E7B">
      <w:pPr>
        <w:tabs>
          <w:tab w:val="left" w:pos="840"/>
          <w:tab w:val="left" w:pos="9240"/>
        </w:tabs>
        <w:spacing w:after="120"/>
        <w:rPr>
          <w:b/>
          <w:color w:val="000000"/>
        </w:rPr>
      </w:pPr>
      <w:r w:rsidRPr="00E81461">
        <w:rPr>
          <w:b/>
          <w:color w:val="000000"/>
        </w:rPr>
        <w:t xml:space="preserve">ACTING </w:t>
      </w:r>
      <w:proofErr w:type="gramStart"/>
      <w:r w:rsidRPr="00E81461">
        <w:rPr>
          <w:b/>
          <w:color w:val="000000"/>
        </w:rPr>
        <w:t>I</w:t>
      </w:r>
      <w:r>
        <w:rPr>
          <w:b/>
          <w:color w:val="000000"/>
        </w:rPr>
        <w:t xml:space="preserve">  VPA</w:t>
      </w:r>
      <w:proofErr w:type="gramEnd"/>
      <w:r>
        <w:rPr>
          <w:b/>
          <w:color w:val="000000"/>
        </w:rPr>
        <w:t xml:space="preserve">                     </w:t>
      </w:r>
      <w:r w:rsidR="00A43A94">
        <w:rPr>
          <w:b/>
          <w:color w:val="000000"/>
        </w:rPr>
        <w:t xml:space="preserve">                 </w:t>
      </w:r>
      <w:r w:rsidRPr="00E81461">
        <w:rPr>
          <w:b/>
          <w:color w:val="000000"/>
        </w:rPr>
        <w:t xml:space="preserve"> Grades 9-12                                                               0400370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526EB28C" w14:textId="77777777" w:rsidTr="00E41E7B">
        <w:tc>
          <w:tcPr>
            <w:tcW w:w="1795" w:type="dxa"/>
            <w:vAlign w:val="center"/>
          </w:tcPr>
          <w:p w14:paraId="1E355CEF"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03B0D4D"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7479F998"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06692606"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0AE461F7"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68EF387"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65218816"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1180CB3A" w14:textId="77777777" w:rsidTr="00E41E7B">
        <w:tc>
          <w:tcPr>
            <w:tcW w:w="1795" w:type="dxa"/>
            <w:vAlign w:val="center"/>
          </w:tcPr>
          <w:p w14:paraId="7BC476AE"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B09D88A"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03C4EC32"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34A5E746" w14:textId="6363644D"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5BA6293E"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10890DF0"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4E85E91"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15012EF0" w14:textId="77777777" w:rsidR="00E41E7B" w:rsidRPr="00E81461" w:rsidRDefault="00E41E7B" w:rsidP="00E41E7B">
      <w:pPr>
        <w:spacing w:before="120"/>
      </w:pPr>
      <w:r w:rsidRPr="00E81461">
        <w:t xml:space="preserve">Prerequisite(s): </w:t>
      </w:r>
      <w:r>
        <w:t>VPA Academy Acceptance</w:t>
      </w:r>
    </w:p>
    <w:p w14:paraId="69726FDF" w14:textId="77777777" w:rsidR="00E41E7B" w:rsidRPr="00E81461" w:rsidRDefault="00E41E7B" w:rsidP="00E41E7B">
      <w:pPr>
        <w:spacing w:before="120"/>
      </w:pPr>
      <w:r w:rsidRPr="00E81461">
        <w:rPr>
          <w:rFonts w:ascii="segoe_uiregular" w:hAnsi="segoe_uiregular"/>
          <w:color w:val="2D2D2D"/>
          <w:shd w:val="clear" w:color="auto" w:fill="FFFFFF"/>
        </w:rPr>
        <w:t>Through improvisation, simple scripted scenes, performance projects, and/or practical application, students learn to identify what makes performances believable and explore the tools used to create, articulate, and execute them. Upon completion of this course, students have a strong foundation for future scene work, script analysis, and play production. Public performances may serve as a culmination of specific instructional goals. Students may be required to attend and/or participate in rehearsals and performances outside the school day to support, extend, and assess learning in the classroom.</w:t>
      </w:r>
    </w:p>
    <w:p w14:paraId="663AB12D" w14:textId="77777777" w:rsidR="00E41E7B" w:rsidRPr="00E81461" w:rsidRDefault="00E41E7B" w:rsidP="00E41E7B">
      <w:pPr>
        <w:shd w:val="clear" w:color="auto" w:fill="FFFFFF"/>
        <w:rPr>
          <w:rFonts w:ascii="segoe_uiregular" w:hAnsi="segoe_uiregular"/>
          <w:color w:val="2D2D2D"/>
        </w:rPr>
      </w:pPr>
    </w:p>
    <w:p w14:paraId="74ABEC27" w14:textId="233A1989" w:rsidR="00E41E7B" w:rsidRPr="00E81461" w:rsidRDefault="00E41E7B" w:rsidP="00E41E7B">
      <w:pPr>
        <w:tabs>
          <w:tab w:val="left" w:pos="840"/>
          <w:tab w:val="left" w:pos="9240"/>
        </w:tabs>
        <w:spacing w:after="120"/>
        <w:rPr>
          <w:b/>
          <w:color w:val="000000"/>
        </w:rPr>
      </w:pPr>
      <w:r w:rsidRPr="00E81461">
        <w:rPr>
          <w:b/>
          <w:color w:val="000000"/>
        </w:rPr>
        <w:t xml:space="preserve">ACTING </w:t>
      </w:r>
      <w:proofErr w:type="gramStart"/>
      <w:r w:rsidRPr="00E81461">
        <w:rPr>
          <w:b/>
          <w:color w:val="000000"/>
        </w:rPr>
        <w:t xml:space="preserve">II  </w:t>
      </w:r>
      <w:r>
        <w:rPr>
          <w:b/>
          <w:color w:val="000000"/>
        </w:rPr>
        <w:t>VPA</w:t>
      </w:r>
      <w:proofErr w:type="gramEnd"/>
      <w:r w:rsidRPr="00E81461">
        <w:rPr>
          <w:b/>
          <w:color w:val="000000"/>
        </w:rPr>
        <w:t xml:space="preserve">                             </w:t>
      </w:r>
      <w:r w:rsidR="00A43A94">
        <w:rPr>
          <w:b/>
          <w:color w:val="000000"/>
        </w:rPr>
        <w:t xml:space="preserve">           </w:t>
      </w:r>
      <w:r>
        <w:rPr>
          <w:b/>
          <w:color w:val="000000"/>
        </w:rPr>
        <w:t xml:space="preserve"> </w:t>
      </w:r>
      <w:r w:rsidRPr="00E81461">
        <w:rPr>
          <w:b/>
          <w:color w:val="000000"/>
        </w:rPr>
        <w:t xml:space="preserve">  Grades 10</w:t>
      </w:r>
      <w:r>
        <w:rPr>
          <w:b/>
          <w:color w:val="000000"/>
        </w:rPr>
        <w:t xml:space="preserve">-12             </w:t>
      </w:r>
      <w:r w:rsidRPr="00E81461">
        <w:rPr>
          <w:b/>
          <w:color w:val="000000"/>
        </w:rPr>
        <w:t xml:space="preserve">                                            0400380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1CECE940" w14:textId="77777777" w:rsidTr="00E41E7B">
        <w:tc>
          <w:tcPr>
            <w:tcW w:w="1795" w:type="dxa"/>
            <w:vAlign w:val="center"/>
          </w:tcPr>
          <w:p w14:paraId="028F8816"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7646778"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41E23845"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1E957919"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6753793D"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85F0C1B"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41600D59"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6EB5D8C8" w14:textId="77777777" w:rsidTr="00E41E7B">
        <w:tc>
          <w:tcPr>
            <w:tcW w:w="1795" w:type="dxa"/>
            <w:vAlign w:val="center"/>
          </w:tcPr>
          <w:p w14:paraId="47BCEE87"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36178650"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3F8879AA"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71B036FC" w14:textId="421CE1EE"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03A65A6"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2B5A4DC6"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2666ECF"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514A6BD6" w14:textId="77777777" w:rsidR="00E41E7B" w:rsidRPr="00E81461" w:rsidRDefault="00E41E7B" w:rsidP="00E41E7B">
      <w:pPr>
        <w:shd w:val="clear" w:color="auto" w:fill="FFFFFF"/>
        <w:rPr>
          <w:rFonts w:ascii="segoe_uiregular" w:hAnsi="segoe_uiregular"/>
          <w:color w:val="2D2D2D"/>
        </w:rPr>
      </w:pPr>
    </w:p>
    <w:p w14:paraId="2F17E243" w14:textId="06E854B8" w:rsidR="00E41E7B" w:rsidRPr="00E81461" w:rsidRDefault="00E41E7B" w:rsidP="00E41E7B">
      <w:pPr>
        <w:shd w:val="clear" w:color="auto" w:fill="FFFFFF"/>
      </w:pPr>
      <w:r w:rsidRPr="00E81461">
        <w:t>Prerequisite(s</w:t>
      </w:r>
      <w:r w:rsidR="00A43A94" w:rsidRPr="00E81461">
        <w:t>):</w:t>
      </w:r>
      <w:r w:rsidR="00A43A94">
        <w:t xml:space="preserve"> Acting I </w:t>
      </w:r>
      <w:r>
        <w:t>and</w:t>
      </w:r>
      <w:r w:rsidRPr="00E81461">
        <w:t xml:space="preserve"> </w:t>
      </w:r>
      <w:r>
        <w:t>continuation in VPA Academy</w:t>
      </w:r>
    </w:p>
    <w:p w14:paraId="424FDEEF" w14:textId="77777777" w:rsidR="00E41E7B" w:rsidRPr="00E81461" w:rsidRDefault="00E41E7B" w:rsidP="00E41E7B">
      <w:pPr>
        <w:shd w:val="clear" w:color="auto" w:fill="FFFFFF"/>
        <w:rPr>
          <w:rFonts w:ascii="segoe_uiregular" w:hAnsi="segoe_uiregular"/>
          <w:color w:val="2D2D2D"/>
        </w:rPr>
      </w:pPr>
      <w:r w:rsidRPr="00E81461">
        <w:rPr>
          <w:rFonts w:ascii="segoe_uiregular" w:hAnsi="segoe_uiregular"/>
          <w:color w:val="2D2D2D"/>
          <w:shd w:val="clear" w:color="auto" w:fill="FFFFFF"/>
        </w:rPr>
        <w:t>Students examine the various dimensions of characters through analysis, discussion, and classroom performance, working with scripts from a variety of time periods and cultures. They learn to break down a scene from a character’s point of view, and also learn to sustain a character and build the relationship between actor and audience. Public performances may serve as a culmination of specific instructional goals. Students may be required to attend and/or participate in rehearsals and performances outside the school day to support, extend, and assess learning in the classroom.</w:t>
      </w:r>
    </w:p>
    <w:p w14:paraId="0D285251" w14:textId="77777777" w:rsidR="00E41E7B" w:rsidRPr="00E81461" w:rsidRDefault="00E41E7B" w:rsidP="00E41E7B"/>
    <w:p w14:paraId="617C34A9" w14:textId="3C15681E" w:rsidR="00E41E7B" w:rsidRDefault="00E41E7B" w:rsidP="00E41E7B">
      <w:pPr>
        <w:rPr>
          <w:b/>
        </w:rPr>
      </w:pPr>
    </w:p>
    <w:p w14:paraId="449B9306" w14:textId="0B32B861" w:rsidR="00E41E7B" w:rsidRPr="00A43A94" w:rsidRDefault="00E41E7B" w:rsidP="00A43A94">
      <w:pPr>
        <w:rPr>
          <w:b/>
        </w:rPr>
      </w:pPr>
      <w:r w:rsidRPr="00A67B26">
        <w:rPr>
          <w:b/>
        </w:rPr>
        <w:t>ACTING III VPA</w:t>
      </w:r>
      <w:r>
        <w:rPr>
          <w:b/>
        </w:rPr>
        <w:tab/>
      </w:r>
      <w:r>
        <w:rPr>
          <w:b/>
        </w:rPr>
        <w:tab/>
      </w:r>
      <w:r w:rsidR="00A43A94">
        <w:rPr>
          <w:b/>
        </w:rPr>
        <w:t xml:space="preserve">           </w:t>
      </w:r>
      <w:r w:rsidR="00A43A94">
        <w:rPr>
          <w:b/>
        </w:rPr>
        <w:tab/>
        <w:t xml:space="preserve">Grades 11-12 </w:t>
      </w:r>
      <w:r w:rsidR="00A43A94">
        <w:rPr>
          <w:b/>
        </w:rPr>
        <w:tab/>
      </w:r>
      <w:r w:rsidR="00A43A94">
        <w:rPr>
          <w:b/>
        </w:rPr>
        <w:tab/>
      </w:r>
      <w:r w:rsidR="00A43A94">
        <w:rPr>
          <w:b/>
        </w:rPr>
        <w:tab/>
        <w:t xml:space="preserve">       </w:t>
      </w:r>
      <w:r w:rsidR="00A43A94">
        <w:rPr>
          <w:b/>
        </w:rPr>
        <w:tab/>
      </w:r>
      <w:r w:rsidR="00A43A94">
        <w:rPr>
          <w:b/>
        </w:rPr>
        <w:tab/>
      </w:r>
      <w:r w:rsidR="00A43A94">
        <w:rPr>
          <w:b/>
        </w:rPr>
        <w:tab/>
      </w:r>
      <w:r w:rsidRPr="00A43A94">
        <w:rPr>
          <w:b/>
          <w:shd w:val="clear" w:color="auto" w:fill="F5F5F5"/>
        </w:rPr>
        <w:t>0400390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258FF4EA" w14:textId="77777777" w:rsidTr="00E41E7B">
        <w:tc>
          <w:tcPr>
            <w:tcW w:w="1795" w:type="dxa"/>
            <w:vAlign w:val="center"/>
          </w:tcPr>
          <w:p w14:paraId="1F641D0E"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EBB6DB0"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576BDD57"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60173BBA"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765B48B3"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2700FE14"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6C201343"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180659BF" w14:textId="77777777" w:rsidTr="00E41E7B">
        <w:tc>
          <w:tcPr>
            <w:tcW w:w="1795" w:type="dxa"/>
            <w:vAlign w:val="center"/>
          </w:tcPr>
          <w:p w14:paraId="1EB38D5A"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69426F17"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34ACA471"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5E2D49C8" w14:textId="29941BF5"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0A74697B"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2EFF55C6"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48A485A"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46ADBEF1" w14:textId="77777777" w:rsidR="00E41E7B" w:rsidRDefault="00E41E7B" w:rsidP="00E41E7B">
      <w:pPr>
        <w:rPr>
          <w:rFonts w:ascii="segoe_uiregular" w:hAnsi="segoe_uiregular"/>
          <w:color w:val="2D2D2D"/>
          <w:sz w:val="18"/>
          <w:szCs w:val="18"/>
          <w:shd w:val="clear" w:color="auto" w:fill="FFFFFF"/>
        </w:rPr>
      </w:pPr>
    </w:p>
    <w:p w14:paraId="1282F321" w14:textId="77777777" w:rsidR="00E41E7B" w:rsidRPr="00E81461" w:rsidRDefault="00E41E7B" w:rsidP="00E41E7B">
      <w:pPr>
        <w:shd w:val="clear" w:color="auto" w:fill="FFFFFF"/>
      </w:pPr>
      <w:r w:rsidRPr="00E81461">
        <w:t>Prerequisite(s</w:t>
      </w:r>
      <w:proofErr w:type="gramStart"/>
      <w:r w:rsidRPr="00E81461">
        <w:t>):</w:t>
      </w:r>
      <w:r>
        <w:t>Acting</w:t>
      </w:r>
      <w:proofErr w:type="gramEnd"/>
      <w:r>
        <w:t xml:space="preserve"> II and</w:t>
      </w:r>
      <w:r w:rsidRPr="00E81461">
        <w:t xml:space="preserve"> </w:t>
      </w:r>
      <w:r>
        <w:t>continuation in VPA Academy</w:t>
      </w:r>
    </w:p>
    <w:p w14:paraId="44B5E8B8" w14:textId="77777777" w:rsidR="00E41E7B" w:rsidRDefault="00E41E7B" w:rsidP="00E41E7B">
      <w:pPr>
        <w:rPr>
          <w:rFonts w:ascii="segoe_uiregular" w:hAnsi="segoe_uiregular"/>
          <w:color w:val="2D2D2D"/>
          <w:shd w:val="clear" w:color="auto" w:fill="FFFFFF"/>
        </w:rPr>
      </w:pPr>
      <w:r w:rsidRPr="00A67B26">
        <w:rPr>
          <w:rFonts w:ascii="segoe_uiregular" w:hAnsi="segoe_uiregular"/>
          <w:color w:val="2D2D2D"/>
          <w:shd w:val="clear" w:color="auto" w:fill="FFFFFF"/>
        </w:rPr>
        <w:t xml:space="preserve">Students focus on development of significant acting skills and knowledge of the actor’s literature, compiling a working actor’s portfolio for exhibition and/or the interview process. They research potential job opportunities in the film, television, game animation, and theatre industries, as well as scholarships and opportunities available at the university level.  An inquiry-based capstone project may be required. Public performances may serve as a culmination of specific instructional goals. Students </w:t>
      </w:r>
      <w:r w:rsidRPr="00A67B26">
        <w:rPr>
          <w:rFonts w:ascii="segoe_uiregular" w:hAnsi="segoe_uiregular"/>
          <w:color w:val="2D2D2D"/>
          <w:shd w:val="clear" w:color="auto" w:fill="FFFFFF"/>
        </w:rPr>
        <w:lastRenderedPageBreak/>
        <w:t>may be required to participate in rehearsals and performances outside the school day to support, extend, and assess learning in the classroom</w:t>
      </w:r>
    </w:p>
    <w:p w14:paraId="11ADA95F" w14:textId="77777777" w:rsidR="00E41E7B" w:rsidRDefault="00E41E7B" w:rsidP="00E41E7B">
      <w:pPr>
        <w:rPr>
          <w:rFonts w:ascii="segoe_uiregular" w:hAnsi="segoe_uiregular"/>
          <w:color w:val="2D2D2D"/>
          <w:shd w:val="clear" w:color="auto" w:fill="FFFFFF"/>
        </w:rPr>
      </w:pPr>
    </w:p>
    <w:p w14:paraId="23A527CA" w14:textId="4DDF1D89" w:rsidR="00E41E7B" w:rsidRPr="00A43A94" w:rsidRDefault="00E41E7B" w:rsidP="00A43A94">
      <w:pPr>
        <w:rPr>
          <w:b/>
        </w:rPr>
      </w:pPr>
      <w:r w:rsidRPr="00A67B26">
        <w:rPr>
          <w:b/>
        </w:rPr>
        <w:t xml:space="preserve">ACTING </w:t>
      </w:r>
      <w:r>
        <w:rPr>
          <w:b/>
        </w:rPr>
        <w:t>IV</w:t>
      </w:r>
      <w:r w:rsidRPr="00A67B26">
        <w:rPr>
          <w:b/>
        </w:rPr>
        <w:t xml:space="preserve"> VPA</w:t>
      </w:r>
      <w:r w:rsidR="00A43A94">
        <w:rPr>
          <w:b/>
        </w:rPr>
        <w:tab/>
      </w:r>
      <w:r w:rsidR="00A43A94">
        <w:rPr>
          <w:b/>
        </w:rPr>
        <w:tab/>
      </w:r>
      <w:r>
        <w:rPr>
          <w:b/>
        </w:rPr>
        <w:tab/>
        <w:t>Grades 11-12</w:t>
      </w:r>
      <w:r w:rsidR="00A43A94">
        <w:rPr>
          <w:b/>
        </w:rPr>
        <w:tab/>
      </w:r>
      <w:r w:rsidR="00A43A94">
        <w:rPr>
          <w:b/>
        </w:rPr>
        <w:tab/>
      </w:r>
      <w:r w:rsidR="00A43A94">
        <w:rPr>
          <w:b/>
        </w:rPr>
        <w:tab/>
      </w:r>
      <w:r w:rsidR="00A43A94">
        <w:rPr>
          <w:b/>
        </w:rPr>
        <w:tab/>
      </w:r>
      <w:r w:rsidR="00A43A94">
        <w:rPr>
          <w:b/>
        </w:rPr>
        <w:tab/>
      </w:r>
      <w:r w:rsidR="00A43A94">
        <w:rPr>
          <w:b/>
        </w:rPr>
        <w:tab/>
      </w:r>
      <w:r w:rsidRPr="00A67B26">
        <w:rPr>
          <w:b/>
          <w:color w:val="2D2D2D"/>
          <w:shd w:val="clear" w:color="auto" w:fill="F5F5F5"/>
        </w:rPr>
        <w:t>0400400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E41E7B" w:rsidRPr="00E81461" w14:paraId="41031213" w14:textId="77777777" w:rsidTr="00E41E7B">
        <w:tc>
          <w:tcPr>
            <w:tcW w:w="1795" w:type="dxa"/>
            <w:vAlign w:val="center"/>
          </w:tcPr>
          <w:p w14:paraId="11F42C67" w14:textId="77777777" w:rsidR="00E41E7B" w:rsidRPr="00E81461" w:rsidRDefault="00E41E7B" w:rsidP="00E41E7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F5831D9" w14:textId="77777777" w:rsidR="00E41E7B" w:rsidRPr="00E81461" w:rsidRDefault="00E41E7B" w:rsidP="00E41E7B">
            <w:pPr>
              <w:tabs>
                <w:tab w:val="left" w:pos="9240"/>
              </w:tabs>
              <w:spacing w:before="120" w:after="120"/>
              <w:ind w:right="-18"/>
              <w:jc w:val="center"/>
              <w:rPr>
                <w:b/>
                <w:color w:val="000000"/>
              </w:rPr>
            </w:pPr>
            <w:r w:rsidRPr="00E81461">
              <w:rPr>
                <w:b/>
                <w:bCs/>
              </w:rPr>
              <w:t>Weighted</w:t>
            </w:r>
          </w:p>
        </w:tc>
        <w:tc>
          <w:tcPr>
            <w:tcW w:w="1440" w:type="dxa"/>
            <w:vAlign w:val="center"/>
          </w:tcPr>
          <w:p w14:paraId="557D4825" w14:textId="77777777" w:rsidR="00E41E7B" w:rsidRPr="00E81461" w:rsidRDefault="00E41E7B" w:rsidP="00E41E7B">
            <w:pPr>
              <w:tabs>
                <w:tab w:val="left" w:pos="9240"/>
              </w:tabs>
              <w:spacing w:before="120" w:after="120"/>
              <w:ind w:right="-18"/>
              <w:jc w:val="center"/>
              <w:rPr>
                <w:b/>
                <w:color w:val="000000"/>
              </w:rPr>
            </w:pPr>
            <w:r w:rsidRPr="00E81461">
              <w:rPr>
                <w:b/>
                <w:bCs/>
              </w:rPr>
              <w:t>FAS/FMS</w:t>
            </w:r>
          </w:p>
        </w:tc>
        <w:tc>
          <w:tcPr>
            <w:tcW w:w="1541" w:type="dxa"/>
            <w:vAlign w:val="center"/>
          </w:tcPr>
          <w:p w14:paraId="42458603" w14:textId="77777777" w:rsidR="00E41E7B" w:rsidRPr="00E81461" w:rsidRDefault="00E41E7B" w:rsidP="00E41E7B">
            <w:pPr>
              <w:tabs>
                <w:tab w:val="left" w:pos="9240"/>
              </w:tabs>
              <w:spacing w:before="120" w:after="120"/>
              <w:jc w:val="center"/>
              <w:rPr>
                <w:b/>
                <w:color w:val="000000"/>
              </w:rPr>
            </w:pPr>
            <w:r w:rsidRPr="00E81461">
              <w:rPr>
                <w:b/>
                <w:bCs/>
              </w:rPr>
              <w:t>IB</w:t>
            </w:r>
          </w:p>
        </w:tc>
        <w:tc>
          <w:tcPr>
            <w:tcW w:w="1609" w:type="dxa"/>
            <w:vAlign w:val="center"/>
          </w:tcPr>
          <w:p w14:paraId="00330160" w14:textId="77777777" w:rsidR="00E41E7B" w:rsidRPr="00E81461" w:rsidRDefault="00E41E7B" w:rsidP="00E41E7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FC88303" w14:textId="77777777" w:rsidR="00E41E7B" w:rsidRPr="00E81461" w:rsidRDefault="00E41E7B" w:rsidP="00E41E7B">
            <w:pPr>
              <w:tabs>
                <w:tab w:val="left" w:pos="9240"/>
              </w:tabs>
              <w:spacing w:before="120" w:after="120"/>
              <w:ind w:right="-61"/>
              <w:jc w:val="center"/>
              <w:rPr>
                <w:b/>
                <w:color w:val="000000"/>
              </w:rPr>
            </w:pPr>
            <w:r w:rsidRPr="00E81461">
              <w:rPr>
                <w:b/>
                <w:bCs/>
              </w:rPr>
              <w:t>CTE</w:t>
            </w:r>
          </w:p>
        </w:tc>
        <w:tc>
          <w:tcPr>
            <w:tcW w:w="1663" w:type="dxa"/>
            <w:vAlign w:val="center"/>
          </w:tcPr>
          <w:p w14:paraId="0A56DA58" w14:textId="77777777" w:rsidR="00E41E7B" w:rsidRPr="00E81461" w:rsidRDefault="00E41E7B" w:rsidP="00E41E7B">
            <w:pPr>
              <w:tabs>
                <w:tab w:val="left" w:pos="9240"/>
              </w:tabs>
              <w:spacing w:before="120" w:after="120"/>
              <w:jc w:val="center"/>
              <w:rPr>
                <w:b/>
                <w:color w:val="000000"/>
              </w:rPr>
            </w:pPr>
            <w:r w:rsidRPr="00E81461">
              <w:rPr>
                <w:b/>
                <w:bCs/>
              </w:rPr>
              <w:t>SUS Admission</w:t>
            </w:r>
          </w:p>
        </w:tc>
      </w:tr>
      <w:tr w:rsidR="00E41E7B" w:rsidRPr="00E81461" w14:paraId="6F4E33C9" w14:textId="77777777" w:rsidTr="00E41E7B">
        <w:tc>
          <w:tcPr>
            <w:tcW w:w="1795" w:type="dxa"/>
            <w:vAlign w:val="center"/>
          </w:tcPr>
          <w:p w14:paraId="2DD92DE8" w14:textId="77777777" w:rsidR="00E41E7B" w:rsidRPr="00E81461" w:rsidRDefault="00E41E7B" w:rsidP="00E41E7B">
            <w:pPr>
              <w:tabs>
                <w:tab w:val="left" w:pos="840"/>
                <w:tab w:val="left" w:pos="9240"/>
              </w:tabs>
              <w:spacing w:before="120" w:after="120"/>
              <w:ind w:right="-108"/>
              <w:jc w:val="center"/>
              <w:rPr>
                <w:b/>
                <w:color w:val="000000"/>
              </w:rPr>
            </w:pPr>
            <w:r w:rsidRPr="00E81461">
              <w:t>1.00</w:t>
            </w:r>
          </w:p>
        </w:tc>
        <w:tc>
          <w:tcPr>
            <w:tcW w:w="1350" w:type="dxa"/>
            <w:vAlign w:val="center"/>
          </w:tcPr>
          <w:p w14:paraId="7FC2F04C" w14:textId="77777777" w:rsidR="00E41E7B" w:rsidRPr="00E81461" w:rsidRDefault="00E41E7B" w:rsidP="00E41E7B">
            <w:pPr>
              <w:tabs>
                <w:tab w:val="left" w:pos="9240"/>
              </w:tabs>
              <w:spacing w:before="120" w:after="120"/>
              <w:jc w:val="center"/>
              <w:rPr>
                <w:b/>
                <w:color w:val="000000"/>
              </w:rPr>
            </w:pPr>
            <w:r w:rsidRPr="00E81461">
              <w:t>N</w:t>
            </w:r>
          </w:p>
        </w:tc>
        <w:tc>
          <w:tcPr>
            <w:tcW w:w="1440" w:type="dxa"/>
            <w:vAlign w:val="center"/>
          </w:tcPr>
          <w:p w14:paraId="74899DB3" w14:textId="77777777" w:rsidR="00E41E7B" w:rsidRPr="00E81461" w:rsidRDefault="00E41E7B" w:rsidP="00E41E7B">
            <w:pPr>
              <w:tabs>
                <w:tab w:val="left" w:pos="9240"/>
              </w:tabs>
              <w:spacing w:before="120" w:after="120"/>
              <w:ind w:right="-18"/>
              <w:jc w:val="center"/>
              <w:rPr>
                <w:color w:val="000000"/>
              </w:rPr>
            </w:pPr>
            <w:r w:rsidRPr="00E81461">
              <w:rPr>
                <w:color w:val="000000"/>
              </w:rPr>
              <w:t>N</w:t>
            </w:r>
          </w:p>
        </w:tc>
        <w:tc>
          <w:tcPr>
            <w:tcW w:w="1541" w:type="dxa"/>
            <w:vAlign w:val="center"/>
          </w:tcPr>
          <w:p w14:paraId="5E73D33D" w14:textId="1A910303" w:rsidR="00E41E7B" w:rsidRPr="00E81461" w:rsidRDefault="00A43A94" w:rsidP="00E41E7B">
            <w:pPr>
              <w:tabs>
                <w:tab w:val="left" w:pos="9240"/>
              </w:tabs>
              <w:spacing w:before="120" w:after="120"/>
              <w:jc w:val="center"/>
              <w:rPr>
                <w:color w:val="000000"/>
              </w:rPr>
            </w:pPr>
            <w:r>
              <w:rPr>
                <w:color w:val="000000"/>
              </w:rPr>
              <w:t>N</w:t>
            </w:r>
          </w:p>
        </w:tc>
        <w:tc>
          <w:tcPr>
            <w:tcW w:w="1609" w:type="dxa"/>
            <w:vAlign w:val="center"/>
          </w:tcPr>
          <w:p w14:paraId="1C7BA4B4" w14:textId="77777777" w:rsidR="00E41E7B" w:rsidRPr="00E81461" w:rsidRDefault="00E41E7B" w:rsidP="00E41E7B">
            <w:pPr>
              <w:tabs>
                <w:tab w:val="left" w:pos="840"/>
                <w:tab w:val="left" w:pos="9240"/>
              </w:tabs>
              <w:spacing w:before="120" w:after="120"/>
              <w:ind w:right="-18"/>
              <w:jc w:val="center"/>
              <w:rPr>
                <w:b/>
                <w:color w:val="000000"/>
              </w:rPr>
            </w:pPr>
            <w:r w:rsidRPr="00E81461">
              <w:t>C</w:t>
            </w:r>
          </w:p>
        </w:tc>
        <w:tc>
          <w:tcPr>
            <w:tcW w:w="947" w:type="dxa"/>
            <w:vAlign w:val="center"/>
          </w:tcPr>
          <w:p w14:paraId="4E6A4330" w14:textId="77777777" w:rsidR="00E41E7B" w:rsidRPr="00E81461" w:rsidRDefault="00E41E7B" w:rsidP="00E41E7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DA0724F" w14:textId="77777777" w:rsidR="00E41E7B" w:rsidRPr="00E81461" w:rsidRDefault="00E41E7B" w:rsidP="00E41E7B">
            <w:pPr>
              <w:tabs>
                <w:tab w:val="left" w:pos="840"/>
                <w:tab w:val="left" w:pos="9240"/>
              </w:tabs>
              <w:spacing w:before="120" w:after="120"/>
              <w:jc w:val="center"/>
              <w:rPr>
                <w:color w:val="000000"/>
              </w:rPr>
            </w:pPr>
            <w:r w:rsidRPr="00E81461">
              <w:rPr>
                <w:color w:val="000000"/>
              </w:rPr>
              <w:t>E</w:t>
            </w:r>
          </w:p>
        </w:tc>
      </w:tr>
    </w:tbl>
    <w:p w14:paraId="2625A639" w14:textId="77777777" w:rsidR="00E41E7B" w:rsidRDefault="00E41E7B" w:rsidP="00E41E7B">
      <w:pPr>
        <w:rPr>
          <w:rFonts w:ascii="segoe_uiregular" w:hAnsi="segoe_uiregular"/>
          <w:color w:val="2D2D2D"/>
          <w:sz w:val="18"/>
          <w:szCs w:val="18"/>
          <w:shd w:val="clear" w:color="auto" w:fill="FFFFFF"/>
        </w:rPr>
      </w:pPr>
    </w:p>
    <w:p w14:paraId="0D66AA75" w14:textId="77777777" w:rsidR="00E41E7B" w:rsidRPr="00E81461" w:rsidRDefault="00E41E7B" w:rsidP="00E41E7B">
      <w:pPr>
        <w:shd w:val="clear" w:color="auto" w:fill="FFFFFF"/>
      </w:pPr>
      <w:r w:rsidRPr="00E81461">
        <w:t>Prerequisite(s</w:t>
      </w:r>
      <w:proofErr w:type="gramStart"/>
      <w:r w:rsidRPr="00E81461">
        <w:t>):</w:t>
      </w:r>
      <w:r>
        <w:t>Acting</w:t>
      </w:r>
      <w:proofErr w:type="gramEnd"/>
      <w:r>
        <w:t xml:space="preserve"> III and</w:t>
      </w:r>
      <w:r w:rsidRPr="00E81461">
        <w:t xml:space="preserve"> </w:t>
      </w:r>
      <w:r>
        <w:t>continuation in VPA Academy</w:t>
      </w:r>
    </w:p>
    <w:p w14:paraId="36A60480" w14:textId="77777777" w:rsidR="00E41E7B" w:rsidRPr="00F927A5" w:rsidRDefault="00E41E7B" w:rsidP="00E41E7B">
      <w:pPr>
        <w:shd w:val="clear" w:color="auto" w:fill="FFFFFF"/>
        <w:rPr>
          <w:rFonts w:ascii="segoe_uiregular" w:hAnsi="segoe_uiregular"/>
          <w:color w:val="2D2D2D"/>
        </w:rPr>
      </w:pPr>
      <w:r w:rsidRPr="00F927A5">
        <w:rPr>
          <w:rFonts w:ascii="segoe_uiregular" w:hAnsi="segoe_uiregular"/>
          <w:color w:val="2D2D2D"/>
        </w:rPr>
        <w:t>Students create characters for theatrical and film/video productions through scene, character, and technical analysis. Through improvisation, script writing, and aesthetic creation and collaboration, actors refine their working knowledge and independent thought, articulating and justifying their creative choices. Students’ “critical eye” becomes more developed and significant mastery of artistic choices becomes evident. An inquiry-based capstone project may be required. Public performances may serve as a culmination of specific instructional goals. Students may be required to participate in rehearsals and performances outside the school day to support, extend, and assess learning in the classroom.</w:t>
      </w:r>
    </w:p>
    <w:p w14:paraId="1A076C9B" w14:textId="77777777" w:rsidR="00E41E7B" w:rsidRDefault="00E41E7B" w:rsidP="00E41E7B">
      <w:pPr>
        <w:shd w:val="clear" w:color="auto" w:fill="FFFFFF"/>
        <w:rPr>
          <w:rStyle w:val="Strong"/>
          <w:rFonts w:ascii="segoe_uiregular" w:hAnsi="segoe_uiregular"/>
          <w:color w:val="2D2D2D"/>
        </w:rPr>
      </w:pPr>
    </w:p>
    <w:p w14:paraId="29DE4270" w14:textId="77777777" w:rsidR="00E41E7B" w:rsidRDefault="00E41E7B" w:rsidP="00E41E7B">
      <w:pPr>
        <w:shd w:val="clear" w:color="auto" w:fill="FFFFFF"/>
        <w:rPr>
          <w:rFonts w:ascii="segoe_uiregular" w:hAnsi="segoe_uiregular"/>
          <w:color w:val="2D2D2D"/>
        </w:rPr>
      </w:pPr>
      <w:r w:rsidRPr="00F927A5">
        <w:rPr>
          <w:rStyle w:val="Strong"/>
          <w:rFonts w:ascii="segoe_uiregular" w:hAnsi="segoe_uiregular"/>
          <w:color w:val="2D2D2D"/>
        </w:rPr>
        <w:t>Honors and Advanced Level Course Note:</w:t>
      </w:r>
      <w:r w:rsidRPr="00F927A5">
        <w:rPr>
          <w:rFonts w:ascii="segoe_uiregular" w:hAnsi="segoe_uiregular"/>
          <w:color w:val="2D2D2D"/>
        </w:rPr>
        <w:t> Academic rigor is more than simply assigning to students a greater quantity of work. Through the application, analysis, evaluation, and creation of complex ideas that are often abstract and multi-faceted, students are challenged to think and collaborate critically on the content they are learning.</w:t>
      </w:r>
    </w:p>
    <w:p w14:paraId="1600AE70" w14:textId="675A6ABA" w:rsidR="00DC493C" w:rsidRDefault="00DC493C" w:rsidP="00DC493C">
      <w:pPr>
        <w:shd w:val="clear" w:color="auto" w:fill="FFFFFF"/>
        <w:rPr>
          <w:rFonts w:ascii="segoe_uiregular" w:hAnsi="segoe_uiregular"/>
          <w:color w:val="2D2D2D"/>
        </w:rPr>
      </w:pPr>
    </w:p>
    <w:p w14:paraId="764F9D82" w14:textId="092267E9" w:rsidR="00DC493C" w:rsidRPr="00F927A5" w:rsidRDefault="00961231" w:rsidP="00DC493C">
      <w:pPr>
        <w:shd w:val="clear" w:color="auto" w:fill="FFFFFF"/>
        <w:rPr>
          <w:rFonts w:ascii="segoe_uiregular" w:hAnsi="segoe_uiregular"/>
          <w:color w:val="2D2D2D"/>
        </w:rPr>
      </w:pPr>
      <w:r>
        <w:rPr>
          <w:noProof/>
        </w:rPr>
        <w:lastRenderedPageBreak/>
        <w:drawing>
          <wp:inline distT="0" distB="0" distL="0" distR="0" wp14:anchorId="07F900BB" wp14:editId="75374F12">
            <wp:extent cx="6400800" cy="58452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580" t="6741" r="51098" b="28498"/>
                    <a:stretch/>
                  </pic:blipFill>
                  <pic:spPr bwMode="auto">
                    <a:xfrm>
                      <a:off x="0" y="0"/>
                      <a:ext cx="6400800" cy="5845287"/>
                    </a:xfrm>
                    <a:prstGeom prst="rect">
                      <a:avLst/>
                    </a:prstGeom>
                    <a:ln>
                      <a:noFill/>
                    </a:ln>
                    <a:extLst>
                      <a:ext uri="{53640926-AAD7-44D8-BBD7-CCE9431645EC}">
                        <a14:shadowObscured xmlns:a14="http://schemas.microsoft.com/office/drawing/2010/main"/>
                      </a:ext>
                    </a:extLst>
                  </pic:spPr>
                </pic:pic>
              </a:graphicData>
            </a:graphic>
          </wp:inline>
        </w:drawing>
      </w:r>
    </w:p>
    <w:p w14:paraId="4EA78B25" w14:textId="77777777" w:rsidR="00E41E7B" w:rsidRPr="00A67B26" w:rsidRDefault="00E41E7B" w:rsidP="00E41E7B">
      <w:pPr>
        <w:rPr>
          <w:b/>
        </w:rPr>
      </w:pPr>
    </w:p>
    <w:p w14:paraId="4BF26FDF" w14:textId="77777777" w:rsidR="005E1E7C" w:rsidRPr="00E81461" w:rsidRDefault="005E1E7C" w:rsidP="00673957">
      <w:pPr>
        <w:jc w:val="center"/>
        <w:rPr>
          <w:rFonts w:ascii="Harrington" w:hAnsi="Harrington"/>
          <w:b/>
          <w:bCs/>
        </w:rPr>
      </w:pPr>
    </w:p>
    <w:p w14:paraId="0080ADEF" w14:textId="1E13A239" w:rsidR="00CB4AD6" w:rsidRPr="00E81461" w:rsidRDefault="00CB4AD6" w:rsidP="00A43A94"/>
    <w:p w14:paraId="42E1C824" w14:textId="2E8767D2" w:rsidR="00ED146E" w:rsidRPr="00E81461" w:rsidRDefault="00ED146E" w:rsidP="007E0F5A">
      <w:pPr>
        <w:jc w:val="center"/>
      </w:pPr>
    </w:p>
    <w:p w14:paraId="58F5C7CF" w14:textId="3698D602" w:rsidR="003C5C05" w:rsidRDefault="003C5C05" w:rsidP="00DF3B6D">
      <w:pPr>
        <w:jc w:val="center"/>
        <w:rPr>
          <w:rFonts w:ascii="Harrington" w:hAnsi="Harrington"/>
          <w:b/>
          <w:bCs/>
          <w:color w:val="000000"/>
        </w:rPr>
      </w:pPr>
    </w:p>
    <w:p w14:paraId="44EF5F4E" w14:textId="6ABE2379" w:rsidR="00277AFA" w:rsidRDefault="00277AFA" w:rsidP="00DF3B6D">
      <w:pPr>
        <w:jc w:val="center"/>
        <w:rPr>
          <w:rFonts w:ascii="Harrington" w:hAnsi="Harrington"/>
          <w:b/>
          <w:bCs/>
          <w:color w:val="000000"/>
        </w:rPr>
      </w:pPr>
    </w:p>
    <w:p w14:paraId="0DD9FC79" w14:textId="77777777" w:rsidR="00277AFA" w:rsidRDefault="00277AFA" w:rsidP="00DF3B6D">
      <w:pPr>
        <w:jc w:val="center"/>
        <w:rPr>
          <w:rFonts w:ascii="Harrington" w:hAnsi="Harrington"/>
          <w:b/>
          <w:bCs/>
          <w:color w:val="000000"/>
        </w:rPr>
      </w:pPr>
    </w:p>
    <w:p w14:paraId="5B66CD18" w14:textId="1424BF08" w:rsidR="00277AFA" w:rsidRDefault="00277AFA" w:rsidP="00DF3B6D">
      <w:pPr>
        <w:jc w:val="center"/>
        <w:rPr>
          <w:rFonts w:ascii="Harrington" w:hAnsi="Harrington"/>
          <w:b/>
          <w:bCs/>
          <w:color w:val="000000"/>
        </w:rPr>
      </w:pPr>
    </w:p>
    <w:p w14:paraId="1A9F405C" w14:textId="52DD5304" w:rsidR="00277AFA" w:rsidRDefault="00277AFA" w:rsidP="00DF3B6D">
      <w:pPr>
        <w:jc w:val="center"/>
        <w:rPr>
          <w:rFonts w:ascii="Harrington" w:hAnsi="Harrington"/>
          <w:b/>
          <w:bCs/>
          <w:color w:val="000000"/>
        </w:rPr>
      </w:pPr>
    </w:p>
    <w:p w14:paraId="5D0AA2CA" w14:textId="2B4E28D5" w:rsidR="00277AFA" w:rsidRDefault="00277AFA" w:rsidP="00DF3B6D">
      <w:pPr>
        <w:jc w:val="center"/>
        <w:rPr>
          <w:rFonts w:ascii="Harrington" w:hAnsi="Harrington"/>
          <w:b/>
          <w:bCs/>
          <w:color w:val="000000"/>
        </w:rPr>
      </w:pPr>
    </w:p>
    <w:p w14:paraId="18F0250B" w14:textId="04095CB2" w:rsidR="00277AFA" w:rsidRDefault="00277AFA" w:rsidP="00DF3B6D">
      <w:pPr>
        <w:jc w:val="center"/>
        <w:rPr>
          <w:rFonts w:ascii="Harrington" w:hAnsi="Harrington"/>
          <w:b/>
          <w:bCs/>
          <w:color w:val="000000"/>
        </w:rPr>
      </w:pPr>
    </w:p>
    <w:p w14:paraId="3CE84B39" w14:textId="6321B7DC" w:rsidR="00277AFA" w:rsidRDefault="00277AFA" w:rsidP="00DF3B6D">
      <w:pPr>
        <w:jc w:val="center"/>
        <w:rPr>
          <w:rFonts w:ascii="Harrington" w:hAnsi="Harrington"/>
          <w:b/>
          <w:bCs/>
          <w:color w:val="000000"/>
        </w:rPr>
      </w:pPr>
    </w:p>
    <w:p w14:paraId="6C16FF9C" w14:textId="3D18F001" w:rsidR="00277AFA" w:rsidRDefault="00277AFA" w:rsidP="00DF3B6D">
      <w:pPr>
        <w:jc w:val="center"/>
        <w:rPr>
          <w:rFonts w:ascii="Harrington" w:hAnsi="Harrington"/>
          <w:b/>
          <w:bCs/>
          <w:color w:val="000000"/>
        </w:rPr>
      </w:pPr>
    </w:p>
    <w:p w14:paraId="0250CE9D" w14:textId="53C4C4C3" w:rsidR="00277AFA" w:rsidRDefault="00277AFA" w:rsidP="00DF3B6D">
      <w:pPr>
        <w:jc w:val="center"/>
        <w:rPr>
          <w:rFonts w:ascii="Harrington" w:hAnsi="Harrington"/>
          <w:b/>
          <w:bCs/>
          <w:color w:val="000000"/>
        </w:rPr>
      </w:pPr>
    </w:p>
    <w:p w14:paraId="62A6368B" w14:textId="12477CBB" w:rsidR="00277AFA" w:rsidRDefault="00277AFA" w:rsidP="00DF3B6D">
      <w:pPr>
        <w:jc w:val="center"/>
        <w:rPr>
          <w:rFonts w:ascii="Harrington" w:hAnsi="Harrington"/>
          <w:b/>
          <w:bCs/>
          <w:color w:val="000000"/>
        </w:rPr>
      </w:pPr>
    </w:p>
    <w:p w14:paraId="57A1541B" w14:textId="166D343F" w:rsidR="00277AFA" w:rsidRDefault="00277AFA" w:rsidP="00DF3B6D">
      <w:pPr>
        <w:jc w:val="center"/>
        <w:rPr>
          <w:rFonts w:ascii="Harrington" w:hAnsi="Harrington"/>
          <w:b/>
          <w:bCs/>
          <w:color w:val="000000"/>
        </w:rPr>
      </w:pPr>
    </w:p>
    <w:p w14:paraId="3C760E51" w14:textId="0B4319CA" w:rsidR="00277AFA" w:rsidRPr="00E81461" w:rsidRDefault="00277AFA" w:rsidP="00DF3B6D">
      <w:pPr>
        <w:jc w:val="center"/>
        <w:rPr>
          <w:rFonts w:ascii="Harrington" w:hAnsi="Harrington"/>
          <w:b/>
          <w:bCs/>
          <w:color w:val="000000"/>
        </w:rPr>
      </w:pPr>
    </w:p>
    <w:p w14:paraId="1CD8C89E" w14:textId="28411607" w:rsidR="00DF3B6D" w:rsidRPr="008B42F6" w:rsidRDefault="00277AFA" w:rsidP="00DF3B6D">
      <w:pPr>
        <w:jc w:val="center"/>
        <w:rPr>
          <w:rFonts w:ascii="Harrington" w:hAnsi="Harrington"/>
          <w:b/>
          <w:bCs/>
          <w:color w:val="000000"/>
          <w:sz w:val="32"/>
          <w:szCs w:val="32"/>
          <w:u w:val="single"/>
        </w:rPr>
      </w:pPr>
      <w:r w:rsidRPr="00E81461">
        <w:rPr>
          <w:rFonts w:ascii="Harrington" w:hAnsi="Harrington"/>
          <w:b/>
          <w:bCs/>
          <w:noProof/>
          <w:color w:val="000000"/>
        </w:rPr>
        <w:drawing>
          <wp:anchor distT="0" distB="0" distL="114300" distR="114300" simplePos="0" relativeHeight="251666944" behindDoc="0" locked="0" layoutInCell="1" allowOverlap="1" wp14:anchorId="63186C59" wp14:editId="7FA4E489">
            <wp:simplePos x="0" y="0"/>
            <wp:positionH relativeFrom="margin">
              <wp:posOffset>4389120</wp:posOffset>
            </wp:positionH>
            <wp:positionV relativeFrom="paragraph">
              <wp:posOffset>-222250</wp:posOffset>
            </wp:positionV>
            <wp:extent cx="750570" cy="855980"/>
            <wp:effectExtent l="0" t="0" r="0" b="1270"/>
            <wp:wrapNone/>
            <wp:docPr id="817" name="Picture 817" descr="MCEN0050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MCEN00505_0000[1]"/>
                    <pic:cNvPicPr>
                      <a:picLocks noChangeAspect="1" noChangeArrowheads="1"/>
                    </pic:cNvPicPr>
                  </pic:nvPicPr>
                  <pic:blipFill>
                    <a:blip r:embed="rId17" cstate="print">
                      <a:grayscl/>
                    </a:blip>
                    <a:srcRect/>
                    <a:stretch>
                      <a:fillRect/>
                    </a:stretch>
                  </pic:blipFill>
                  <pic:spPr bwMode="auto">
                    <a:xfrm>
                      <a:off x="0" y="0"/>
                      <a:ext cx="750570" cy="855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3B6D" w:rsidRPr="008B42F6">
        <w:rPr>
          <w:rFonts w:ascii="Harrington" w:hAnsi="Harrington"/>
          <w:b/>
          <w:bCs/>
          <w:color w:val="000000"/>
          <w:sz w:val="32"/>
          <w:szCs w:val="32"/>
          <w:u w:val="single"/>
        </w:rPr>
        <w:t>VISUAL ARTS</w:t>
      </w:r>
    </w:p>
    <w:p w14:paraId="4395250C" w14:textId="77777777" w:rsidR="00DF3B6D" w:rsidRPr="00E81461" w:rsidRDefault="00DF3B6D" w:rsidP="00DF3B6D">
      <w:pPr>
        <w:jc w:val="center"/>
      </w:pPr>
    </w:p>
    <w:p w14:paraId="4BBB1A6C" w14:textId="1A2C1213" w:rsidR="00DF3B6D" w:rsidRPr="00E81461" w:rsidRDefault="00DF3B6D" w:rsidP="00DF3B6D">
      <w:pPr>
        <w:tabs>
          <w:tab w:val="left" w:pos="840"/>
          <w:tab w:val="left" w:pos="9240"/>
        </w:tabs>
        <w:spacing w:before="120" w:after="120"/>
        <w:rPr>
          <w:b/>
          <w:color w:val="000000"/>
        </w:rPr>
      </w:pPr>
      <w:r w:rsidRPr="00E81461">
        <w:rPr>
          <w:b/>
          <w:color w:val="000000"/>
        </w:rPr>
        <w:t>ART/2-D COMPREHENSIVE I</w:t>
      </w:r>
      <w:r w:rsidR="00093BF3">
        <w:rPr>
          <w:b/>
          <w:color w:val="000000"/>
        </w:rPr>
        <w:t xml:space="preserve">                         </w:t>
      </w:r>
      <w:r w:rsidRPr="00E81461">
        <w:rPr>
          <w:b/>
          <w:color w:val="000000"/>
        </w:rPr>
        <w:t xml:space="preserve"> Grades 9-12</w:t>
      </w:r>
      <w:r w:rsidR="00093BF3">
        <w:rPr>
          <w:b/>
          <w:color w:val="000000"/>
        </w:rPr>
        <w:t xml:space="preserve">  </w:t>
      </w:r>
      <w:r w:rsidRPr="00E81461">
        <w:rPr>
          <w:b/>
          <w:color w:val="000000"/>
        </w:rPr>
        <w:t xml:space="preserve">                                             0101300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F3B6D" w:rsidRPr="00E81461" w14:paraId="3F9CFCE1" w14:textId="77777777" w:rsidTr="005E1E7C">
        <w:tc>
          <w:tcPr>
            <w:tcW w:w="1795" w:type="dxa"/>
            <w:vAlign w:val="center"/>
          </w:tcPr>
          <w:p w14:paraId="63F16BA3" w14:textId="77777777" w:rsidR="00DF3B6D" w:rsidRPr="00E81461" w:rsidRDefault="00DF3B6D" w:rsidP="005E1E7C">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3FBB3437" w14:textId="77777777" w:rsidR="00DF3B6D" w:rsidRPr="00E81461" w:rsidRDefault="00DF3B6D" w:rsidP="005E1E7C">
            <w:pPr>
              <w:tabs>
                <w:tab w:val="left" w:pos="9240"/>
              </w:tabs>
              <w:spacing w:before="120" w:after="120"/>
              <w:ind w:right="-18"/>
              <w:jc w:val="center"/>
              <w:rPr>
                <w:b/>
                <w:color w:val="000000"/>
              </w:rPr>
            </w:pPr>
            <w:r w:rsidRPr="00E81461">
              <w:rPr>
                <w:b/>
                <w:bCs/>
              </w:rPr>
              <w:t>Weighted</w:t>
            </w:r>
          </w:p>
        </w:tc>
        <w:tc>
          <w:tcPr>
            <w:tcW w:w="1440" w:type="dxa"/>
            <w:vAlign w:val="center"/>
          </w:tcPr>
          <w:p w14:paraId="0BCF0052" w14:textId="77777777" w:rsidR="00DF3B6D" w:rsidRPr="00E81461" w:rsidRDefault="00DF3B6D" w:rsidP="005E1E7C">
            <w:pPr>
              <w:tabs>
                <w:tab w:val="left" w:pos="9240"/>
              </w:tabs>
              <w:spacing w:before="120" w:after="120"/>
              <w:ind w:right="-18"/>
              <w:jc w:val="center"/>
              <w:rPr>
                <w:b/>
                <w:color w:val="000000"/>
              </w:rPr>
            </w:pPr>
            <w:r w:rsidRPr="00E81461">
              <w:rPr>
                <w:b/>
                <w:bCs/>
              </w:rPr>
              <w:t>FAS/FMS</w:t>
            </w:r>
          </w:p>
        </w:tc>
        <w:tc>
          <w:tcPr>
            <w:tcW w:w="1541" w:type="dxa"/>
            <w:vAlign w:val="center"/>
          </w:tcPr>
          <w:p w14:paraId="1F4BF134" w14:textId="77777777" w:rsidR="00DF3B6D" w:rsidRPr="00E81461" w:rsidRDefault="00DF3B6D" w:rsidP="005E1E7C">
            <w:pPr>
              <w:tabs>
                <w:tab w:val="left" w:pos="9240"/>
              </w:tabs>
              <w:spacing w:before="120" w:after="120"/>
              <w:jc w:val="center"/>
              <w:rPr>
                <w:b/>
                <w:color w:val="000000"/>
              </w:rPr>
            </w:pPr>
            <w:r w:rsidRPr="00E81461">
              <w:rPr>
                <w:b/>
                <w:bCs/>
              </w:rPr>
              <w:t>IB</w:t>
            </w:r>
          </w:p>
        </w:tc>
        <w:tc>
          <w:tcPr>
            <w:tcW w:w="1609" w:type="dxa"/>
            <w:vAlign w:val="center"/>
          </w:tcPr>
          <w:p w14:paraId="3F712032" w14:textId="77777777" w:rsidR="00DF3B6D" w:rsidRPr="00E81461" w:rsidRDefault="00DF3B6D" w:rsidP="005E1E7C">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1ED02DD" w14:textId="77777777" w:rsidR="00DF3B6D" w:rsidRPr="00E81461" w:rsidRDefault="00DF3B6D" w:rsidP="005E1E7C">
            <w:pPr>
              <w:tabs>
                <w:tab w:val="left" w:pos="9240"/>
              </w:tabs>
              <w:spacing w:before="120" w:after="120"/>
              <w:ind w:right="-61"/>
              <w:jc w:val="center"/>
              <w:rPr>
                <w:b/>
                <w:color w:val="000000"/>
              </w:rPr>
            </w:pPr>
            <w:r w:rsidRPr="00E81461">
              <w:rPr>
                <w:b/>
                <w:bCs/>
              </w:rPr>
              <w:t>CTE</w:t>
            </w:r>
          </w:p>
        </w:tc>
        <w:tc>
          <w:tcPr>
            <w:tcW w:w="1663" w:type="dxa"/>
            <w:vAlign w:val="center"/>
          </w:tcPr>
          <w:p w14:paraId="2C93DD49" w14:textId="77777777" w:rsidR="00DF3B6D" w:rsidRPr="00E81461" w:rsidRDefault="00DF3B6D" w:rsidP="005E1E7C">
            <w:pPr>
              <w:tabs>
                <w:tab w:val="left" w:pos="9240"/>
              </w:tabs>
              <w:spacing w:before="120" w:after="120"/>
              <w:jc w:val="center"/>
              <w:rPr>
                <w:b/>
                <w:color w:val="000000"/>
              </w:rPr>
            </w:pPr>
            <w:r w:rsidRPr="00E81461">
              <w:rPr>
                <w:b/>
                <w:bCs/>
              </w:rPr>
              <w:t>SUS Admission</w:t>
            </w:r>
          </w:p>
        </w:tc>
      </w:tr>
      <w:tr w:rsidR="00DF3B6D" w:rsidRPr="00E81461" w14:paraId="4A4845EF" w14:textId="77777777" w:rsidTr="005E1E7C">
        <w:tc>
          <w:tcPr>
            <w:tcW w:w="1795" w:type="dxa"/>
            <w:vAlign w:val="center"/>
          </w:tcPr>
          <w:p w14:paraId="049E28E5" w14:textId="77777777" w:rsidR="00DF3B6D" w:rsidRPr="00E81461" w:rsidRDefault="00DF3B6D" w:rsidP="005E1E7C">
            <w:pPr>
              <w:tabs>
                <w:tab w:val="left" w:pos="840"/>
                <w:tab w:val="left" w:pos="9240"/>
              </w:tabs>
              <w:spacing w:before="120" w:after="120"/>
              <w:ind w:right="-108"/>
              <w:jc w:val="center"/>
              <w:rPr>
                <w:b/>
                <w:color w:val="000000"/>
              </w:rPr>
            </w:pPr>
            <w:r w:rsidRPr="00E81461">
              <w:t>0.50</w:t>
            </w:r>
          </w:p>
        </w:tc>
        <w:tc>
          <w:tcPr>
            <w:tcW w:w="1350" w:type="dxa"/>
            <w:vAlign w:val="center"/>
          </w:tcPr>
          <w:p w14:paraId="429394E9" w14:textId="77777777" w:rsidR="00DF3B6D" w:rsidRPr="00E81461" w:rsidRDefault="00DF3B6D" w:rsidP="005E1E7C">
            <w:pPr>
              <w:tabs>
                <w:tab w:val="left" w:pos="9240"/>
              </w:tabs>
              <w:spacing w:before="120" w:after="120"/>
              <w:jc w:val="center"/>
              <w:rPr>
                <w:b/>
                <w:color w:val="000000"/>
              </w:rPr>
            </w:pPr>
            <w:r w:rsidRPr="00E81461">
              <w:t>N</w:t>
            </w:r>
          </w:p>
        </w:tc>
        <w:tc>
          <w:tcPr>
            <w:tcW w:w="1440" w:type="dxa"/>
            <w:vAlign w:val="center"/>
          </w:tcPr>
          <w:p w14:paraId="32C47F91" w14:textId="77777777" w:rsidR="00DF3B6D" w:rsidRPr="00E81461" w:rsidRDefault="00DF3B6D" w:rsidP="005E1E7C">
            <w:pPr>
              <w:tabs>
                <w:tab w:val="left" w:pos="9240"/>
              </w:tabs>
              <w:spacing w:before="120" w:after="120"/>
              <w:ind w:right="-18"/>
              <w:jc w:val="center"/>
              <w:rPr>
                <w:color w:val="000000"/>
              </w:rPr>
            </w:pPr>
            <w:r w:rsidRPr="00E81461">
              <w:rPr>
                <w:color w:val="000000"/>
              </w:rPr>
              <w:t>N</w:t>
            </w:r>
          </w:p>
        </w:tc>
        <w:tc>
          <w:tcPr>
            <w:tcW w:w="1541" w:type="dxa"/>
            <w:vAlign w:val="center"/>
          </w:tcPr>
          <w:p w14:paraId="375EBE1C" w14:textId="39F55C61" w:rsidR="00DF3B6D" w:rsidRPr="00E81461" w:rsidRDefault="00A43A94" w:rsidP="005E1E7C">
            <w:pPr>
              <w:tabs>
                <w:tab w:val="left" w:pos="9240"/>
              </w:tabs>
              <w:spacing w:before="120" w:after="120"/>
              <w:jc w:val="center"/>
              <w:rPr>
                <w:color w:val="000000"/>
              </w:rPr>
            </w:pPr>
            <w:r>
              <w:rPr>
                <w:color w:val="000000"/>
              </w:rPr>
              <w:t>N</w:t>
            </w:r>
          </w:p>
        </w:tc>
        <w:tc>
          <w:tcPr>
            <w:tcW w:w="1609" w:type="dxa"/>
            <w:vAlign w:val="center"/>
          </w:tcPr>
          <w:p w14:paraId="48B0093E" w14:textId="77777777" w:rsidR="00DF3B6D" w:rsidRPr="00E81461" w:rsidRDefault="00DF3B6D" w:rsidP="005E1E7C">
            <w:pPr>
              <w:tabs>
                <w:tab w:val="left" w:pos="840"/>
                <w:tab w:val="left" w:pos="9240"/>
              </w:tabs>
              <w:spacing w:before="120" w:after="120"/>
              <w:ind w:right="-18"/>
              <w:jc w:val="center"/>
              <w:rPr>
                <w:b/>
                <w:color w:val="000000"/>
              </w:rPr>
            </w:pPr>
            <w:r w:rsidRPr="00E81461">
              <w:t>C</w:t>
            </w:r>
          </w:p>
        </w:tc>
        <w:tc>
          <w:tcPr>
            <w:tcW w:w="947" w:type="dxa"/>
            <w:vAlign w:val="center"/>
          </w:tcPr>
          <w:p w14:paraId="245F7DE5" w14:textId="77777777" w:rsidR="00DF3B6D" w:rsidRPr="00E81461" w:rsidRDefault="00DF3B6D" w:rsidP="005E1E7C">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E6D8305" w14:textId="77777777" w:rsidR="00DF3B6D" w:rsidRPr="00E81461" w:rsidRDefault="00DF3B6D" w:rsidP="005E1E7C">
            <w:pPr>
              <w:tabs>
                <w:tab w:val="left" w:pos="840"/>
                <w:tab w:val="left" w:pos="9240"/>
              </w:tabs>
              <w:spacing w:before="120" w:after="120"/>
              <w:jc w:val="center"/>
              <w:rPr>
                <w:color w:val="000000"/>
              </w:rPr>
            </w:pPr>
            <w:r w:rsidRPr="00E81461">
              <w:rPr>
                <w:color w:val="000000"/>
              </w:rPr>
              <w:t>E</w:t>
            </w:r>
          </w:p>
        </w:tc>
      </w:tr>
    </w:tbl>
    <w:p w14:paraId="51AFCA0C" w14:textId="39086320" w:rsidR="00DF3B6D" w:rsidRPr="00E81461" w:rsidRDefault="00DF3B6D" w:rsidP="00DF3B6D">
      <w:pPr>
        <w:spacing w:before="120" w:after="240"/>
        <w:rPr>
          <w:b/>
        </w:rPr>
      </w:pPr>
      <w:r w:rsidRPr="00E81461">
        <w:rPr>
          <w:color w:val="000000"/>
        </w:rPr>
        <w:t xml:space="preserve">Prerequisite(s): </w:t>
      </w:r>
      <w:r w:rsidRPr="00E81461">
        <w:t>No Prerequisite</w:t>
      </w:r>
      <w:r w:rsidRPr="00E81461">
        <w:rPr>
          <w:b/>
        </w:rPr>
        <w:t xml:space="preserve"> </w:t>
      </w:r>
    </w:p>
    <w:p w14:paraId="5FE72199" w14:textId="562ADCBA" w:rsidR="00DF3B6D" w:rsidRPr="00E81461" w:rsidRDefault="00DF3B6D" w:rsidP="00DF3B6D">
      <w:r w:rsidRPr="00E81461">
        <w:t>This course enables students to communicate ideas or concepts through the use of two-dimensional design and composition. Students explore elements of art and principles of design through a variety of production experiences. Content will make cultural and historical connections, will include reasoning, critical thinking, and evaluation skills, and will make interdisciplinary, real world, and career applications.</w:t>
      </w:r>
    </w:p>
    <w:p w14:paraId="4100D25C" w14:textId="77777777" w:rsidR="00DF3B6D" w:rsidRPr="00E81461" w:rsidRDefault="00DF3B6D" w:rsidP="00DF3B6D"/>
    <w:p w14:paraId="0FD7EA26" w14:textId="42619E8D" w:rsidR="00DF3B6D" w:rsidRPr="00E81461" w:rsidRDefault="00DF3B6D" w:rsidP="00DF3B6D">
      <w:pPr>
        <w:tabs>
          <w:tab w:val="left" w:pos="840"/>
          <w:tab w:val="left" w:pos="9240"/>
        </w:tabs>
        <w:spacing w:before="120" w:after="120"/>
        <w:rPr>
          <w:b/>
          <w:color w:val="000000"/>
        </w:rPr>
      </w:pPr>
      <w:r w:rsidRPr="00E81461">
        <w:rPr>
          <w:b/>
          <w:color w:val="000000"/>
        </w:rPr>
        <w:t>ART/3-D COMPREHENSIVE I                            Grades 9-12                                                 0101330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F3B6D" w:rsidRPr="00E81461" w14:paraId="211D633E" w14:textId="77777777" w:rsidTr="005E1E7C">
        <w:tc>
          <w:tcPr>
            <w:tcW w:w="1795" w:type="dxa"/>
            <w:vAlign w:val="center"/>
          </w:tcPr>
          <w:p w14:paraId="693E79DC" w14:textId="77777777" w:rsidR="00DF3B6D" w:rsidRPr="00E81461" w:rsidRDefault="00DF3B6D" w:rsidP="005E1E7C">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CD5E6C2" w14:textId="77777777" w:rsidR="00DF3B6D" w:rsidRPr="00E81461" w:rsidRDefault="00DF3B6D" w:rsidP="005E1E7C">
            <w:pPr>
              <w:tabs>
                <w:tab w:val="left" w:pos="9240"/>
              </w:tabs>
              <w:spacing w:before="120" w:after="120"/>
              <w:ind w:right="-18"/>
              <w:jc w:val="center"/>
              <w:rPr>
                <w:b/>
                <w:color w:val="000000"/>
              </w:rPr>
            </w:pPr>
            <w:r w:rsidRPr="00E81461">
              <w:rPr>
                <w:b/>
                <w:bCs/>
              </w:rPr>
              <w:t>Weighted</w:t>
            </w:r>
          </w:p>
        </w:tc>
        <w:tc>
          <w:tcPr>
            <w:tcW w:w="1440" w:type="dxa"/>
            <w:vAlign w:val="center"/>
          </w:tcPr>
          <w:p w14:paraId="5502614A" w14:textId="77777777" w:rsidR="00DF3B6D" w:rsidRPr="00E81461" w:rsidRDefault="00DF3B6D" w:rsidP="005E1E7C">
            <w:pPr>
              <w:tabs>
                <w:tab w:val="left" w:pos="9240"/>
              </w:tabs>
              <w:spacing w:before="120" w:after="120"/>
              <w:ind w:right="-18"/>
              <w:jc w:val="center"/>
              <w:rPr>
                <w:b/>
                <w:color w:val="000000"/>
              </w:rPr>
            </w:pPr>
            <w:r w:rsidRPr="00E81461">
              <w:rPr>
                <w:b/>
                <w:bCs/>
              </w:rPr>
              <w:t>FAS/FMS</w:t>
            </w:r>
          </w:p>
        </w:tc>
        <w:tc>
          <w:tcPr>
            <w:tcW w:w="1541" w:type="dxa"/>
            <w:vAlign w:val="center"/>
          </w:tcPr>
          <w:p w14:paraId="575B324B" w14:textId="77777777" w:rsidR="00DF3B6D" w:rsidRPr="00E81461" w:rsidRDefault="00DF3B6D" w:rsidP="005E1E7C">
            <w:pPr>
              <w:tabs>
                <w:tab w:val="left" w:pos="9240"/>
              </w:tabs>
              <w:spacing w:before="120" w:after="120"/>
              <w:jc w:val="center"/>
              <w:rPr>
                <w:b/>
                <w:color w:val="000000"/>
              </w:rPr>
            </w:pPr>
            <w:r w:rsidRPr="00E81461">
              <w:rPr>
                <w:b/>
                <w:bCs/>
              </w:rPr>
              <w:t>IB</w:t>
            </w:r>
          </w:p>
        </w:tc>
        <w:tc>
          <w:tcPr>
            <w:tcW w:w="1609" w:type="dxa"/>
            <w:vAlign w:val="center"/>
          </w:tcPr>
          <w:p w14:paraId="60A53BFD" w14:textId="77777777" w:rsidR="00DF3B6D" w:rsidRPr="00E81461" w:rsidRDefault="00DF3B6D" w:rsidP="005E1E7C">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DFB4375" w14:textId="77777777" w:rsidR="00DF3B6D" w:rsidRPr="00E81461" w:rsidRDefault="00DF3B6D" w:rsidP="005E1E7C">
            <w:pPr>
              <w:tabs>
                <w:tab w:val="left" w:pos="9240"/>
              </w:tabs>
              <w:spacing w:before="120" w:after="120"/>
              <w:ind w:right="-61"/>
              <w:jc w:val="center"/>
              <w:rPr>
                <w:b/>
                <w:color w:val="000000"/>
              </w:rPr>
            </w:pPr>
            <w:r w:rsidRPr="00E81461">
              <w:rPr>
                <w:b/>
                <w:bCs/>
              </w:rPr>
              <w:t>CTE</w:t>
            </w:r>
          </w:p>
        </w:tc>
        <w:tc>
          <w:tcPr>
            <w:tcW w:w="1663" w:type="dxa"/>
            <w:vAlign w:val="center"/>
          </w:tcPr>
          <w:p w14:paraId="6B57C494" w14:textId="77777777" w:rsidR="00DF3B6D" w:rsidRPr="00E81461" w:rsidRDefault="00DF3B6D" w:rsidP="005E1E7C">
            <w:pPr>
              <w:tabs>
                <w:tab w:val="left" w:pos="9240"/>
              </w:tabs>
              <w:spacing w:before="120" w:after="120"/>
              <w:jc w:val="center"/>
              <w:rPr>
                <w:b/>
                <w:color w:val="000000"/>
              </w:rPr>
            </w:pPr>
            <w:r w:rsidRPr="00E81461">
              <w:rPr>
                <w:b/>
                <w:bCs/>
              </w:rPr>
              <w:t>SUS Admission</w:t>
            </w:r>
          </w:p>
        </w:tc>
      </w:tr>
      <w:tr w:rsidR="00DF3B6D" w:rsidRPr="00E81461" w14:paraId="525E69C5" w14:textId="77777777" w:rsidTr="005E1E7C">
        <w:tc>
          <w:tcPr>
            <w:tcW w:w="1795" w:type="dxa"/>
            <w:vAlign w:val="center"/>
          </w:tcPr>
          <w:p w14:paraId="7F751690" w14:textId="77777777" w:rsidR="00DF3B6D" w:rsidRPr="00E81461" w:rsidRDefault="00DF3B6D" w:rsidP="005E1E7C">
            <w:pPr>
              <w:tabs>
                <w:tab w:val="left" w:pos="840"/>
                <w:tab w:val="left" w:pos="9240"/>
              </w:tabs>
              <w:spacing w:before="120" w:after="120"/>
              <w:ind w:right="-108"/>
              <w:jc w:val="center"/>
              <w:rPr>
                <w:b/>
                <w:color w:val="000000"/>
              </w:rPr>
            </w:pPr>
            <w:r w:rsidRPr="00E81461">
              <w:t>0.50</w:t>
            </w:r>
          </w:p>
        </w:tc>
        <w:tc>
          <w:tcPr>
            <w:tcW w:w="1350" w:type="dxa"/>
            <w:vAlign w:val="center"/>
          </w:tcPr>
          <w:p w14:paraId="49EF98BC" w14:textId="77777777" w:rsidR="00DF3B6D" w:rsidRPr="00E81461" w:rsidRDefault="00DF3B6D" w:rsidP="005E1E7C">
            <w:pPr>
              <w:tabs>
                <w:tab w:val="left" w:pos="9240"/>
              </w:tabs>
              <w:spacing w:before="120" w:after="120"/>
              <w:jc w:val="center"/>
              <w:rPr>
                <w:b/>
                <w:color w:val="000000"/>
              </w:rPr>
            </w:pPr>
            <w:r w:rsidRPr="00E81461">
              <w:t>N</w:t>
            </w:r>
          </w:p>
        </w:tc>
        <w:tc>
          <w:tcPr>
            <w:tcW w:w="1440" w:type="dxa"/>
            <w:vAlign w:val="center"/>
          </w:tcPr>
          <w:p w14:paraId="07C3390B" w14:textId="77777777" w:rsidR="00DF3B6D" w:rsidRPr="00E81461" w:rsidRDefault="00DF3B6D" w:rsidP="005E1E7C">
            <w:pPr>
              <w:tabs>
                <w:tab w:val="left" w:pos="9240"/>
              </w:tabs>
              <w:spacing w:before="120" w:after="120"/>
              <w:ind w:right="-18"/>
              <w:jc w:val="center"/>
              <w:rPr>
                <w:color w:val="000000"/>
              </w:rPr>
            </w:pPr>
            <w:r w:rsidRPr="00E81461">
              <w:rPr>
                <w:color w:val="000000"/>
              </w:rPr>
              <w:t>N</w:t>
            </w:r>
          </w:p>
        </w:tc>
        <w:tc>
          <w:tcPr>
            <w:tcW w:w="1541" w:type="dxa"/>
            <w:vAlign w:val="center"/>
          </w:tcPr>
          <w:p w14:paraId="67701F2E" w14:textId="2CE65CBA" w:rsidR="00DF3B6D" w:rsidRPr="00E81461" w:rsidRDefault="00A43A94" w:rsidP="005E1E7C">
            <w:pPr>
              <w:tabs>
                <w:tab w:val="left" w:pos="9240"/>
              </w:tabs>
              <w:spacing w:before="120" w:after="120"/>
              <w:jc w:val="center"/>
              <w:rPr>
                <w:color w:val="000000"/>
              </w:rPr>
            </w:pPr>
            <w:r>
              <w:rPr>
                <w:color w:val="000000"/>
              </w:rPr>
              <w:t>N</w:t>
            </w:r>
          </w:p>
        </w:tc>
        <w:tc>
          <w:tcPr>
            <w:tcW w:w="1609" w:type="dxa"/>
            <w:vAlign w:val="center"/>
          </w:tcPr>
          <w:p w14:paraId="53690CCA" w14:textId="77777777" w:rsidR="00DF3B6D" w:rsidRPr="00E81461" w:rsidRDefault="00DF3B6D" w:rsidP="005E1E7C">
            <w:pPr>
              <w:tabs>
                <w:tab w:val="left" w:pos="840"/>
                <w:tab w:val="left" w:pos="9240"/>
              </w:tabs>
              <w:spacing w:before="120" w:after="120"/>
              <w:ind w:right="-18"/>
              <w:jc w:val="center"/>
              <w:rPr>
                <w:b/>
                <w:color w:val="000000"/>
              </w:rPr>
            </w:pPr>
            <w:r w:rsidRPr="00E81461">
              <w:t>C</w:t>
            </w:r>
          </w:p>
        </w:tc>
        <w:tc>
          <w:tcPr>
            <w:tcW w:w="947" w:type="dxa"/>
            <w:vAlign w:val="center"/>
          </w:tcPr>
          <w:p w14:paraId="001C7C80" w14:textId="77777777" w:rsidR="00DF3B6D" w:rsidRPr="00E81461" w:rsidRDefault="00DF3B6D" w:rsidP="005E1E7C">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FE0E92E" w14:textId="77777777" w:rsidR="00DF3B6D" w:rsidRPr="00E81461" w:rsidRDefault="00DF3B6D" w:rsidP="005E1E7C">
            <w:pPr>
              <w:tabs>
                <w:tab w:val="left" w:pos="840"/>
                <w:tab w:val="left" w:pos="9240"/>
              </w:tabs>
              <w:spacing w:before="120" w:after="120"/>
              <w:jc w:val="center"/>
              <w:rPr>
                <w:color w:val="000000"/>
              </w:rPr>
            </w:pPr>
            <w:r w:rsidRPr="00E81461">
              <w:rPr>
                <w:color w:val="000000"/>
              </w:rPr>
              <w:t>E</w:t>
            </w:r>
          </w:p>
        </w:tc>
      </w:tr>
    </w:tbl>
    <w:p w14:paraId="0B0C8D8D" w14:textId="77777777" w:rsidR="00DF3B6D" w:rsidRPr="00E81461" w:rsidRDefault="00DF3B6D" w:rsidP="00DF3B6D">
      <w:pPr>
        <w:spacing w:before="120" w:after="240"/>
        <w:rPr>
          <w:b/>
        </w:rPr>
      </w:pPr>
      <w:r w:rsidRPr="00E81461">
        <w:rPr>
          <w:color w:val="000000"/>
        </w:rPr>
        <w:t xml:space="preserve">Prerequisite(s): </w:t>
      </w:r>
      <w:r w:rsidRPr="00E81461">
        <w:t>No Prerequisite</w:t>
      </w:r>
      <w:r w:rsidRPr="00E81461">
        <w:rPr>
          <w:b/>
        </w:rPr>
        <w:t xml:space="preserve"> </w:t>
      </w:r>
    </w:p>
    <w:p w14:paraId="1F8FC131" w14:textId="65441FF0" w:rsidR="00DF3B6D" w:rsidRDefault="00DF3B6D" w:rsidP="00DF3B6D">
      <w:r w:rsidRPr="00E81461">
        <w:t>This course enables students to communicate ideas or concepts through the use of three-dimensional design and composition. Students explore the elements of art and principles of design through the creation of a variety of functional and sculptural objects. Content will make cultural and historical connections and includes reasoning, critical thinking and evaluation skills, and will make interdisciplinary, real world and career applications.</w:t>
      </w:r>
    </w:p>
    <w:p w14:paraId="4E435555" w14:textId="77777777" w:rsidR="00A43A94" w:rsidRPr="00E81461" w:rsidRDefault="00A43A94" w:rsidP="00A43A94">
      <w:pPr>
        <w:tabs>
          <w:tab w:val="left" w:pos="840"/>
          <w:tab w:val="left" w:pos="9240"/>
        </w:tabs>
        <w:spacing w:before="120" w:after="120"/>
        <w:rPr>
          <w:b/>
          <w:color w:val="000000"/>
        </w:rPr>
      </w:pPr>
      <w:r>
        <w:rPr>
          <w:b/>
          <w:color w:val="000000"/>
        </w:rPr>
        <w:t xml:space="preserve">CERAMICS </w:t>
      </w:r>
      <w:r w:rsidRPr="00E81461">
        <w:rPr>
          <w:b/>
          <w:color w:val="000000"/>
        </w:rPr>
        <w:t>I</w:t>
      </w:r>
      <w:r>
        <w:rPr>
          <w:b/>
          <w:color w:val="000000"/>
        </w:rPr>
        <w:t xml:space="preserve">                     </w:t>
      </w:r>
      <w:r w:rsidRPr="00E81461">
        <w:rPr>
          <w:b/>
          <w:color w:val="000000"/>
        </w:rPr>
        <w:t xml:space="preserve">    </w:t>
      </w:r>
      <w:r>
        <w:rPr>
          <w:b/>
          <w:color w:val="000000"/>
        </w:rPr>
        <w:t xml:space="preserve">                          </w:t>
      </w:r>
      <w:r w:rsidRPr="00E81461">
        <w:rPr>
          <w:b/>
          <w:color w:val="000000"/>
        </w:rPr>
        <w:t xml:space="preserve">Grades 9-12                               </w:t>
      </w:r>
      <w:r>
        <w:rPr>
          <w:b/>
          <w:color w:val="000000"/>
        </w:rPr>
        <w:t xml:space="preserve">                          0102300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A43A94" w:rsidRPr="00E81461" w14:paraId="6D542F81" w14:textId="77777777" w:rsidTr="00DC493C">
        <w:tc>
          <w:tcPr>
            <w:tcW w:w="1795" w:type="dxa"/>
            <w:vAlign w:val="center"/>
          </w:tcPr>
          <w:p w14:paraId="082D8C2D" w14:textId="77777777" w:rsidR="00A43A94" w:rsidRPr="00E81461" w:rsidRDefault="00A43A94" w:rsidP="00DC493C">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6675C35" w14:textId="77777777" w:rsidR="00A43A94" w:rsidRPr="00E81461" w:rsidRDefault="00A43A94" w:rsidP="00DC493C">
            <w:pPr>
              <w:tabs>
                <w:tab w:val="left" w:pos="9240"/>
              </w:tabs>
              <w:spacing w:before="120" w:after="120"/>
              <w:ind w:right="-18"/>
              <w:jc w:val="center"/>
              <w:rPr>
                <w:b/>
                <w:color w:val="000000"/>
              </w:rPr>
            </w:pPr>
            <w:r w:rsidRPr="00E81461">
              <w:rPr>
                <w:b/>
                <w:bCs/>
              </w:rPr>
              <w:t>Weighted</w:t>
            </w:r>
          </w:p>
        </w:tc>
        <w:tc>
          <w:tcPr>
            <w:tcW w:w="1440" w:type="dxa"/>
            <w:vAlign w:val="center"/>
          </w:tcPr>
          <w:p w14:paraId="5649507E" w14:textId="77777777" w:rsidR="00A43A94" w:rsidRPr="00E81461" w:rsidRDefault="00A43A94" w:rsidP="00DC493C">
            <w:pPr>
              <w:tabs>
                <w:tab w:val="left" w:pos="9240"/>
              </w:tabs>
              <w:spacing w:before="120" w:after="120"/>
              <w:ind w:right="-18"/>
              <w:jc w:val="center"/>
              <w:rPr>
                <w:b/>
                <w:color w:val="000000"/>
              </w:rPr>
            </w:pPr>
            <w:r w:rsidRPr="00E81461">
              <w:rPr>
                <w:b/>
                <w:bCs/>
              </w:rPr>
              <w:t>FAS/FMS</w:t>
            </w:r>
          </w:p>
        </w:tc>
        <w:tc>
          <w:tcPr>
            <w:tcW w:w="1541" w:type="dxa"/>
            <w:vAlign w:val="center"/>
          </w:tcPr>
          <w:p w14:paraId="55A1D98C" w14:textId="77777777" w:rsidR="00A43A94" w:rsidRPr="00E81461" w:rsidRDefault="00A43A94" w:rsidP="00DC493C">
            <w:pPr>
              <w:tabs>
                <w:tab w:val="left" w:pos="9240"/>
              </w:tabs>
              <w:spacing w:before="120" w:after="120"/>
              <w:jc w:val="center"/>
              <w:rPr>
                <w:b/>
                <w:color w:val="000000"/>
              </w:rPr>
            </w:pPr>
            <w:r w:rsidRPr="00E81461">
              <w:rPr>
                <w:b/>
                <w:bCs/>
              </w:rPr>
              <w:t>IB</w:t>
            </w:r>
          </w:p>
        </w:tc>
        <w:tc>
          <w:tcPr>
            <w:tcW w:w="1609" w:type="dxa"/>
            <w:vAlign w:val="center"/>
          </w:tcPr>
          <w:p w14:paraId="3D23BFA7" w14:textId="77777777" w:rsidR="00A43A94" w:rsidRPr="00E81461" w:rsidRDefault="00A43A94" w:rsidP="00DC493C">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F7C43CF" w14:textId="77777777" w:rsidR="00A43A94" w:rsidRPr="00E81461" w:rsidRDefault="00A43A94" w:rsidP="00DC493C">
            <w:pPr>
              <w:tabs>
                <w:tab w:val="left" w:pos="9240"/>
              </w:tabs>
              <w:spacing w:before="120" w:after="120"/>
              <w:ind w:right="-61"/>
              <w:jc w:val="center"/>
              <w:rPr>
                <w:b/>
                <w:color w:val="000000"/>
              </w:rPr>
            </w:pPr>
            <w:r w:rsidRPr="00E81461">
              <w:rPr>
                <w:b/>
                <w:bCs/>
              </w:rPr>
              <w:t>CTE</w:t>
            </w:r>
          </w:p>
        </w:tc>
        <w:tc>
          <w:tcPr>
            <w:tcW w:w="1663" w:type="dxa"/>
            <w:vAlign w:val="center"/>
          </w:tcPr>
          <w:p w14:paraId="7D422361" w14:textId="77777777" w:rsidR="00A43A94" w:rsidRPr="00E81461" w:rsidRDefault="00A43A94" w:rsidP="00DC493C">
            <w:pPr>
              <w:tabs>
                <w:tab w:val="left" w:pos="9240"/>
              </w:tabs>
              <w:spacing w:before="120" w:after="120"/>
              <w:jc w:val="center"/>
              <w:rPr>
                <w:b/>
                <w:color w:val="000000"/>
              </w:rPr>
            </w:pPr>
            <w:r w:rsidRPr="00E81461">
              <w:rPr>
                <w:b/>
                <w:bCs/>
              </w:rPr>
              <w:t>SUS Admission</w:t>
            </w:r>
          </w:p>
        </w:tc>
      </w:tr>
      <w:tr w:rsidR="00A43A94" w:rsidRPr="00E81461" w14:paraId="20D13243" w14:textId="77777777" w:rsidTr="00DC493C">
        <w:tc>
          <w:tcPr>
            <w:tcW w:w="1795" w:type="dxa"/>
            <w:vAlign w:val="center"/>
          </w:tcPr>
          <w:p w14:paraId="51AF5E06" w14:textId="77777777" w:rsidR="00A43A94" w:rsidRPr="00E81461" w:rsidRDefault="00A43A94" w:rsidP="00DC493C">
            <w:pPr>
              <w:tabs>
                <w:tab w:val="left" w:pos="840"/>
                <w:tab w:val="left" w:pos="9240"/>
              </w:tabs>
              <w:spacing w:before="120" w:after="120"/>
              <w:ind w:right="-108"/>
              <w:jc w:val="center"/>
              <w:rPr>
                <w:b/>
                <w:color w:val="000000"/>
              </w:rPr>
            </w:pPr>
            <w:r w:rsidRPr="00E81461">
              <w:t>1.00</w:t>
            </w:r>
          </w:p>
        </w:tc>
        <w:tc>
          <w:tcPr>
            <w:tcW w:w="1350" w:type="dxa"/>
            <w:vAlign w:val="center"/>
          </w:tcPr>
          <w:p w14:paraId="4FB6F740" w14:textId="77777777" w:rsidR="00A43A94" w:rsidRPr="00E81461" w:rsidRDefault="00A43A94" w:rsidP="00DC493C">
            <w:pPr>
              <w:tabs>
                <w:tab w:val="left" w:pos="9240"/>
              </w:tabs>
              <w:spacing w:before="120" w:after="120"/>
              <w:jc w:val="center"/>
              <w:rPr>
                <w:b/>
                <w:color w:val="000000"/>
              </w:rPr>
            </w:pPr>
            <w:r w:rsidRPr="00E81461">
              <w:t>N</w:t>
            </w:r>
          </w:p>
        </w:tc>
        <w:tc>
          <w:tcPr>
            <w:tcW w:w="1440" w:type="dxa"/>
            <w:vAlign w:val="center"/>
          </w:tcPr>
          <w:p w14:paraId="393841BE" w14:textId="77777777" w:rsidR="00A43A94" w:rsidRPr="00E81461" w:rsidRDefault="00A43A94" w:rsidP="00DC493C">
            <w:pPr>
              <w:tabs>
                <w:tab w:val="left" w:pos="9240"/>
              </w:tabs>
              <w:spacing w:before="120" w:after="120"/>
              <w:ind w:right="-18"/>
              <w:jc w:val="center"/>
              <w:rPr>
                <w:color w:val="000000"/>
              </w:rPr>
            </w:pPr>
            <w:r w:rsidRPr="00E81461">
              <w:rPr>
                <w:color w:val="000000"/>
              </w:rPr>
              <w:t>N</w:t>
            </w:r>
          </w:p>
        </w:tc>
        <w:tc>
          <w:tcPr>
            <w:tcW w:w="1541" w:type="dxa"/>
            <w:vAlign w:val="center"/>
          </w:tcPr>
          <w:p w14:paraId="3E3EFAA7" w14:textId="77777777" w:rsidR="00A43A94" w:rsidRPr="00E81461" w:rsidRDefault="00A43A94" w:rsidP="00DC493C">
            <w:pPr>
              <w:tabs>
                <w:tab w:val="left" w:pos="9240"/>
              </w:tabs>
              <w:spacing w:before="120" w:after="120"/>
              <w:jc w:val="center"/>
              <w:rPr>
                <w:color w:val="000000"/>
              </w:rPr>
            </w:pPr>
            <w:r>
              <w:rPr>
                <w:color w:val="000000"/>
              </w:rPr>
              <w:t>N</w:t>
            </w:r>
          </w:p>
        </w:tc>
        <w:tc>
          <w:tcPr>
            <w:tcW w:w="1609" w:type="dxa"/>
            <w:vAlign w:val="center"/>
          </w:tcPr>
          <w:p w14:paraId="1122B056" w14:textId="77777777" w:rsidR="00A43A94" w:rsidRPr="00E81461" w:rsidRDefault="00A43A94" w:rsidP="00DC493C">
            <w:pPr>
              <w:tabs>
                <w:tab w:val="left" w:pos="840"/>
                <w:tab w:val="left" w:pos="9240"/>
              </w:tabs>
              <w:spacing w:before="120" w:after="120"/>
              <w:ind w:right="-18"/>
              <w:jc w:val="center"/>
              <w:rPr>
                <w:b/>
                <w:color w:val="000000"/>
              </w:rPr>
            </w:pPr>
            <w:r w:rsidRPr="00E81461">
              <w:t>C</w:t>
            </w:r>
          </w:p>
        </w:tc>
        <w:tc>
          <w:tcPr>
            <w:tcW w:w="947" w:type="dxa"/>
            <w:vAlign w:val="center"/>
          </w:tcPr>
          <w:p w14:paraId="7AD39AA5" w14:textId="77777777" w:rsidR="00A43A94" w:rsidRPr="00E81461" w:rsidRDefault="00A43A94" w:rsidP="00DC493C">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22E0B01E" w14:textId="77777777" w:rsidR="00A43A94" w:rsidRPr="00E81461" w:rsidRDefault="00A43A94" w:rsidP="00DC493C">
            <w:pPr>
              <w:tabs>
                <w:tab w:val="left" w:pos="840"/>
                <w:tab w:val="left" w:pos="9240"/>
              </w:tabs>
              <w:spacing w:before="120" w:after="120"/>
              <w:jc w:val="center"/>
              <w:rPr>
                <w:color w:val="000000"/>
              </w:rPr>
            </w:pPr>
            <w:r w:rsidRPr="00E81461">
              <w:rPr>
                <w:color w:val="000000"/>
              </w:rPr>
              <w:t>E</w:t>
            </w:r>
          </w:p>
        </w:tc>
      </w:tr>
    </w:tbl>
    <w:p w14:paraId="1481F322" w14:textId="77777777" w:rsidR="00A43A94" w:rsidRPr="00663C01" w:rsidRDefault="00A43A94" w:rsidP="00A43A94">
      <w:pPr>
        <w:spacing w:before="120" w:after="240"/>
      </w:pPr>
      <w:r w:rsidRPr="00663C01">
        <w:rPr>
          <w:color w:val="000000"/>
        </w:rPr>
        <w:t xml:space="preserve">Prerequisite(s): </w:t>
      </w:r>
      <w:r w:rsidRPr="00663C01">
        <w:t>Teacher recommendation</w:t>
      </w:r>
    </w:p>
    <w:p w14:paraId="58591B11" w14:textId="77777777" w:rsidR="00A43A94" w:rsidRPr="00663C01" w:rsidRDefault="00A43A94" w:rsidP="00A43A94">
      <w:pPr>
        <w:spacing w:before="120" w:after="240"/>
        <w:rPr>
          <w:rFonts w:ascii="segoe_uiregular" w:hAnsi="segoe_uiregular"/>
          <w:color w:val="2D2D2D"/>
          <w:shd w:val="clear" w:color="auto" w:fill="FFFFFF"/>
        </w:rPr>
      </w:pPr>
      <w:r w:rsidRPr="00663C01">
        <w:rPr>
          <w:rFonts w:ascii="segoe_uiregular" w:hAnsi="segoe_uiregular"/>
          <w:color w:val="2D2D2D"/>
          <w:shd w:val="clear" w:color="auto" w:fill="FFFFFF"/>
        </w:rPr>
        <w:t>Students explore how space, mass, balance, and form combine to create aesthetic forms or utilitarian products and structures. Instructional focus will be on ceramics and/or pottery. Media may include, but are not limited to, clay and/or plaster, with consideration of the workability, durability, cost, and toxicity of the media used. Student artists consider the relationship of scale (i.e., hand-held, human, monumental) through the use of positive and negative space or voids, volume, visual weight, and gravity to create low/high relief or freestanding structures for personal intentions or public places. They explore sharp and diminishing detail, size, position, overlapping, visual pattern, texture, implied line, space, and plasticity, reflecting craftsmanship and quality in the surface and structural qualities of the completed art forms. Students in the ceramics and/or pottery art studio focus on use of safety procedures for process, media, and techniques. Student artists use an art criticism process to evaluate, explain, and measure artistic growth in personal or group works. This course incorporates hands-on activities and consumption of art materials.</w:t>
      </w:r>
    </w:p>
    <w:p w14:paraId="6D705276" w14:textId="77777777" w:rsidR="00A43A94" w:rsidRPr="00E81461" w:rsidRDefault="00A43A94" w:rsidP="00A43A94">
      <w:pPr>
        <w:tabs>
          <w:tab w:val="left" w:pos="840"/>
          <w:tab w:val="left" w:pos="9240"/>
        </w:tabs>
        <w:spacing w:before="120" w:after="120"/>
        <w:rPr>
          <w:b/>
          <w:color w:val="000000"/>
        </w:rPr>
      </w:pPr>
      <w:r>
        <w:rPr>
          <w:b/>
          <w:color w:val="000000"/>
        </w:rPr>
        <w:lastRenderedPageBreak/>
        <w:t xml:space="preserve">CERAMICS </w:t>
      </w:r>
      <w:r w:rsidRPr="00E81461">
        <w:rPr>
          <w:b/>
          <w:color w:val="000000"/>
        </w:rPr>
        <w:t>I</w:t>
      </w:r>
      <w:r>
        <w:rPr>
          <w:b/>
          <w:color w:val="000000"/>
        </w:rPr>
        <w:t xml:space="preserve">I                  </w:t>
      </w:r>
      <w:r w:rsidRPr="00E81461">
        <w:rPr>
          <w:b/>
          <w:color w:val="000000"/>
        </w:rPr>
        <w:t xml:space="preserve">    </w:t>
      </w:r>
      <w:r>
        <w:rPr>
          <w:b/>
          <w:color w:val="000000"/>
        </w:rPr>
        <w:t xml:space="preserve">                          Grades 10</w:t>
      </w:r>
      <w:r w:rsidRPr="00E81461">
        <w:rPr>
          <w:b/>
          <w:color w:val="000000"/>
        </w:rPr>
        <w:t xml:space="preserve">-12                               </w:t>
      </w:r>
      <w:r>
        <w:rPr>
          <w:b/>
          <w:color w:val="000000"/>
        </w:rPr>
        <w:t xml:space="preserve">                          0102310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A43A94" w:rsidRPr="00E81461" w14:paraId="3A6D02A4" w14:textId="77777777" w:rsidTr="00DC493C">
        <w:tc>
          <w:tcPr>
            <w:tcW w:w="1795" w:type="dxa"/>
            <w:vAlign w:val="center"/>
          </w:tcPr>
          <w:p w14:paraId="0918594E" w14:textId="77777777" w:rsidR="00A43A94" w:rsidRPr="00E81461" w:rsidRDefault="00A43A94" w:rsidP="00DC493C">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626B020" w14:textId="77777777" w:rsidR="00A43A94" w:rsidRPr="00E81461" w:rsidRDefault="00A43A94" w:rsidP="00DC493C">
            <w:pPr>
              <w:tabs>
                <w:tab w:val="left" w:pos="9240"/>
              </w:tabs>
              <w:spacing w:before="120" w:after="120"/>
              <w:ind w:right="-18"/>
              <w:jc w:val="center"/>
              <w:rPr>
                <w:b/>
                <w:color w:val="000000"/>
              </w:rPr>
            </w:pPr>
            <w:r w:rsidRPr="00E81461">
              <w:rPr>
                <w:b/>
                <w:bCs/>
              </w:rPr>
              <w:t>Weighted</w:t>
            </w:r>
          </w:p>
        </w:tc>
        <w:tc>
          <w:tcPr>
            <w:tcW w:w="1440" w:type="dxa"/>
            <w:vAlign w:val="center"/>
          </w:tcPr>
          <w:p w14:paraId="153F643D" w14:textId="77777777" w:rsidR="00A43A94" w:rsidRPr="00E81461" w:rsidRDefault="00A43A94" w:rsidP="00DC493C">
            <w:pPr>
              <w:tabs>
                <w:tab w:val="left" w:pos="9240"/>
              </w:tabs>
              <w:spacing w:before="120" w:after="120"/>
              <w:ind w:right="-18"/>
              <w:jc w:val="center"/>
              <w:rPr>
                <w:b/>
                <w:color w:val="000000"/>
              </w:rPr>
            </w:pPr>
            <w:r w:rsidRPr="00E81461">
              <w:rPr>
                <w:b/>
                <w:bCs/>
              </w:rPr>
              <w:t>FAS/FMS</w:t>
            </w:r>
          </w:p>
        </w:tc>
        <w:tc>
          <w:tcPr>
            <w:tcW w:w="1541" w:type="dxa"/>
            <w:vAlign w:val="center"/>
          </w:tcPr>
          <w:p w14:paraId="3BF53CDF" w14:textId="77777777" w:rsidR="00A43A94" w:rsidRPr="00E81461" w:rsidRDefault="00A43A94" w:rsidP="00DC493C">
            <w:pPr>
              <w:tabs>
                <w:tab w:val="left" w:pos="9240"/>
              </w:tabs>
              <w:spacing w:before="120" w:after="120"/>
              <w:jc w:val="center"/>
              <w:rPr>
                <w:b/>
                <w:color w:val="000000"/>
              </w:rPr>
            </w:pPr>
            <w:r w:rsidRPr="00E81461">
              <w:rPr>
                <w:b/>
                <w:bCs/>
              </w:rPr>
              <w:t>IB</w:t>
            </w:r>
          </w:p>
        </w:tc>
        <w:tc>
          <w:tcPr>
            <w:tcW w:w="1609" w:type="dxa"/>
            <w:vAlign w:val="center"/>
          </w:tcPr>
          <w:p w14:paraId="4A2D0024" w14:textId="77777777" w:rsidR="00A43A94" w:rsidRPr="00E81461" w:rsidRDefault="00A43A94" w:rsidP="00DC493C">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B6B49B5" w14:textId="77777777" w:rsidR="00A43A94" w:rsidRPr="00E81461" w:rsidRDefault="00A43A94" w:rsidP="00DC493C">
            <w:pPr>
              <w:tabs>
                <w:tab w:val="left" w:pos="9240"/>
              </w:tabs>
              <w:spacing w:before="120" w:after="120"/>
              <w:ind w:right="-61"/>
              <w:jc w:val="center"/>
              <w:rPr>
                <w:b/>
                <w:color w:val="000000"/>
              </w:rPr>
            </w:pPr>
            <w:r w:rsidRPr="00E81461">
              <w:rPr>
                <w:b/>
                <w:bCs/>
              </w:rPr>
              <w:t>CTE</w:t>
            </w:r>
          </w:p>
        </w:tc>
        <w:tc>
          <w:tcPr>
            <w:tcW w:w="1663" w:type="dxa"/>
            <w:vAlign w:val="center"/>
          </w:tcPr>
          <w:p w14:paraId="1DF77C6C" w14:textId="77777777" w:rsidR="00A43A94" w:rsidRPr="00E81461" w:rsidRDefault="00A43A94" w:rsidP="00DC493C">
            <w:pPr>
              <w:tabs>
                <w:tab w:val="left" w:pos="9240"/>
              </w:tabs>
              <w:spacing w:before="120" w:after="120"/>
              <w:jc w:val="center"/>
              <w:rPr>
                <w:b/>
                <w:color w:val="000000"/>
              </w:rPr>
            </w:pPr>
            <w:r w:rsidRPr="00E81461">
              <w:rPr>
                <w:b/>
                <w:bCs/>
              </w:rPr>
              <w:t>SUS Admission</w:t>
            </w:r>
          </w:p>
        </w:tc>
      </w:tr>
      <w:tr w:rsidR="00A43A94" w:rsidRPr="00E81461" w14:paraId="60A58163" w14:textId="77777777" w:rsidTr="00DC493C">
        <w:tc>
          <w:tcPr>
            <w:tcW w:w="1795" w:type="dxa"/>
            <w:vAlign w:val="center"/>
          </w:tcPr>
          <w:p w14:paraId="030B2B64" w14:textId="77777777" w:rsidR="00A43A94" w:rsidRPr="00E81461" w:rsidRDefault="00A43A94" w:rsidP="00DC493C">
            <w:pPr>
              <w:tabs>
                <w:tab w:val="left" w:pos="840"/>
                <w:tab w:val="left" w:pos="9240"/>
              </w:tabs>
              <w:spacing w:before="120" w:after="120"/>
              <w:ind w:right="-108"/>
              <w:jc w:val="center"/>
              <w:rPr>
                <w:b/>
                <w:color w:val="000000"/>
              </w:rPr>
            </w:pPr>
            <w:r w:rsidRPr="00E81461">
              <w:t>1.00</w:t>
            </w:r>
          </w:p>
        </w:tc>
        <w:tc>
          <w:tcPr>
            <w:tcW w:w="1350" w:type="dxa"/>
            <w:vAlign w:val="center"/>
          </w:tcPr>
          <w:p w14:paraId="5E8C5EB0" w14:textId="77777777" w:rsidR="00A43A94" w:rsidRPr="00E81461" w:rsidRDefault="00A43A94" w:rsidP="00DC493C">
            <w:pPr>
              <w:tabs>
                <w:tab w:val="left" w:pos="9240"/>
              </w:tabs>
              <w:spacing w:before="120" w:after="120"/>
              <w:jc w:val="center"/>
              <w:rPr>
                <w:b/>
                <w:color w:val="000000"/>
              </w:rPr>
            </w:pPr>
            <w:r w:rsidRPr="00E81461">
              <w:t>N</w:t>
            </w:r>
          </w:p>
        </w:tc>
        <w:tc>
          <w:tcPr>
            <w:tcW w:w="1440" w:type="dxa"/>
            <w:vAlign w:val="center"/>
          </w:tcPr>
          <w:p w14:paraId="4A196B18" w14:textId="77777777" w:rsidR="00A43A94" w:rsidRPr="00E81461" w:rsidRDefault="00A43A94" w:rsidP="00DC493C">
            <w:pPr>
              <w:tabs>
                <w:tab w:val="left" w:pos="9240"/>
              </w:tabs>
              <w:spacing w:before="120" w:after="120"/>
              <w:ind w:right="-18"/>
              <w:jc w:val="center"/>
              <w:rPr>
                <w:color w:val="000000"/>
              </w:rPr>
            </w:pPr>
            <w:r w:rsidRPr="00E81461">
              <w:rPr>
                <w:color w:val="000000"/>
              </w:rPr>
              <w:t>N</w:t>
            </w:r>
          </w:p>
        </w:tc>
        <w:tc>
          <w:tcPr>
            <w:tcW w:w="1541" w:type="dxa"/>
            <w:vAlign w:val="center"/>
          </w:tcPr>
          <w:p w14:paraId="4C2E4A70" w14:textId="77777777" w:rsidR="00A43A94" w:rsidRPr="00E81461" w:rsidRDefault="00A43A94" w:rsidP="00DC493C">
            <w:pPr>
              <w:tabs>
                <w:tab w:val="left" w:pos="9240"/>
              </w:tabs>
              <w:spacing w:before="120" w:after="120"/>
              <w:jc w:val="center"/>
              <w:rPr>
                <w:color w:val="000000"/>
              </w:rPr>
            </w:pPr>
            <w:r>
              <w:rPr>
                <w:color w:val="000000"/>
              </w:rPr>
              <w:t>N</w:t>
            </w:r>
          </w:p>
        </w:tc>
        <w:tc>
          <w:tcPr>
            <w:tcW w:w="1609" w:type="dxa"/>
            <w:vAlign w:val="center"/>
          </w:tcPr>
          <w:p w14:paraId="26EA98E9" w14:textId="77777777" w:rsidR="00A43A94" w:rsidRPr="00E81461" w:rsidRDefault="00A43A94" w:rsidP="00DC493C">
            <w:pPr>
              <w:tabs>
                <w:tab w:val="left" w:pos="840"/>
                <w:tab w:val="left" w:pos="9240"/>
              </w:tabs>
              <w:spacing w:before="120" w:after="120"/>
              <w:ind w:right="-18"/>
              <w:jc w:val="center"/>
              <w:rPr>
                <w:b/>
                <w:color w:val="000000"/>
              </w:rPr>
            </w:pPr>
            <w:r w:rsidRPr="00E81461">
              <w:t>C</w:t>
            </w:r>
          </w:p>
        </w:tc>
        <w:tc>
          <w:tcPr>
            <w:tcW w:w="947" w:type="dxa"/>
            <w:vAlign w:val="center"/>
          </w:tcPr>
          <w:p w14:paraId="10F8DD8B" w14:textId="77777777" w:rsidR="00A43A94" w:rsidRPr="00E81461" w:rsidRDefault="00A43A94" w:rsidP="00DC493C">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657C822" w14:textId="77777777" w:rsidR="00A43A94" w:rsidRPr="00E81461" w:rsidRDefault="00A43A94" w:rsidP="00DC493C">
            <w:pPr>
              <w:tabs>
                <w:tab w:val="left" w:pos="840"/>
                <w:tab w:val="left" w:pos="9240"/>
              </w:tabs>
              <w:spacing w:before="120" w:after="120"/>
              <w:jc w:val="center"/>
              <w:rPr>
                <w:color w:val="000000"/>
              </w:rPr>
            </w:pPr>
            <w:r w:rsidRPr="00E81461">
              <w:rPr>
                <w:color w:val="000000"/>
              </w:rPr>
              <w:t>E</w:t>
            </w:r>
          </w:p>
        </w:tc>
      </w:tr>
    </w:tbl>
    <w:p w14:paraId="4861A647" w14:textId="77777777" w:rsidR="00A43A94" w:rsidRDefault="00A43A94" w:rsidP="00A43A94">
      <w:pPr>
        <w:spacing w:before="120" w:after="240"/>
      </w:pPr>
      <w:r w:rsidRPr="00E81461">
        <w:rPr>
          <w:color w:val="000000"/>
        </w:rPr>
        <w:t xml:space="preserve">Prerequisite(s): </w:t>
      </w:r>
      <w:r>
        <w:t>Grade of “B” or higher in Ceramics I</w:t>
      </w:r>
    </w:p>
    <w:p w14:paraId="68B231F7" w14:textId="77777777" w:rsidR="00A43A94" w:rsidRDefault="00A43A94" w:rsidP="00DF3B6D">
      <w:pPr>
        <w:tabs>
          <w:tab w:val="left" w:pos="840"/>
          <w:tab w:val="left" w:pos="9240"/>
        </w:tabs>
        <w:spacing w:before="120" w:after="120"/>
        <w:rPr>
          <w:b/>
          <w:color w:val="000000"/>
        </w:rPr>
      </w:pPr>
    </w:p>
    <w:p w14:paraId="1EE135C4" w14:textId="184D4DE6" w:rsidR="00DF3B6D" w:rsidRPr="00E81461" w:rsidRDefault="00093BF3" w:rsidP="00DF3B6D">
      <w:pPr>
        <w:tabs>
          <w:tab w:val="left" w:pos="840"/>
          <w:tab w:val="left" w:pos="9240"/>
        </w:tabs>
        <w:spacing w:before="120" w:after="120"/>
        <w:rPr>
          <w:b/>
          <w:color w:val="000000"/>
        </w:rPr>
      </w:pPr>
      <w:r>
        <w:rPr>
          <w:b/>
          <w:color w:val="000000"/>
        </w:rPr>
        <w:t xml:space="preserve">DIGITAL ART IMAGING I                    </w:t>
      </w:r>
      <w:r w:rsidR="00DF3B6D" w:rsidRPr="00E81461">
        <w:rPr>
          <w:b/>
          <w:color w:val="000000"/>
        </w:rPr>
        <w:t xml:space="preserve">  </w:t>
      </w:r>
      <w:r>
        <w:rPr>
          <w:b/>
          <w:color w:val="000000"/>
        </w:rPr>
        <w:t>Grades 9</w:t>
      </w:r>
      <w:r w:rsidR="00DF3B6D" w:rsidRPr="00E81461">
        <w:rPr>
          <w:b/>
          <w:color w:val="000000"/>
        </w:rPr>
        <w:t>-12                                                         0108370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DF3B6D" w:rsidRPr="00E81461" w14:paraId="39850FF6" w14:textId="77777777" w:rsidTr="005E1E7C">
        <w:tc>
          <w:tcPr>
            <w:tcW w:w="1795" w:type="dxa"/>
            <w:vAlign w:val="center"/>
          </w:tcPr>
          <w:p w14:paraId="40D85973" w14:textId="77777777" w:rsidR="00DF3B6D" w:rsidRPr="00E81461" w:rsidRDefault="00DF3B6D" w:rsidP="005E1E7C">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46EC61ED" w14:textId="77777777" w:rsidR="00DF3B6D" w:rsidRPr="00E81461" w:rsidRDefault="00DF3B6D" w:rsidP="005E1E7C">
            <w:pPr>
              <w:tabs>
                <w:tab w:val="left" w:pos="9240"/>
              </w:tabs>
              <w:spacing w:before="120" w:after="120"/>
              <w:ind w:right="-18"/>
              <w:jc w:val="center"/>
              <w:rPr>
                <w:b/>
                <w:color w:val="000000"/>
              </w:rPr>
            </w:pPr>
            <w:r w:rsidRPr="00E81461">
              <w:rPr>
                <w:b/>
                <w:bCs/>
              </w:rPr>
              <w:t>Weighted</w:t>
            </w:r>
          </w:p>
        </w:tc>
        <w:tc>
          <w:tcPr>
            <w:tcW w:w="1440" w:type="dxa"/>
            <w:vAlign w:val="center"/>
          </w:tcPr>
          <w:p w14:paraId="75759012" w14:textId="77777777" w:rsidR="00DF3B6D" w:rsidRPr="00E81461" w:rsidRDefault="00DF3B6D" w:rsidP="005E1E7C">
            <w:pPr>
              <w:tabs>
                <w:tab w:val="left" w:pos="9240"/>
              </w:tabs>
              <w:spacing w:before="120" w:after="120"/>
              <w:ind w:right="-18"/>
              <w:jc w:val="center"/>
              <w:rPr>
                <w:b/>
                <w:color w:val="000000"/>
              </w:rPr>
            </w:pPr>
            <w:r w:rsidRPr="00E81461">
              <w:rPr>
                <w:b/>
                <w:bCs/>
              </w:rPr>
              <w:t>FAS/FMS</w:t>
            </w:r>
          </w:p>
        </w:tc>
        <w:tc>
          <w:tcPr>
            <w:tcW w:w="1541" w:type="dxa"/>
            <w:vAlign w:val="center"/>
          </w:tcPr>
          <w:p w14:paraId="3A24ED9D" w14:textId="77777777" w:rsidR="00DF3B6D" w:rsidRPr="00E81461" w:rsidRDefault="00DF3B6D" w:rsidP="005E1E7C">
            <w:pPr>
              <w:tabs>
                <w:tab w:val="left" w:pos="9240"/>
              </w:tabs>
              <w:spacing w:before="120" w:after="120"/>
              <w:jc w:val="center"/>
              <w:rPr>
                <w:b/>
                <w:color w:val="000000"/>
              </w:rPr>
            </w:pPr>
            <w:r w:rsidRPr="00E81461">
              <w:rPr>
                <w:b/>
                <w:bCs/>
              </w:rPr>
              <w:t>IB</w:t>
            </w:r>
          </w:p>
        </w:tc>
        <w:tc>
          <w:tcPr>
            <w:tcW w:w="1609" w:type="dxa"/>
            <w:vAlign w:val="center"/>
          </w:tcPr>
          <w:p w14:paraId="35BC693E" w14:textId="77777777" w:rsidR="00DF3B6D" w:rsidRPr="00E81461" w:rsidRDefault="00DF3B6D" w:rsidP="005E1E7C">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81E34C3" w14:textId="77777777" w:rsidR="00DF3B6D" w:rsidRPr="00E81461" w:rsidRDefault="00DF3B6D" w:rsidP="005E1E7C">
            <w:pPr>
              <w:tabs>
                <w:tab w:val="left" w:pos="9240"/>
              </w:tabs>
              <w:spacing w:before="120" w:after="120"/>
              <w:ind w:right="-61"/>
              <w:jc w:val="center"/>
              <w:rPr>
                <w:b/>
                <w:color w:val="000000"/>
              </w:rPr>
            </w:pPr>
            <w:r w:rsidRPr="00E81461">
              <w:rPr>
                <w:b/>
                <w:bCs/>
              </w:rPr>
              <w:t>CTE</w:t>
            </w:r>
          </w:p>
        </w:tc>
        <w:tc>
          <w:tcPr>
            <w:tcW w:w="1663" w:type="dxa"/>
            <w:vAlign w:val="center"/>
          </w:tcPr>
          <w:p w14:paraId="59DACA05" w14:textId="77777777" w:rsidR="00DF3B6D" w:rsidRPr="00E81461" w:rsidRDefault="00DF3B6D" w:rsidP="005E1E7C">
            <w:pPr>
              <w:tabs>
                <w:tab w:val="left" w:pos="9240"/>
              </w:tabs>
              <w:spacing w:before="120" w:after="120"/>
              <w:jc w:val="center"/>
              <w:rPr>
                <w:b/>
                <w:color w:val="000000"/>
              </w:rPr>
            </w:pPr>
            <w:r w:rsidRPr="00E81461">
              <w:rPr>
                <w:b/>
                <w:bCs/>
              </w:rPr>
              <w:t>SUS Admission</w:t>
            </w:r>
          </w:p>
        </w:tc>
      </w:tr>
      <w:tr w:rsidR="00DF3B6D" w:rsidRPr="00E81461" w14:paraId="7562E3A8" w14:textId="77777777" w:rsidTr="005E1E7C">
        <w:tc>
          <w:tcPr>
            <w:tcW w:w="1795" w:type="dxa"/>
            <w:vAlign w:val="center"/>
          </w:tcPr>
          <w:p w14:paraId="40C22AA8" w14:textId="77777777" w:rsidR="00DF3B6D" w:rsidRPr="00E81461" w:rsidRDefault="00DF3B6D" w:rsidP="005E1E7C">
            <w:pPr>
              <w:tabs>
                <w:tab w:val="left" w:pos="840"/>
                <w:tab w:val="left" w:pos="9240"/>
              </w:tabs>
              <w:spacing w:before="120" w:after="120"/>
              <w:ind w:right="-108"/>
              <w:jc w:val="center"/>
              <w:rPr>
                <w:b/>
                <w:color w:val="000000"/>
              </w:rPr>
            </w:pPr>
            <w:r w:rsidRPr="00E81461">
              <w:t>1.00</w:t>
            </w:r>
          </w:p>
        </w:tc>
        <w:tc>
          <w:tcPr>
            <w:tcW w:w="1350" w:type="dxa"/>
            <w:vAlign w:val="center"/>
          </w:tcPr>
          <w:p w14:paraId="73EB4426" w14:textId="77777777" w:rsidR="00DF3B6D" w:rsidRPr="00E81461" w:rsidRDefault="00DF3B6D" w:rsidP="005E1E7C">
            <w:pPr>
              <w:tabs>
                <w:tab w:val="left" w:pos="9240"/>
              </w:tabs>
              <w:spacing w:before="120" w:after="120"/>
              <w:jc w:val="center"/>
              <w:rPr>
                <w:b/>
                <w:color w:val="000000"/>
              </w:rPr>
            </w:pPr>
            <w:r w:rsidRPr="00E81461">
              <w:t>N</w:t>
            </w:r>
          </w:p>
        </w:tc>
        <w:tc>
          <w:tcPr>
            <w:tcW w:w="1440" w:type="dxa"/>
            <w:vAlign w:val="center"/>
          </w:tcPr>
          <w:p w14:paraId="23A24CD5" w14:textId="77777777" w:rsidR="00DF3B6D" w:rsidRPr="00E81461" w:rsidRDefault="00DF3B6D" w:rsidP="005E1E7C">
            <w:pPr>
              <w:tabs>
                <w:tab w:val="left" w:pos="9240"/>
              </w:tabs>
              <w:spacing w:before="120" w:after="120"/>
              <w:ind w:right="-18"/>
              <w:jc w:val="center"/>
              <w:rPr>
                <w:color w:val="000000"/>
              </w:rPr>
            </w:pPr>
            <w:r w:rsidRPr="00E81461">
              <w:rPr>
                <w:color w:val="000000"/>
              </w:rPr>
              <w:t>N</w:t>
            </w:r>
          </w:p>
        </w:tc>
        <w:tc>
          <w:tcPr>
            <w:tcW w:w="1541" w:type="dxa"/>
            <w:vAlign w:val="center"/>
          </w:tcPr>
          <w:p w14:paraId="246A57EE" w14:textId="4CD174DA" w:rsidR="00DF3B6D" w:rsidRPr="00E81461" w:rsidRDefault="00A43A94" w:rsidP="005E1E7C">
            <w:pPr>
              <w:tabs>
                <w:tab w:val="left" w:pos="9240"/>
              </w:tabs>
              <w:spacing w:before="120" w:after="120"/>
              <w:jc w:val="center"/>
              <w:rPr>
                <w:color w:val="000000"/>
              </w:rPr>
            </w:pPr>
            <w:r>
              <w:rPr>
                <w:color w:val="000000"/>
              </w:rPr>
              <w:t>N</w:t>
            </w:r>
          </w:p>
        </w:tc>
        <w:tc>
          <w:tcPr>
            <w:tcW w:w="1609" w:type="dxa"/>
            <w:vAlign w:val="center"/>
          </w:tcPr>
          <w:p w14:paraId="1EBC030E" w14:textId="77777777" w:rsidR="00DF3B6D" w:rsidRPr="00E81461" w:rsidRDefault="00DF3B6D" w:rsidP="005E1E7C">
            <w:pPr>
              <w:tabs>
                <w:tab w:val="left" w:pos="840"/>
                <w:tab w:val="left" w:pos="9240"/>
              </w:tabs>
              <w:spacing w:before="120" w:after="120"/>
              <w:ind w:right="-18"/>
              <w:jc w:val="center"/>
              <w:rPr>
                <w:b/>
                <w:color w:val="000000"/>
              </w:rPr>
            </w:pPr>
            <w:r w:rsidRPr="00E81461">
              <w:t>C</w:t>
            </w:r>
          </w:p>
        </w:tc>
        <w:tc>
          <w:tcPr>
            <w:tcW w:w="947" w:type="dxa"/>
            <w:vAlign w:val="center"/>
          </w:tcPr>
          <w:p w14:paraId="2DCDEF67" w14:textId="77777777" w:rsidR="00DF3B6D" w:rsidRPr="00E81461" w:rsidRDefault="00DF3B6D" w:rsidP="005E1E7C">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066088D" w14:textId="77777777" w:rsidR="00DF3B6D" w:rsidRPr="00E81461" w:rsidRDefault="00DF3B6D" w:rsidP="005E1E7C">
            <w:pPr>
              <w:tabs>
                <w:tab w:val="left" w:pos="840"/>
                <w:tab w:val="left" w:pos="9240"/>
              </w:tabs>
              <w:spacing w:before="120" w:after="120"/>
              <w:jc w:val="center"/>
              <w:rPr>
                <w:color w:val="000000"/>
              </w:rPr>
            </w:pPr>
            <w:r w:rsidRPr="00E81461">
              <w:rPr>
                <w:color w:val="000000"/>
              </w:rPr>
              <w:t>E</w:t>
            </w:r>
          </w:p>
        </w:tc>
      </w:tr>
    </w:tbl>
    <w:p w14:paraId="67B7ADA4" w14:textId="77777777" w:rsidR="00093BF3" w:rsidRDefault="00DF3B6D" w:rsidP="00093BF3">
      <w:pPr>
        <w:spacing w:before="120" w:after="240"/>
      </w:pPr>
      <w:r w:rsidRPr="00E81461">
        <w:rPr>
          <w:color w:val="000000"/>
        </w:rPr>
        <w:t xml:space="preserve">Prerequisite(s): </w:t>
      </w:r>
      <w:r w:rsidR="00093BF3" w:rsidRPr="00E81461">
        <w:t>Teacher recommendation</w:t>
      </w:r>
    </w:p>
    <w:p w14:paraId="2D3EF3B7" w14:textId="4892B12D" w:rsidR="00DF3B6D" w:rsidRPr="00E81461" w:rsidRDefault="00DF3B6D" w:rsidP="00DF3B6D">
      <w:r w:rsidRPr="00E81461">
        <w:rPr>
          <w:color w:val="000000"/>
        </w:rPr>
        <w:t>Students explore the fundamental concepts, terminology, techniques, and applications of digital imaging to create original work. Students produce digital still images through the single or combined use of computers, digital cameras, scanners, photo editing software, drawing and painting software, graphic tablets, printers, new media, and emerging technologies. Through the critique process, students evaluate and respond to their own work and that of their peers to measure artistic growth. This course incorporates hands-on activities, the use of technology, and consumption of art materials.</w:t>
      </w:r>
    </w:p>
    <w:p w14:paraId="78AE96B9" w14:textId="1DB0CEBE" w:rsidR="008A01F9" w:rsidRDefault="008A01F9" w:rsidP="00DF3B6D">
      <w:pPr>
        <w:jc w:val="center"/>
        <w:rPr>
          <w:b/>
          <w:bCs/>
          <w:u w:val="single"/>
        </w:rPr>
      </w:pPr>
    </w:p>
    <w:p w14:paraId="2AA157D1" w14:textId="1B76289E" w:rsidR="00093BF3" w:rsidRPr="00E81461" w:rsidRDefault="00093BF3" w:rsidP="00093BF3">
      <w:pPr>
        <w:tabs>
          <w:tab w:val="left" w:pos="840"/>
          <w:tab w:val="left" w:pos="9240"/>
        </w:tabs>
        <w:spacing w:before="120" w:after="120"/>
        <w:rPr>
          <w:b/>
          <w:color w:val="000000"/>
        </w:rPr>
      </w:pPr>
      <w:r w:rsidRPr="00E81461">
        <w:rPr>
          <w:b/>
          <w:color w:val="000000"/>
        </w:rPr>
        <w:t>DIGITAL ART IMAGING I</w:t>
      </w:r>
      <w:r>
        <w:rPr>
          <w:b/>
          <w:color w:val="000000"/>
        </w:rPr>
        <w:t>I                      Grades 10</w:t>
      </w:r>
      <w:r w:rsidRPr="00E81461">
        <w:rPr>
          <w:b/>
          <w:color w:val="000000"/>
        </w:rPr>
        <w:t xml:space="preserve">-12                               </w:t>
      </w:r>
      <w:r>
        <w:rPr>
          <w:b/>
          <w:color w:val="000000"/>
        </w:rPr>
        <w:t xml:space="preserve">                          010838</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093BF3" w:rsidRPr="00E81461" w14:paraId="1C9922B4" w14:textId="77777777" w:rsidTr="002B68AB">
        <w:tc>
          <w:tcPr>
            <w:tcW w:w="1795" w:type="dxa"/>
            <w:vAlign w:val="center"/>
          </w:tcPr>
          <w:p w14:paraId="0AB2AE57" w14:textId="77777777" w:rsidR="00093BF3" w:rsidRPr="00E81461" w:rsidRDefault="00093BF3" w:rsidP="002B68A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3D7090A" w14:textId="77777777" w:rsidR="00093BF3" w:rsidRPr="00E81461" w:rsidRDefault="00093BF3" w:rsidP="002B68AB">
            <w:pPr>
              <w:tabs>
                <w:tab w:val="left" w:pos="9240"/>
              </w:tabs>
              <w:spacing w:before="120" w:after="120"/>
              <w:ind w:right="-18"/>
              <w:jc w:val="center"/>
              <w:rPr>
                <w:b/>
                <w:color w:val="000000"/>
              </w:rPr>
            </w:pPr>
            <w:r w:rsidRPr="00E81461">
              <w:rPr>
                <w:b/>
                <w:bCs/>
              </w:rPr>
              <w:t>Weighted</w:t>
            </w:r>
          </w:p>
        </w:tc>
        <w:tc>
          <w:tcPr>
            <w:tcW w:w="1440" w:type="dxa"/>
            <w:vAlign w:val="center"/>
          </w:tcPr>
          <w:p w14:paraId="6B827868" w14:textId="77777777" w:rsidR="00093BF3" w:rsidRPr="00E81461" w:rsidRDefault="00093BF3" w:rsidP="002B68AB">
            <w:pPr>
              <w:tabs>
                <w:tab w:val="left" w:pos="9240"/>
              </w:tabs>
              <w:spacing w:before="120" w:after="120"/>
              <w:ind w:right="-18"/>
              <w:jc w:val="center"/>
              <w:rPr>
                <w:b/>
                <w:color w:val="000000"/>
              </w:rPr>
            </w:pPr>
            <w:r w:rsidRPr="00E81461">
              <w:rPr>
                <w:b/>
                <w:bCs/>
              </w:rPr>
              <w:t>FAS/FMS</w:t>
            </w:r>
          </w:p>
        </w:tc>
        <w:tc>
          <w:tcPr>
            <w:tcW w:w="1541" w:type="dxa"/>
            <w:vAlign w:val="center"/>
          </w:tcPr>
          <w:p w14:paraId="07521B55" w14:textId="77777777" w:rsidR="00093BF3" w:rsidRPr="00E81461" w:rsidRDefault="00093BF3" w:rsidP="002B68AB">
            <w:pPr>
              <w:tabs>
                <w:tab w:val="left" w:pos="9240"/>
              </w:tabs>
              <w:spacing w:before="120" w:after="120"/>
              <w:jc w:val="center"/>
              <w:rPr>
                <w:b/>
                <w:color w:val="000000"/>
              </w:rPr>
            </w:pPr>
            <w:r w:rsidRPr="00E81461">
              <w:rPr>
                <w:b/>
                <w:bCs/>
              </w:rPr>
              <w:t>IB</w:t>
            </w:r>
          </w:p>
        </w:tc>
        <w:tc>
          <w:tcPr>
            <w:tcW w:w="1609" w:type="dxa"/>
            <w:vAlign w:val="center"/>
          </w:tcPr>
          <w:p w14:paraId="73EF2E91" w14:textId="77777777" w:rsidR="00093BF3" w:rsidRPr="00E81461" w:rsidRDefault="00093BF3" w:rsidP="002B68A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9DA74B3" w14:textId="77777777" w:rsidR="00093BF3" w:rsidRPr="00E81461" w:rsidRDefault="00093BF3" w:rsidP="002B68AB">
            <w:pPr>
              <w:tabs>
                <w:tab w:val="left" w:pos="9240"/>
              </w:tabs>
              <w:spacing w:before="120" w:after="120"/>
              <w:ind w:right="-61"/>
              <w:jc w:val="center"/>
              <w:rPr>
                <w:b/>
                <w:color w:val="000000"/>
              </w:rPr>
            </w:pPr>
            <w:r w:rsidRPr="00E81461">
              <w:rPr>
                <w:b/>
                <w:bCs/>
              </w:rPr>
              <w:t>CTE</w:t>
            </w:r>
          </w:p>
        </w:tc>
        <w:tc>
          <w:tcPr>
            <w:tcW w:w="1663" w:type="dxa"/>
            <w:vAlign w:val="center"/>
          </w:tcPr>
          <w:p w14:paraId="0CBBD2F8" w14:textId="77777777" w:rsidR="00093BF3" w:rsidRPr="00E81461" w:rsidRDefault="00093BF3" w:rsidP="002B68AB">
            <w:pPr>
              <w:tabs>
                <w:tab w:val="left" w:pos="9240"/>
              </w:tabs>
              <w:spacing w:before="120" w:after="120"/>
              <w:jc w:val="center"/>
              <w:rPr>
                <w:b/>
                <w:color w:val="000000"/>
              </w:rPr>
            </w:pPr>
            <w:r w:rsidRPr="00E81461">
              <w:rPr>
                <w:b/>
                <w:bCs/>
              </w:rPr>
              <w:t>SUS Admission</w:t>
            </w:r>
          </w:p>
        </w:tc>
      </w:tr>
      <w:tr w:rsidR="00093BF3" w:rsidRPr="00E81461" w14:paraId="63EB7E62" w14:textId="77777777" w:rsidTr="002B68AB">
        <w:tc>
          <w:tcPr>
            <w:tcW w:w="1795" w:type="dxa"/>
            <w:vAlign w:val="center"/>
          </w:tcPr>
          <w:p w14:paraId="39D5061E" w14:textId="77777777" w:rsidR="00093BF3" w:rsidRPr="00E81461" w:rsidRDefault="00093BF3" w:rsidP="002B68AB">
            <w:pPr>
              <w:tabs>
                <w:tab w:val="left" w:pos="840"/>
                <w:tab w:val="left" w:pos="9240"/>
              </w:tabs>
              <w:spacing w:before="120" w:after="120"/>
              <w:ind w:right="-108"/>
              <w:jc w:val="center"/>
              <w:rPr>
                <w:b/>
                <w:color w:val="000000"/>
              </w:rPr>
            </w:pPr>
            <w:r w:rsidRPr="00E81461">
              <w:t>1.00</w:t>
            </w:r>
          </w:p>
        </w:tc>
        <w:tc>
          <w:tcPr>
            <w:tcW w:w="1350" w:type="dxa"/>
            <w:vAlign w:val="center"/>
          </w:tcPr>
          <w:p w14:paraId="3C58859D" w14:textId="77777777" w:rsidR="00093BF3" w:rsidRPr="00E81461" w:rsidRDefault="00093BF3" w:rsidP="002B68AB">
            <w:pPr>
              <w:tabs>
                <w:tab w:val="left" w:pos="9240"/>
              </w:tabs>
              <w:spacing w:before="120" w:after="120"/>
              <w:jc w:val="center"/>
              <w:rPr>
                <w:b/>
                <w:color w:val="000000"/>
              </w:rPr>
            </w:pPr>
            <w:r w:rsidRPr="00E81461">
              <w:t>N</w:t>
            </w:r>
          </w:p>
        </w:tc>
        <w:tc>
          <w:tcPr>
            <w:tcW w:w="1440" w:type="dxa"/>
            <w:vAlign w:val="center"/>
          </w:tcPr>
          <w:p w14:paraId="2B0AB446" w14:textId="77777777" w:rsidR="00093BF3" w:rsidRPr="00E81461" w:rsidRDefault="00093BF3" w:rsidP="002B68AB">
            <w:pPr>
              <w:tabs>
                <w:tab w:val="left" w:pos="9240"/>
              </w:tabs>
              <w:spacing w:before="120" w:after="120"/>
              <w:ind w:right="-18"/>
              <w:jc w:val="center"/>
              <w:rPr>
                <w:color w:val="000000"/>
              </w:rPr>
            </w:pPr>
            <w:r w:rsidRPr="00E81461">
              <w:rPr>
                <w:color w:val="000000"/>
              </w:rPr>
              <w:t>N</w:t>
            </w:r>
          </w:p>
        </w:tc>
        <w:tc>
          <w:tcPr>
            <w:tcW w:w="1541" w:type="dxa"/>
            <w:vAlign w:val="center"/>
          </w:tcPr>
          <w:p w14:paraId="54B2ABE8" w14:textId="36F36F2D" w:rsidR="00093BF3" w:rsidRPr="00E81461" w:rsidRDefault="00A43A94" w:rsidP="002B68AB">
            <w:pPr>
              <w:tabs>
                <w:tab w:val="left" w:pos="9240"/>
              </w:tabs>
              <w:spacing w:before="120" w:after="120"/>
              <w:jc w:val="center"/>
              <w:rPr>
                <w:color w:val="000000"/>
              </w:rPr>
            </w:pPr>
            <w:r>
              <w:rPr>
                <w:color w:val="000000"/>
              </w:rPr>
              <w:t>N</w:t>
            </w:r>
          </w:p>
        </w:tc>
        <w:tc>
          <w:tcPr>
            <w:tcW w:w="1609" w:type="dxa"/>
            <w:vAlign w:val="center"/>
          </w:tcPr>
          <w:p w14:paraId="6579D240" w14:textId="77777777" w:rsidR="00093BF3" w:rsidRPr="00E81461" w:rsidRDefault="00093BF3" w:rsidP="002B68AB">
            <w:pPr>
              <w:tabs>
                <w:tab w:val="left" w:pos="840"/>
                <w:tab w:val="left" w:pos="9240"/>
              </w:tabs>
              <w:spacing w:before="120" w:after="120"/>
              <w:ind w:right="-18"/>
              <w:jc w:val="center"/>
              <w:rPr>
                <w:b/>
                <w:color w:val="000000"/>
              </w:rPr>
            </w:pPr>
            <w:r w:rsidRPr="00E81461">
              <w:t>C</w:t>
            </w:r>
          </w:p>
        </w:tc>
        <w:tc>
          <w:tcPr>
            <w:tcW w:w="947" w:type="dxa"/>
            <w:vAlign w:val="center"/>
          </w:tcPr>
          <w:p w14:paraId="0D83BB78" w14:textId="77777777" w:rsidR="00093BF3" w:rsidRPr="00E81461" w:rsidRDefault="00093BF3" w:rsidP="002B68A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11BB9262" w14:textId="77777777" w:rsidR="00093BF3" w:rsidRPr="00E81461" w:rsidRDefault="00093BF3" w:rsidP="002B68AB">
            <w:pPr>
              <w:tabs>
                <w:tab w:val="left" w:pos="840"/>
                <w:tab w:val="left" w:pos="9240"/>
              </w:tabs>
              <w:spacing w:before="120" w:after="120"/>
              <w:jc w:val="center"/>
              <w:rPr>
                <w:color w:val="000000"/>
              </w:rPr>
            </w:pPr>
            <w:r w:rsidRPr="00E81461">
              <w:rPr>
                <w:color w:val="000000"/>
              </w:rPr>
              <w:t>E</w:t>
            </w:r>
          </w:p>
        </w:tc>
      </w:tr>
    </w:tbl>
    <w:p w14:paraId="1E7553BD" w14:textId="77777777" w:rsidR="00093BF3" w:rsidRPr="00E81461" w:rsidRDefault="00093BF3" w:rsidP="00093BF3">
      <w:pPr>
        <w:spacing w:before="120" w:after="240"/>
        <w:rPr>
          <w:b/>
        </w:rPr>
      </w:pPr>
      <w:r w:rsidRPr="00E81461">
        <w:rPr>
          <w:color w:val="000000"/>
        </w:rPr>
        <w:t>Prerequisite(s):</w:t>
      </w:r>
      <w:r>
        <w:rPr>
          <w:color w:val="000000"/>
        </w:rPr>
        <w:t xml:space="preserve"> Grade of “B” or higher in Digital Art Imaging I</w:t>
      </w:r>
    </w:p>
    <w:p w14:paraId="50043ECC" w14:textId="72D6ED99" w:rsidR="00093BF3" w:rsidRPr="00093BF3" w:rsidRDefault="00093BF3" w:rsidP="00093BF3">
      <w:pPr>
        <w:spacing w:before="120" w:after="240"/>
        <w:rPr>
          <w:b/>
        </w:rPr>
      </w:pPr>
      <w:r w:rsidRPr="00093BF3">
        <w:rPr>
          <w:rFonts w:ascii="segoe_uiregular" w:hAnsi="segoe_uiregular"/>
          <w:color w:val="2D2D2D"/>
          <w:shd w:val="clear" w:color="auto" w:fill="FFFFFF"/>
        </w:rPr>
        <w:t>Students explore and develop concepts, terminology, techniques, and applications to design, create, print, and display original two-dimensional graphic and fine works of art. As they become more adept at using the tools and techniques available to them, students design digital still images through the single or combined use of computers, digital cameras, scanners, photo editing software, drawing and painting software, graphic tablets, printers, new media, and emerging technologies. Through the critique process, students evaluate and respond to their own designs and images and those of their peers to measure artistic growth with increasing sophistication. This course incorporates hands-on activities, the use of technology, and consumption of art materials.</w:t>
      </w:r>
    </w:p>
    <w:p w14:paraId="11C2D851" w14:textId="38696E13" w:rsidR="00093BF3" w:rsidRPr="00E81461" w:rsidRDefault="00093BF3" w:rsidP="00093BF3">
      <w:pPr>
        <w:tabs>
          <w:tab w:val="left" w:pos="840"/>
          <w:tab w:val="left" w:pos="9240"/>
        </w:tabs>
        <w:spacing w:before="120" w:after="120"/>
        <w:rPr>
          <w:b/>
          <w:color w:val="000000"/>
        </w:rPr>
      </w:pPr>
      <w:r>
        <w:rPr>
          <w:b/>
          <w:color w:val="000000"/>
        </w:rPr>
        <w:t xml:space="preserve">DRAWING </w:t>
      </w:r>
      <w:r w:rsidRPr="00E81461">
        <w:rPr>
          <w:b/>
          <w:color w:val="000000"/>
        </w:rPr>
        <w:t>I</w:t>
      </w:r>
      <w:r>
        <w:rPr>
          <w:b/>
          <w:color w:val="000000"/>
        </w:rPr>
        <w:t xml:space="preserve">                     </w:t>
      </w:r>
      <w:r w:rsidRPr="00E81461">
        <w:rPr>
          <w:b/>
          <w:color w:val="000000"/>
        </w:rPr>
        <w:t xml:space="preserve">    </w:t>
      </w:r>
      <w:r w:rsidR="00663C01">
        <w:rPr>
          <w:b/>
          <w:color w:val="000000"/>
        </w:rPr>
        <w:t xml:space="preserve">                          </w:t>
      </w:r>
      <w:r w:rsidRPr="00E81461">
        <w:rPr>
          <w:b/>
          <w:color w:val="000000"/>
        </w:rPr>
        <w:t xml:space="preserve">Grades 9-12                               </w:t>
      </w:r>
      <w:r w:rsidR="00663C01">
        <w:rPr>
          <w:b/>
          <w:color w:val="000000"/>
        </w:rPr>
        <w:t xml:space="preserve">                          010834</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093BF3" w:rsidRPr="00E81461" w14:paraId="08D96BC0" w14:textId="77777777" w:rsidTr="002B68AB">
        <w:tc>
          <w:tcPr>
            <w:tcW w:w="1795" w:type="dxa"/>
            <w:vAlign w:val="center"/>
          </w:tcPr>
          <w:p w14:paraId="7AF16407" w14:textId="77777777" w:rsidR="00093BF3" w:rsidRPr="00E81461" w:rsidRDefault="00093BF3" w:rsidP="002B68A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1997611F" w14:textId="77777777" w:rsidR="00093BF3" w:rsidRPr="00E81461" w:rsidRDefault="00093BF3" w:rsidP="002B68AB">
            <w:pPr>
              <w:tabs>
                <w:tab w:val="left" w:pos="9240"/>
              </w:tabs>
              <w:spacing w:before="120" w:after="120"/>
              <w:ind w:right="-18"/>
              <w:jc w:val="center"/>
              <w:rPr>
                <w:b/>
                <w:color w:val="000000"/>
              </w:rPr>
            </w:pPr>
            <w:r w:rsidRPr="00E81461">
              <w:rPr>
                <w:b/>
                <w:bCs/>
              </w:rPr>
              <w:t>Weighted</w:t>
            </w:r>
          </w:p>
        </w:tc>
        <w:tc>
          <w:tcPr>
            <w:tcW w:w="1440" w:type="dxa"/>
            <w:vAlign w:val="center"/>
          </w:tcPr>
          <w:p w14:paraId="5F75B069" w14:textId="77777777" w:rsidR="00093BF3" w:rsidRPr="00E81461" w:rsidRDefault="00093BF3" w:rsidP="002B68AB">
            <w:pPr>
              <w:tabs>
                <w:tab w:val="left" w:pos="9240"/>
              </w:tabs>
              <w:spacing w:before="120" w:after="120"/>
              <w:ind w:right="-18"/>
              <w:jc w:val="center"/>
              <w:rPr>
                <w:b/>
                <w:color w:val="000000"/>
              </w:rPr>
            </w:pPr>
            <w:r w:rsidRPr="00E81461">
              <w:rPr>
                <w:b/>
                <w:bCs/>
              </w:rPr>
              <w:t>FAS/FMS</w:t>
            </w:r>
          </w:p>
        </w:tc>
        <w:tc>
          <w:tcPr>
            <w:tcW w:w="1541" w:type="dxa"/>
            <w:vAlign w:val="center"/>
          </w:tcPr>
          <w:p w14:paraId="40FD974B" w14:textId="77777777" w:rsidR="00093BF3" w:rsidRPr="00E81461" w:rsidRDefault="00093BF3" w:rsidP="002B68AB">
            <w:pPr>
              <w:tabs>
                <w:tab w:val="left" w:pos="9240"/>
              </w:tabs>
              <w:spacing w:before="120" w:after="120"/>
              <w:jc w:val="center"/>
              <w:rPr>
                <w:b/>
                <w:color w:val="000000"/>
              </w:rPr>
            </w:pPr>
            <w:r w:rsidRPr="00E81461">
              <w:rPr>
                <w:b/>
                <w:bCs/>
              </w:rPr>
              <w:t>IB</w:t>
            </w:r>
          </w:p>
        </w:tc>
        <w:tc>
          <w:tcPr>
            <w:tcW w:w="1609" w:type="dxa"/>
            <w:vAlign w:val="center"/>
          </w:tcPr>
          <w:p w14:paraId="5BA1E858" w14:textId="77777777" w:rsidR="00093BF3" w:rsidRPr="00E81461" w:rsidRDefault="00093BF3" w:rsidP="002B68A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6D5B5879" w14:textId="77777777" w:rsidR="00093BF3" w:rsidRPr="00E81461" w:rsidRDefault="00093BF3" w:rsidP="002B68AB">
            <w:pPr>
              <w:tabs>
                <w:tab w:val="left" w:pos="9240"/>
              </w:tabs>
              <w:spacing w:before="120" w:after="120"/>
              <w:ind w:right="-61"/>
              <w:jc w:val="center"/>
              <w:rPr>
                <w:b/>
                <w:color w:val="000000"/>
              </w:rPr>
            </w:pPr>
            <w:r w:rsidRPr="00E81461">
              <w:rPr>
                <w:b/>
                <w:bCs/>
              </w:rPr>
              <w:t>CTE</w:t>
            </w:r>
          </w:p>
        </w:tc>
        <w:tc>
          <w:tcPr>
            <w:tcW w:w="1663" w:type="dxa"/>
            <w:vAlign w:val="center"/>
          </w:tcPr>
          <w:p w14:paraId="645E185C" w14:textId="77777777" w:rsidR="00093BF3" w:rsidRPr="00E81461" w:rsidRDefault="00093BF3" w:rsidP="002B68AB">
            <w:pPr>
              <w:tabs>
                <w:tab w:val="left" w:pos="9240"/>
              </w:tabs>
              <w:spacing w:before="120" w:after="120"/>
              <w:jc w:val="center"/>
              <w:rPr>
                <w:b/>
                <w:color w:val="000000"/>
              </w:rPr>
            </w:pPr>
            <w:r w:rsidRPr="00E81461">
              <w:rPr>
                <w:b/>
                <w:bCs/>
              </w:rPr>
              <w:t>SUS Admission</w:t>
            </w:r>
          </w:p>
        </w:tc>
      </w:tr>
      <w:tr w:rsidR="00093BF3" w:rsidRPr="00E81461" w14:paraId="2AE10CF5" w14:textId="77777777" w:rsidTr="002B68AB">
        <w:tc>
          <w:tcPr>
            <w:tcW w:w="1795" w:type="dxa"/>
            <w:vAlign w:val="center"/>
          </w:tcPr>
          <w:p w14:paraId="18074E90" w14:textId="77777777" w:rsidR="00093BF3" w:rsidRPr="00E81461" w:rsidRDefault="00093BF3" w:rsidP="002B68AB">
            <w:pPr>
              <w:tabs>
                <w:tab w:val="left" w:pos="840"/>
                <w:tab w:val="left" w:pos="9240"/>
              </w:tabs>
              <w:spacing w:before="120" w:after="120"/>
              <w:ind w:right="-108"/>
              <w:jc w:val="center"/>
              <w:rPr>
                <w:b/>
                <w:color w:val="000000"/>
              </w:rPr>
            </w:pPr>
            <w:r w:rsidRPr="00E81461">
              <w:t>1.00</w:t>
            </w:r>
          </w:p>
        </w:tc>
        <w:tc>
          <w:tcPr>
            <w:tcW w:w="1350" w:type="dxa"/>
            <w:vAlign w:val="center"/>
          </w:tcPr>
          <w:p w14:paraId="6B5DAB6C" w14:textId="77777777" w:rsidR="00093BF3" w:rsidRPr="00E81461" w:rsidRDefault="00093BF3" w:rsidP="002B68AB">
            <w:pPr>
              <w:tabs>
                <w:tab w:val="left" w:pos="9240"/>
              </w:tabs>
              <w:spacing w:before="120" w:after="120"/>
              <w:jc w:val="center"/>
              <w:rPr>
                <w:b/>
                <w:color w:val="000000"/>
              </w:rPr>
            </w:pPr>
            <w:r w:rsidRPr="00E81461">
              <w:t>N</w:t>
            </w:r>
          </w:p>
        </w:tc>
        <w:tc>
          <w:tcPr>
            <w:tcW w:w="1440" w:type="dxa"/>
            <w:vAlign w:val="center"/>
          </w:tcPr>
          <w:p w14:paraId="03864885" w14:textId="77777777" w:rsidR="00093BF3" w:rsidRPr="00E81461" w:rsidRDefault="00093BF3" w:rsidP="002B68AB">
            <w:pPr>
              <w:tabs>
                <w:tab w:val="left" w:pos="9240"/>
              </w:tabs>
              <w:spacing w:before="120" w:after="120"/>
              <w:ind w:right="-18"/>
              <w:jc w:val="center"/>
              <w:rPr>
                <w:color w:val="000000"/>
              </w:rPr>
            </w:pPr>
            <w:r w:rsidRPr="00E81461">
              <w:rPr>
                <w:color w:val="000000"/>
              </w:rPr>
              <w:t>N</w:t>
            </w:r>
          </w:p>
        </w:tc>
        <w:tc>
          <w:tcPr>
            <w:tcW w:w="1541" w:type="dxa"/>
            <w:vAlign w:val="center"/>
          </w:tcPr>
          <w:p w14:paraId="5198DA93" w14:textId="11C5C803" w:rsidR="00093BF3" w:rsidRPr="00E81461" w:rsidRDefault="00A43A94" w:rsidP="002B68AB">
            <w:pPr>
              <w:tabs>
                <w:tab w:val="left" w:pos="9240"/>
              </w:tabs>
              <w:spacing w:before="120" w:after="120"/>
              <w:jc w:val="center"/>
              <w:rPr>
                <w:color w:val="000000"/>
              </w:rPr>
            </w:pPr>
            <w:r>
              <w:rPr>
                <w:color w:val="000000"/>
              </w:rPr>
              <w:t>N</w:t>
            </w:r>
          </w:p>
        </w:tc>
        <w:tc>
          <w:tcPr>
            <w:tcW w:w="1609" w:type="dxa"/>
            <w:vAlign w:val="center"/>
          </w:tcPr>
          <w:p w14:paraId="70062572" w14:textId="77777777" w:rsidR="00093BF3" w:rsidRPr="00E81461" w:rsidRDefault="00093BF3" w:rsidP="002B68AB">
            <w:pPr>
              <w:tabs>
                <w:tab w:val="left" w:pos="840"/>
                <w:tab w:val="left" w:pos="9240"/>
              </w:tabs>
              <w:spacing w:before="120" w:after="120"/>
              <w:ind w:right="-18"/>
              <w:jc w:val="center"/>
              <w:rPr>
                <w:b/>
                <w:color w:val="000000"/>
              </w:rPr>
            </w:pPr>
            <w:r w:rsidRPr="00E81461">
              <w:t>C</w:t>
            </w:r>
          </w:p>
        </w:tc>
        <w:tc>
          <w:tcPr>
            <w:tcW w:w="947" w:type="dxa"/>
            <w:vAlign w:val="center"/>
          </w:tcPr>
          <w:p w14:paraId="36D783C5" w14:textId="77777777" w:rsidR="00093BF3" w:rsidRPr="00E81461" w:rsidRDefault="00093BF3" w:rsidP="002B68A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4E6F210" w14:textId="77777777" w:rsidR="00093BF3" w:rsidRPr="00E81461" w:rsidRDefault="00093BF3" w:rsidP="002B68AB">
            <w:pPr>
              <w:tabs>
                <w:tab w:val="left" w:pos="840"/>
                <w:tab w:val="left" w:pos="9240"/>
              </w:tabs>
              <w:spacing w:before="120" w:after="120"/>
              <w:jc w:val="center"/>
              <w:rPr>
                <w:color w:val="000000"/>
              </w:rPr>
            </w:pPr>
            <w:r w:rsidRPr="00E81461">
              <w:rPr>
                <w:color w:val="000000"/>
              </w:rPr>
              <w:t>E</w:t>
            </w:r>
          </w:p>
        </w:tc>
      </w:tr>
    </w:tbl>
    <w:p w14:paraId="16BACEE0" w14:textId="359A97CA" w:rsidR="00093BF3" w:rsidRDefault="00093BF3" w:rsidP="00093BF3">
      <w:pPr>
        <w:spacing w:before="120" w:after="240"/>
      </w:pPr>
      <w:r w:rsidRPr="00E81461">
        <w:rPr>
          <w:color w:val="000000"/>
        </w:rPr>
        <w:t xml:space="preserve">Prerequisite(s): </w:t>
      </w:r>
      <w:r w:rsidRPr="00E81461">
        <w:t>Teacher recommendation</w:t>
      </w:r>
    </w:p>
    <w:p w14:paraId="06BDFC2C" w14:textId="3B4F4764" w:rsidR="00663C01" w:rsidRDefault="00663C01" w:rsidP="00093BF3">
      <w:pPr>
        <w:spacing w:before="120" w:after="240"/>
        <w:rPr>
          <w:rFonts w:ascii="segoe_uiregular" w:hAnsi="segoe_uiregular"/>
          <w:color w:val="2D2D2D"/>
          <w:shd w:val="clear" w:color="auto" w:fill="FFFFFF"/>
        </w:rPr>
      </w:pPr>
      <w:r w:rsidRPr="00663C01">
        <w:rPr>
          <w:rFonts w:ascii="segoe_uiregular" w:hAnsi="segoe_uiregular"/>
          <w:color w:val="2D2D2D"/>
          <w:shd w:val="clear" w:color="auto" w:fill="FFFFFF"/>
        </w:rPr>
        <w:lastRenderedPageBreak/>
        <w:t>Students experiment with the media and techniques used to create a variety of two-dimensional (2-D) artworks through the development of skills in drawing. Students practice, sketch, and manipulate the structural elements of art to improve mark 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w:t>
      </w:r>
    </w:p>
    <w:p w14:paraId="3855A2AC" w14:textId="63EDDE8A" w:rsidR="00663C01" w:rsidRPr="00E81461" w:rsidRDefault="00663C01" w:rsidP="00663C01">
      <w:pPr>
        <w:tabs>
          <w:tab w:val="left" w:pos="840"/>
          <w:tab w:val="left" w:pos="9240"/>
        </w:tabs>
        <w:spacing w:before="120" w:after="120"/>
        <w:rPr>
          <w:b/>
          <w:color w:val="000000"/>
        </w:rPr>
      </w:pPr>
      <w:r>
        <w:rPr>
          <w:b/>
          <w:color w:val="000000"/>
        </w:rPr>
        <w:t xml:space="preserve">DRAWING </w:t>
      </w:r>
      <w:r w:rsidRPr="00E81461">
        <w:rPr>
          <w:b/>
          <w:color w:val="000000"/>
        </w:rPr>
        <w:t>I</w:t>
      </w:r>
      <w:r>
        <w:rPr>
          <w:b/>
          <w:color w:val="000000"/>
        </w:rPr>
        <w:t xml:space="preserve">I                     </w:t>
      </w:r>
      <w:r w:rsidRPr="00E81461">
        <w:rPr>
          <w:b/>
          <w:color w:val="000000"/>
        </w:rPr>
        <w:t xml:space="preserve">    </w:t>
      </w:r>
      <w:r>
        <w:rPr>
          <w:b/>
          <w:color w:val="000000"/>
        </w:rPr>
        <w:t xml:space="preserve">                       Grades 10</w:t>
      </w:r>
      <w:r w:rsidRPr="00E81461">
        <w:rPr>
          <w:b/>
          <w:color w:val="000000"/>
        </w:rPr>
        <w:t xml:space="preserve">-12                               </w:t>
      </w:r>
      <w:r>
        <w:rPr>
          <w:b/>
          <w:color w:val="000000"/>
        </w:rPr>
        <w:t xml:space="preserve">                          010835</w:t>
      </w:r>
      <w:r w:rsidRPr="00E81461">
        <w:rPr>
          <w:b/>
          <w:color w:val="000000"/>
        </w:rPr>
        <w:t>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663C01" w:rsidRPr="00E81461" w14:paraId="4B7B7A9A" w14:textId="77777777" w:rsidTr="002B68AB">
        <w:tc>
          <w:tcPr>
            <w:tcW w:w="1795" w:type="dxa"/>
            <w:vAlign w:val="center"/>
          </w:tcPr>
          <w:p w14:paraId="484E82B7" w14:textId="77777777" w:rsidR="00663C01" w:rsidRPr="00E81461" w:rsidRDefault="00663C01" w:rsidP="002B68A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6F98558" w14:textId="77777777" w:rsidR="00663C01" w:rsidRPr="00E81461" w:rsidRDefault="00663C01" w:rsidP="002B68AB">
            <w:pPr>
              <w:tabs>
                <w:tab w:val="left" w:pos="9240"/>
              </w:tabs>
              <w:spacing w:before="120" w:after="120"/>
              <w:ind w:right="-18"/>
              <w:jc w:val="center"/>
              <w:rPr>
                <w:b/>
                <w:color w:val="000000"/>
              </w:rPr>
            </w:pPr>
            <w:r w:rsidRPr="00E81461">
              <w:rPr>
                <w:b/>
                <w:bCs/>
              </w:rPr>
              <w:t>Weighted</w:t>
            </w:r>
          </w:p>
        </w:tc>
        <w:tc>
          <w:tcPr>
            <w:tcW w:w="1440" w:type="dxa"/>
            <w:vAlign w:val="center"/>
          </w:tcPr>
          <w:p w14:paraId="2D7D32CC" w14:textId="77777777" w:rsidR="00663C01" w:rsidRPr="00E81461" w:rsidRDefault="00663C01" w:rsidP="002B68AB">
            <w:pPr>
              <w:tabs>
                <w:tab w:val="left" w:pos="9240"/>
              </w:tabs>
              <w:spacing w:before="120" w:after="120"/>
              <w:ind w:right="-18"/>
              <w:jc w:val="center"/>
              <w:rPr>
                <w:b/>
                <w:color w:val="000000"/>
              </w:rPr>
            </w:pPr>
            <w:r w:rsidRPr="00E81461">
              <w:rPr>
                <w:b/>
                <w:bCs/>
              </w:rPr>
              <w:t>FAS/FMS</w:t>
            </w:r>
          </w:p>
        </w:tc>
        <w:tc>
          <w:tcPr>
            <w:tcW w:w="1541" w:type="dxa"/>
            <w:vAlign w:val="center"/>
          </w:tcPr>
          <w:p w14:paraId="37128DEF" w14:textId="77777777" w:rsidR="00663C01" w:rsidRPr="00E81461" w:rsidRDefault="00663C01" w:rsidP="002B68AB">
            <w:pPr>
              <w:tabs>
                <w:tab w:val="left" w:pos="9240"/>
              </w:tabs>
              <w:spacing w:before="120" w:after="120"/>
              <w:jc w:val="center"/>
              <w:rPr>
                <w:b/>
                <w:color w:val="000000"/>
              </w:rPr>
            </w:pPr>
            <w:r w:rsidRPr="00E81461">
              <w:rPr>
                <w:b/>
                <w:bCs/>
              </w:rPr>
              <w:t>IB</w:t>
            </w:r>
          </w:p>
        </w:tc>
        <w:tc>
          <w:tcPr>
            <w:tcW w:w="1609" w:type="dxa"/>
            <w:vAlign w:val="center"/>
          </w:tcPr>
          <w:p w14:paraId="5DDBCAC9" w14:textId="77777777" w:rsidR="00663C01" w:rsidRPr="00E81461" w:rsidRDefault="00663C01" w:rsidP="002B68A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53FF6D5D" w14:textId="77777777" w:rsidR="00663C01" w:rsidRPr="00E81461" w:rsidRDefault="00663C01" w:rsidP="002B68AB">
            <w:pPr>
              <w:tabs>
                <w:tab w:val="left" w:pos="9240"/>
              </w:tabs>
              <w:spacing w:before="120" w:after="120"/>
              <w:ind w:right="-61"/>
              <w:jc w:val="center"/>
              <w:rPr>
                <w:b/>
                <w:color w:val="000000"/>
              </w:rPr>
            </w:pPr>
            <w:r w:rsidRPr="00E81461">
              <w:rPr>
                <w:b/>
                <w:bCs/>
              </w:rPr>
              <w:t>CTE</w:t>
            </w:r>
          </w:p>
        </w:tc>
        <w:tc>
          <w:tcPr>
            <w:tcW w:w="1663" w:type="dxa"/>
            <w:vAlign w:val="center"/>
          </w:tcPr>
          <w:p w14:paraId="09137BA7" w14:textId="77777777" w:rsidR="00663C01" w:rsidRPr="00E81461" w:rsidRDefault="00663C01" w:rsidP="002B68AB">
            <w:pPr>
              <w:tabs>
                <w:tab w:val="left" w:pos="9240"/>
              </w:tabs>
              <w:spacing w:before="120" w:after="120"/>
              <w:jc w:val="center"/>
              <w:rPr>
                <w:b/>
                <w:color w:val="000000"/>
              </w:rPr>
            </w:pPr>
            <w:r w:rsidRPr="00E81461">
              <w:rPr>
                <w:b/>
                <w:bCs/>
              </w:rPr>
              <w:t>SUS Admission</w:t>
            </w:r>
          </w:p>
        </w:tc>
      </w:tr>
      <w:tr w:rsidR="00663C01" w:rsidRPr="00E81461" w14:paraId="3CC943AA" w14:textId="77777777" w:rsidTr="002B68AB">
        <w:tc>
          <w:tcPr>
            <w:tcW w:w="1795" w:type="dxa"/>
            <w:vAlign w:val="center"/>
          </w:tcPr>
          <w:p w14:paraId="5B1B43FB" w14:textId="77777777" w:rsidR="00663C01" w:rsidRPr="00E81461" w:rsidRDefault="00663C01" w:rsidP="002B68AB">
            <w:pPr>
              <w:tabs>
                <w:tab w:val="left" w:pos="840"/>
                <w:tab w:val="left" w:pos="9240"/>
              </w:tabs>
              <w:spacing w:before="120" w:after="120"/>
              <w:ind w:right="-108"/>
              <w:jc w:val="center"/>
              <w:rPr>
                <w:b/>
                <w:color w:val="000000"/>
              </w:rPr>
            </w:pPr>
            <w:r w:rsidRPr="00E81461">
              <w:t>1.00</w:t>
            </w:r>
          </w:p>
        </w:tc>
        <w:tc>
          <w:tcPr>
            <w:tcW w:w="1350" w:type="dxa"/>
            <w:vAlign w:val="center"/>
          </w:tcPr>
          <w:p w14:paraId="400BCC73" w14:textId="77777777" w:rsidR="00663C01" w:rsidRPr="00E81461" w:rsidRDefault="00663C01" w:rsidP="002B68AB">
            <w:pPr>
              <w:tabs>
                <w:tab w:val="left" w:pos="9240"/>
              </w:tabs>
              <w:spacing w:before="120" w:after="120"/>
              <w:jc w:val="center"/>
              <w:rPr>
                <w:b/>
                <w:color w:val="000000"/>
              </w:rPr>
            </w:pPr>
            <w:r w:rsidRPr="00E81461">
              <w:t>N</w:t>
            </w:r>
          </w:p>
        </w:tc>
        <w:tc>
          <w:tcPr>
            <w:tcW w:w="1440" w:type="dxa"/>
            <w:vAlign w:val="center"/>
          </w:tcPr>
          <w:p w14:paraId="1FAF3092" w14:textId="77777777" w:rsidR="00663C01" w:rsidRPr="00E81461" w:rsidRDefault="00663C01" w:rsidP="002B68AB">
            <w:pPr>
              <w:tabs>
                <w:tab w:val="left" w:pos="9240"/>
              </w:tabs>
              <w:spacing w:before="120" w:after="120"/>
              <w:ind w:right="-18"/>
              <w:jc w:val="center"/>
              <w:rPr>
                <w:color w:val="000000"/>
              </w:rPr>
            </w:pPr>
            <w:r w:rsidRPr="00E81461">
              <w:rPr>
                <w:color w:val="000000"/>
              </w:rPr>
              <w:t>N</w:t>
            </w:r>
          </w:p>
        </w:tc>
        <w:tc>
          <w:tcPr>
            <w:tcW w:w="1541" w:type="dxa"/>
            <w:vAlign w:val="center"/>
          </w:tcPr>
          <w:p w14:paraId="1EE70DE2" w14:textId="01C73A13" w:rsidR="00663C01" w:rsidRPr="00E81461" w:rsidRDefault="00A43A94" w:rsidP="002B68AB">
            <w:pPr>
              <w:tabs>
                <w:tab w:val="left" w:pos="9240"/>
              </w:tabs>
              <w:spacing w:before="120" w:after="120"/>
              <w:jc w:val="center"/>
              <w:rPr>
                <w:color w:val="000000"/>
              </w:rPr>
            </w:pPr>
            <w:r>
              <w:rPr>
                <w:color w:val="000000"/>
              </w:rPr>
              <w:t>N</w:t>
            </w:r>
          </w:p>
        </w:tc>
        <w:tc>
          <w:tcPr>
            <w:tcW w:w="1609" w:type="dxa"/>
            <w:vAlign w:val="center"/>
          </w:tcPr>
          <w:p w14:paraId="210C5D76" w14:textId="77777777" w:rsidR="00663C01" w:rsidRPr="00E81461" w:rsidRDefault="00663C01" w:rsidP="002B68AB">
            <w:pPr>
              <w:tabs>
                <w:tab w:val="left" w:pos="840"/>
                <w:tab w:val="left" w:pos="9240"/>
              </w:tabs>
              <w:spacing w:before="120" w:after="120"/>
              <w:ind w:right="-18"/>
              <w:jc w:val="center"/>
              <w:rPr>
                <w:b/>
                <w:color w:val="000000"/>
              </w:rPr>
            </w:pPr>
            <w:r w:rsidRPr="00E81461">
              <w:t>C</w:t>
            </w:r>
          </w:p>
        </w:tc>
        <w:tc>
          <w:tcPr>
            <w:tcW w:w="947" w:type="dxa"/>
            <w:vAlign w:val="center"/>
          </w:tcPr>
          <w:p w14:paraId="726A40D8" w14:textId="77777777" w:rsidR="00663C01" w:rsidRPr="00E81461" w:rsidRDefault="00663C01" w:rsidP="002B68A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71469B85" w14:textId="77777777" w:rsidR="00663C01" w:rsidRPr="00E81461" w:rsidRDefault="00663C01" w:rsidP="002B68AB">
            <w:pPr>
              <w:tabs>
                <w:tab w:val="left" w:pos="840"/>
                <w:tab w:val="left" w:pos="9240"/>
              </w:tabs>
              <w:spacing w:before="120" w:after="120"/>
              <w:jc w:val="center"/>
              <w:rPr>
                <w:color w:val="000000"/>
              </w:rPr>
            </w:pPr>
            <w:r w:rsidRPr="00E81461">
              <w:rPr>
                <w:color w:val="000000"/>
              </w:rPr>
              <w:t>E</w:t>
            </w:r>
          </w:p>
        </w:tc>
      </w:tr>
    </w:tbl>
    <w:p w14:paraId="10359E76" w14:textId="63CA1CEC" w:rsidR="00663C01" w:rsidRDefault="00663C01" w:rsidP="00663C01">
      <w:pPr>
        <w:spacing w:before="120" w:after="240"/>
      </w:pPr>
      <w:r w:rsidRPr="00E81461">
        <w:rPr>
          <w:color w:val="000000"/>
        </w:rPr>
        <w:t xml:space="preserve">Prerequisite(s): </w:t>
      </w:r>
      <w:r>
        <w:t>Grade of “B” or higher in Drawing I</w:t>
      </w:r>
    </w:p>
    <w:p w14:paraId="5BC468F8" w14:textId="1D1A3A78" w:rsidR="00663C01" w:rsidRPr="00663C01" w:rsidRDefault="00663C01" w:rsidP="00663C01">
      <w:pPr>
        <w:spacing w:before="120" w:after="240"/>
      </w:pPr>
      <w:r w:rsidRPr="00663C01">
        <w:rPr>
          <w:rFonts w:ascii="segoe_uiregular" w:hAnsi="segoe_uiregular"/>
          <w:color w:val="2D2D2D"/>
          <w:shd w:val="clear" w:color="auto" w:fill="FFFFFF"/>
        </w:rPr>
        <w:t xml:space="preserve">Students develop and refine technical skills and create 2-D compositions with a variety of media in drawing. Student </w:t>
      </w:r>
      <w:proofErr w:type="spellStart"/>
      <w:r w:rsidRPr="00663C01">
        <w:rPr>
          <w:rFonts w:ascii="segoe_uiregular" w:hAnsi="segoe_uiregular"/>
          <w:color w:val="2D2D2D"/>
          <w:shd w:val="clear" w:color="auto" w:fill="FFFFFF"/>
        </w:rPr>
        <w:t>artists</w:t>
      </w:r>
      <w:proofErr w:type="spellEnd"/>
      <w:r w:rsidRPr="00663C01">
        <w:rPr>
          <w:rFonts w:ascii="segoe_uiregular" w:hAnsi="segoe_uiregular"/>
          <w:color w:val="2D2D2D"/>
          <w:shd w:val="clear" w:color="auto" w:fill="FFFFFF"/>
        </w:rPr>
        <w:t xml:space="preserve"> sketch, manipulate, and refine the structural elements of art to improve mark-making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w:t>
      </w:r>
    </w:p>
    <w:p w14:paraId="6F18FEC0" w14:textId="441F3283" w:rsidR="002B68AB" w:rsidRPr="00E81461" w:rsidRDefault="002B68AB" w:rsidP="002B68AB">
      <w:pPr>
        <w:tabs>
          <w:tab w:val="left" w:pos="840"/>
          <w:tab w:val="left" w:pos="9240"/>
        </w:tabs>
        <w:spacing w:before="120" w:after="120"/>
        <w:rPr>
          <w:b/>
          <w:color w:val="000000"/>
        </w:rPr>
      </w:pPr>
      <w:r>
        <w:rPr>
          <w:b/>
          <w:color w:val="000000"/>
        </w:rPr>
        <w:t xml:space="preserve">ADVANCED PLACEMENT (AP) ART HISTORY            Grades 10-12  </w:t>
      </w:r>
      <w:r w:rsidRPr="00E81461">
        <w:rPr>
          <w:b/>
          <w:color w:val="000000"/>
        </w:rPr>
        <w:t xml:space="preserve">      </w:t>
      </w:r>
      <w:r>
        <w:rPr>
          <w:b/>
          <w:color w:val="000000"/>
        </w:rPr>
        <w:t xml:space="preserve">                     0102310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2B68AB" w:rsidRPr="00E81461" w14:paraId="28DC66C8" w14:textId="77777777" w:rsidTr="002B68AB">
        <w:tc>
          <w:tcPr>
            <w:tcW w:w="1795" w:type="dxa"/>
            <w:vAlign w:val="center"/>
          </w:tcPr>
          <w:p w14:paraId="2CF20D14" w14:textId="77777777" w:rsidR="002B68AB" w:rsidRPr="00E81461" w:rsidRDefault="002B68AB" w:rsidP="002B68A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5CEC7F85" w14:textId="77777777" w:rsidR="002B68AB" w:rsidRPr="00E81461" w:rsidRDefault="002B68AB" w:rsidP="002B68AB">
            <w:pPr>
              <w:tabs>
                <w:tab w:val="left" w:pos="9240"/>
              </w:tabs>
              <w:spacing w:before="120" w:after="120"/>
              <w:ind w:right="-18"/>
              <w:jc w:val="center"/>
              <w:rPr>
                <w:b/>
                <w:color w:val="000000"/>
              </w:rPr>
            </w:pPr>
            <w:r w:rsidRPr="00E81461">
              <w:rPr>
                <w:b/>
                <w:bCs/>
              </w:rPr>
              <w:t>Weighted</w:t>
            </w:r>
          </w:p>
        </w:tc>
        <w:tc>
          <w:tcPr>
            <w:tcW w:w="1440" w:type="dxa"/>
            <w:vAlign w:val="center"/>
          </w:tcPr>
          <w:p w14:paraId="77E5078D" w14:textId="77777777" w:rsidR="002B68AB" w:rsidRPr="00E81461" w:rsidRDefault="002B68AB" w:rsidP="002B68AB">
            <w:pPr>
              <w:tabs>
                <w:tab w:val="left" w:pos="9240"/>
              </w:tabs>
              <w:spacing w:before="120" w:after="120"/>
              <w:ind w:right="-18"/>
              <w:jc w:val="center"/>
              <w:rPr>
                <w:b/>
                <w:color w:val="000000"/>
              </w:rPr>
            </w:pPr>
            <w:r w:rsidRPr="00E81461">
              <w:rPr>
                <w:b/>
                <w:bCs/>
              </w:rPr>
              <w:t>FAS/FMS</w:t>
            </w:r>
          </w:p>
        </w:tc>
        <w:tc>
          <w:tcPr>
            <w:tcW w:w="1541" w:type="dxa"/>
            <w:vAlign w:val="center"/>
          </w:tcPr>
          <w:p w14:paraId="285F9E31" w14:textId="77777777" w:rsidR="002B68AB" w:rsidRPr="00E81461" w:rsidRDefault="002B68AB" w:rsidP="002B68AB">
            <w:pPr>
              <w:tabs>
                <w:tab w:val="left" w:pos="9240"/>
              </w:tabs>
              <w:spacing w:before="120" w:after="120"/>
              <w:jc w:val="center"/>
              <w:rPr>
                <w:b/>
                <w:color w:val="000000"/>
              </w:rPr>
            </w:pPr>
            <w:r w:rsidRPr="00E81461">
              <w:rPr>
                <w:b/>
                <w:bCs/>
              </w:rPr>
              <w:t>IB</w:t>
            </w:r>
          </w:p>
        </w:tc>
        <w:tc>
          <w:tcPr>
            <w:tcW w:w="1609" w:type="dxa"/>
            <w:vAlign w:val="center"/>
          </w:tcPr>
          <w:p w14:paraId="77447BEA" w14:textId="77777777" w:rsidR="002B68AB" w:rsidRPr="00E81461" w:rsidRDefault="002B68AB" w:rsidP="002B68A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1952B01A" w14:textId="77777777" w:rsidR="002B68AB" w:rsidRPr="00E81461" w:rsidRDefault="002B68AB" w:rsidP="002B68AB">
            <w:pPr>
              <w:tabs>
                <w:tab w:val="left" w:pos="9240"/>
              </w:tabs>
              <w:spacing w:before="120" w:after="120"/>
              <w:ind w:right="-61"/>
              <w:jc w:val="center"/>
              <w:rPr>
                <w:b/>
                <w:color w:val="000000"/>
              </w:rPr>
            </w:pPr>
            <w:r w:rsidRPr="00E81461">
              <w:rPr>
                <w:b/>
                <w:bCs/>
              </w:rPr>
              <w:t>CTE</w:t>
            </w:r>
          </w:p>
        </w:tc>
        <w:tc>
          <w:tcPr>
            <w:tcW w:w="1663" w:type="dxa"/>
            <w:vAlign w:val="center"/>
          </w:tcPr>
          <w:p w14:paraId="143AA519" w14:textId="77777777" w:rsidR="002B68AB" w:rsidRPr="00E81461" w:rsidRDefault="002B68AB" w:rsidP="002B68AB">
            <w:pPr>
              <w:tabs>
                <w:tab w:val="left" w:pos="9240"/>
              </w:tabs>
              <w:spacing w:before="120" w:after="120"/>
              <w:jc w:val="center"/>
              <w:rPr>
                <w:b/>
                <w:color w:val="000000"/>
              </w:rPr>
            </w:pPr>
            <w:r w:rsidRPr="00E81461">
              <w:rPr>
                <w:b/>
                <w:bCs/>
              </w:rPr>
              <w:t>SUS Admission</w:t>
            </w:r>
          </w:p>
        </w:tc>
      </w:tr>
      <w:tr w:rsidR="002B68AB" w:rsidRPr="00E81461" w14:paraId="19F7A2AB" w14:textId="77777777" w:rsidTr="002B68AB">
        <w:tc>
          <w:tcPr>
            <w:tcW w:w="1795" w:type="dxa"/>
            <w:vAlign w:val="center"/>
          </w:tcPr>
          <w:p w14:paraId="2A5FD110" w14:textId="77777777" w:rsidR="002B68AB" w:rsidRPr="00E81461" w:rsidRDefault="002B68AB" w:rsidP="002B68AB">
            <w:pPr>
              <w:tabs>
                <w:tab w:val="left" w:pos="840"/>
                <w:tab w:val="left" w:pos="9240"/>
              </w:tabs>
              <w:spacing w:before="120" w:after="120"/>
              <w:ind w:right="-108"/>
              <w:jc w:val="center"/>
              <w:rPr>
                <w:b/>
                <w:color w:val="000000"/>
              </w:rPr>
            </w:pPr>
            <w:r w:rsidRPr="00E81461">
              <w:t>1.00</w:t>
            </w:r>
          </w:p>
        </w:tc>
        <w:tc>
          <w:tcPr>
            <w:tcW w:w="1350" w:type="dxa"/>
            <w:vAlign w:val="center"/>
          </w:tcPr>
          <w:p w14:paraId="38E41473" w14:textId="17F95CA4" w:rsidR="002B68AB" w:rsidRPr="00E81461" w:rsidRDefault="002B68AB" w:rsidP="002B68AB">
            <w:pPr>
              <w:tabs>
                <w:tab w:val="left" w:pos="9240"/>
              </w:tabs>
              <w:spacing w:before="120" w:after="120"/>
              <w:jc w:val="center"/>
              <w:rPr>
                <w:b/>
                <w:color w:val="000000"/>
              </w:rPr>
            </w:pPr>
            <w:r>
              <w:t>Y</w:t>
            </w:r>
          </w:p>
        </w:tc>
        <w:tc>
          <w:tcPr>
            <w:tcW w:w="1440" w:type="dxa"/>
            <w:vAlign w:val="center"/>
          </w:tcPr>
          <w:p w14:paraId="20F15E1D" w14:textId="77777777" w:rsidR="002B68AB" w:rsidRPr="00E81461" w:rsidRDefault="002B68AB" w:rsidP="002B68AB">
            <w:pPr>
              <w:tabs>
                <w:tab w:val="left" w:pos="9240"/>
              </w:tabs>
              <w:spacing w:before="120" w:after="120"/>
              <w:ind w:right="-18"/>
              <w:jc w:val="center"/>
              <w:rPr>
                <w:color w:val="000000"/>
              </w:rPr>
            </w:pPr>
            <w:r w:rsidRPr="00E81461">
              <w:rPr>
                <w:color w:val="000000"/>
              </w:rPr>
              <w:t>N</w:t>
            </w:r>
          </w:p>
        </w:tc>
        <w:tc>
          <w:tcPr>
            <w:tcW w:w="1541" w:type="dxa"/>
            <w:vAlign w:val="center"/>
          </w:tcPr>
          <w:p w14:paraId="66B44C4F" w14:textId="2067463D" w:rsidR="002B68AB" w:rsidRPr="00E81461" w:rsidRDefault="00A43A94" w:rsidP="002B68AB">
            <w:pPr>
              <w:tabs>
                <w:tab w:val="left" w:pos="9240"/>
              </w:tabs>
              <w:spacing w:before="120" w:after="120"/>
              <w:jc w:val="center"/>
              <w:rPr>
                <w:color w:val="000000"/>
              </w:rPr>
            </w:pPr>
            <w:r>
              <w:rPr>
                <w:color w:val="000000"/>
              </w:rPr>
              <w:t>N</w:t>
            </w:r>
          </w:p>
        </w:tc>
        <w:tc>
          <w:tcPr>
            <w:tcW w:w="1609" w:type="dxa"/>
            <w:vAlign w:val="center"/>
          </w:tcPr>
          <w:p w14:paraId="2DE0615F" w14:textId="77777777" w:rsidR="002B68AB" w:rsidRPr="00E81461" w:rsidRDefault="002B68AB" w:rsidP="002B68AB">
            <w:pPr>
              <w:tabs>
                <w:tab w:val="left" w:pos="840"/>
                <w:tab w:val="left" w:pos="9240"/>
              </w:tabs>
              <w:spacing w:before="120" w:after="120"/>
              <w:ind w:right="-18"/>
              <w:jc w:val="center"/>
              <w:rPr>
                <w:b/>
                <w:color w:val="000000"/>
              </w:rPr>
            </w:pPr>
            <w:r w:rsidRPr="00E81461">
              <w:t>C</w:t>
            </w:r>
          </w:p>
        </w:tc>
        <w:tc>
          <w:tcPr>
            <w:tcW w:w="947" w:type="dxa"/>
            <w:vAlign w:val="center"/>
          </w:tcPr>
          <w:p w14:paraId="140437DB" w14:textId="77777777" w:rsidR="002B68AB" w:rsidRPr="00E81461" w:rsidRDefault="002B68AB" w:rsidP="002B68A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0DF84D5" w14:textId="77777777" w:rsidR="002B68AB" w:rsidRPr="00E81461" w:rsidRDefault="002B68AB" w:rsidP="002B68AB">
            <w:pPr>
              <w:tabs>
                <w:tab w:val="left" w:pos="840"/>
                <w:tab w:val="left" w:pos="9240"/>
              </w:tabs>
              <w:spacing w:before="120" w:after="120"/>
              <w:jc w:val="center"/>
              <w:rPr>
                <w:color w:val="000000"/>
              </w:rPr>
            </w:pPr>
            <w:r w:rsidRPr="00E81461">
              <w:rPr>
                <w:color w:val="000000"/>
              </w:rPr>
              <w:t>E</w:t>
            </w:r>
          </w:p>
        </w:tc>
      </w:tr>
    </w:tbl>
    <w:p w14:paraId="2EC2DEC7" w14:textId="0B6EE1F5" w:rsidR="002B68AB" w:rsidRDefault="002B68AB" w:rsidP="00663C01">
      <w:pPr>
        <w:spacing w:before="120" w:after="240"/>
        <w:rPr>
          <w:color w:val="000000"/>
        </w:rPr>
      </w:pPr>
      <w:r w:rsidRPr="00E81461">
        <w:rPr>
          <w:color w:val="000000"/>
        </w:rPr>
        <w:t>Prerequisite(s):</w:t>
      </w:r>
      <w:r>
        <w:rPr>
          <w:color w:val="000000"/>
        </w:rPr>
        <w:t xml:space="preserve"> None</w:t>
      </w:r>
    </w:p>
    <w:p w14:paraId="4EFA0988" w14:textId="77777777" w:rsidR="002B16EF" w:rsidRDefault="002B16EF" w:rsidP="002B16EF">
      <w:r w:rsidRPr="008A29F6">
        <w:t xml:space="preserve">The AP Art History course emphasizes a deep conceptual understanding of art historical concepts. Students will develop the essential skills of visual and contextual analysis. By examining works of art from diverse cultures and the relationships among these works, students develop an understanding of global artistic traditions. Students analyze works of art in their contexts, considering issues of patronage, gender, politics, religion, and ethnicity. The interpretation of the work of art is based upon its intended use, audience, and the role of the artist and the work of art in its particular society. Students will expand their knowledge of history, geography, politics, religion, languages, and literature, as they explore the story of people as told through the art they created. </w:t>
      </w:r>
    </w:p>
    <w:p w14:paraId="694C7BBF" w14:textId="0BB4A35B" w:rsidR="002B16EF" w:rsidRDefault="002B16EF" w:rsidP="002B16EF">
      <w:r>
        <w:t>Students have the opportunity to earn “6” college credits from the College Board depending on their final score.</w:t>
      </w:r>
    </w:p>
    <w:p w14:paraId="75C9E99F" w14:textId="35C839D5" w:rsidR="002B16EF" w:rsidRDefault="002B16EF" w:rsidP="00C516A7">
      <w:r>
        <w:t>*No art making is required in this course.</w:t>
      </w:r>
    </w:p>
    <w:p w14:paraId="6F128D6B" w14:textId="77777777" w:rsidR="00C516A7" w:rsidRPr="00C516A7" w:rsidRDefault="00C516A7" w:rsidP="00C516A7"/>
    <w:p w14:paraId="060CCCD0" w14:textId="4117AAD5" w:rsidR="002B68AB" w:rsidRPr="00E81461" w:rsidRDefault="002B68AB" w:rsidP="002B68AB">
      <w:pPr>
        <w:tabs>
          <w:tab w:val="left" w:pos="840"/>
          <w:tab w:val="left" w:pos="9240"/>
        </w:tabs>
        <w:spacing w:before="120" w:after="120"/>
        <w:rPr>
          <w:b/>
          <w:color w:val="000000"/>
        </w:rPr>
      </w:pPr>
      <w:r>
        <w:rPr>
          <w:b/>
          <w:color w:val="000000"/>
        </w:rPr>
        <w:t>ADV</w:t>
      </w:r>
      <w:r w:rsidR="00120A66">
        <w:rPr>
          <w:b/>
          <w:color w:val="000000"/>
        </w:rPr>
        <w:t>ANCED PLACEMENT (AP) STUDIO ART DRAWING        Grades 11</w:t>
      </w:r>
      <w:r>
        <w:rPr>
          <w:b/>
          <w:color w:val="000000"/>
        </w:rPr>
        <w:t xml:space="preserve">-12  </w:t>
      </w:r>
      <w:r w:rsidRPr="00E81461">
        <w:rPr>
          <w:b/>
          <w:color w:val="000000"/>
        </w:rPr>
        <w:t xml:space="preserve">      </w:t>
      </w:r>
      <w:r w:rsidR="00120A66">
        <w:rPr>
          <w:b/>
          <w:color w:val="000000"/>
        </w:rPr>
        <w:t xml:space="preserve">         0104300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2B68AB" w:rsidRPr="00E81461" w14:paraId="21756201" w14:textId="77777777" w:rsidTr="002B68AB">
        <w:tc>
          <w:tcPr>
            <w:tcW w:w="1795" w:type="dxa"/>
            <w:vAlign w:val="center"/>
          </w:tcPr>
          <w:p w14:paraId="341A0AD9" w14:textId="77777777" w:rsidR="002B68AB" w:rsidRPr="00E81461" w:rsidRDefault="002B68AB" w:rsidP="002B68A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61F0504" w14:textId="77777777" w:rsidR="002B68AB" w:rsidRPr="00E81461" w:rsidRDefault="002B68AB" w:rsidP="002B68AB">
            <w:pPr>
              <w:tabs>
                <w:tab w:val="left" w:pos="9240"/>
              </w:tabs>
              <w:spacing w:before="120" w:after="120"/>
              <w:ind w:right="-18"/>
              <w:jc w:val="center"/>
              <w:rPr>
                <w:b/>
                <w:color w:val="000000"/>
              </w:rPr>
            </w:pPr>
            <w:r w:rsidRPr="00E81461">
              <w:rPr>
                <w:b/>
                <w:bCs/>
              </w:rPr>
              <w:t>Weighted</w:t>
            </w:r>
          </w:p>
        </w:tc>
        <w:tc>
          <w:tcPr>
            <w:tcW w:w="1440" w:type="dxa"/>
            <w:vAlign w:val="center"/>
          </w:tcPr>
          <w:p w14:paraId="4F1050A8" w14:textId="77777777" w:rsidR="002B68AB" w:rsidRPr="00E81461" w:rsidRDefault="002B68AB" w:rsidP="002B68AB">
            <w:pPr>
              <w:tabs>
                <w:tab w:val="left" w:pos="9240"/>
              </w:tabs>
              <w:spacing w:before="120" w:after="120"/>
              <w:ind w:right="-18"/>
              <w:jc w:val="center"/>
              <w:rPr>
                <w:b/>
                <w:color w:val="000000"/>
              </w:rPr>
            </w:pPr>
            <w:r w:rsidRPr="00E81461">
              <w:rPr>
                <w:b/>
                <w:bCs/>
              </w:rPr>
              <w:t>FAS/FMS</w:t>
            </w:r>
          </w:p>
        </w:tc>
        <w:tc>
          <w:tcPr>
            <w:tcW w:w="1541" w:type="dxa"/>
            <w:vAlign w:val="center"/>
          </w:tcPr>
          <w:p w14:paraId="3FF30D94" w14:textId="77777777" w:rsidR="002B68AB" w:rsidRPr="00E81461" w:rsidRDefault="002B68AB" w:rsidP="002B68AB">
            <w:pPr>
              <w:tabs>
                <w:tab w:val="left" w:pos="9240"/>
              </w:tabs>
              <w:spacing w:before="120" w:after="120"/>
              <w:jc w:val="center"/>
              <w:rPr>
                <w:b/>
                <w:color w:val="000000"/>
              </w:rPr>
            </w:pPr>
            <w:r w:rsidRPr="00E81461">
              <w:rPr>
                <w:b/>
                <w:bCs/>
              </w:rPr>
              <w:t>IB</w:t>
            </w:r>
          </w:p>
        </w:tc>
        <w:tc>
          <w:tcPr>
            <w:tcW w:w="1609" w:type="dxa"/>
            <w:vAlign w:val="center"/>
          </w:tcPr>
          <w:p w14:paraId="6A5CCAB8" w14:textId="77777777" w:rsidR="002B68AB" w:rsidRPr="00E81461" w:rsidRDefault="002B68AB" w:rsidP="002B68A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4D9DA86" w14:textId="77777777" w:rsidR="002B68AB" w:rsidRPr="00E81461" w:rsidRDefault="002B68AB" w:rsidP="002B68AB">
            <w:pPr>
              <w:tabs>
                <w:tab w:val="left" w:pos="9240"/>
              </w:tabs>
              <w:spacing w:before="120" w:after="120"/>
              <w:ind w:right="-61"/>
              <w:jc w:val="center"/>
              <w:rPr>
                <w:b/>
                <w:color w:val="000000"/>
              </w:rPr>
            </w:pPr>
            <w:r w:rsidRPr="00E81461">
              <w:rPr>
                <w:b/>
                <w:bCs/>
              </w:rPr>
              <w:t>CTE</w:t>
            </w:r>
          </w:p>
        </w:tc>
        <w:tc>
          <w:tcPr>
            <w:tcW w:w="1663" w:type="dxa"/>
            <w:vAlign w:val="center"/>
          </w:tcPr>
          <w:p w14:paraId="34A10CD0" w14:textId="77777777" w:rsidR="002B68AB" w:rsidRPr="00E81461" w:rsidRDefault="002B68AB" w:rsidP="002B68AB">
            <w:pPr>
              <w:tabs>
                <w:tab w:val="left" w:pos="9240"/>
              </w:tabs>
              <w:spacing w:before="120" w:after="120"/>
              <w:jc w:val="center"/>
              <w:rPr>
                <w:b/>
                <w:color w:val="000000"/>
              </w:rPr>
            </w:pPr>
            <w:r w:rsidRPr="00E81461">
              <w:rPr>
                <w:b/>
                <w:bCs/>
              </w:rPr>
              <w:t>SUS Admission</w:t>
            </w:r>
          </w:p>
        </w:tc>
      </w:tr>
      <w:tr w:rsidR="002B68AB" w:rsidRPr="00E81461" w14:paraId="1BC21C96" w14:textId="77777777" w:rsidTr="002B68AB">
        <w:tc>
          <w:tcPr>
            <w:tcW w:w="1795" w:type="dxa"/>
            <w:vAlign w:val="center"/>
          </w:tcPr>
          <w:p w14:paraId="2F3D7D0E" w14:textId="77777777" w:rsidR="002B68AB" w:rsidRPr="00E81461" w:rsidRDefault="002B68AB" w:rsidP="002B68AB">
            <w:pPr>
              <w:tabs>
                <w:tab w:val="left" w:pos="840"/>
                <w:tab w:val="left" w:pos="9240"/>
              </w:tabs>
              <w:spacing w:before="120" w:after="120"/>
              <w:ind w:right="-108"/>
              <w:jc w:val="center"/>
              <w:rPr>
                <w:b/>
                <w:color w:val="000000"/>
              </w:rPr>
            </w:pPr>
            <w:r w:rsidRPr="00E81461">
              <w:t>1.00</w:t>
            </w:r>
          </w:p>
        </w:tc>
        <w:tc>
          <w:tcPr>
            <w:tcW w:w="1350" w:type="dxa"/>
            <w:vAlign w:val="center"/>
          </w:tcPr>
          <w:p w14:paraId="64F360DE" w14:textId="77777777" w:rsidR="002B68AB" w:rsidRPr="00E81461" w:rsidRDefault="002B68AB" w:rsidP="002B68AB">
            <w:pPr>
              <w:tabs>
                <w:tab w:val="left" w:pos="9240"/>
              </w:tabs>
              <w:spacing w:before="120" w:after="120"/>
              <w:jc w:val="center"/>
              <w:rPr>
                <w:b/>
                <w:color w:val="000000"/>
              </w:rPr>
            </w:pPr>
            <w:r>
              <w:t>Y</w:t>
            </w:r>
          </w:p>
        </w:tc>
        <w:tc>
          <w:tcPr>
            <w:tcW w:w="1440" w:type="dxa"/>
            <w:vAlign w:val="center"/>
          </w:tcPr>
          <w:p w14:paraId="67D81C3B" w14:textId="77777777" w:rsidR="002B68AB" w:rsidRPr="00E81461" w:rsidRDefault="002B68AB" w:rsidP="002B68AB">
            <w:pPr>
              <w:tabs>
                <w:tab w:val="left" w:pos="9240"/>
              </w:tabs>
              <w:spacing w:before="120" w:after="120"/>
              <w:ind w:right="-18"/>
              <w:jc w:val="center"/>
              <w:rPr>
                <w:color w:val="000000"/>
              </w:rPr>
            </w:pPr>
            <w:r w:rsidRPr="00E81461">
              <w:rPr>
                <w:color w:val="000000"/>
              </w:rPr>
              <w:t>N</w:t>
            </w:r>
          </w:p>
        </w:tc>
        <w:tc>
          <w:tcPr>
            <w:tcW w:w="1541" w:type="dxa"/>
            <w:vAlign w:val="center"/>
          </w:tcPr>
          <w:p w14:paraId="68BFFFBD" w14:textId="0B0F73CC" w:rsidR="002B68AB" w:rsidRPr="00E81461" w:rsidRDefault="00A43A94" w:rsidP="002B68AB">
            <w:pPr>
              <w:tabs>
                <w:tab w:val="left" w:pos="9240"/>
              </w:tabs>
              <w:spacing w:before="120" w:after="120"/>
              <w:jc w:val="center"/>
              <w:rPr>
                <w:color w:val="000000"/>
              </w:rPr>
            </w:pPr>
            <w:r>
              <w:rPr>
                <w:color w:val="000000"/>
              </w:rPr>
              <w:t>N</w:t>
            </w:r>
          </w:p>
        </w:tc>
        <w:tc>
          <w:tcPr>
            <w:tcW w:w="1609" w:type="dxa"/>
            <w:vAlign w:val="center"/>
          </w:tcPr>
          <w:p w14:paraId="28C2DC9D" w14:textId="77777777" w:rsidR="002B68AB" w:rsidRPr="00E81461" w:rsidRDefault="002B68AB" w:rsidP="002B68AB">
            <w:pPr>
              <w:tabs>
                <w:tab w:val="left" w:pos="840"/>
                <w:tab w:val="left" w:pos="9240"/>
              </w:tabs>
              <w:spacing w:before="120" w:after="120"/>
              <w:ind w:right="-18"/>
              <w:jc w:val="center"/>
              <w:rPr>
                <w:b/>
                <w:color w:val="000000"/>
              </w:rPr>
            </w:pPr>
            <w:r w:rsidRPr="00E81461">
              <w:t>C</w:t>
            </w:r>
          </w:p>
        </w:tc>
        <w:tc>
          <w:tcPr>
            <w:tcW w:w="947" w:type="dxa"/>
            <w:vAlign w:val="center"/>
          </w:tcPr>
          <w:p w14:paraId="56963C8A" w14:textId="77777777" w:rsidR="002B68AB" w:rsidRPr="00E81461" w:rsidRDefault="002B68AB" w:rsidP="002B68A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5C9D5B3D" w14:textId="77777777" w:rsidR="002B68AB" w:rsidRPr="00E81461" w:rsidRDefault="002B68AB" w:rsidP="002B68AB">
            <w:pPr>
              <w:tabs>
                <w:tab w:val="left" w:pos="840"/>
                <w:tab w:val="left" w:pos="9240"/>
              </w:tabs>
              <w:spacing w:before="120" w:after="120"/>
              <w:jc w:val="center"/>
              <w:rPr>
                <w:color w:val="000000"/>
              </w:rPr>
            </w:pPr>
            <w:r w:rsidRPr="00E81461">
              <w:rPr>
                <w:color w:val="000000"/>
              </w:rPr>
              <w:t>E</w:t>
            </w:r>
          </w:p>
        </w:tc>
      </w:tr>
    </w:tbl>
    <w:p w14:paraId="53B2AC8D" w14:textId="18D57341" w:rsidR="002B68AB" w:rsidRDefault="002B68AB" w:rsidP="002B68AB">
      <w:pPr>
        <w:spacing w:before="120" w:after="240"/>
        <w:rPr>
          <w:color w:val="000000"/>
        </w:rPr>
      </w:pPr>
      <w:r w:rsidRPr="00E81461">
        <w:rPr>
          <w:color w:val="000000"/>
        </w:rPr>
        <w:t>Prerequisite(s):</w:t>
      </w:r>
      <w:r>
        <w:rPr>
          <w:color w:val="000000"/>
        </w:rPr>
        <w:t xml:space="preserve"> Grade of “B” or higher in a level II art class, </w:t>
      </w:r>
      <w:r w:rsidR="00A43A94" w:rsidRPr="00A43A94">
        <w:rPr>
          <w:rFonts w:ascii="Open Sans" w:hAnsi="Open Sans" w:cs="Arial"/>
          <w:color w:val="2D2D2D"/>
          <w:kern w:val="36"/>
        </w:rPr>
        <w:t>Portfolio Development: 2-D Design Honors</w:t>
      </w:r>
      <w:r w:rsidR="00A43A94">
        <w:rPr>
          <w:rFonts w:ascii="Open Sans" w:hAnsi="Open Sans" w:cs="Arial"/>
          <w:b/>
          <w:color w:val="2D2D2D"/>
          <w:kern w:val="36"/>
        </w:rPr>
        <w:t xml:space="preserve"> </w:t>
      </w:r>
      <w:r>
        <w:rPr>
          <w:color w:val="000000"/>
        </w:rPr>
        <w:t>or teacher approval</w:t>
      </w:r>
    </w:p>
    <w:p w14:paraId="1CA545AE" w14:textId="3665CC73" w:rsidR="002B68AB" w:rsidRDefault="003A531D" w:rsidP="00125917">
      <w:pPr>
        <w:rPr>
          <w:color w:val="000000" w:themeColor="text1"/>
        </w:rPr>
      </w:pPr>
      <w:r>
        <w:lastRenderedPageBreak/>
        <w:t xml:space="preserve">AP Studio Drawing is intended to give students the opportunity to take the college level equivalent while still in high school. Students will learn creative ways of solving artistic problems through making art. Students will gain an understanding of </w:t>
      </w:r>
      <w:r w:rsidRPr="00C516A7">
        <w:t>art as an ongoing process</w:t>
      </w:r>
      <w:r>
        <w:t xml:space="preserve"> that is constantly changing and evolving. Ideas and pieces of art grow one to another and so on. During the course of the school year, students will build a portfolio that consists of three parts: Breadth, Concentration and Quality. Toward the end of the school year, each student portfolio is sent to the College Board and evaluated by college professors and AP teachers. </w:t>
      </w:r>
      <w:r w:rsidR="00125917" w:rsidRPr="00125917">
        <w:rPr>
          <w:rFonts w:ascii="Roboto" w:hAnsi="Roboto" w:cs="Arial"/>
          <w:color w:val="000000" w:themeColor="text1"/>
          <w:lang w:val="en"/>
        </w:rPr>
        <w:t>Portfolios allow flexibility of coursework while guiding students to produce college-level quality, artistic investigation, and breadth of work. Portfolios are evaluated based on standardized scoring descriptors aligned with skills and understanding developed in college foundation courses. Students are able to earn “3” college credits.</w:t>
      </w:r>
    </w:p>
    <w:p w14:paraId="7CFF6CB4" w14:textId="77777777" w:rsidR="00125917" w:rsidRPr="00125917" w:rsidRDefault="00125917" w:rsidP="00125917">
      <w:pPr>
        <w:rPr>
          <w:color w:val="000000" w:themeColor="text1"/>
        </w:rPr>
      </w:pPr>
    </w:p>
    <w:p w14:paraId="194F3DAB" w14:textId="036BED30" w:rsidR="002B68AB" w:rsidRPr="00E81461" w:rsidRDefault="002B68AB" w:rsidP="002B68AB">
      <w:pPr>
        <w:tabs>
          <w:tab w:val="left" w:pos="840"/>
          <w:tab w:val="left" w:pos="9240"/>
        </w:tabs>
        <w:spacing w:before="120" w:after="120"/>
        <w:rPr>
          <w:b/>
          <w:color w:val="000000"/>
        </w:rPr>
      </w:pPr>
      <w:r>
        <w:rPr>
          <w:b/>
          <w:color w:val="000000"/>
        </w:rPr>
        <w:t>ADV</w:t>
      </w:r>
      <w:r w:rsidR="00120A66">
        <w:rPr>
          <w:b/>
          <w:color w:val="000000"/>
        </w:rPr>
        <w:t>ANCED PLACEMENT (AP) STUDIO ART 2-D DESIGN        Grades 11</w:t>
      </w:r>
      <w:r>
        <w:rPr>
          <w:b/>
          <w:color w:val="000000"/>
        </w:rPr>
        <w:t xml:space="preserve">-12  </w:t>
      </w:r>
      <w:r w:rsidRPr="00E81461">
        <w:rPr>
          <w:b/>
          <w:color w:val="000000"/>
        </w:rPr>
        <w:t xml:space="preserve">      </w:t>
      </w:r>
      <w:r w:rsidR="00120A66">
        <w:rPr>
          <w:b/>
          <w:color w:val="000000"/>
        </w:rPr>
        <w:t xml:space="preserve">      0109350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2B68AB" w:rsidRPr="00E81461" w14:paraId="0404FF78" w14:textId="77777777" w:rsidTr="002B68AB">
        <w:tc>
          <w:tcPr>
            <w:tcW w:w="1795" w:type="dxa"/>
            <w:vAlign w:val="center"/>
          </w:tcPr>
          <w:p w14:paraId="0FFD87B1" w14:textId="77777777" w:rsidR="002B68AB" w:rsidRPr="00E81461" w:rsidRDefault="002B68AB" w:rsidP="002B68AB">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0C4B381E" w14:textId="77777777" w:rsidR="002B68AB" w:rsidRPr="00E81461" w:rsidRDefault="002B68AB" w:rsidP="002B68AB">
            <w:pPr>
              <w:tabs>
                <w:tab w:val="left" w:pos="9240"/>
              </w:tabs>
              <w:spacing w:before="120" w:after="120"/>
              <w:ind w:right="-18"/>
              <w:jc w:val="center"/>
              <w:rPr>
                <w:b/>
                <w:color w:val="000000"/>
              </w:rPr>
            </w:pPr>
            <w:r w:rsidRPr="00E81461">
              <w:rPr>
                <w:b/>
                <w:bCs/>
              </w:rPr>
              <w:t>Weighted</w:t>
            </w:r>
          </w:p>
        </w:tc>
        <w:tc>
          <w:tcPr>
            <w:tcW w:w="1440" w:type="dxa"/>
            <w:vAlign w:val="center"/>
          </w:tcPr>
          <w:p w14:paraId="3CB48DD2" w14:textId="77777777" w:rsidR="002B68AB" w:rsidRPr="00E81461" w:rsidRDefault="002B68AB" w:rsidP="002B68AB">
            <w:pPr>
              <w:tabs>
                <w:tab w:val="left" w:pos="9240"/>
              </w:tabs>
              <w:spacing w:before="120" w:after="120"/>
              <w:ind w:right="-18"/>
              <w:jc w:val="center"/>
              <w:rPr>
                <w:b/>
                <w:color w:val="000000"/>
              </w:rPr>
            </w:pPr>
            <w:r w:rsidRPr="00E81461">
              <w:rPr>
                <w:b/>
                <w:bCs/>
              </w:rPr>
              <w:t>FAS/FMS</w:t>
            </w:r>
          </w:p>
        </w:tc>
        <w:tc>
          <w:tcPr>
            <w:tcW w:w="1541" w:type="dxa"/>
            <w:vAlign w:val="center"/>
          </w:tcPr>
          <w:p w14:paraId="75B19098" w14:textId="77777777" w:rsidR="002B68AB" w:rsidRPr="00E81461" w:rsidRDefault="002B68AB" w:rsidP="002B68AB">
            <w:pPr>
              <w:tabs>
                <w:tab w:val="left" w:pos="9240"/>
              </w:tabs>
              <w:spacing w:before="120" w:after="120"/>
              <w:jc w:val="center"/>
              <w:rPr>
                <w:b/>
                <w:color w:val="000000"/>
              </w:rPr>
            </w:pPr>
            <w:r w:rsidRPr="00E81461">
              <w:rPr>
                <w:b/>
                <w:bCs/>
              </w:rPr>
              <w:t>IB</w:t>
            </w:r>
          </w:p>
        </w:tc>
        <w:tc>
          <w:tcPr>
            <w:tcW w:w="1609" w:type="dxa"/>
            <w:vAlign w:val="center"/>
          </w:tcPr>
          <w:p w14:paraId="38051938" w14:textId="77777777" w:rsidR="002B68AB" w:rsidRPr="00E81461" w:rsidRDefault="002B68AB" w:rsidP="002B68AB">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36A558E1" w14:textId="77777777" w:rsidR="002B68AB" w:rsidRPr="00E81461" w:rsidRDefault="002B68AB" w:rsidP="002B68AB">
            <w:pPr>
              <w:tabs>
                <w:tab w:val="left" w:pos="9240"/>
              </w:tabs>
              <w:spacing w:before="120" w:after="120"/>
              <w:ind w:right="-61"/>
              <w:jc w:val="center"/>
              <w:rPr>
                <w:b/>
                <w:color w:val="000000"/>
              </w:rPr>
            </w:pPr>
            <w:r w:rsidRPr="00E81461">
              <w:rPr>
                <w:b/>
                <w:bCs/>
              </w:rPr>
              <w:t>CTE</w:t>
            </w:r>
          </w:p>
        </w:tc>
        <w:tc>
          <w:tcPr>
            <w:tcW w:w="1663" w:type="dxa"/>
            <w:vAlign w:val="center"/>
          </w:tcPr>
          <w:p w14:paraId="004F79EC" w14:textId="77777777" w:rsidR="002B68AB" w:rsidRPr="00E81461" w:rsidRDefault="002B68AB" w:rsidP="002B68AB">
            <w:pPr>
              <w:tabs>
                <w:tab w:val="left" w:pos="9240"/>
              </w:tabs>
              <w:spacing w:before="120" w:after="120"/>
              <w:jc w:val="center"/>
              <w:rPr>
                <w:b/>
                <w:color w:val="000000"/>
              </w:rPr>
            </w:pPr>
            <w:r w:rsidRPr="00E81461">
              <w:rPr>
                <w:b/>
                <w:bCs/>
              </w:rPr>
              <w:t>SUS Admission</w:t>
            </w:r>
          </w:p>
        </w:tc>
      </w:tr>
      <w:tr w:rsidR="002B68AB" w:rsidRPr="00E81461" w14:paraId="7CB7697A" w14:textId="77777777" w:rsidTr="002B68AB">
        <w:tc>
          <w:tcPr>
            <w:tcW w:w="1795" w:type="dxa"/>
            <w:vAlign w:val="center"/>
          </w:tcPr>
          <w:p w14:paraId="4EC962EE" w14:textId="77777777" w:rsidR="002B68AB" w:rsidRPr="00E81461" w:rsidRDefault="002B68AB" w:rsidP="002B68AB">
            <w:pPr>
              <w:tabs>
                <w:tab w:val="left" w:pos="840"/>
                <w:tab w:val="left" w:pos="9240"/>
              </w:tabs>
              <w:spacing w:before="120" w:after="120"/>
              <w:ind w:right="-108"/>
              <w:jc w:val="center"/>
              <w:rPr>
                <w:b/>
                <w:color w:val="000000"/>
              </w:rPr>
            </w:pPr>
            <w:r w:rsidRPr="00E81461">
              <w:t>1.00</w:t>
            </w:r>
          </w:p>
        </w:tc>
        <w:tc>
          <w:tcPr>
            <w:tcW w:w="1350" w:type="dxa"/>
            <w:vAlign w:val="center"/>
          </w:tcPr>
          <w:p w14:paraId="1EE51F7D" w14:textId="77777777" w:rsidR="002B68AB" w:rsidRPr="00E81461" w:rsidRDefault="002B68AB" w:rsidP="002B68AB">
            <w:pPr>
              <w:tabs>
                <w:tab w:val="left" w:pos="9240"/>
              </w:tabs>
              <w:spacing w:before="120" w:after="120"/>
              <w:jc w:val="center"/>
              <w:rPr>
                <w:b/>
                <w:color w:val="000000"/>
              </w:rPr>
            </w:pPr>
            <w:r>
              <w:t>Y</w:t>
            </w:r>
          </w:p>
        </w:tc>
        <w:tc>
          <w:tcPr>
            <w:tcW w:w="1440" w:type="dxa"/>
            <w:vAlign w:val="center"/>
          </w:tcPr>
          <w:p w14:paraId="56F5B5A2" w14:textId="77777777" w:rsidR="002B68AB" w:rsidRPr="00E81461" w:rsidRDefault="002B68AB" w:rsidP="002B68AB">
            <w:pPr>
              <w:tabs>
                <w:tab w:val="left" w:pos="9240"/>
              </w:tabs>
              <w:spacing w:before="120" w:after="120"/>
              <w:ind w:right="-18"/>
              <w:jc w:val="center"/>
              <w:rPr>
                <w:color w:val="000000"/>
              </w:rPr>
            </w:pPr>
            <w:r w:rsidRPr="00E81461">
              <w:rPr>
                <w:color w:val="000000"/>
              </w:rPr>
              <w:t>N</w:t>
            </w:r>
          </w:p>
        </w:tc>
        <w:tc>
          <w:tcPr>
            <w:tcW w:w="1541" w:type="dxa"/>
            <w:vAlign w:val="center"/>
          </w:tcPr>
          <w:p w14:paraId="2B45DCAC" w14:textId="76BAFD23" w:rsidR="002B68AB" w:rsidRPr="00E81461" w:rsidRDefault="00A43A94" w:rsidP="002B68AB">
            <w:pPr>
              <w:tabs>
                <w:tab w:val="left" w:pos="9240"/>
              </w:tabs>
              <w:spacing w:before="120" w:after="120"/>
              <w:jc w:val="center"/>
              <w:rPr>
                <w:color w:val="000000"/>
              </w:rPr>
            </w:pPr>
            <w:r>
              <w:rPr>
                <w:color w:val="000000"/>
              </w:rPr>
              <w:t>N</w:t>
            </w:r>
          </w:p>
        </w:tc>
        <w:tc>
          <w:tcPr>
            <w:tcW w:w="1609" w:type="dxa"/>
            <w:vAlign w:val="center"/>
          </w:tcPr>
          <w:p w14:paraId="322F7DA3" w14:textId="77777777" w:rsidR="002B68AB" w:rsidRPr="00E81461" w:rsidRDefault="002B68AB" w:rsidP="002B68AB">
            <w:pPr>
              <w:tabs>
                <w:tab w:val="left" w:pos="840"/>
                <w:tab w:val="left" w:pos="9240"/>
              </w:tabs>
              <w:spacing w:before="120" w:after="120"/>
              <w:ind w:right="-18"/>
              <w:jc w:val="center"/>
              <w:rPr>
                <w:b/>
                <w:color w:val="000000"/>
              </w:rPr>
            </w:pPr>
            <w:r w:rsidRPr="00E81461">
              <w:t>C</w:t>
            </w:r>
          </w:p>
        </w:tc>
        <w:tc>
          <w:tcPr>
            <w:tcW w:w="947" w:type="dxa"/>
            <w:vAlign w:val="center"/>
          </w:tcPr>
          <w:p w14:paraId="62F3B72C" w14:textId="77777777" w:rsidR="002B68AB" w:rsidRPr="00E81461" w:rsidRDefault="002B68AB" w:rsidP="002B68AB">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AC6EE79" w14:textId="77777777" w:rsidR="002B68AB" w:rsidRPr="00E81461" w:rsidRDefault="002B68AB" w:rsidP="002B68AB">
            <w:pPr>
              <w:tabs>
                <w:tab w:val="left" w:pos="840"/>
                <w:tab w:val="left" w:pos="9240"/>
              </w:tabs>
              <w:spacing w:before="120" w:after="120"/>
              <w:jc w:val="center"/>
              <w:rPr>
                <w:color w:val="000000"/>
              </w:rPr>
            </w:pPr>
            <w:r w:rsidRPr="00E81461">
              <w:rPr>
                <w:color w:val="000000"/>
              </w:rPr>
              <w:t>E</w:t>
            </w:r>
          </w:p>
        </w:tc>
      </w:tr>
    </w:tbl>
    <w:p w14:paraId="23565F23" w14:textId="1897546B" w:rsidR="002B68AB" w:rsidRDefault="002B68AB" w:rsidP="002B68AB">
      <w:pPr>
        <w:spacing w:before="120" w:after="240"/>
        <w:rPr>
          <w:color w:val="000000"/>
        </w:rPr>
      </w:pPr>
      <w:r w:rsidRPr="00E81461">
        <w:rPr>
          <w:color w:val="000000"/>
        </w:rPr>
        <w:t>Prerequisite(s):</w:t>
      </w:r>
      <w:r>
        <w:rPr>
          <w:color w:val="000000"/>
        </w:rPr>
        <w:t xml:space="preserve"> Grade of “B” or </w:t>
      </w:r>
      <w:r w:rsidR="00A43A94">
        <w:rPr>
          <w:color w:val="000000"/>
        </w:rPr>
        <w:t xml:space="preserve">higher in a level II art class, </w:t>
      </w:r>
      <w:r w:rsidR="00A43A94" w:rsidRPr="00A43A94">
        <w:rPr>
          <w:rFonts w:ascii="Open Sans" w:hAnsi="Open Sans" w:cs="Arial"/>
          <w:color w:val="2D2D2D"/>
          <w:kern w:val="36"/>
        </w:rPr>
        <w:t>Portfolio Development: 2-D Design Honors</w:t>
      </w:r>
      <w:r>
        <w:rPr>
          <w:color w:val="000000"/>
        </w:rPr>
        <w:t>, or teacher approval</w:t>
      </w:r>
    </w:p>
    <w:p w14:paraId="6C78AB8A" w14:textId="5977AAD2" w:rsidR="00125917" w:rsidRDefault="00125917" w:rsidP="00125917">
      <w:pPr>
        <w:rPr>
          <w:color w:val="000000" w:themeColor="text1"/>
        </w:rPr>
      </w:pPr>
      <w:r w:rsidRPr="00C516A7">
        <w:rPr>
          <w:rFonts w:ascii="Roboto" w:hAnsi="Roboto" w:cs="Arial"/>
          <w:lang w:val="en"/>
        </w:rPr>
        <w:t xml:space="preserve">The 2-D Design portfolio addresses two-dimensional design issues and involves decision making about how to use the elements and principles of art in an integrative way. Students work in a variety of media including, digital, photography, painting etc. Students' portfolios </w:t>
      </w:r>
      <w:r w:rsidR="00C516A7">
        <w:rPr>
          <w:rFonts w:ascii="Roboto" w:hAnsi="Roboto" w:cs="Arial"/>
          <w:lang w:val="en"/>
        </w:rPr>
        <w:t xml:space="preserve">must </w:t>
      </w:r>
      <w:r w:rsidRPr="00C516A7">
        <w:rPr>
          <w:rFonts w:ascii="Roboto" w:hAnsi="Roboto" w:cs="Arial"/>
          <w:lang w:val="en"/>
        </w:rPr>
        <w:t>demonstrate skills and ideas developed, refined, and applied throughout the course to produce visual compositions.</w:t>
      </w:r>
      <w:r w:rsidRPr="00C516A7">
        <w:t xml:space="preserve"> During </w:t>
      </w:r>
      <w:r>
        <w:t xml:space="preserve">the course of the school year, students will build a portfolio that consists of three parts: Breadth, Concentration and Quality. Toward the end of the school year, each student portfolio is sent to the College Board and evaluated by college professors and AP teachers. </w:t>
      </w:r>
      <w:r w:rsidRPr="00125917">
        <w:rPr>
          <w:rFonts w:ascii="Roboto" w:hAnsi="Roboto" w:cs="Arial"/>
          <w:color w:val="000000" w:themeColor="text1"/>
          <w:lang w:val="en"/>
        </w:rPr>
        <w:t>Portfolios allow flexibility of coursework while guiding students to produce college-level quality, artistic investigation, and breadth of work. Portfolios are evaluated based on standardized scoring descriptors aligned with skills and understanding developed in college foundation courses. Students are able to earn “3” college credits.</w:t>
      </w:r>
    </w:p>
    <w:p w14:paraId="740F2952" w14:textId="77777777" w:rsidR="00C516A7" w:rsidRDefault="00C516A7" w:rsidP="00120A66">
      <w:pPr>
        <w:spacing w:before="120" w:after="240"/>
        <w:rPr>
          <w:rFonts w:ascii="Open Sans" w:hAnsi="Open Sans" w:cs="Arial"/>
          <w:b/>
          <w:color w:val="2D2D2D"/>
          <w:kern w:val="36"/>
        </w:rPr>
      </w:pPr>
    </w:p>
    <w:p w14:paraId="622F49E7" w14:textId="4E4686B4" w:rsidR="00120A66" w:rsidRPr="00E81461" w:rsidRDefault="007513F7" w:rsidP="00120A66">
      <w:pPr>
        <w:spacing w:before="120" w:after="240"/>
        <w:rPr>
          <w:b/>
          <w:color w:val="000000"/>
        </w:rPr>
      </w:pPr>
      <w:r w:rsidRPr="007513F7">
        <w:rPr>
          <w:rFonts w:ascii="Open Sans" w:hAnsi="Open Sans" w:cs="Arial"/>
          <w:b/>
          <w:color w:val="2D2D2D"/>
          <w:kern w:val="36"/>
        </w:rPr>
        <w:t>PORTFO</w:t>
      </w:r>
      <w:r>
        <w:rPr>
          <w:rFonts w:ascii="Open Sans" w:hAnsi="Open Sans" w:cs="Arial"/>
          <w:b/>
          <w:color w:val="2D2D2D"/>
          <w:kern w:val="36"/>
        </w:rPr>
        <w:t xml:space="preserve">LIO DEVELOPMENT: 2-D DESIGN HONORS </w:t>
      </w:r>
      <w:r>
        <w:rPr>
          <w:rFonts w:ascii="Open Sans" w:hAnsi="Open Sans" w:cs="Arial" w:hint="eastAsia"/>
          <w:b/>
          <w:color w:val="2D2D2D"/>
          <w:kern w:val="36"/>
        </w:rPr>
        <w:t> </w:t>
      </w:r>
      <w:r>
        <w:rPr>
          <w:rFonts w:ascii="Open Sans" w:hAnsi="Open Sans" w:cs="Arial"/>
          <w:b/>
          <w:color w:val="2D2D2D"/>
          <w:kern w:val="36"/>
        </w:rPr>
        <w:t xml:space="preserve"> Grades 9-11</w:t>
      </w:r>
      <w:r w:rsidR="00120A66">
        <w:rPr>
          <w:rFonts w:ascii="Open Sans" w:hAnsi="Open Sans" w:cs="Arial"/>
          <w:b/>
          <w:color w:val="2D2D2D"/>
          <w:kern w:val="36"/>
        </w:rPr>
        <w:t xml:space="preserve">         </w:t>
      </w:r>
      <w:r w:rsidR="00120A66" w:rsidRPr="00120A66">
        <w:rPr>
          <w:rFonts w:ascii="Open Sans" w:hAnsi="Open Sans" w:cs="Arial"/>
          <w:b/>
          <w:color w:val="2D2D2D"/>
          <w:kern w:val="36"/>
        </w:rPr>
        <w:t xml:space="preserve"> </w:t>
      </w:r>
      <w:r>
        <w:rPr>
          <w:rFonts w:ascii="Open Sans" w:hAnsi="Open Sans" w:cs="Arial"/>
          <w:b/>
          <w:color w:val="2D2D2D"/>
          <w:kern w:val="36"/>
        </w:rPr>
        <w:t xml:space="preserve">  </w:t>
      </w:r>
      <w:r w:rsidR="00120A66">
        <w:rPr>
          <w:rFonts w:ascii="Open Sans" w:hAnsi="Open Sans" w:cs="Arial"/>
          <w:b/>
          <w:color w:val="2D2D2D"/>
          <w:kern w:val="36"/>
        </w:rPr>
        <w:t xml:space="preserve">                 </w:t>
      </w:r>
      <w:r w:rsidRPr="007513F7">
        <w:rPr>
          <w:rFonts w:ascii="Open Sans" w:hAnsi="Open Sans" w:cs="Arial"/>
          <w:b/>
          <w:color w:val="2D2D2D"/>
          <w:kern w:val="36"/>
        </w:rPr>
        <w:t>0109320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120A66" w:rsidRPr="00E81461" w14:paraId="5F6AA6F0" w14:textId="77777777" w:rsidTr="00B85805">
        <w:tc>
          <w:tcPr>
            <w:tcW w:w="1795" w:type="dxa"/>
            <w:vAlign w:val="center"/>
          </w:tcPr>
          <w:p w14:paraId="4B3306E0" w14:textId="77777777" w:rsidR="00120A66" w:rsidRPr="00E81461" w:rsidRDefault="00120A66"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7F9B8A26" w14:textId="77777777" w:rsidR="00120A66" w:rsidRPr="00E81461" w:rsidRDefault="00120A66"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0D0FDEA6" w14:textId="77777777" w:rsidR="00120A66" w:rsidRPr="00E81461" w:rsidRDefault="00120A66" w:rsidP="00B85805">
            <w:pPr>
              <w:tabs>
                <w:tab w:val="left" w:pos="9240"/>
              </w:tabs>
              <w:spacing w:before="120" w:after="120"/>
              <w:ind w:right="-18"/>
              <w:jc w:val="center"/>
              <w:rPr>
                <w:b/>
                <w:color w:val="000000"/>
              </w:rPr>
            </w:pPr>
            <w:r w:rsidRPr="00E81461">
              <w:rPr>
                <w:b/>
                <w:bCs/>
              </w:rPr>
              <w:t>FAS/FMS</w:t>
            </w:r>
          </w:p>
        </w:tc>
        <w:tc>
          <w:tcPr>
            <w:tcW w:w="1541" w:type="dxa"/>
            <w:vAlign w:val="center"/>
          </w:tcPr>
          <w:p w14:paraId="34DD501C" w14:textId="77777777" w:rsidR="00120A66" w:rsidRPr="00E81461" w:rsidRDefault="00120A66" w:rsidP="00B85805">
            <w:pPr>
              <w:tabs>
                <w:tab w:val="left" w:pos="9240"/>
              </w:tabs>
              <w:spacing w:before="120" w:after="120"/>
              <w:jc w:val="center"/>
              <w:rPr>
                <w:b/>
                <w:color w:val="000000"/>
              </w:rPr>
            </w:pPr>
            <w:r w:rsidRPr="00E81461">
              <w:rPr>
                <w:b/>
                <w:bCs/>
              </w:rPr>
              <w:t>IB</w:t>
            </w:r>
          </w:p>
        </w:tc>
        <w:tc>
          <w:tcPr>
            <w:tcW w:w="1609" w:type="dxa"/>
            <w:vAlign w:val="center"/>
          </w:tcPr>
          <w:p w14:paraId="295718CA" w14:textId="77777777" w:rsidR="00120A66" w:rsidRPr="00E81461" w:rsidRDefault="00120A66"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0D5ED653" w14:textId="77777777" w:rsidR="00120A66" w:rsidRPr="00E81461" w:rsidRDefault="00120A66" w:rsidP="00B85805">
            <w:pPr>
              <w:tabs>
                <w:tab w:val="left" w:pos="9240"/>
              </w:tabs>
              <w:spacing w:before="120" w:after="120"/>
              <w:ind w:right="-61"/>
              <w:jc w:val="center"/>
              <w:rPr>
                <w:b/>
                <w:color w:val="000000"/>
              </w:rPr>
            </w:pPr>
            <w:r w:rsidRPr="00E81461">
              <w:rPr>
                <w:b/>
                <w:bCs/>
              </w:rPr>
              <w:t>CTE</w:t>
            </w:r>
          </w:p>
        </w:tc>
        <w:tc>
          <w:tcPr>
            <w:tcW w:w="1663" w:type="dxa"/>
            <w:vAlign w:val="center"/>
          </w:tcPr>
          <w:p w14:paraId="0A50F8EF" w14:textId="77777777" w:rsidR="00120A66" w:rsidRPr="00E81461" w:rsidRDefault="00120A66" w:rsidP="00B85805">
            <w:pPr>
              <w:tabs>
                <w:tab w:val="left" w:pos="9240"/>
              </w:tabs>
              <w:spacing w:before="120" w:after="120"/>
              <w:jc w:val="center"/>
              <w:rPr>
                <w:b/>
                <w:color w:val="000000"/>
              </w:rPr>
            </w:pPr>
            <w:r w:rsidRPr="00E81461">
              <w:rPr>
                <w:b/>
                <w:bCs/>
              </w:rPr>
              <w:t>SUS Admission</w:t>
            </w:r>
          </w:p>
        </w:tc>
      </w:tr>
      <w:tr w:rsidR="00120A66" w:rsidRPr="00E81461" w14:paraId="13020C2D" w14:textId="77777777" w:rsidTr="00B85805">
        <w:tc>
          <w:tcPr>
            <w:tcW w:w="1795" w:type="dxa"/>
            <w:vAlign w:val="center"/>
          </w:tcPr>
          <w:p w14:paraId="19933548" w14:textId="77777777" w:rsidR="00120A66" w:rsidRPr="00E81461" w:rsidRDefault="00120A66"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3F6FDACE" w14:textId="77DAECB9" w:rsidR="00120A66" w:rsidRPr="009526C4" w:rsidRDefault="007513F7" w:rsidP="00B85805">
            <w:pPr>
              <w:tabs>
                <w:tab w:val="left" w:pos="9240"/>
              </w:tabs>
              <w:spacing w:before="120" w:after="120"/>
              <w:jc w:val="center"/>
              <w:rPr>
                <w:color w:val="000000"/>
              </w:rPr>
            </w:pPr>
            <w:r w:rsidRPr="009526C4">
              <w:rPr>
                <w:color w:val="000000"/>
              </w:rPr>
              <w:t>Y</w:t>
            </w:r>
          </w:p>
        </w:tc>
        <w:tc>
          <w:tcPr>
            <w:tcW w:w="1440" w:type="dxa"/>
            <w:vAlign w:val="center"/>
          </w:tcPr>
          <w:p w14:paraId="4129EDE6" w14:textId="77777777" w:rsidR="00120A66" w:rsidRPr="00E81461" w:rsidRDefault="00120A66"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00985AF6" w14:textId="41A0A873" w:rsidR="00120A66"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6FE65100" w14:textId="77777777" w:rsidR="00120A66" w:rsidRPr="00E81461" w:rsidRDefault="00120A66" w:rsidP="00B85805">
            <w:pPr>
              <w:tabs>
                <w:tab w:val="left" w:pos="840"/>
                <w:tab w:val="left" w:pos="9240"/>
              </w:tabs>
              <w:spacing w:before="120" w:after="120"/>
              <w:ind w:right="-18"/>
              <w:jc w:val="center"/>
              <w:rPr>
                <w:b/>
                <w:color w:val="000000"/>
              </w:rPr>
            </w:pPr>
            <w:r w:rsidRPr="00E81461">
              <w:t>C</w:t>
            </w:r>
          </w:p>
        </w:tc>
        <w:tc>
          <w:tcPr>
            <w:tcW w:w="947" w:type="dxa"/>
            <w:vAlign w:val="center"/>
          </w:tcPr>
          <w:p w14:paraId="71BE71B2" w14:textId="77777777" w:rsidR="00120A66" w:rsidRPr="00E81461" w:rsidRDefault="00120A66"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321CB96B" w14:textId="77777777" w:rsidR="00120A66" w:rsidRPr="00E81461" w:rsidRDefault="00120A66" w:rsidP="00B85805">
            <w:pPr>
              <w:tabs>
                <w:tab w:val="left" w:pos="840"/>
                <w:tab w:val="left" w:pos="9240"/>
              </w:tabs>
              <w:spacing w:before="120" w:after="120"/>
              <w:jc w:val="center"/>
              <w:rPr>
                <w:color w:val="000000"/>
              </w:rPr>
            </w:pPr>
            <w:r w:rsidRPr="00E81461">
              <w:rPr>
                <w:color w:val="000000"/>
              </w:rPr>
              <w:t>E</w:t>
            </w:r>
          </w:p>
        </w:tc>
      </w:tr>
    </w:tbl>
    <w:p w14:paraId="751A9EE9" w14:textId="5D5BA61A" w:rsidR="002B68AB" w:rsidRDefault="00120A66" w:rsidP="00663C01">
      <w:pPr>
        <w:spacing w:before="120" w:after="240"/>
      </w:pPr>
      <w:r>
        <w:t>Prerequisite: Portfolio &amp; Teacher recommendation</w:t>
      </w:r>
    </w:p>
    <w:p w14:paraId="20002CE8" w14:textId="4D062F00" w:rsidR="007513F7" w:rsidRPr="009526C4" w:rsidRDefault="007513F7" w:rsidP="00663C01">
      <w:pPr>
        <w:spacing w:before="120" w:after="240"/>
      </w:pPr>
      <w:r w:rsidRPr="009526C4">
        <w:rPr>
          <w:rFonts w:ascii="segoe_uiregular" w:hAnsi="segoe_uiregular" w:cs="Arial"/>
          <w:color w:val="2D2D2D"/>
        </w:rPr>
        <w:t xml:space="preserve">Students work in a self-directed environment to develop a portfolio showing a body of their own work that visually explores a particular artistic concern, articulated and supported by a written artist's statement. Artists may work in, but are not limited to, content in drawing, painting, printmaking, mixed media, traditional photography, digital photography, and/or new media and emerging technologies that demonstrate understanding of design principles as applied to a 2-dimensional surface. Students regularly reflect on aesthetics and art issues individually and as a group, and manipulate the structural elements of art and organizational principles of design to create 2-dimensional works of art that are progressively more innovative and representative of the student's artistic and cognitive growth. In keeping with the rigor expected in an accelerated setting, students' portfolios show personal vision and artistic growth </w:t>
      </w:r>
      <w:r w:rsidRPr="009526C4">
        <w:rPr>
          <w:rFonts w:ascii="segoe_uiregular" w:hAnsi="segoe_uiregular" w:cs="Arial"/>
          <w:color w:val="2D2D2D"/>
        </w:rPr>
        <w:lastRenderedPageBreak/>
        <w:t>over time, mastery of visual art skills and techniques, and evidence of sophisticated analytical and problem-solving skills based on their structural, historical, and cultural knowledge. Students are self-directed and display readiness for high levels of critical thinking, research, conceptual thinking, and creative risk-taking. This course incorporates hands-on activities and consumption of art materials.</w:t>
      </w:r>
    </w:p>
    <w:p w14:paraId="3FA01924" w14:textId="77777777" w:rsidR="00C516A7" w:rsidRDefault="00C516A7" w:rsidP="00663C01">
      <w:pPr>
        <w:spacing w:before="120" w:after="240"/>
      </w:pPr>
    </w:p>
    <w:p w14:paraId="530208A6" w14:textId="09695195" w:rsidR="00120A66" w:rsidRPr="00E81461" w:rsidRDefault="00120A66" w:rsidP="00120A66">
      <w:pPr>
        <w:spacing w:before="120" w:after="240"/>
        <w:rPr>
          <w:b/>
          <w:color w:val="000000"/>
        </w:rPr>
      </w:pPr>
      <w:r w:rsidRPr="00120A66">
        <w:rPr>
          <w:rFonts w:ascii="Open Sans" w:hAnsi="Open Sans" w:cs="Arial"/>
          <w:b/>
          <w:color w:val="2D2D2D"/>
          <w:kern w:val="36"/>
        </w:rPr>
        <w:t xml:space="preserve">AICE </w:t>
      </w:r>
      <w:r>
        <w:rPr>
          <w:rFonts w:ascii="Open Sans" w:hAnsi="Open Sans" w:cs="Arial"/>
          <w:b/>
          <w:color w:val="2D2D2D"/>
          <w:kern w:val="36"/>
        </w:rPr>
        <w:t xml:space="preserve">ART AND DESIGN AS LEVEL                                    Grades 10-12         </w:t>
      </w:r>
      <w:r w:rsidRPr="00120A66">
        <w:rPr>
          <w:rFonts w:ascii="Open Sans" w:hAnsi="Open Sans" w:cs="Arial"/>
          <w:b/>
          <w:color w:val="2D2D2D"/>
          <w:kern w:val="36"/>
        </w:rPr>
        <w:t xml:space="preserve"> </w:t>
      </w:r>
      <w:r>
        <w:rPr>
          <w:rFonts w:ascii="Open Sans" w:hAnsi="Open Sans" w:cs="Arial"/>
          <w:b/>
          <w:color w:val="2D2D2D"/>
          <w:kern w:val="36"/>
        </w:rPr>
        <w:t xml:space="preserve">                  </w:t>
      </w:r>
      <w:r w:rsidRPr="00120A66">
        <w:rPr>
          <w:rFonts w:ascii="Open Sans" w:hAnsi="Open Sans" w:cs="Arial"/>
          <w:b/>
          <w:color w:val="2D2D2D"/>
          <w:kern w:val="36"/>
        </w:rPr>
        <w:t>010</w:t>
      </w:r>
      <w:r>
        <w:rPr>
          <w:rFonts w:ascii="Open Sans" w:hAnsi="Open Sans" w:cs="Arial"/>
          <w:b/>
          <w:color w:val="2D2D2D"/>
          <w:kern w:val="36"/>
        </w:rPr>
        <w:t>1370</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120A66" w:rsidRPr="00E81461" w14:paraId="6D4025AD" w14:textId="77777777" w:rsidTr="00B85805">
        <w:tc>
          <w:tcPr>
            <w:tcW w:w="1795" w:type="dxa"/>
            <w:vAlign w:val="center"/>
          </w:tcPr>
          <w:p w14:paraId="1012B4CE" w14:textId="77777777" w:rsidR="00120A66" w:rsidRPr="00E81461" w:rsidRDefault="00120A66"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38AEF6E9" w14:textId="77777777" w:rsidR="00120A66" w:rsidRPr="00E81461" w:rsidRDefault="00120A66"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2B432BB4" w14:textId="77777777" w:rsidR="00120A66" w:rsidRPr="00E81461" w:rsidRDefault="00120A66" w:rsidP="00B85805">
            <w:pPr>
              <w:tabs>
                <w:tab w:val="left" w:pos="9240"/>
              </w:tabs>
              <w:spacing w:before="120" w:after="120"/>
              <w:ind w:right="-18"/>
              <w:jc w:val="center"/>
              <w:rPr>
                <w:b/>
                <w:color w:val="000000"/>
              </w:rPr>
            </w:pPr>
            <w:r w:rsidRPr="00E81461">
              <w:rPr>
                <w:b/>
                <w:bCs/>
              </w:rPr>
              <w:t>FAS/FMS</w:t>
            </w:r>
          </w:p>
        </w:tc>
        <w:tc>
          <w:tcPr>
            <w:tcW w:w="1541" w:type="dxa"/>
            <w:vAlign w:val="center"/>
          </w:tcPr>
          <w:p w14:paraId="4AF050D0" w14:textId="77777777" w:rsidR="00120A66" w:rsidRPr="00E81461" w:rsidRDefault="00120A66" w:rsidP="00B85805">
            <w:pPr>
              <w:tabs>
                <w:tab w:val="left" w:pos="9240"/>
              </w:tabs>
              <w:spacing w:before="120" w:after="120"/>
              <w:jc w:val="center"/>
              <w:rPr>
                <w:b/>
                <w:color w:val="000000"/>
              </w:rPr>
            </w:pPr>
            <w:r w:rsidRPr="00E81461">
              <w:rPr>
                <w:b/>
                <w:bCs/>
              </w:rPr>
              <w:t>IB</w:t>
            </w:r>
          </w:p>
        </w:tc>
        <w:tc>
          <w:tcPr>
            <w:tcW w:w="1609" w:type="dxa"/>
            <w:vAlign w:val="center"/>
          </w:tcPr>
          <w:p w14:paraId="00590CCA" w14:textId="77777777" w:rsidR="00120A66" w:rsidRPr="00E81461" w:rsidRDefault="00120A66"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34C50F6" w14:textId="77777777" w:rsidR="00120A66" w:rsidRPr="00E81461" w:rsidRDefault="00120A66" w:rsidP="00B85805">
            <w:pPr>
              <w:tabs>
                <w:tab w:val="left" w:pos="9240"/>
              </w:tabs>
              <w:spacing w:before="120" w:after="120"/>
              <w:ind w:right="-61"/>
              <w:jc w:val="center"/>
              <w:rPr>
                <w:b/>
                <w:color w:val="000000"/>
              </w:rPr>
            </w:pPr>
            <w:r w:rsidRPr="00E81461">
              <w:rPr>
                <w:b/>
                <w:bCs/>
              </w:rPr>
              <w:t>CTE</w:t>
            </w:r>
          </w:p>
        </w:tc>
        <w:tc>
          <w:tcPr>
            <w:tcW w:w="1663" w:type="dxa"/>
            <w:vAlign w:val="center"/>
          </w:tcPr>
          <w:p w14:paraId="51CAD452" w14:textId="77777777" w:rsidR="00120A66" w:rsidRPr="00E81461" w:rsidRDefault="00120A66" w:rsidP="00B85805">
            <w:pPr>
              <w:tabs>
                <w:tab w:val="left" w:pos="9240"/>
              </w:tabs>
              <w:spacing w:before="120" w:after="120"/>
              <w:jc w:val="center"/>
              <w:rPr>
                <w:b/>
                <w:color w:val="000000"/>
              </w:rPr>
            </w:pPr>
            <w:r w:rsidRPr="00E81461">
              <w:rPr>
                <w:b/>
                <w:bCs/>
              </w:rPr>
              <w:t>SUS Admission</w:t>
            </w:r>
          </w:p>
        </w:tc>
      </w:tr>
      <w:tr w:rsidR="00120A66" w:rsidRPr="00E81461" w14:paraId="21EB30E1" w14:textId="77777777" w:rsidTr="00B85805">
        <w:tc>
          <w:tcPr>
            <w:tcW w:w="1795" w:type="dxa"/>
            <w:vAlign w:val="center"/>
          </w:tcPr>
          <w:p w14:paraId="50F26086" w14:textId="77777777" w:rsidR="00120A66" w:rsidRPr="00E81461" w:rsidRDefault="00120A66"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7D6DC620" w14:textId="6E0E829F" w:rsidR="00120A66" w:rsidRPr="009526C4" w:rsidRDefault="009526C4" w:rsidP="00B85805">
            <w:pPr>
              <w:tabs>
                <w:tab w:val="left" w:pos="9240"/>
              </w:tabs>
              <w:spacing w:before="120" w:after="120"/>
              <w:jc w:val="center"/>
              <w:rPr>
                <w:color w:val="000000"/>
              </w:rPr>
            </w:pPr>
            <w:r w:rsidRPr="009526C4">
              <w:rPr>
                <w:color w:val="000000"/>
              </w:rPr>
              <w:t>Y</w:t>
            </w:r>
          </w:p>
        </w:tc>
        <w:tc>
          <w:tcPr>
            <w:tcW w:w="1440" w:type="dxa"/>
            <w:vAlign w:val="center"/>
          </w:tcPr>
          <w:p w14:paraId="7756A478" w14:textId="77777777" w:rsidR="00120A66" w:rsidRPr="00E81461" w:rsidRDefault="00120A66"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51F090B2" w14:textId="513F66DC" w:rsidR="00120A66"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14EBD54F" w14:textId="77777777" w:rsidR="00120A66" w:rsidRPr="00E81461" w:rsidRDefault="00120A66" w:rsidP="00B85805">
            <w:pPr>
              <w:tabs>
                <w:tab w:val="left" w:pos="840"/>
                <w:tab w:val="left" w:pos="9240"/>
              </w:tabs>
              <w:spacing w:before="120" w:after="120"/>
              <w:ind w:right="-18"/>
              <w:jc w:val="center"/>
              <w:rPr>
                <w:b/>
                <w:color w:val="000000"/>
              </w:rPr>
            </w:pPr>
            <w:r w:rsidRPr="00E81461">
              <w:t>C</w:t>
            </w:r>
          </w:p>
        </w:tc>
        <w:tc>
          <w:tcPr>
            <w:tcW w:w="947" w:type="dxa"/>
            <w:vAlign w:val="center"/>
          </w:tcPr>
          <w:p w14:paraId="3662E69B" w14:textId="77777777" w:rsidR="00120A66" w:rsidRPr="00E81461" w:rsidRDefault="00120A66"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0B3596E9" w14:textId="77777777" w:rsidR="00120A66" w:rsidRPr="00E81461" w:rsidRDefault="00120A66" w:rsidP="00B85805">
            <w:pPr>
              <w:tabs>
                <w:tab w:val="left" w:pos="840"/>
                <w:tab w:val="left" w:pos="9240"/>
              </w:tabs>
              <w:spacing w:before="120" w:after="120"/>
              <w:jc w:val="center"/>
              <w:rPr>
                <w:color w:val="000000"/>
              </w:rPr>
            </w:pPr>
            <w:r w:rsidRPr="00E81461">
              <w:rPr>
                <w:color w:val="000000"/>
              </w:rPr>
              <w:t>E</w:t>
            </w:r>
          </w:p>
        </w:tc>
      </w:tr>
    </w:tbl>
    <w:p w14:paraId="3F5509AC" w14:textId="5515A0B3" w:rsidR="00120A66" w:rsidRDefault="00277AFA" w:rsidP="00120A66">
      <w:pPr>
        <w:spacing w:before="120" w:after="240"/>
        <w:rPr>
          <w:rFonts w:ascii="Open Sans" w:hAnsi="Open Sans" w:cs="Arial"/>
          <w:color w:val="2D2D2D"/>
          <w:kern w:val="36"/>
        </w:rPr>
      </w:pPr>
      <w:r w:rsidRPr="00120A66">
        <w:rPr>
          <w:rFonts w:ascii="Open Sans" w:hAnsi="Open Sans" w:cs="Arial"/>
          <w:color w:val="2D2D2D"/>
          <w:kern w:val="36"/>
        </w:rPr>
        <w:t>Prerequisite:</w:t>
      </w:r>
      <w:r w:rsidRPr="00A43A94">
        <w:rPr>
          <w:rFonts w:ascii="Open Sans" w:hAnsi="Open Sans" w:cs="Arial"/>
          <w:color w:val="2D2D2D"/>
          <w:kern w:val="36"/>
        </w:rPr>
        <w:t xml:space="preserve"> Portfolio</w:t>
      </w:r>
      <w:r w:rsidR="00A43A94" w:rsidRPr="00A43A94">
        <w:rPr>
          <w:rFonts w:ascii="Open Sans" w:hAnsi="Open Sans" w:cs="Arial"/>
          <w:color w:val="2D2D2D"/>
          <w:kern w:val="36"/>
        </w:rPr>
        <w:t xml:space="preserve"> Development: 2-D Design Honors</w:t>
      </w:r>
      <w:r w:rsidR="00A43A94">
        <w:rPr>
          <w:rFonts w:ascii="Open Sans" w:hAnsi="Open Sans" w:cs="Arial"/>
          <w:b/>
          <w:color w:val="2D2D2D"/>
          <w:kern w:val="36"/>
        </w:rPr>
        <w:t xml:space="preserve"> </w:t>
      </w:r>
      <w:r w:rsidR="00455A90">
        <w:rPr>
          <w:rFonts w:ascii="Open Sans" w:hAnsi="Open Sans" w:cs="Arial"/>
          <w:color w:val="2D2D2D"/>
          <w:kern w:val="36"/>
        </w:rPr>
        <w:t>or portfolio approval</w:t>
      </w:r>
    </w:p>
    <w:p w14:paraId="1569E424" w14:textId="77777777" w:rsidR="00B36944" w:rsidRDefault="00B36944" w:rsidP="00B36944">
      <w:pPr>
        <w:spacing w:before="120" w:after="240"/>
      </w:pPr>
      <w:r>
        <w:t>The purpose of AICE Art &amp; Design courses is to give advanced art students an opportunity to earn college credit and for AICE students to fulfill a credit in humanities for the AICE diploma. The key concept for Cambridge International AS &amp; A Level Art &amp; Design are: communication, creativity, intention, material and processes experimentation, critical reflection and research. Cambridge International AICE Art &amp; Design provides a foundation for the study of art and design or related courses in higher education.</w:t>
      </w:r>
    </w:p>
    <w:p w14:paraId="56BEDF1C" w14:textId="3F401CB7" w:rsidR="00120A66" w:rsidRPr="00E81461" w:rsidRDefault="00120A66" w:rsidP="00120A66">
      <w:pPr>
        <w:spacing w:before="120" w:after="240"/>
        <w:rPr>
          <w:b/>
          <w:color w:val="000000"/>
        </w:rPr>
      </w:pPr>
      <w:r w:rsidRPr="00120A66">
        <w:rPr>
          <w:rFonts w:ascii="Open Sans" w:hAnsi="Open Sans" w:cs="Arial"/>
          <w:b/>
          <w:color w:val="2D2D2D"/>
          <w:kern w:val="36"/>
        </w:rPr>
        <w:t xml:space="preserve">AICE </w:t>
      </w:r>
      <w:r>
        <w:rPr>
          <w:rFonts w:ascii="Open Sans" w:hAnsi="Open Sans" w:cs="Arial"/>
          <w:b/>
          <w:color w:val="2D2D2D"/>
          <w:kern w:val="36"/>
        </w:rPr>
        <w:t xml:space="preserve">ART AND DESIGN     A LEVEL                           Grades 11-12                           </w:t>
      </w:r>
      <w:r w:rsidRPr="00120A66">
        <w:rPr>
          <w:rFonts w:ascii="Open Sans" w:hAnsi="Open Sans" w:cs="Arial"/>
          <w:b/>
          <w:color w:val="2D2D2D"/>
          <w:kern w:val="36"/>
        </w:rPr>
        <w:t>010</w:t>
      </w:r>
      <w:r>
        <w:rPr>
          <w:rFonts w:ascii="Open Sans" w:hAnsi="Open Sans" w:cs="Arial"/>
          <w:b/>
          <w:color w:val="2D2D2D"/>
          <w:kern w:val="36"/>
        </w:rPr>
        <w:t>1371</w:t>
      </w:r>
    </w:p>
    <w:tbl>
      <w:tblPr>
        <w:tblStyle w:val="TableGrid"/>
        <w:tblW w:w="10345" w:type="dxa"/>
        <w:tblLook w:val="04A0" w:firstRow="1" w:lastRow="0" w:firstColumn="1" w:lastColumn="0" w:noHBand="0" w:noVBand="1"/>
      </w:tblPr>
      <w:tblGrid>
        <w:gridCol w:w="1795"/>
        <w:gridCol w:w="1350"/>
        <w:gridCol w:w="1440"/>
        <w:gridCol w:w="1541"/>
        <w:gridCol w:w="1609"/>
        <w:gridCol w:w="947"/>
        <w:gridCol w:w="1663"/>
      </w:tblGrid>
      <w:tr w:rsidR="00120A66" w:rsidRPr="00E81461" w14:paraId="1F72BA3A" w14:textId="77777777" w:rsidTr="00B85805">
        <w:tc>
          <w:tcPr>
            <w:tcW w:w="1795" w:type="dxa"/>
            <w:vAlign w:val="center"/>
          </w:tcPr>
          <w:p w14:paraId="738217ED" w14:textId="77777777" w:rsidR="00120A66" w:rsidRPr="00E81461" w:rsidRDefault="00120A66" w:rsidP="00B85805">
            <w:pPr>
              <w:tabs>
                <w:tab w:val="left" w:pos="840"/>
                <w:tab w:val="left" w:pos="9240"/>
              </w:tabs>
              <w:spacing w:before="120" w:after="120"/>
              <w:ind w:right="-108"/>
              <w:jc w:val="center"/>
              <w:rPr>
                <w:b/>
                <w:color w:val="000000"/>
              </w:rPr>
            </w:pPr>
            <w:r w:rsidRPr="00E81461">
              <w:rPr>
                <w:b/>
                <w:bCs/>
              </w:rPr>
              <w:t>Max  Credits</w:t>
            </w:r>
          </w:p>
        </w:tc>
        <w:tc>
          <w:tcPr>
            <w:tcW w:w="1350" w:type="dxa"/>
            <w:vAlign w:val="center"/>
          </w:tcPr>
          <w:p w14:paraId="60DCC85F" w14:textId="77777777" w:rsidR="00120A66" w:rsidRPr="00E81461" w:rsidRDefault="00120A66" w:rsidP="00B85805">
            <w:pPr>
              <w:tabs>
                <w:tab w:val="left" w:pos="9240"/>
              </w:tabs>
              <w:spacing w:before="120" w:after="120"/>
              <w:ind w:right="-18"/>
              <w:jc w:val="center"/>
              <w:rPr>
                <w:b/>
                <w:color w:val="000000"/>
              </w:rPr>
            </w:pPr>
            <w:r w:rsidRPr="00E81461">
              <w:rPr>
                <w:b/>
                <w:bCs/>
              </w:rPr>
              <w:t>Weighted</w:t>
            </w:r>
          </w:p>
        </w:tc>
        <w:tc>
          <w:tcPr>
            <w:tcW w:w="1440" w:type="dxa"/>
            <w:vAlign w:val="center"/>
          </w:tcPr>
          <w:p w14:paraId="10FFC64C" w14:textId="77777777" w:rsidR="00120A66" w:rsidRPr="00E81461" w:rsidRDefault="00120A66" w:rsidP="00B85805">
            <w:pPr>
              <w:tabs>
                <w:tab w:val="left" w:pos="9240"/>
              </w:tabs>
              <w:spacing w:before="120" w:after="120"/>
              <w:ind w:right="-18"/>
              <w:jc w:val="center"/>
              <w:rPr>
                <w:b/>
                <w:color w:val="000000"/>
              </w:rPr>
            </w:pPr>
            <w:r w:rsidRPr="00E81461">
              <w:rPr>
                <w:b/>
                <w:bCs/>
              </w:rPr>
              <w:t>FAS/FMS</w:t>
            </w:r>
          </w:p>
        </w:tc>
        <w:tc>
          <w:tcPr>
            <w:tcW w:w="1541" w:type="dxa"/>
            <w:vAlign w:val="center"/>
          </w:tcPr>
          <w:p w14:paraId="3F6706A9" w14:textId="77777777" w:rsidR="00120A66" w:rsidRPr="00E81461" w:rsidRDefault="00120A66" w:rsidP="00B85805">
            <w:pPr>
              <w:tabs>
                <w:tab w:val="left" w:pos="9240"/>
              </w:tabs>
              <w:spacing w:before="120" w:after="120"/>
              <w:jc w:val="center"/>
              <w:rPr>
                <w:b/>
                <w:color w:val="000000"/>
              </w:rPr>
            </w:pPr>
            <w:r w:rsidRPr="00E81461">
              <w:rPr>
                <w:b/>
                <w:bCs/>
              </w:rPr>
              <w:t>IB</w:t>
            </w:r>
          </w:p>
        </w:tc>
        <w:tc>
          <w:tcPr>
            <w:tcW w:w="1609" w:type="dxa"/>
            <w:vAlign w:val="center"/>
          </w:tcPr>
          <w:p w14:paraId="6E774BF2" w14:textId="77777777" w:rsidR="00120A66" w:rsidRPr="00E81461" w:rsidRDefault="00120A66" w:rsidP="00B85805">
            <w:pPr>
              <w:tabs>
                <w:tab w:val="left" w:pos="840"/>
                <w:tab w:val="left" w:pos="9240"/>
              </w:tabs>
              <w:spacing w:before="120" w:after="120"/>
              <w:ind w:right="72"/>
              <w:jc w:val="center"/>
              <w:rPr>
                <w:b/>
                <w:color w:val="000000"/>
              </w:rPr>
            </w:pPr>
            <w:r w:rsidRPr="00E81461">
              <w:rPr>
                <w:b/>
                <w:bCs/>
              </w:rPr>
              <w:t>4YR/GSV</w:t>
            </w:r>
          </w:p>
        </w:tc>
        <w:tc>
          <w:tcPr>
            <w:tcW w:w="947" w:type="dxa"/>
            <w:vAlign w:val="center"/>
          </w:tcPr>
          <w:p w14:paraId="71A978D9" w14:textId="77777777" w:rsidR="00120A66" w:rsidRPr="00E81461" w:rsidRDefault="00120A66" w:rsidP="00B85805">
            <w:pPr>
              <w:tabs>
                <w:tab w:val="left" w:pos="9240"/>
              </w:tabs>
              <w:spacing w:before="120" w:after="120"/>
              <w:ind w:right="-61"/>
              <w:jc w:val="center"/>
              <w:rPr>
                <w:b/>
                <w:color w:val="000000"/>
              </w:rPr>
            </w:pPr>
            <w:r w:rsidRPr="00E81461">
              <w:rPr>
                <w:b/>
                <w:bCs/>
              </w:rPr>
              <w:t>CTE</w:t>
            </w:r>
          </w:p>
        </w:tc>
        <w:tc>
          <w:tcPr>
            <w:tcW w:w="1663" w:type="dxa"/>
            <w:vAlign w:val="center"/>
          </w:tcPr>
          <w:p w14:paraId="0D8E1971" w14:textId="77777777" w:rsidR="00120A66" w:rsidRPr="00E81461" w:rsidRDefault="00120A66" w:rsidP="00B85805">
            <w:pPr>
              <w:tabs>
                <w:tab w:val="left" w:pos="9240"/>
              </w:tabs>
              <w:spacing w:before="120" w:after="120"/>
              <w:jc w:val="center"/>
              <w:rPr>
                <w:b/>
                <w:color w:val="000000"/>
              </w:rPr>
            </w:pPr>
            <w:r w:rsidRPr="00E81461">
              <w:rPr>
                <w:b/>
                <w:bCs/>
              </w:rPr>
              <w:t>SUS Admission</w:t>
            </w:r>
          </w:p>
        </w:tc>
      </w:tr>
      <w:tr w:rsidR="00120A66" w:rsidRPr="00E81461" w14:paraId="140C48EC" w14:textId="77777777" w:rsidTr="00B85805">
        <w:tc>
          <w:tcPr>
            <w:tcW w:w="1795" w:type="dxa"/>
            <w:vAlign w:val="center"/>
          </w:tcPr>
          <w:p w14:paraId="0F5F0310" w14:textId="77777777" w:rsidR="00120A66" w:rsidRPr="00E81461" w:rsidRDefault="00120A66" w:rsidP="00B85805">
            <w:pPr>
              <w:tabs>
                <w:tab w:val="left" w:pos="840"/>
                <w:tab w:val="left" w:pos="9240"/>
              </w:tabs>
              <w:spacing w:before="120" w:after="120"/>
              <w:ind w:right="-108"/>
              <w:jc w:val="center"/>
              <w:rPr>
                <w:b/>
                <w:color w:val="000000"/>
              </w:rPr>
            </w:pPr>
            <w:r w:rsidRPr="00E81461">
              <w:t>1.00</w:t>
            </w:r>
          </w:p>
        </w:tc>
        <w:tc>
          <w:tcPr>
            <w:tcW w:w="1350" w:type="dxa"/>
            <w:vAlign w:val="center"/>
          </w:tcPr>
          <w:p w14:paraId="4B0534EF" w14:textId="18780EAD" w:rsidR="00120A66" w:rsidRPr="009526C4" w:rsidRDefault="009526C4" w:rsidP="00B85805">
            <w:pPr>
              <w:tabs>
                <w:tab w:val="left" w:pos="9240"/>
              </w:tabs>
              <w:spacing w:before="120" w:after="120"/>
              <w:jc w:val="center"/>
              <w:rPr>
                <w:color w:val="000000"/>
              </w:rPr>
            </w:pPr>
            <w:r w:rsidRPr="009526C4">
              <w:rPr>
                <w:color w:val="000000"/>
              </w:rPr>
              <w:t>Y</w:t>
            </w:r>
          </w:p>
        </w:tc>
        <w:tc>
          <w:tcPr>
            <w:tcW w:w="1440" w:type="dxa"/>
            <w:vAlign w:val="center"/>
          </w:tcPr>
          <w:p w14:paraId="21CC908A" w14:textId="77777777" w:rsidR="00120A66" w:rsidRPr="00E81461" w:rsidRDefault="00120A66" w:rsidP="00B85805">
            <w:pPr>
              <w:tabs>
                <w:tab w:val="left" w:pos="9240"/>
              </w:tabs>
              <w:spacing w:before="120" w:after="120"/>
              <w:ind w:right="-18"/>
              <w:jc w:val="center"/>
              <w:rPr>
                <w:color w:val="000000"/>
              </w:rPr>
            </w:pPr>
            <w:r w:rsidRPr="00E81461">
              <w:rPr>
                <w:color w:val="000000"/>
              </w:rPr>
              <w:t>N</w:t>
            </w:r>
          </w:p>
        </w:tc>
        <w:tc>
          <w:tcPr>
            <w:tcW w:w="1541" w:type="dxa"/>
            <w:vAlign w:val="center"/>
          </w:tcPr>
          <w:p w14:paraId="3FD1BE32" w14:textId="167452C8" w:rsidR="00120A66" w:rsidRPr="00E81461" w:rsidRDefault="00A43A94" w:rsidP="00B85805">
            <w:pPr>
              <w:tabs>
                <w:tab w:val="left" w:pos="9240"/>
              </w:tabs>
              <w:spacing w:before="120" w:after="120"/>
              <w:jc w:val="center"/>
              <w:rPr>
                <w:color w:val="000000"/>
              </w:rPr>
            </w:pPr>
            <w:r>
              <w:rPr>
                <w:color w:val="000000"/>
              </w:rPr>
              <w:t>N</w:t>
            </w:r>
          </w:p>
        </w:tc>
        <w:tc>
          <w:tcPr>
            <w:tcW w:w="1609" w:type="dxa"/>
            <w:vAlign w:val="center"/>
          </w:tcPr>
          <w:p w14:paraId="6C7A699D" w14:textId="77777777" w:rsidR="00120A66" w:rsidRPr="00E81461" w:rsidRDefault="00120A66" w:rsidP="00B85805">
            <w:pPr>
              <w:tabs>
                <w:tab w:val="left" w:pos="840"/>
                <w:tab w:val="left" w:pos="9240"/>
              </w:tabs>
              <w:spacing w:before="120" w:after="120"/>
              <w:ind w:right="-18"/>
              <w:jc w:val="center"/>
              <w:rPr>
                <w:b/>
                <w:color w:val="000000"/>
              </w:rPr>
            </w:pPr>
            <w:r w:rsidRPr="00E81461">
              <w:t>C</w:t>
            </w:r>
          </w:p>
        </w:tc>
        <w:tc>
          <w:tcPr>
            <w:tcW w:w="947" w:type="dxa"/>
            <w:vAlign w:val="center"/>
          </w:tcPr>
          <w:p w14:paraId="2F32A9FE" w14:textId="77777777" w:rsidR="00120A66" w:rsidRPr="00E81461" w:rsidRDefault="00120A66" w:rsidP="00B85805">
            <w:pPr>
              <w:tabs>
                <w:tab w:val="left" w:pos="840"/>
                <w:tab w:val="left" w:pos="9240"/>
              </w:tabs>
              <w:spacing w:before="120" w:after="120"/>
              <w:ind w:right="29"/>
              <w:jc w:val="center"/>
              <w:rPr>
                <w:color w:val="000000"/>
              </w:rPr>
            </w:pPr>
            <w:r w:rsidRPr="00E81461">
              <w:rPr>
                <w:color w:val="000000"/>
              </w:rPr>
              <w:t>N</w:t>
            </w:r>
          </w:p>
        </w:tc>
        <w:tc>
          <w:tcPr>
            <w:tcW w:w="1663" w:type="dxa"/>
            <w:vAlign w:val="center"/>
          </w:tcPr>
          <w:p w14:paraId="45B035C9" w14:textId="77777777" w:rsidR="00120A66" w:rsidRPr="00E81461" w:rsidRDefault="00120A66" w:rsidP="00B85805">
            <w:pPr>
              <w:tabs>
                <w:tab w:val="left" w:pos="840"/>
                <w:tab w:val="left" w:pos="9240"/>
              </w:tabs>
              <w:spacing w:before="120" w:after="120"/>
              <w:jc w:val="center"/>
              <w:rPr>
                <w:color w:val="000000"/>
              </w:rPr>
            </w:pPr>
            <w:r w:rsidRPr="00E81461">
              <w:rPr>
                <w:color w:val="000000"/>
              </w:rPr>
              <w:t>E</w:t>
            </w:r>
          </w:p>
        </w:tc>
      </w:tr>
    </w:tbl>
    <w:p w14:paraId="7D7EBFE2" w14:textId="3D9762E3" w:rsidR="00120A66" w:rsidRPr="00120A66" w:rsidRDefault="00120A66" w:rsidP="00120A66">
      <w:pPr>
        <w:spacing w:before="120" w:after="240"/>
        <w:rPr>
          <w:rFonts w:ascii="Open Sans" w:hAnsi="Open Sans" w:cs="Arial"/>
          <w:color w:val="2D2D2D"/>
          <w:kern w:val="36"/>
        </w:rPr>
      </w:pPr>
      <w:r w:rsidRPr="00120A66">
        <w:rPr>
          <w:rFonts w:ascii="Open Sans" w:hAnsi="Open Sans" w:cs="Arial"/>
          <w:color w:val="2D2D2D"/>
          <w:kern w:val="36"/>
        </w:rPr>
        <w:t xml:space="preserve">Prerequisite: </w:t>
      </w:r>
      <w:r w:rsidR="00455A90">
        <w:rPr>
          <w:rFonts w:ascii="Open Sans" w:hAnsi="Open Sans" w:cs="Arial"/>
          <w:color w:val="2D2D2D"/>
          <w:kern w:val="36"/>
        </w:rPr>
        <w:t>AICE art &amp; Design AS Level</w:t>
      </w:r>
    </w:p>
    <w:p w14:paraId="6EA7563E" w14:textId="223D65A3" w:rsidR="00120A66" w:rsidRDefault="00B36944" w:rsidP="00663C01">
      <w:pPr>
        <w:spacing w:before="120" w:after="240"/>
      </w:pPr>
      <w:r>
        <w:t>The purpose of AICE Art &amp; Design courses is to give advanced art students an opportunity to earn college credit and for AICE students to fulfill a credit in humanities for the AICE diploma. The key concept for Cambridge International AS &amp; A Level Art &amp; Design are: communication, creativity, intention, material and processes experimentation, critical reflection and research. Cambridge International AICE Art &amp; Design provides a foundation for the study of art and design or related courses in higher education.</w:t>
      </w:r>
    </w:p>
    <w:p w14:paraId="2E666C2F" w14:textId="7FDA4531" w:rsidR="00663C01" w:rsidRDefault="00663C01" w:rsidP="00663C01">
      <w:pPr>
        <w:spacing w:before="120" w:after="240"/>
      </w:pPr>
    </w:p>
    <w:p w14:paraId="49606211" w14:textId="048E0032" w:rsidR="00663C01" w:rsidRDefault="00A62DE9" w:rsidP="00663C01">
      <w:pPr>
        <w:spacing w:before="120" w:after="240"/>
      </w:pPr>
      <w:r>
        <w:rPr>
          <w:noProof/>
        </w:rPr>
        <w:lastRenderedPageBreak/>
        <w:drawing>
          <wp:inline distT="0" distB="0" distL="0" distR="0" wp14:anchorId="56AA3622" wp14:editId="6ED00837">
            <wp:extent cx="6400800" cy="456870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263" t="24912" r="23627" b="14432"/>
                    <a:stretch/>
                  </pic:blipFill>
                  <pic:spPr bwMode="auto">
                    <a:xfrm>
                      <a:off x="0" y="0"/>
                      <a:ext cx="6400800" cy="4568705"/>
                    </a:xfrm>
                    <a:prstGeom prst="rect">
                      <a:avLst/>
                    </a:prstGeom>
                    <a:ln>
                      <a:noFill/>
                    </a:ln>
                    <a:extLst>
                      <a:ext uri="{53640926-AAD7-44D8-BBD7-CCE9431645EC}">
                        <a14:shadowObscured xmlns:a14="http://schemas.microsoft.com/office/drawing/2010/main"/>
                      </a:ext>
                    </a:extLst>
                  </pic:spPr>
                </pic:pic>
              </a:graphicData>
            </a:graphic>
          </wp:inline>
        </w:drawing>
      </w:r>
    </w:p>
    <w:p w14:paraId="6B72A164" w14:textId="77777777" w:rsidR="00663C01" w:rsidRPr="00663C01" w:rsidRDefault="00663C01" w:rsidP="00093BF3">
      <w:pPr>
        <w:spacing w:before="120" w:after="240"/>
        <w:rPr>
          <w:b/>
        </w:rPr>
      </w:pPr>
    </w:p>
    <w:p w14:paraId="22F811C9" w14:textId="77777777" w:rsidR="00093BF3" w:rsidRPr="00E81461" w:rsidRDefault="00093BF3" w:rsidP="00DF3B6D">
      <w:pPr>
        <w:jc w:val="center"/>
        <w:rPr>
          <w:b/>
          <w:bCs/>
          <w:u w:val="single"/>
        </w:rPr>
      </w:pPr>
    </w:p>
    <w:p w14:paraId="43B7929C" w14:textId="2E7BAF76" w:rsidR="00DF3B6D" w:rsidRPr="00E81461" w:rsidRDefault="00696267" w:rsidP="00696267">
      <w:pPr>
        <w:tabs>
          <w:tab w:val="left" w:pos="2832"/>
          <w:tab w:val="center" w:pos="5040"/>
        </w:tabs>
        <w:rPr>
          <w:rFonts w:ascii="Harrington" w:hAnsi="Harrington"/>
          <w:b/>
          <w:bCs/>
        </w:rPr>
      </w:pPr>
      <w:r w:rsidRPr="00E81461">
        <w:rPr>
          <w:rFonts w:ascii="Harrington" w:hAnsi="Harrington"/>
          <w:b/>
          <w:bCs/>
        </w:rPr>
        <w:tab/>
      </w:r>
      <w:r w:rsidRPr="00E81461">
        <w:rPr>
          <w:rFonts w:ascii="Harrington" w:hAnsi="Harrington"/>
          <w:b/>
          <w:bCs/>
        </w:rPr>
        <w:tab/>
      </w:r>
    </w:p>
    <w:p w14:paraId="4AE57E93" w14:textId="32D01CDA" w:rsidR="00DF3B6D" w:rsidRPr="00E81461" w:rsidRDefault="00DF3B6D" w:rsidP="00437DE4">
      <w:pPr>
        <w:jc w:val="center"/>
        <w:rPr>
          <w:rFonts w:ascii="Harrington" w:hAnsi="Harrington"/>
          <w:b/>
          <w:bCs/>
        </w:rPr>
      </w:pPr>
    </w:p>
    <w:sectPr w:rsidR="00DF3B6D" w:rsidRPr="00E81461" w:rsidSect="00725BD0">
      <w:footerReference w:type="even" r:id="rId19"/>
      <w:footerReference w:type="default" r:id="rId20"/>
      <w:footerReference w:type="first" r:id="rId21"/>
      <w:type w:val="continuous"/>
      <w:pgSz w:w="12240" w:h="15840" w:code="1"/>
      <w:pgMar w:top="720" w:right="1080" w:bottom="72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EA8DB" w14:textId="77777777" w:rsidR="003E1142" w:rsidRDefault="003E1142">
      <w:r>
        <w:separator/>
      </w:r>
    </w:p>
  </w:endnote>
  <w:endnote w:type="continuationSeparator" w:id="0">
    <w:p w14:paraId="5851ECCA" w14:textId="77777777" w:rsidR="003E1142" w:rsidRDefault="003E1142">
      <w:r>
        <w:continuationSeparator/>
      </w:r>
    </w:p>
  </w:endnote>
  <w:endnote w:type="continuationNotice" w:id="1">
    <w:p w14:paraId="4C461912" w14:textId="77777777" w:rsidR="003E1142" w:rsidRDefault="003E1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CTIV Handwriting Print">
    <w:altName w:val="Times New Roman"/>
    <w:charset w:val="00"/>
    <w:family w:val="auto"/>
    <w:pitch w:val="variable"/>
    <w:sig w:usb0="00000001" w:usb1="500078FB"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harlesworth">
    <w:altName w:val="Felix Titling"/>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Open Sans">
    <w:altName w:val="Times New Roman"/>
    <w:charset w:val="00"/>
    <w:family w:val="auto"/>
    <w:pitch w:val="default"/>
  </w:font>
  <w:font w:name="segoe_uiregular">
    <w:altName w:val="Times New Roman"/>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8D7C" w14:textId="77777777" w:rsidR="00D6606D" w:rsidRDefault="00D6606D" w:rsidP="00312156">
    <w:pPr>
      <w:framePr w:wrap="around" w:vAnchor="text" w:hAnchor="margin" w:xAlign="center" w:y="1"/>
    </w:pPr>
    <w:r>
      <w:fldChar w:fldCharType="begin"/>
    </w:r>
    <w:r>
      <w:instrText xml:space="preserve">PAGE  </w:instrText>
    </w:r>
    <w:r>
      <w:fldChar w:fldCharType="end"/>
    </w:r>
  </w:p>
  <w:p w14:paraId="06B18D7D" w14:textId="77777777" w:rsidR="00D6606D" w:rsidRDefault="00D660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1283"/>
      <w:docPartObj>
        <w:docPartGallery w:val="Page Numbers (Bottom of Page)"/>
        <w:docPartUnique/>
      </w:docPartObj>
    </w:sdtPr>
    <w:sdtEndPr/>
    <w:sdtContent>
      <w:p w14:paraId="06B18D7E" w14:textId="5E25FAD0" w:rsidR="00D6606D" w:rsidRDefault="00D6606D">
        <w:pPr>
          <w:pStyle w:val="Footer"/>
          <w:jc w:val="center"/>
        </w:pPr>
        <w:r>
          <w:fldChar w:fldCharType="begin"/>
        </w:r>
        <w:r>
          <w:instrText xml:space="preserve"> PAGE   \* MERGEFORMAT </w:instrText>
        </w:r>
        <w:r>
          <w:fldChar w:fldCharType="separate"/>
        </w:r>
        <w:r w:rsidR="00417D13">
          <w:rPr>
            <w:noProof/>
          </w:rPr>
          <w:t>20</w:t>
        </w:r>
        <w:r>
          <w:rPr>
            <w:noProof/>
          </w:rPr>
          <w:fldChar w:fldCharType="end"/>
        </w:r>
      </w:p>
    </w:sdtContent>
  </w:sdt>
  <w:p w14:paraId="06B18D7F" w14:textId="77777777" w:rsidR="00D6606D" w:rsidRDefault="00D66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8D80" w14:textId="77777777" w:rsidR="00D6606D" w:rsidRDefault="00D6606D">
    <w:pPr>
      <w:pStyle w:val="Footer"/>
      <w:jc w:val="center"/>
    </w:pPr>
  </w:p>
  <w:p w14:paraId="06B18D81" w14:textId="77777777" w:rsidR="00D6606D" w:rsidRPr="00130E56" w:rsidRDefault="00D6606D" w:rsidP="00130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37460" w14:textId="77777777" w:rsidR="003E1142" w:rsidRDefault="003E1142">
      <w:r>
        <w:separator/>
      </w:r>
    </w:p>
  </w:footnote>
  <w:footnote w:type="continuationSeparator" w:id="0">
    <w:p w14:paraId="78250340" w14:textId="77777777" w:rsidR="003E1142" w:rsidRDefault="003E1142">
      <w:r>
        <w:continuationSeparator/>
      </w:r>
    </w:p>
  </w:footnote>
  <w:footnote w:type="continuationNotice" w:id="1">
    <w:p w14:paraId="2FF8416D" w14:textId="77777777" w:rsidR="003E1142" w:rsidRDefault="003E1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D1"/>
      </v:shape>
    </w:pict>
  </w:numPicBullet>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D290708"/>
    <w:multiLevelType w:val="multilevel"/>
    <w:tmpl w:val="B2F2677C"/>
    <w:lvl w:ilvl="0">
      <w:start w:val="10"/>
      <w:numFmt w:val="upperRoman"/>
      <w:lvlText w:val="%1."/>
      <w:lvlJc w:val="left"/>
      <w:pPr>
        <w:tabs>
          <w:tab w:val="num" w:pos="360"/>
        </w:tabs>
        <w:ind w:left="720" w:hanging="720"/>
      </w:pPr>
      <w:rPr>
        <w:rFonts w:ascii="Times New Roman" w:hAnsi="Times New Roman" w:hint="default"/>
        <w:b/>
        <w:i w:val="0"/>
        <w:color w:val="808080"/>
        <w:sz w:val="24"/>
        <w:szCs w:val="24"/>
      </w:rPr>
    </w:lvl>
    <w:lvl w:ilvl="1">
      <w:start w:val="1"/>
      <w:numFmt w:val="upperLetter"/>
      <w:lvlText w:val="%2."/>
      <w:lvlJc w:val="left"/>
      <w:pPr>
        <w:tabs>
          <w:tab w:val="num" w:pos="1152"/>
        </w:tabs>
        <w:ind w:left="1224" w:hanging="504"/>
      </w:pPr>
      <w:rPr>
        <w:rFonts w:ascii="Times New Roman" w:hAnsi="Times New Roman" w:hint="default"/>
        <w:b w:val="0"/>
        <w:i w:val="0"/>
        <w:color w:val="auto"/>
        <w:sz w:val="24"/>
        <w:szCs w:val="24"/>
      </w:rPr>
    </w:lvl>
    <w:lvl w:ilvl="2">
      <w:start w:val="1"/>
      <w:numFmt w:val="decimal"/>
      <w:lvlText w:val="%3."/>
      <w:lvlJc w:val="left"/>
      <w:pPr>
        <w:tabs>
          <w:tab w:val="num" w:pos="900"/>
        </w:tabs>
        <w:ind w:left="900" w:hanging="360"/>
      </w:pPr>
      <w:rPr>
        <w:rFonts w:ascii="Times New Roman" w:hAnsi="Times New Roman" w:hint="default"/>
        <w:b w:val="0"/>
        <w:i w:val="0"/>
        <w:sz w:val="24"/>
        <w:szCs w:val="24"/>
      </w:rPr>
    </w:lvl>
    <w:lvl w:ilvl="3">
      <w:start w:val="1"/>
      <w:numFmt w:val="lowerLetter"/>
      <w:lvlText w:val="%4."/>
      <w:lvlJc w:val="left"/>
      <w:pPr>
        <w:tabs>
          <w:tab w:val="num" w:pos="2160"/>
        </w:tabs>
        <w:ind w:left="1656" w:firstLine="72"/>
      </w:pPr>
      <w:rPr>
        <w:rFonts w:ascii="Times New Roman" w:hAnsi="Times New Roman" w:hint="default"/>
        <w:b w:val="0"/>
        <w:i w:val="0"/>
        <w:sz w:val="24"/>
        <w:szCs w:val="24"/>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3" w15:restartNumberingAfterBreak="0">
    <w:nsid w:val="13C77A83"/>
    <w:multiLevelType w:val="hybridMultilevel"/>
    <w:tmpl w:val="6E2298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A902DE"/>
    <w:multiLevelType w:val="hybridMultilevel"/>
    <w:tmpl w:val="5BFAE9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D4099B"/>
    <w:multiLevelType w:val="hybridMultilevel"/>
    <w:tmpl w:val="26B694F0"/>
    <w:lvl w:ilvl="0" w:tplc="1FB4912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915C4"/>
    <w:multiLevelType w:val="hybridMultilevel"/>
    <w:tmpl w:val="6B9CB38E"/>
    <w:lvl w:ilvl="0" w:tplc="C35668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6095E"/>
    <w:multiLevelType w:val="hybridMultilevel"/>
    <w:tmpl w:val="089EEF3E"/>
    <w:lvl w:ilvl="0" w:tplc="10EED07C">
      <w:start w:val="1"/>
      <w:numFmt w:val="bullet"/>
      <w:lvlText w:val="­"/>
      <w:lvlJc w:val="left"/>
      <w:pPr>
        <w:tabs>
          <w:tab w:val="num" w:pos="720"/>
        </w:tabs>
        <w:ind w:left="720" w:hanging="360"/>
      </w:pPr>
      <w:rPr>
        <w:rFonts w:ascii="Garamond" w:hAnsi="Garamon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34370F"/>
    <w:multiLevelType w:val="hybridMultilevel"/>
    <w:tmpl w:val="E4869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E03C9"/>
    <w:multiLevelType w:val="hybridMultilevel"/>
    <w:tmpl w:val="02C21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AF5AC0"/>
    <w:multiLevelType w:val="hybridMultilevel"/>
    <w:tmpl w:val="A27047B4"/>
    <w:lvl w:ilvl="0" w:tplc="2FC4E846">
      <w:start w:val="1"/>
      <w:numFmt w:val="bullet"/>
      <w:lvlText w:val="o"/>
      <w:lvlJc w:val="left"/>
      <w:pPr>
        <w:ind w:left="360"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0F7977"/>
    <w:multiLevelType w:val="multilevel"/>
    <w:tmpl w:val="4D5C2E5C"/>
    <w:lvl w:ilvl="0">
      <w:start w:val="10"/>
      <w:numFmt w:val="upperRoman"/>
      <w:lvlText w:val="%1."/>
      <w:lvlJc w:val="left"/>
      <w:pPr>
        <w:tabs>
          <w:tab w:val="num" w:pos="360"/>
        </w:tabs>
        <w:ind w:left="720" w:hanging="720"/>
      </w:pPr>
      <w:rPr>
        <w:rFonts w:ascii="Times New Roman" w:hAnsi="Times New Roman" w:hint="default"/>
        <w:b/>
        <w:i w:val="0"/>
        <w:color w:val="808080"/>
        <w:sz w:val="24"/>
        <w:szCs w:val="24"/>
      </w:rPr>
    </w:lvl>
    <w:lvl w:ilvl="1">
      <w:start w:val="1"/>
      <w:numFmt w:val="upperLetter"/>
      <w:lvlText w:val="%2."/>
      <w:lvlJc w:val="left"/>
      <w:pPr>
        <w:tabs>
          <w:tab w:val="num" w:pos="1152"/>
        </w:tabs>
        <w:ind w:left="1224" w:hanging="504"/>
      </w:pPr>
      <w:rPr>
        <w:rFonts w:ascii="Times New Roman" w:hAnsi="Times New Roman" w:hint="default"/>
        <w:b w:val="0"/>
        <w:i w:val="0"/>
        <w:color w:val="auto"/>
        <w:sz w:val="24"/>
        <w:szCs w:val="24"/>
      </w:rPr>
    </w:lvl>
    <w:lvl w:ilvl="2">
      <w:start w:val="1"/>
      <w:numFmt w:val="bullet"/>
      <w:lvlText w:val=""/>
      <w:lvlJc w:val="left"/>
      <w:pPr>
        <w:tabs>
          <w:tab w:val="num" w:pos="900"/>
        </w:tabs>
        <w:ind w:left="900" w:hanging="360"/>
      </w:pPr>
      <w:rPr>
        <w:rFonts w:ascii="Wingdings" w:hAnsi="Wingdings" w:hint="default"/>
        <w:b/>
        <w:i w:val="0"/>
        <w:color w:val="808080"/>
        <w:sz w:val="24"/>
        <w:szCs w:val="24"/>
      </w:rPr>
    </w:lvl>
    <w:lvl w:ilvl="3">
      <w:start w:val="1"/>
      <w:numFmt w:val="lowerLetter"/>
      <w:lvlText w:val="%4."/>
      <w:lvlJc w:val="left"/>
      <w:pPr>
        <w:tabs>
          <w:tab w:val="num" w:pos="2160"/>
        </w:tabs>
        <w:ind w:left="1656" w:firstLine="72"/>
      </w:pPr>
      <w:rPr>
        <w:rFonts w:ascii="Times New Roman" w:hAnsi="Times New Roman" w:hint="default"/>
        <w:b w:val="0"/>
        <w:i w:val="0"/>
        <w:sz w:val="24"/>
        <w:szCs w:val="24"/>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2" w15:restartNumberingAfterBreak="0">
    <w:nsid w:val="473F7F29"/>
    <w:multiLevelType w:val="hybridMultilevel"/>
    <w:tmpl w:val="539A9338"/>
    <w:lvl w:ilvl="0" w:tplc="C356683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4011B5"/>
    <w:multiLevelType w:val="hybridMultilevel"/>
    <w:tmpl w:val="EB92F1C2"/>
    <w:lvl w:ilvl="0" w:tplc="04090013">
      <w:start w:val="1"/>
      <w:numFmt w:val="upperRoman"/>
      <w:lvlText w:val="%1."/>
      <w:lvlJc w:val="right"/>
      <w:pPr>
        <w:tabs>
          <w:tab w:val="num" w:pos="1080"/>
        </w:tabs>
        <w:ind w:left="1080" w:hanging="18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617E2F"/>
    <w:multiLevelType w:val="hybridMultilevel"/>
    <w:tmpl w:val="A63A6FF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D56FE"/>
    <w:multiLevelType w:val="hybridMultilevel"/>
    <w:tmpl w:val="4C8AAB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0F4736"/>
    <w:multiLevelType w:val="hybridMultilevel"/>
    <w:tmpl w:val="4C42F68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F1F0C"/>
    <w:multiLevelType w:val="hybridMultilevel"/>
    <w:tmpl w:val="848ED0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0A2859"/>
    <w:multiLevelType w:val="hybridMultilevel"/>
    <w:tmpl w:val="12AA60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E6E57"/>
    <w:multiLevelType w:val="hybridMultilevel"/>
    <w:tmpl w:val="746A63EE"/>
    <w:lvl w:ilvl="0" w:tplc="FE56D6B8">
      <w:start w:val="1"/>
      <w:numFmt w:val="bullet"/>
      <w:lvlText w:val="o"/>
      <w:lvlJc w:val="left"/>
      <w:pPr>
        <w:ind w:left="360"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C12A5"/>
    <w:multiLevelType w:val="hybridMultilevel"/>
    <w:tmpl w:val="66FE9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E21D7E"/>
    <w:multiLevelType w:val="hybridMultilevel"/>
    <w:tmpl w:val="17BE5094"/>
    <w:lvl w:ilvl="0" w:tplc="907C76B0">
      <w:start w:val="1"/>
      <w:numFmt w:val="decimal"/>
      <w:lvlText w:val="%1."/>
      <w:lvlJc w:val="left"/>
      <w:pPr>
        <w:tabs>
          <w:tab w:val="num" w:pos="720"/>
        </w:tabs>
        <w:ind w:left="720" w:hanging="360"/>
      </w:pPr>
      <w:rPr>
        <w:rFonts w:ascii="ACTIV Handwriting Print" w:hAnsi="ACTIV Handwriting Print"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622D47"/>
    <w:multiLevelType w:val="hybridMultilevel"/>
    <w:tmpl w:val="8C6EF5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680F2A"/>
    <w:multiLevelType w:val="hybridMultilevel"/>
    <w:tmpl w:val="E2F456E8"/>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4"/>
  </w:num>
  <w:num w:numId="2">
    <w:abstractNumId w:val="16"/>
  </w:num>
  <w:num w:numId="3">
    <w:abstractNumId w:val="13"/>
  </w:num>
  <w:num w:numId="4">
    <w:abstractNumId w:val="4"/>
  </w:num>
  <w:num w:numId="5">
    <w:abstractNumId w:val="11"/>
  </w:num>
  <w:num w:numId="6">
    <w:abstractNumId w:val="2"/>
  </w:num>
  <w:num w:numId="7">
    <w:abstractNumId w:val="12"/>
  </w:num>
  <w:num w:numId="8">
    <w:abstractNumId w:val="3"/>
  </w:num>
  <w:num w:numId="9">
    <w:abstractNumId w:val="7"/>
  </w:num>
  <w:num w:numId="10">
    <w:abstractNumId w:val="23"/>
  </w:num>
  <w:num w:numId="11">
    <w:abstractNumId w:val="5"/>
  </w:num>
  <w:num w:numId="12">
    <w:abstractNumId w:val="21"/>
  </w:num>
  <w:num w:numId="13">
    <w:abstractNumId w:val="8"/>
  </w:num>
  <w:num w:numId="14">
    <w:abstractNumId w:val="0"/>
  </w:num>
  <w:num w:numId="15">
    <w:abstractNumId w:val="1"/>
  </w:num>
  <w:num w:numId="16">
    <w:abstractNumId w:val="9"/>
  </w:num>
  <w:num w:numId="17">
    <w:abstractNumId w:val="18"/>
  </w:num>
  <w:num w:numId="18">
    <w:abstractNumId w:val="15"/>
  </w:num>
  <w:num w:numId="19">
    <w:abstractNumId w:val="10"/>
  </w:num>
  <w:num w:numId="20">
    <w:abstractNumId w:val="20"/>
  </w:num>
  <w:num w:numId="21">
    <w:abstractNumId w:val="17"/>
  </w:num>
  <w:num w:numId="22">
    <w:abstractNumId w:val="19"/>
  </w:num>
  <w:num w:numId="23">
    <w:abstractNumId w:val="22"/>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stroke="f">
      <v:fill color="white" color2="fill darken(124)" rotate="t" method="linear sigma" focus="-50%" type="gradient"/>
      <v:stroke on="f"/>
      <o:colormru v:ext="edit" colors="#ccf,#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9"/>
    <w:rsid w:val="00001D5C"/>
    <w:rsid w:val="000020A7"/>
    <w:rsid w:val="000052E1"/>
    <w:rsid w:val="00005CD6"/>
    <w:rsid w:val="00006899"/>
    <w:rsid w:val="00007D97"/>
    <w:rsid w:val="0001081F"/>
    <w:rsid w:val="00010ED6"/>
    <w:rsid w:val="0001135E"/>
    <w:rsid w:val="00011A9C"/>
    <w:rsid w:val="00011DFF"/>
    <w:rsid w:val="00011E60"/>
    <w:rsid w:val="000126CD"/>
    <w:rsid w:val="00013ACA"/>
    <w:rsid w:val="00015950"/>
    <w:rsid w:val="00017611"/>
    <w:rsid w:val="000214C7"/>
    <w:rsid w:val="00021F73"/>
    <w:rsid w:val="0002368B"/>
    <w:rsid w:val="00024078"/>
    <w:rsid w:val="00025CDA"/>
    <w:rsid w:val="00026F96"/>
    <w:rsid w:val="000277C1"/>
    <w:rsid w:val="0003118D"/>
    <w:rsid w:val="000316FE"/>
    <w:rsid w:val="00031CF5"/>
    <w:rsid w:val="000328A5"/>
    <w:rsid w:val="00032E0D"/>
    <w:rsid w:val="00032F55"/>
    <w:rsid w:val="00032FE3"/>
    <w:rsid w:val="00034DF3"/>
    <w:rsid w:val="00035379"/>
    <w:rsid w:val="00035A8D"/>
    <w:rsid w:val="00036A48"/>
    <w:rsid w:val="00036F91"/>
    <w:rsid w:val="00037568"/>
    <w:rsid w:val="0003789B"/>
    <w:rsid w:val="00037C5F"/>
    <w:rsid w:val="0004006C"/>
    <w:rsid w:val="00041570"/>
    <w:rsid w:val="00041DEF"/>
    <w:rsid w:val="000421CA"/>
    <w:rsid w:val="000436BD"/>
    <w:rsid w:val="000437C8"/>
    <w:rsid w:val="000446B1"/>
    <w:rsid w:val="000477E6"/>
    <w:rsid w:val="000508FF"/>
    <w:rsid w:val="00050A34"/>
    <w:rsid w:val="0005127E"/>
    <w:rsid w:val="00051577"/>
    <w:rsid w:val="0005312F"/>
    <w:rsid w:val="00054442"/>
    <w:rsid w:val="00055777"/>
    <w:rsid w:val="000573B3"/>
    <w:rsid w:val="000574DB"/>
    <w:rsid w:val="000574E1"/>
    <w:rsid w:val="0005760A"/>
    <w:rsid w:val="000578C7"/>
    <w:rsid w:val="000578DC"/>
    <w:rsid w:val="000604CD"/>
    <w:rsid w:val="0006111C"/>
    <w:rsid w:val="00061DFF"/>
    <w:rsid w:val="00062E05"/>
    <w:rsid w:val="0006444A"/>
    <w:rsid w:val="0006490A"/>
    <w:rsid w:val="00065BC1"/>
    <w:rsid w:val="00067884"/>
    <w:rsid w:val="0007149B"/>
    <w:rsid w:val="00071E97"/>
    <w:rsid w:val="00073322"/>
    <w:rsid w:val="00073E56"/>
    <w:rsid w:val="00075385"/>
    <w:rsid w:val="0007793A"/>
    <w:rsid w:val="00077BC9"/>
    <w:rsid w:val="000825A4"/>
    <w:rsid w:val="00082E36"/>
    <w:rsid w:val="00083366"/>
    <w:rsid w:val="00083752"/>
    <w:rsid w:val="000841A7"/>
    <w:rsid w:val="00084868"/>
    <w:rsid w:val="00084C62"/>
    <w:rsid w:val="00084C7F"/>
    <w:rsid w:val="00085F5A"/>
    <w:rsid w:val="00087CD2"/>
    <w:rsid w:val="00090A63"/>
    <w:rsid w:val="00090CA9"/>
    <w:rsid w:val="00092562"/>
    <w:rsid w:val="00092901"/>
    <w:rsid w:val="000935AB"/>
    <w:rsid w:val="00093BF3"/>
    <w:rsid w:val="00094FF3"/>
    <w:rsid w:val="00096881"/>
    <w:rsid w:val="00097F5F"/>
    <w:rsid w:val="000A01E6"/>
    <w:rsid w:val="000A039C"/>
    <w:rsid w:val="000A075A"/>
    <w:rsid w:val="000A08A3"/>
    <w:rsid w:val="000A0ABA"/>
    <w:rsid w:val="000A0E73"/>
    <w:rsid w:val="000A29F6"/>
    <w:rsid w:val="000A3393"/>
    <w:rsid w:val="000A48DA"/>
    <w:rsid w:val="000A6FA1"/>
    <w:rsid w:val="000B03CF"/>
    <w:rsid w:val="000B1988"/>
    <w:rsid w:val="000B2167"/>
    <w:rsid w:val="000B3248"/>
    <w:rsid w:val="000B3E80"/>
    <w:rsid w:val="000B5417"/>
    <w:rsid w:val="000B55AD"/>
    <w:rsid w:val="000B63BC"/>
    <w:rsid w:val="000C0172"/>
    <w:rsid w:val="000C0D91"/>
    <w:rsid w:val="000C1490"/>
    <w:rsid w:val="000C16F8"/>
    <w:rsid w:val="000C1A68"/>
    <w:rsid w:val="000C1F5C"/>
    <w:rsid w:val="000C2645"/>
    <w:rsid w:val="000C3A41"/>
    <w:rsid w:val="000C3B41"/>
    <w:rsid w:val="000C47DC"/>
    <w:rsid w:val="000C4E94"/>
    <w:rsid w:val="000C5E11"/>
    <w:rsid w:val="000C7C9A"/>
    <w:rsid w:val="000D0054"/>
    <w:rsid w:val="000D0C5D"/>
    <w:rsid w:val="000D15DD"/>
    <w:rsid w:val="000D2670"/>
    <w:rsid w:val="000D2861"/>
    <w:rsid w:val="000D3DA7"/>
    <w:rsid w:val="000D47AA"/>
    <w:rsid w:val="000D4AD9"/>
    <w:rsid w:val="000D551D"/>
    <w:rsid w:val="000D6D73"/>
    <w:rsid w:val="000D7086"/>
    <w:rsid w:val="000D756D"/>
    <w:rsid w:val="000E001A"/>
    <w:rsid w:val="000E0311"/>
    <w:rsid w:val="000E03FD"/>
    <w:rsid w:val="000E09FC"/>
    <w:rsid w:val="000E1208"/>
    <w:rsid w:val="000E206F"/>
    <w:rsid w:val="000E49D7"/>
    <w:rsid w:val="000E4B58"/>
    <w:rsid w:val="000E4DB9"/>
    <w:rsid w:val="000E573C"/>
    <w:rsid w:val="000E5CA8"/>
    <w:rsid w:val="000E6B68"/>
    <w:rsid w:val="000E750B"/>
    <w:rsid w:val="000E7EBA"/>
    <w:rsid w:val="000F0354"/>
    <w:rsid w:val="000F0F06"/>
    <w:rsid w:val="000F1241"/>
    <w:rsid w:val="000F1B62"/>
    <w:rsid w:val="000F3189"/>
    <w:rsid w:val="000F4515"/>
    <w:rsid w:val="000F46B3"/>
    <w:rsid w:val="000F47D4"/>
    <w:rsid w:val="000F4D78"/>
    <w:rsid w:val="000F5C20"/>
    <w:rsid w:val="001029AA"/>
    <w:rsid w:val="00103272"/>
    <w:rsid w:val="00103858"/>
    <w:rsid w:val="00104633"/>
    <w:rsid w:val="00104B41"/>
    <w:rsid w:val="001061AF"/>
    <w:rsid w:val="00106500"/>
    <w:rsid w:val="00106CA2"/>
    <w:rsid w:val="00110118"/>
    <w:rsid w:val="00110FA0"/>
    <w:rsid w:val="00112390"/>
    <w:rsid w:val="00112B40"/>
    <w:rsid w:val="00116A25"/>
    <w:rsid w:val="00117479"/>
    <w:rsid w:val="00117AAE"/>
    <w:rsid w:val="00120A66"/>
    <w:rsid w:val="00121888"/>
    <w:rsid w:val="00122408"/>
    <w:rsid w:val="00122678"/>
    <w:rsid w:val="00122D16"/>
    <w:rsid w:val="001232EF"/>
    <w:rsid w:val="00123C48"/>
    <w:rsid w:val="00124F00"/>
    <w:rsid w:val="00125917"/>
    <w:rsid w:val="001259DB"/>
    <w:rsid w:val="001262C8"/>
    <w:rsid w:val="00127537"/>
    <w:rsid w:val="00127D59"/>
    <w:rsid w:val="00127F64"/>
    <w:rsid w:val="00130882"/>
    <w:rsid w:val="00130E56"/>
    <w:rsid w:val="0013144B"/>
    <w:rsid w:val="00132BA7"/>
    <w:rsid w:val="00132C72"/>
    <w:rsid w:val="00132CEF"/>
    <w:rsid w:val="00133048"/>
    <w:rsid w:val="00134F39"/>
    <w:rsid w:val="00136B4D"/>
    <w:rsid w:val="00143030"/>
    <w:rsid w:val="00143AAD"/>
    <w:rsid w:val="00143B46"/>
    <w:rsid w:val="00145306"/>
    <w:rsid w:val="001459C9"/>
    <w:rsid w:val="00145C36"/>
    <w:rsid w:val="0014689E"/>
    <w:rsid w:val="00147F3D"/>
    <w:rsid w:val="001509EF"/>
    <w:rsid w:val="00151217"/>
    <w:rsid w:val="0015158C"/>
    <w:rsid w:val="00151FE7"/>
    <w:rsid w:val="0015268B"/>
    <w:rsid w:val="0015324B"/>
    <w:rsid w:val="0015369F"/>
    <w:rsid w:val="00155F5C"/>
    <w:rsid w:val="00155FB9"/>
    <w:rsid w:val="00156903"/>
    <w:rsid w:val="00156C4C"/>
    <w:rsid w:val="00160853"/>
    <w:rsid w:val="00161609"/>
    <w:rsid w:val="0016208C"/>
    <w:rsid w:val="00162238"/>
    <w:rsid w:val="00162358"/>
    <w:rsid w:val="001626FC"/>
    <w:rsid w:val="00163B9E"/>
    <w:rsid w:val="00164BC0"/>
    <w:rsid w:val="00164BD2"/>
    <w:rsid w:val="00164F98"/>
    <w:rsid w:val="00167BDD"/>
    <w:rsid w:val="00170B0C"/>
    <w:rsid w:val="00171466"/>
    <w:rsid w:val="0017147E"/>
    <w:rsid w:val="001723AB"/>
    <w:rsid w:val="001736C9"/>
    <w:rsid w:val="00174AFC"/>
    <w:rsid w:val="00180943"/>
    <w:rsid w:val="00181BF3"/>
    <w:rsid w:val="00181E38"/>
    <w:rsid w:val="00182AEA"/>
    <w:rsid w:val="00182BCB"/>
    <w:rsid w:val="00183F01"/>
    <w:rsid w:val="0018410F"/>
    <w:rsid w:val="00184138"/>
    <w:rsid w:val="00184635"/>
    <w:rsid w:val="00184FF6"/>
    <w:rsid w:val="0018640B"/>
    <w:rsid w:val="00186495"/>
    <w:rsid w:val="00186A7E"/>
    <w:rsid w:val="00186D9A"/>
    <w:rsid w:val="00186E03"/>
    <w:rsid w:val="00186ED1"/>
    <w:rsid w:val="001875FD"/>
    <w:rsid w:val="00187F5A"/>
    <w:rsid w:val="0019006D"/>
    <w:rsid w:val="00191208"/>
    <w:rsid w:val="0019177B"/>
    <w:rsid w:val="00193549"/>
    <w:rsid w:val="00194350"/>
    <w:rsid w:val="001956D2"/>
    <w:rsid w:val="00195CE0"/>
    <w:rsid w:val="00196B57"/>
    <w:rsid w:val="00197535"/>
    <w:rsid w:val="00197854"/>
    <w:rsid w:val="00197937"/>
    <w:rsid w:val="00197C9B"/>
    <w:rsid w:val="001A0E79"/>
    <w:rsid w:val="001A0FB6"/>
    <w:rsid w:val="001A1448"/>
    <w:rsid w:val="001A1568"/>
    <w:rsid w:val="001A41F5"/>
    <w:rsid w:val="001A5C2F"/>
    <w:rsid w:val="001A60FB"/>
    <w:rsid w:val="001A677A"/>
    <w:rsid w:val="001B0B0D"/>
    <w:rsid w:val="001B3882"/>
    <w:rsid w:val="001B3A03"/>
    <w:rsid w:val="001B4788"/>
    <w:rsid w:val="001B50B3"/>
    <w:rsid w:val="001B5402"/>
    <w:rsid w:val="001B58E1"/>
    <w:rsid w:val="001B60BC"/>
    <w:rsid w:val="001B6378"/>
    <w:rsid w:val="001C0AEE"/>
    <w:rsid w:val="001C1FB3"/>
    <w:rsid w:val="001C2A0C"/>
    <w:rsid w:val="001C2F7E"/>
    <w:rsid w:val="001C378B"/>
    <w:rsid w:val="001C5638"/>
    <w:rsid w:val="001C58FF"/>
    <w:rsid w:val="001C6AB9"/>
    <w:rsid w:val="001D176F"/>
    <w:rsid w:val="001D20B2"/>
    <w:rsid w:val="001D2656"/>
    <w:rsid w:val="001D358F"/>
    <w:rsid w:val="001D38AB"/>
    <w:rsid w:val="001D3A9E"/>
    <w:rsid w:val="001D4024"/>
    <w:rsid w:val="001D53E2"/>
    <w:rsid w:val="001D5DEF"/>
    <w:rsid w:val="001D6318"/>
    <w:rsid w:val="001E22D5"/>
    <w:rsid w:val="001E2B6D"/>
    <w:rsid w:val="001E3774"/>
    <w:rsid w:val="001E3B34"/>
    <w:rsid w:val="001E3C73"/>
    <w:rsid w:val="001E7418"/>
    <w:rsid w:val="001E7C00"/>
    <w:rsid w:val="001F0092"/>
    <w:rsid w:val="001F024B"/>
    <w:rsid w:val="001F0E1E"/>
    <w:rsid w:val="001F1D21"/>
    <w:rsid w:val="001F208E"/>
    <w:rsid w:val="001F2AAD"/>
    <w:rsid w:val="001F3BBE"/>
    <w:rsid w:val="001F564A"/>
    <w:rsid w:val="001F5D6E"/>
    <w:rsid w:val="001F6BB6"/>
    <w:rsid w:val="001F7556"/>
    <w:rsid w:val="001F77DE"/>
    <w:rsid w:val="00200422"/>
    <w:rsid w:val="00202307"/>
    <w:rsid w:val="002025ED"/>
    <w:rsid w:val="0020382F"/>
    <w:rsid w:val="00205669"/>
    <w:rsid w:val="00206E59"/>
    <w:rsid w:val="00207CB3"/>
    <w:rsid w:val="00207DA5"/>
    <w:rsid w:val="00210315"/>
    <w:rsid w:val="0021230C"/>
    <w:rsid w:val="00213596"/>
    <w:rsid w:val="0021506C"/>
    <w:rsid w:val="00215AA3"/>
    <w:rsid w:val="0021642E"/>
    <w:rsid w:val="00217E36"/>
    <w:rsid w:val="00220373"/>
    <w:rsid w:val="00220753"/>
    <w:rsid w:val="0022393E"/>
    <w:rsid w:val="002239AF"/>
    <w:rsid w:val="0022441D"/>
    <w:rsid w:val="00224B18"/>
    <w:rsid w:val="00226031"/>
    <w:rsid w:val="0022653B"/>
    <w:rsid w:val="0022786B"/>
    <w:rsid w:val="0023081C"/>
    <w:rsid w:val="00231483"/>
    <w:rsid w:val="00232EBA"/>
    <w:rsid w:val="002330B9"/>
    <w:rsid w:val="002334BC"/>
    <w:rsid w:val="00233DCC"/>
    <w:rsid w:val="00234E5D"/>
    <w:rsid w:val="0023569E"/>
    <w:rsid w:val="002356CB"/>
    <w:rsid w:val="00235E25"/>
    <w:rsid w:val="0023637A"/>
    <w:rsid w:val="002371F4"/>
    <w:rsid w:val="00240B02"/>
    <w:rsid w:val="002430D7"/>
    <w:rsid w:val="00243694"/>
    <w:rsid w:val="00245194"/>
    <w:rsid w:val="00246CC7"/>
    <w:rsid w:val="002477E4"/>
    <w:rsid w:val="002508FD"/>
    <w:rsid w:val="00250B30"/>
    <w:rsid w:val="00252016"/>
    <w:rsid w:val="00253629"/>
    <w:rsid w:val="00254496"/>
    <w:rsid w:val="002547B3"/>
    <w:rsid w:val="00255E62"/>
    <w:rsid w:val="00256626"/>
    <w:rsid w:val="00260F5E"/>
    <w:rsid w:val="0026186B"/>
    <w:rsid w:val="0026215C"/>
    <w:rsid w:val="00263CEE"/>
    <w:rsid w:val="00263E38"/>
    <w:rsid w:val="002641CE"/>
    <w:rsid w:val="00264432"/>
    <w:rsid w:val="00265D5F"/>
    <w:rsid w:val="00265D6A"/>
    <w:rsid w:val="002667EC"/>
    <w:rsid w:val="002670B6"/>
    <w:rsid w:val="00267350"/>
    <w:rsid w:val="00267CAD"/>
    <w:rsid w:val="00271277"/>
    <w:rsid w:val="0027145F"/>
    <w:rsid w:val="00271D22"/>
    <w:rsid w:val="00272AA8"/>
    <w:rsid w:val="00273442"/>
    <w:rsid w:val="00276CFC"/>
    <w:rsid w:val="002771B0"/>
    <w:rsid w:val="0027766B"/>
    <w:rsid w:val="00277AFA"/>
    <w:rsid w:val="002807EB"/>
    <w:rsid w:val="00280B87"/>
    <w:rsid w:val="0028147C"/>
    <w:rsid w:val="00282FD1"/>
    <w:rsid w:val="0028322F"/>
    <w:rsid w:val="002836DF"/>
    <w:rsid w:val="00283B87"/>
    <w:rsid w:val="00283F08"/>
    <w:rsid w:val="002847D6"/>
    <w:rsid w:val="00286DCD"/>
    <w:rsid w:val="0028701F"/>
    <w:rsid w:val="002904B6"/>
    <w:rsid w:val="002904F6"/>
    <w:rsid w:val="0029076D"/>
    <w:rsid w:val="0029361E"/>
    <w:rsid w:val="0029377F"/>
    <w:rsid w:val="0029454A"/>
    <w:rsid w:val="00294E5C"/>
    <w:rsid w:val="00296103"/>
    <w:rsid w:val="00296148"/>
    <w:rsid w:val="002963FB"/>
    <w:rsid w:val="00296DE7"/>
    <w:rsid w:val="00297CAC"/>
    <w:rsid w:val="002A0BB6"/>
    <w:rsid w:val="002A1314"/>
    <w:rsid w:val="002A19D6"/>
    <w:rsid w:val="002A1CA0"/>
    <w:rsid w:val="002A1D79"/>
    <w:rsid w:val="002A4409"/>
    <w:rsid w:val="002A4603"/>
    <w:rsid w:val="002A4F3E"/>
    <w:rsid w:val="002A4FE0"/>
    <w:rsid w:val="002A5C65"/>
    <w:rsid w:val="002A5FAB"/>
    <w:rsid w:val="002A6F2A"/>
    <w:rsid w:val="002A73C8"/>
    <w:rsid w:val="002A7700"/>
    <w:rsid w:val="002A7A5D"/>
    <w:rsid w:val="002B0528"/>
    <w:rsid w:val="002B0E13"/>
    <w:rsid w:val="002B16EF"/>
    <w:rsid w:val="002B17B8"/>
    <w:rsid w:val="002B1C93"/>
    <w:rsid w:val="002B1ECD"/>
    <w:rsid w:val="002B1EE5"/>
    <w:rsid w:val="002B1FE2"/>
    <w:rsid w:val="002B23F5"/>
    <w:rsid w:val="002B4FAB"/>
    <w:rsid w:val="002B4FCE"/>
    <w:rsid w:val="002B5D60"/>
    <w:rsid w:val="002B5EC2"/>
    <w:rsid w:val="002B6390"/>
    <w:rsid w:val="002B68AB"/>
    <w:rsid w:val="002B7256"/>
    <w:rsid w:val="002B77ED"/>
    <w:rsid w:val="002C143C"/>
    <w:rsid w:val="002C1F53"/>
    <w:rsid w:val="002C2286"/>
    <w:rsid w:val="002C4B9C"/>
    <w:rsid w:val="002C5969"/>
    <w:rsid w:val="002C5CB4"/>
    <w:rsid w:val="002C6978"/>
    <w:rsid w:val="002D164F"/>
    <w:rsid w:val="002D1ACF"/>
    <w:rsid w:val="002D1B35"/>
    <w:rsid w:val="002D2F85"/>
    <w:rsid w:val="002D36C0"/>
    <w:rsid w:val="002D384A"/>
    <w:rsid w:val="002D618A"/>
    <w:rsid w:val="002D6598"/>
    <w:rsid w:val="002D745A"/>
    <w:rsid w:val="002E0687"/>
    <w:rsid w:val="002E121F"/>
    <w:rsid w:val="002E2816"/>
    <w:rsid w:val="002E6008"/>
    <w:rsid w:val="002E6708"/>
    <w:rsid w:val="002E6A9D"/>
    <w:rsid w:val="002F13F1"/>
    <w:rsid w:val="002F2DD2"/>
    <w:rsid w:val="002F4C0B"/>
    <w:rsid w:val="002F503C"/>
    <w:rsid w:val="002F5807"/>
    <w:rsid w:val="002F7730"/>
    <w:rsid w:val="002F7E55"/>
    <w:rsid w:val="00301506"/>
    <w:rsid w:val="003016AE"/>
    <w:rsid w:val="00301925"/>
    <w:rsid w:val="00302674"/>
    <w:rsid w:val="00302A62"/>
    <w:rsid w:val="00303589"/>
    <w:rsid w:val="00303BC7"/>
    <w:rsid w:val="00303FBA"/>
    <w:rsid w:val="003041CB"/>
    <w:rsid w:val="003046D7"/>
    <w:rsid w:val="00304C0C"/>
    <w:rsid w:val="00310D72"/>
    <w:rsid w:val="00311665"/>
    <w:rsid w:val="00311CE1"/>
    <w:rsid w:val="00312156"/>
    <w:rsid w:val="0031339F"/>
    <w:rsid w:val="003141F7"/>
    <w:rsid w:val="0031471F"/>
    <w:rsid w:val="00314DF4"/>
    <w:rsid w:val="00320538"/>
    <w:rsid w:val="00320B96"/>
    <w:rsid w:val="003223C5"/>
    <w:rsid w:val="00322A67"/>
    <w:rsid w:val="00324004"/>
    <w:rsid w:val="00325A56"/>
    <w:rsid w:val="00325E0D"/>
    <w:rsid w:val="00326A22"/>
    <w:rsid w:val="00326D63"/>
    <w:rsid w:val="00327394"/>
    <w:rsid w:val="003273E6"/>
    <w:rsid w:val="003275A1"/>
    <w:rsid w:val="00327B3E"/>
    <w:rsid w:val="003309E5"/>
    <w:rsid w:val="00330AD6"/>
    <w:rsid w:val="0033163F"/>
    <w:rsid w:val="0033433B"/>
    <w:rsid w:val="003343F9"/>
    <w:rsid w:val="00334496"/>
    <w:rsid w:val="0033508F"/>
    <w:rsid w:val="003374BE"/>
    <w:rsid w:val="00340600"/>
    <w:rsid w:val="0034130D"/>
    <w:rsid w:val="003415A3"/>
    <w:rsid w:val="00343429"/>
    <w:rsid w:val="003435BB"/>
    <w:rsid w:val="00344986"/>
    <w:rsid w:val="0034606B"/>
    <w:rsid w:val="003471DA"/>
    <w:rsid w:val="0034784C"/>
    <w:rsid w:val="003503C4"/>
    <w:rsid w:val="00350C4F"/>
    <w:rsid w:val="00351506"/>
    <w:rsid w:val="003521EB"/>
    <w:rsid w:val="00352E74"/>
    <w:rsid w:val="00355E64"/>
    <w:rsid w:val="0035600A"/>
    <w:rsid w:val="00360701"/>
    <w:rsid w:val="00362102"/>
    <w:rsid w:val="003622DA"/>
    <w:rsid w:val="00362F0F"/>
    <w:rsid w:val="00362F11"/>
    <w:rsid w:val="003631E6"/>
    <w:rsid w:val="0036328C"/>
    <w:rsid w:val="00364191"/>
    <w:rsid w:val="00364248"/>
    <w:rsid w:val="00365085"/>
    <w:rsid w:val="00365E66"/>
    <w:rsid w:val="0037083D"/>
    <w:rsid w:val="00370C6D"/>
    <w:rsid w:val="003714BC"/>
    <w:rsid w:val="0037306D"/>
    <w:rsid w:val="00373EF8"/>
    <w:rsid w:val="003746D1"/>
    <w:rsid w:val="003747F3"/>
    <w:rsid w:val="00374F68"/>
    <w:rsid w:val="0037507A"/>
    <w:rsid w:val="003750A7"/>
    <w:rsid w:val="00375899"/>
    <w:rsid w:val="003764DF"/>
    <w:rsid w:val="00376B8C"/>
    <w:rsid w:val="00377C03"/>
    <w:rsid w:val="00380257"/>
    <w:rsid w:val="003808CC"/>
    <w:rsid w:val="003823B4"/>
    <w:rsid w:val="0038254D"/>
    <w:rsid w:val="00382C94"/>
    <w:rsid w:val="003832E7"/>
    <w:rsid w:val="003849FC"/>
    <w:rsid w:val="003854C1"/>
    <w:rsid w:val="0038560F"/>
    <w:rsid w:val="00385933"/>
    <w:rsid w:val="00386951"/>
    <w:rsid w:val="00387899"/>
    <w:rsid w:val="00387AE4"/>
    <w:rsid w:val="00390BD7"/>
    <w:rsid w:val="00393525"/>
    <w:rsid w:val="00393CB9"/>
    <w:rsid w:val="003940C6"/>
    <w:rsid w:val="00394199"/>
    <w:rsid w:val="003A06C0"/>
    <w:rsid w:val="003A085B"/>
    <w:rsid w:val="003A0CFB"/>
    <w:rsid w:val="003A1309"/>
    <w:rsid w:val="003A154C"/>
    <w:rsid w:val="003A245B"/>
    <w:rsid w:val="003A29B3"/>
    <w:rsid w:val="003A2E1F"/>
    <w:rsid w:val="003A3282"/>
    <w:rsid w:val="003A531D"/>
    <w:rsid w:val="003A671F"/>
    <w:rsid w:val="003A69D8"/>
    <w:rsid w:val="003A70E5"/>
    <w:rsid w:val="003A7A8E"/>
    <w:rsid w:val="003A7B81"/>
    <w:rsid w:val="003A7D58"/>
    <w:rsid w:val="003B0173"/>
    <w:rsid w:val="003B0985"/>
    <w:rsid w:val="003B1825"/>
    <w:rsid w:val="003B2ADA"/>
    <w:rsid w:val="003B2E05"/>
    <w:rsid w:val="003B2EE7"/>
    <w:rsid w:val="003B3327"/>
    <w:rsid w:val="003B39E8"/>
    <w:rsid w:val="003B41C3"/>
    <w:rsid w:val="003B510E"/>
    <w:rsid w:val="003B5151"/>
    <w:rsid w:val="003B5293"/>
    <w:rsid w:val="003B529F"/>
    <w:rsid w:val="003B5F0D"/>
    <w:rsid w:val="003B7CB8"/>
    <w:rsid w:val="003C1648"/>
    <w:rsid w:val="003C4FD8"/>
    <w:rsid w:val="003C5C05"/>
    <w:rsid w:val="003C65CB"/>
    <w:rsid w:val="003C694B"/>
    <w:rsid w:val="003C714A"/>
    <w:rsid w:val="003C7331"/>
    <w:rsid w:val="003C7A30"/>
    <w:rsid w:val="003C7B9A"/>
    <w:rsid w:val="003D0615"/>
    <w:rsid w:val="003D18B6"/>
    <w:rsid w:val="003D2A43"/>
    <w:rsid w:val="003D2B86"/>
    <w:rsid w:val="003D4B89"/>
    <w:rsid w:val="003D4C2C"/>
    <w:rsid w:val="003D5B61"/>
    <w:rsid w:val="003D641B"/>
    <w:rsid w:val="003E00C0"/>
    <w:rsid w:val="003E01BB"/>
    <w:rsid w:val="003E0AD4"/>
    <w:rsid w:val="003E0FB5"/>
    <w:rsid w:val="003E1142"/>
    <w:rsid w:val="003E13BE"/>
    <w:rsid w:val="003E1731"/>
    <w:rsid w:val="003E1C7D"/>
    <w:rsid w:val="003E1D4C"/>
    <w:rsid w:val="003E2012"/>
    <w:rsid w:val="003E29A4"/>
    <w:rsid w:val="003E58D2"/>
    <w:rsid w:val="003E5BBF"/>
    <w:rsid w:val="003E5CCA"/>
    <w:rsid w:val="003E6D34"/>
    <w:rsid w:val="003E6FC7"/>
    <w:rsid w:val="003E7355"/>
    <w:rsid w:val="003E7E04"/>
    <w:rsid w:val="003F029D"/>
    <w:rsid w:val="003F1D03"/>
    <w:rsid w:val="003F2310"/>
    <w:rsid w:val="003F23E1"/>
    <w:rsid w:val="003F29B8"/>
    <w:rsid w:val="003F301E"/>
    <w:rsid w:val="003F36E2"/>
    <w:rsid w:val="003F4C87"/>
    <w:rsid w:val="003F4D16"/>
    <w:rsid w:val="003F5377"/>
    <w:rsid w:val="003F64F4"/>
    <w:rsid w:val="00400444"/>
    <w:rsid w:val="004004FE"/>
    <w:rsid w:val="00401354"/>
    <w:rsid w:val="004047BD"/>
    <w:rsid w:val="00405ACC"/>
    <w:rsid w:val="00405BB0"/>
    <w:rsid w:val="00406D5B"/>
    <w:rsid w:val="00406EBF"/>
    <w:rsid w:val="00410D7C"/>
    <w:rsid w:val="00411502"/>
    <w:rsid w:val="00412E58"/>
    <w:rsid w:val="004133A3"/>
    <w:rsid w:val="004138E0"/>
    <w:rsid w:val="00414C94"/>
    <w:rsid w:val="004153FA"/>
    <w:rsid w:val="00415A9F"/>
    <w:rsid w:val="00415FA7"/>
    <w:rsid w:val="004174DD"/>
    <w:rsid w:val="004175C5"/>
    <w:rsid w:val="00417688"/>
    <w:rsid w:val="004176A9"/>
    <w:rsid w:val="004179E3"/>
    <w:rsid w:val="00417D13"/>
    <w:rsid w:val="004254DC"/>
    <w:rsid w:val="0042565B"/>
    <w:rsid w:val="00425A5B"/>
    <w:rsid w:val="00426532"/>
    <w:rsid w:val="00427876"/>
    <w:rsid w:val="00427AFD"/>
    <w:rsid w:val="00430AFB"/>
    <w:rsid w:val="004349F1"/>
    <w:rsid w:val="00436504"/>
    <w:rsid w:val="00437AB3"/>
    <w:rsid w:val="00437B8E"/>
    <w:rsid w:val="00437DE4"/>
    <w:rsid w:val="00440CB4"/>
    <w:rsid w:val="0044220C"/>
    <w:rsid w:val="004428DD"/>
    <w:rsid w:val="00442FBC"/>
    <w:rsid w:val="0044403F"/>
    <w:rsid w:val="00445A92"/>
    <w:rsid w:val="00445EE6"/>
    <w:rsid w:val="00446122"/>
    <w:rsid w:val="004471B9"/>
    <w:rsid w:val="0045095C"/>
    <w:rsid w:val="00451061"/>
    <w:rsid w:val="004538FC"/>
    <w:rsid w:val="00453965"/>
    <w:rsid w:val="004544D0"/>
    <w:rsid w:val="00455A90"/>
    <w:rsid w:val="0046076A"/>
    <w:rsid w:val="00461832"/>
    <w:rsid w:val="004619CE"/>
    <w:rsid w:val="00461CC3"/>
    <w:rsid w:val="00462059"/>
    <w:rsid w:val="00463042"/>
    <w:rsid w:val="004633FB"/>
    <w:rsid w:val="004637E0"/>
    <w:rsid w:val="00466047"/>
    <w:rsid w:val="00466C11"/>
    <w:rsid w:val="00467145"/>
    <w:rsid w:val="00467725"/>
    <w:rsid w:val="00471271"/>
    <w:rsid w:val="004712D0"/>
    <w:rsid w:val="004719FD"/>
    <w:rsid w:val="00471E09"/>
    <w:rsid w:val="00471E40"/>
    <w:rsid w:val="0047289B"/>
    <w:rsid w:val="00472E0B"/>
    <w:rsid w:val="00473203"/>
    <w:rsid w:val="004733B6"/>
    <w:rsid w:val="00475124"/>
    <w:rsid w:val="004756C9"/>
    <w:rsid w:val="0047653D"/>
    <w:rsid w:val="00476597"/>
    <w:rsid w:val="00476794"/>
    <w:rsid w:val="00477985"/>
    <w:rsid w:val="004800A9"/>
    <w:rsid w:val="004807D8"/>
    <w:rsid w:val="00481120"/>
    <w:rsid w:val="0048358E"/>
    <w:rsid w:val="0048382B"/>
    <w:rsid w:val="0048460C"/>
    <w:rsid w:val="00484B73"/>
    <w:rsid w:val="00486433"/>
    <w:rsid w:val="0048730B"/>
    <w:rsid w:val="004919B8"/>
    <w:rsid w:val="00491B15"/>
    <w:rsid w:val="004934F4"/>
    <w:rsid w:val="00493844"/>
    <w:rsid w:val="004942CB"/>
    <w:rsid w:val="00495AA7"/>
    <w:rsid w:val="004963AA"/>
    <w:rsid w:val="00497622"/>
    <w:rsid w:val="00497F96"/>
    <w:rsid w:val="004A2C00"/>
    <w:rsid w:val="004A2D80"/>
    <w:rsid w:val="004A334A"/>
    <w:rsid w:val="004A54CC"/>
    <w:rsid w:val="004A5719"/>
    <w:rsid w:val="004A7E63"/>
    <w:rsid w:val="004B0295"/>
    <w:rsid w:val="004B1FA4"/>
    <w:rsid w:val="004B303F"/>
    <w:rsid w:val="004B35EF"/>
    <w:rsid w:val="004B472B"/>
    <w:rsid w:val="004B4922"/>
    <w:rsid w:val="004B63CF"/>
    <w:rsid w:val="004C0BDA"/>
    <w:rsid w:val="004C0DBE"/>
    <w:rsid w:val="004C2172"/>
    <w:rsid w:val="004C235A"/>
    <w:rsid w:val="004C32A7"/>
    <w:rsid w:val="004C3428"/>
    <w:rsid w:val="004C47C6"/>
    <w:rsid w:val="004C4D65"/>
    <w:rsid w:val="004C58E9"/>
    <w:rsid w:val="004C7397"/>
    <w:rsid w:val="004C76A9"/>
    <w:rsid w:val="004D0A25"/>
    <w:rsid w:val="004D0B4E"/>
    <w:rsid w:val="004D1630"/>
    <w:rsid w:val="004D2787"/>
    <w:rsid w:val="004D3556"/>
    <w:rsid w:val="004D4A83"/>
    <w:rsid w:val="004D5FC2"/>
    <w:rsid w:val="004D6076"/>
    <w:rsid w:val="004D60C2"/>
    <w:rsid w:val="004D7B4B"/>
    <w:rsid w:val="004D7CA5"/>
    <w:rsid w:val="004E107F"/>
    <w:rsid w:val="004E1508"/>
    <w:rsid w:val="004E3BEC"/>
    <w:rsid w:val="004E5DA9"/>
    <w:rsid w:val="004E6AD3"/>
    <w:rsid w:val="004E7351"/>
    <w:rsid w:val="004E798B"/>
    <w:rsid w:val="004E7CD2"/>
    <w:rsid w:val="004F044B"/>
    <w:rsid w:val="004F106A"/>
    <w:rsid w:val="004F11BB"/>
    <w:rsid w:val="004F1371"/>
    <w:rsid w:val="004F3AFA"/>
    <w:rsid w:val="004F55B8"/>
    <w:rsid w:val="004F58A3"/>
    <w:rsid w:val="004F5C15"/>
    <w:rsid w:val="004F6234"/>
    <w:rsid w:val="004F6C95"/>
    <w:rsid w:val="0050160B"/>
    <w:rsid w:val="00501BC8"/>
    <w:rsid w:val="00502908"/>
    <w:rsid w:val="0050317B"/>
    <w:rsid w:val="00503586"/>
    <w:rsid w:val="00505E8E"/>
    <w:rsid w:val="00506084"/>
    <w:rsid w:val="005063F1"/>
    <w:rsid w:val="00512C55"/>
    <w:rsid w:val="0051336E"/>
    <w:rsid w:val="005134D6"/>
    <w:rsid w:val="00513C50"/>
    <w:rsid w:val="005157F4"/>
    <w:rsid w:val="00515CB9"/>
    <w:rsid w:val="005166EA"/>
    <w:rsid w:val="005168C8"/>
    <w:rsid w:val="005177FE"/>
    <w:rsid w:val="0052184A"/>
    <w:rsid w:val="00521CD5"/>
    <w:rsid w:val="005222D5"/>
    <w:rsid w:val="00523516"/>
    <w:rsid w:val="0052538E"/>
    <w:rsid w:val="00525A07"/>
    <w:rsid w:val="00527197"/>
    <w:rsid w:val="0052752D"/>
    <w:rsid w:val="00527D47"/>
    <w:rsid w:val="005302BF"/>
    <w:rsid w:val="00532E1D"/>
    <w:rsid w:val="00533BB2"/>
    <w:rsid w:val="00534EF1"/>
    <w:rsid w:val="005355CC"/>
    <w:rsid w:val="00535FBF"/>
    <w:rsid w:val="00536B4F"/>
    <w:rsid w:val="00540531"/>
    <w:rsid w:val="00540B0E"/>
    <w:rsid w:val="00541D82"/>
    <w:rsid w:val="00542A1D"/>
    <w:rsid w:val="005433EB"/>
    <w:rsid w:val="00543968"/>
    <w:rsid w:val="0054574F"/>
    <w:rsid w:val="00545FA1"/>
    <w:rsid w:val="00546020"/>
    <w:rsid w:val="00546369"/>
    <w:rsid w:val="0055287B"/>
    <w:rsid w:val="0055585D"/>
    <w:rsid w:val="00556286"/>
    <w:rsid w:val="00557750"/>
    <w:rsid w:val="0056008C"/>
    <w:rsid w:val="00561E38"/>
    <w:rsid w:val="005629BD"/>
    <w:rsid w:val="00562F30"/>
    <w:rsid w:val="005634FD"/>
    <w:rsid w:val="005645A2"/>
    <w:rsid w:val="00564E92"/>
    <w:rsid w:val="00565CCF"/>
    <w:rsid w:val="00566642"/>
    <w:rsid w:val="0056744F"/>
    <w:rsid w:val="005700B3"/>
    <w:rsid w:val="0057071D"/>
    <w:rsid w:val="00570CEC"/>
    <w:rsid w:val="00571EF9"/>
    <w:rsid w:val="00572345"/>
    <w:rsid w:val="005736D3"/>
    <w:rsid w:val="00573A55"/>
    <w:rsid w:val="00576356"/>
    <w:rsid w:val="005771AE"/>
    <w:rsid w:val="005771C4"/>
    <w:rsid w:val="00577778"/>
    <w:rsid w:val="0057784F"/>
    <w:rsid w:val="005813B6"/>
    <w:rsid w:val="00581C12"/>
    <w:rsid w:val="00584606"/>
    <w:rsid w:val="00585949"/>
    <w:rsid w:val="00585C53"/>
    <w:rsid w:val="00585DD0"/>
    <w:rsid w:val="005901A8"/>
    <w:rsid w:val="00590FF8"/>
    <w:rsid w:val="0059101F"/>
    <w:rsid w:val="00591066"/>
    <w:rsid w:val="00591B7F"/>
    <w:rsid w:val="0059268C"/>
    <w:rsid w:val="005949E9"/>
    <w:rsid w:val="00594A8F"/>
    <w:rsid w:val="00595686"/>
    <w:rsid w:val="005962D2"/>
    <w:rsid w:val="005968F8"/>
    <w:rsid w:val="005A2B84"/>
    <w:rsid w:val="005A4899"/>
    <w:rsid w:val="005A50FC"/>
    <w:rsid w:val="005A54BB"/>
    <w:rsid w:val="005A6F22"/>
    <w:rsid w:val="005B32ED"/>
    <w:rsid w:val="005B3A3B"/>
    <w:rsid w:val="005B493F"/>
    <w:rsid w:val="005B530B"/>
    <w:rsid w:val="005B6A71"/>
    <w:rsid w:val="005B70FF"/>
    <w:rsid w:val="005B710B"/>
    <w:rsid w:val="005B7721"/>
    <w:rsid w:val="005B7AF6"/>
    <w:rsid w:val="005C0C45"/>
    <w:rsid w:val="005C1B52"/>
    <w:rsid w:val="005C2FC7"/>
    <w:rsid w:val="005C375E"/>
    <w:rsid w:val="005C37F7"/>
    <w:rsid w:val="005C4108"/>
    <w:rsid w:val="005C4998"/>
    <w:rsid w:val="005C573F"/>
    <w:rsid w:val="005C599B"/>
    <w:rsid w:val="005C6557"/>
    <w:rsid w:val="005C6BFC"/>
    <w:rsid w:val="005C739C"/>
    <w:rsid w:val="005C7C81"/>
    <w:rsid w:val="005D1224"/>
    <w:rsid w:val="005D185C"/>
    <w:rsid w:val="005D2ABE"/>
    <w:rsid w:val="005D61C0"/>
    <w:rsid w:val="005D6725"/>
    <w:rsid w:val="005D7D18"/>
    <w:rsid w:val="005E0074"/>
    <w:rsid w:val="005E0320"/>
    <w:rsid w:val="005E0D40"/>
    <w:rsid w:val="005E13F2"/>
    <w:rsid w:val="005E1C9A"/>
    <w:rsid w:val="005E1E7C"/>
    <w:rsid w:val="005E27C5"/>
    <w:rsid w:val="005E32D4"/>
    <w:rsid w:val="005E4347"/>
    <w:rsid w:val="005E657E"/>
    <w:rsid w:val="005E7245"/>
    <w:rsid w:val="005E738D"/>
    <w:rsid w:val="005F022B"/>
    <w:rsid w:val="005F0922"/>
    <w:rsid w:val="005F102D"/>
    <w:rsid w:val="005F1C6C"/>
    <w:rsid w:val="005F283D"/>
    <w:rsid w:val="005F2F2E"/>
    <w:rsid w:val="005F3419"/>
    <w:rsid w:val="005F40E2"/>
    <w:rsid w:val="005F4EB3"/>
    <w:rsid w:val="005F7FD5"/>
    <w:rsid w:val="006017C5"/>
    <w:rsid w:val="00602826"/>
    <w:rsid w:val="00602BC7"/>
    <w:rsid w:val="0060354D"/>
    <w:rsid w:val="00604B16"/>
    <w:rsid w:val="006052DE"/>
    <w:rsid w:val="006066F7"/>
    <w:rsid w:val="00606AA2"/>
    <w:rsid w:val="006103E1"/>
    <w:rsid w:val="0061128E"/>
    <w:rsid w:val="00611A0C"/>
    <w:rsid w:val="00611F73"/>
    <w:rsid w:val="00611FEF"/>
    <w:rsid w:val="006127D7"/>
    <w:rsid w:val="00613B8E"/>
    <w:rsid w:val="006148C7"/>
    <w:rsid w:val="00615E3D"/>
    <w:rsid w:val="00615F1E"/>
    <w:rsid w:val="00615F87"/>
    <w:rsid w:val="00616868"/>
    <w:rsid w:val="006176FB"/>
    <w:rsid w:val="0062162D"/>
    <w:rsid w:val="0062435F"/>
    <w:rsid w:val="006269AF"/>
    <w:rsid w:val="00626C26"/>
    <w:rsid w:val="00626C8F"/>
    <w:rsid w:val="00630001"/>
    <w:rsid w:val="006307C9"/>
    <w:rsid w:val="00631A51"/>
    <w:rsid w:val="00632606"/>
    <w:rsid w:val="006327A0"/>
    <w:rsid w:val="00633300"/>
    <w:rsid w:val="0063351A"/>
    <w:rsid w:val="00634677"/>
    <w:rsid w:val="00636071"/>
    <w:rsid w:val="006373B7"/>
    <w:rsid w:val="00637744"/>
    <w:rsid w:val="00637AE5"/>
    <w:rsid w:val="00640849"/>
    <w:rsid w:val="0064106C"/>
    <w:rsid w:val="00641291"/>
    <w:rsid w:val="0064218C"/>
    <w:rsid w:val="00642AE6"/>
    <w:rsid w:val="00644064"/>
    <w:rsid w:val="00645A3E"/>
    <w:rsid w:val="00646318"/>
    <w:rsid w:val="006474E1"/>
    <w:rsid w:val="006474EC"/>
    <w:rsid w:val="0064761C"/>
    <w:rsid w:val="00650B3A"/>
    <w:rsid w:val="0065145B"/>
    <w:rsid w:val="00652267"/>
    <w:rsid w:val="00652418"/>
    <w:rsid w:val="006533A0"/>
    <w:rsid w:val="00653644"/>
    <w:rsid w:val="00653BE8"/>
    <w:rsid w:val="00654AAE"/>
    <w:rsid w:val="00654CBE"/>
    <w:rsid w:val="0065608F"/>
    <w:rsid w:val="006562AC"/>
    <w:rsid w:val="0066025D"/>
    <w:rsid w:val="00660E4D"/>
    <w:rsid w:val="006612B8"/>
    <w:rsid w:val="00663476"/>
    <w:rsid w:val="00663761"/>
    <w:rsid w:val="00663B05"/>
    <w:rsid w:val="00663C01"/>
    <w:rsid w:val="00665999"/>
    <w:rsid w:val="006665F0"/>
    <w:rsid w:val="00666D1A"/>
    <w:rsid w:val="006671D5"/>
    <w:rsid w:val="00667200"/>
    <w:rsid w:val="00667503"/>
    <w:rsid w:val="006733E7"/>
    <w:rsid w:val="006737D0"/>
    <w:rsid w:val="00673957"/>
    <w:rsid w:val="00673F68"/>
    <w:rsid w:val="00674C32"/>
    <w:rsid w:val="00675130"/>
    <w:rsid w:val="006754EF"/>
    <w:rsid w:val="00675976"/>
    <w:rsid w:val="00675C2F"/>
    <w:rsid w:val="00676491"/>
    <w:rsid w:val="00676840"/>
    <w:rsid w:val="00677678"/>
    <w:rsid w:val="006777C9"/>
    <w:rsid w:val="006778B9"/>
    <w:rsid w:val="00680B66"/>
    <w:rsid w:val="006813D5"/>
    <w:rsid w:val="0068162C"/>
    <w:rsid w:val="00681B18"/>
    <w:rsid w:val="00682B41"/>
    <w:rsid w:val="0068331A"/>
    <w:rsid w:val="00683A4C"/>
    <w:rsid w:val="00683EDF"/>
    <w:rsid w:val="0068452B"/>
    <w:rsid w:val="00684FD8"/>
    <w:rsid w:val="00685240"/>
    <w:rsid w:val="00685923"/>
    <w:rsid w:val="00685FC4"/>
    <w:rsid w:val="00687996"/>
    <w:rsid w:val="006900C5"/>
    <w:rsid w:val="006917E7"/>
    <w:rsid w:val="00692644"/>
    <w:rsid w:val="00692F1C"/>
    <w:rsid w:val="00693CE2"/>
    <w:rsid w:val="00695088"/>
    <w:rsid w:val="00695D70"/>
    <w:rsid w:val="0069625D"/>
    <w:rsid w:val="00696267"/>
    <w:rsid w:val="006969CA"/>
    <w:rsid w:val="0069733C"/>
    <w:rsid w:val="0069756E"/>
    <w:rsid w:val="006979BE"/>
    <w:rsid w:val="00697FAB"/>
    <w:rsid w:val="006A1B8B"/>
    <w:rsid w:val="006A284A"/>
    <w:rsid w:val="006A31AC"/>
    <w:rsid w:val="006A3906"/>
    <w:rsid w:val="006A5375"/>
    <w:rsid w:val="006A6AE6"/>
    <w:rsid w:val="006A6FB0"/>
    <w:rsid w:val="006B11C3"/>
    <w:rsid w:val="006B1961"/>
    <w:rsid w:val="006B1DA8"/>
    <w:rsid w:val="006B2E73"/>
    <w:rsid w:val="006B36DE"/>
    <w:rsid w:val="006B5D35"/>
    <w:rsid w:val="006B689D"/>
    <w:rsid w:val="006B6F7C"/>
    <w:rsid w:val="006B72B9"/>
    <w:rsid w:val="006C290E"/>
    <w:rsid w:val="006C29B4"/>
    <w:rsid w:val="006C4532"/>
    <w:rsid w:val="006C457E"/>
    <w:rsid w:val="006C4F2A"/>
    <w:rsid w:val="006C631C"/>
    <w:rsid w:val="006C77ED"/>
    <w:rsid w:val="006D0099"/>
    <w:rsid w:val="006D0104"/>
    <w:rsid w:val="006D0703"/>
    <w:rsid w:val="006D1E42"/>
    <w:rsid w:val="006D2948"/>
    <w:rsid w:val="006D29D1"/>
    <w:rsid w:val="006D36BB"/>
    <w:rsid w:val="006D6EFF"/>
    <w:rsid w:val="006D799E"/>
    <w:rsid w:val="006E130D"/>
    <w:rsid w:val="006E1B17"/>
    <w:rsid w:val="006E304E"/>
    <w:rsid w:val="006E3132"/>
    <w:rsid w:val="006E5DFD"/>
    <w:rsid w:val="006E5F84"/>
    <w:rsid w:val="006E64B3"/>
    <w:rsid w:val="006F160C"/>
    <w:rsid w:val="006F1B15"/>
    <w:rsid w:val="006F38CC"/>
    <w:rsid w:val="006F5D7F"/>
    <w:rsid w:val="006F77D4"/>
    <w:rsid w:val="007014D6"/>
    <w:rsid w:val="0070345E"/>
    <w:rsid w:val="00703EB0"/>
    <w:rsid w:val="00706688"/>
    <w:rsid w:val="00706A64"/>
    <w:rsid w:val="0071090D"/>
    <w:rsid w:val="00710CB6"/>
    <w:rsid w:val="00710DE2"/>
    <w:rsid w:val="007112B5"/>
    <w:rsid w:val="007121FE"/>
    <w:rsid w:val="00712249"/>
    <w:rsid w:val="00712693"/>
    <w:rsid w:val="00713925"/>
    <w:rsid w:val="00713AC2"/>
    <w:rsid w:val="00715DFC"/>
    <w:rsid w:val="007161FB"/>
    <w:rsid w:val="0071684B"/>
    <w:rsid w:val="00716DF1"/>
    <w:rsid w:val="0072188E"/>
    <w:rsid w:val="00722431"/>
    <w:rsid w:val="00722A65"/>
    <w:rsid w:val="007231F0"/>
    <w:rsid w:val="0072451F"/>
    <w:rsid w:val="00724ACB"/>
    <w:rsid w:val="00725B37"/>
    <w:rsid w:val="00725BD0"/>
    <w:rsid w:val="00726039"/>
    <w:rsid w:val="00727438"/>
    <w:rsid w:val="007278C0"/>
    <w:rsid w:val="00727935"/>
    <w:rsid w:val="00727DB9"/>
    <w:rsid w:val="00730415"/>
    <w:rsid w:val="0073052D"/>
    <w:rsid w:val="00730784"/>
    <w:rsid w:val="00730C75"/>
    <w:rsid w:val="00730DCA"/>
    <w:rsid w:val="00731428"/>
    <w:rsid w:val="00732881"/>
    <w:rsid w:val="00732E83"/>
    <w:rsid w:val="0073300D"/>
    <w:rsid w:val="0073386C"/>
    <w:rsid w:val="00734B69"/>
    <w:rsid w:val="0073760D"/>
    <w:rsid w:val="0074025A"/>
    <w:rsid w:val="00740421"/>
    <w:rsid w:val="00741608"/>
    <w:rsid w:val="00741B9A"/>
    <w:rsid w:val="00741D0C"/>
    <w:rsid w:val="00741D3C"/>
    <w:rsid w:val="007448B0"/>
    <w:rsid w:val="007460BE"/>
    <w:rsid w:val="00747EA8"/>
    <w:rsid w:val="007513F7"/>
    <w:rsid w:val="007529CC"/>
    <w:rsid w:val="007539D6"/>
    <w:rsid w:val="00754363"/>
    <w:rsid w:val="00755CBB"/>
    <w:rsid w:val="00757239"/>
    <w:rsid w:val="00757A5B"/>
    <w:rsid w:val="007623DE"/>
    <w:rsid w:val="00762524"/>
    <w:rsid w:val="007633E6"/>
    <w:rsid w:val="00763EE3"/>
    <w:rsid w:val="007650BB"/>
    <w:rsid w:val="00766164"/>
    <w:rsid w:val="00766FFC"/>
    <w:rsid w:val="0076755D"/>
    <w:rsid w:val="007677FB"/>
    <w:rsid w:val="00767825"/>
    <w:rsid w:val="00767925"/>
    <w:rsid w:val="007704A6"/>
    <w:rsid w:val="00771506"/>
    <w:rsid w:val="0077202B"/>
    <w:rsid w:val="0077243B"/>
    <w:rsid w:val="0077273A"/>
    <w:rsid w:val="00772CBD"/>
    <w:rsid w:val="00774CF9"/>
    <w:rsid w:val="0077505B"/>
    <w:rsid w:val="007751E1"/>
    <w:rsid w:val="007769D9"/>
    <w:rsid w:val="007775EB"/>
    <w:rsid w:val="00777864"/>
    <w:rsid w:val="00780E3D"/>
    <w:rsid w:val="007828A6"/>
    <w:rsid w:val="0078526B"/>
    <w:rsid w:val="00785B20"/>
    <w:rsid w:val="00786092"/>
    <w:rsid w:val="0078654C"/>
    <w:rsid w:val="00786C36"/>
    <w:rsid w:val="00786D87"/>
    <w:rsid w:val="00790BC6"/>
    <w:rsid w:val="00792228"/>
    <w:rsid w:val="00792980"/>
    <w:rsid w:val="00793601"/>
    <w:rsid w:val="007936A8"/>
    <w:rsid w:val="007954BB"/>
    <w:rsid w:val="00795965"/>
    <w:rsid w:val="00795ABE"/>
    <w:rsid w:val="00795AFE"/>
    <w:rsid w:val="007970AA"/>
    <w:rsid w:val="007971E5"/>
    <w:rsid w:val="00797D67"/>
    <w:rsid w:val="007A1213"/>
    <w:rsid w:val="007A2CF7"/>
    <w:rsid w:val="007A481F"/>
    <w:rsid w:val="007A62C7"/>
    <w:rsid w:val="007B036F"/>
    <w:rsid w:val="007B03DE"/>
    <w:rsid w:val="007B1F0A"/>
    <w:rsid w:val="007B3971"/>
    <w:rsid w:val="007B57BE"/>
    <w:rsid w:val="007B6EB6"/>
    <w:rsid w:val="007B7FFD"/>
    <w:rsid w:val="007C1B21"/>
    <w:rsid w:val="007C230C"/>
    <w:rsid w:val="007C4587"/>
    <w:rsid w:val="007C47BE"/>
    <w:rsid w:val="007C4FA3"/>
    <w:rsid w:val="007D058F"/>
    <w:rsid w:val="007D193D"/>
    <w:rsid w:val="007D1D38"/>
    <w:rsid w:val="007D1FF6"/>
    <w:rsid w:val="007D2118"/>
    <w:rsid w:val="007D2562"/>
    <w:rsid w:val="007D3266"/>
    <w:rsid w:val="007D5778"/>
    <w:rsid w:val="007D6376"/>
    <w:rsid w:val="007D6CB3"/>
    <w:rsid w:val="007E043D"/>
    <w:rsid w:val="007E0E51"/>
    <w:rsid w:val="007E0F5A"/>
    <w:rsid w:val="007E1C5D"/>
    <w:rsid w:val="007E1EFA"/>
    <w:rsid w:val="007E24E4"/>
    <w:rsid w:val="007E2C75"/>
    <w:rsid w:val="007E3644"/>
    <w:rsid w:val="007E42CB"/>
    <w:rsid w:val="007E5599"/>
    <w:rsid w:val="007F19D1"/>
    <w:rsid w:val="007F2316"/>
    <w:rsid w:val="007F2982"/>
    <w:rsid w:val="007F2E35"/>
    <w:rsid w:val="007F32FF"/>
    <w:rsid w:val="007F33B4"/>
    <w:rsid w:val="007F3D6A"/>
    <w:rsid w:val="007F4940"/>
    <w:rsid w:val="007F5F41"/>
    <w:rsid w:val="007F776E"/>
    <w:rsid w:val="00800746"/>
    <w:rsid w:val="00800FAA"/>
    <w:rsid w:val="0080110F"/>
    <w:rsid w:val="00801888"/>
    <w:rsid w:val="00801A17"/>
    <w:rsid w:val="00801DB7"/>
    <w:rsid w:val="00801E6E"/>
    <w:rsid w:val="008020D9"/>
    <w:rsid w:val="00803895"/>
    <w:rsid w:val="0080473A"/>
    <w:rsid w:val="00804770"/>
    <w:rsid w:val="00804ADC"/>
    <w:rsid w:val="00804C9D"/>
    <w:rsid w:val="008114A7"/>
    <w:rsid w:val="0081233D"/>
    <w:rsid w:val="00812495"/>
    <w:rsid w:val="008131A4"/>
    <w:rsid w:val="00813C22"/>
    <w:rsid w:val="00814F44"/>
    <w:rsid w:val="0081591D"/>
    <w:rsid w:val="00816338"/>
    <w:rsid w:val="00816871"/>
    <w:rsid w:val="00816A0F"/>
    <w:rsid w:val="00816FBB"/>
    <w:rsid w:val="0081706D"/>
    <w:rsid w:val="008177DB"/>
    <w:rsid w:val="0082006E"/>
    <w:rsid w:val="00820751"/>
    <w:rsid w:val="00821398"/>
    <w:rsid w:val="00821779"/>
    <w:rsid w:val="008235C0"/>
    <w:rsid w:val="00823B03"/>
    <w:rsid w:val="00823BE0"/>
    <w:rsid w:val="008240BF"/>
    <w:rsid w:val="00824369"/>
    <w:rsid w:val="00827BC7"/>
    <w:rsid w:val="00830CE5"/>
    <w:rsid w:val="00831438"/>
    <w:rsid w:val="00833114"/>
    <w:rsid w:val="00833B25"/>
    <w:rsid w:val="00833E9C"/>
    <w:rsid w:val="00833F1F"/>
    <w:rsid w:val="0083430A"/>
    <w:rsid w:val="00834989"/>
    <w:rsid w:val="00834D95"/>
    <w:rsid w:val="00835BD6"/>
    <w:rsid w:val="00835CCF"/>
    <w:rsid w:val="0083698F"/>
    <w:rsid w:val="00837655"/>
    <w:rsid w:val="00840230"/>
    <w:rsid w:val="0084132C"/>
    <w:rsid w:val="00841B4A"/>
    <w:rsid w:val="00842977"/>
    <w:rsid w:val="0084357C"/>
    <w:rsid w:val="00843EC7"/>
    <w:rsid w:val="00843FCF"/>
    <w:rsid w:val="008451D0"/>
    <w:rsid w:val="0084747C"/>
    <w:rsid w:val="00850D69"/>
    <w:rsid w:val="008512D8"/>
    <w:rsid w:val="008512FD"/>
    <w:rsid w:val="0085275A"/>
    <w:rsid w:val="008545EE"/>
    <w:rsid w:val="0085496E"/>
    <w:rsid w:val="00854A2A"/>
    <w:rsid w:val="00855F78"/>
    <w:rsid w:val="0085659E"/>
    <w:rsid w:val="00856DA5"/>
    <w:rsid w:val="00857026"/>
    <w:rsid w:val="00860AF1"/>
    <w:rsid w:val="00860C16"/>
    <w:rsid w:val="00862D70"/>
    <w:rsid w:val="00864090"/>
    <w:rsid w:val="008648E8"/>
    <w:rsid w:val="00864E3B"/>
    <w:rsid w:val="0086600F"/>
    <w:rsid w:val="00867008"/>
    <w:rsid w:val="00867A49"/>
    <w:rsid w:val="00867FA2"/>
    <w:rsid w:val="00867FDB"/>
    <w:rsid w:val="00872598"/>
    <w:rsid w:val="00874232"/>
    <w:rsid w:val="0087475E"/>
    <w:rsid w:val="00875479"/>
    <w:rsid w:val="00875B29"/>
    <w:rsid w:val="00876157"/>
    <w:rsid w:val="00876D5A"/>
    <w:rsid w:val="00877369"/>
    <w:rsid w:val="008775DD"/>
    <w:rsid w:val="0087761D"/>
    <w:rsid w:val="008811FD"/>
    <w:rsid w:val="00881630"/>
    <w:rsid w:val="00881912"/>
    <w:rsid w:val="00882FBF"/>
    <w:rsid w:val="0088377C"/>
    <w:rsid w:val="008847FA"/>
    <w:rsid w:val="0088508A"/>
    <w:rsid w:val="0088560B"/>
    <w:rsid w:val="00886CD3"/>
    <w:rsid w:val="008905ED"/>
    <w:rsid w:val="00891C00"/>
    <w:rsid w:val="00892557"/>
    <w:rsid w:val="00892F3C"/>
    <w:rsid w:val="00893261"/>
    <w:rsid w:val="0089350D"/>
    <w:rsid w:val="00893D62"/>
    <w:rsid w:val="008942BF"/>
    <w:rsid w:val="0089493C"/>
    <w:rsid w:val="00894C63"/>
    <w:rsid w:val="0089743B"/>
    <w:rsid w:val="008A01F9"/>
    <w:rsid w:val="008A02BA"/>
    <w:rsid w:val="008A2A42"/>
    <w:rsid w:val="008A388B"/>
    <w:rsid w:val="008A48B1"/>
    <w:rsid w:val="008A619F"/>
    <w:rsid w:val="008A7382"/>
    <w:rsid w:val="008B0D4F"/>
    <w:rsid w:val="008B1417"/>
    <w:rsid w:val="008B1BC3"/>
    <w:rsid w:val="008B27E4"/>
    <w:rsid w:val="008B3087"/>
    <w:rsid w:val="008B3592"/>
    <w:rsid w:val="008B3688"/>
    <w:rsid w:val="008B3A26"/>
    <w:rsid w:val="008B3F84"/>
    <w:rsid w:val="008B42F6"/>
    <w:rsid w:val="008B62AA"/>
    <w:rsid w:val="008B6536"/>
    <w:rsid w:val="008B6669"/>
    <w:rsid w:val="008B6ABF"/>
    <w:rsid w:val="008C112C"/>
    <w:rsid w:val="008C3075"/>
    <w:rsid w:val="008C3149"/>
    <w:rsid w:val="008C335F"/>
    <w:rsid w:val="008C3C3F"/>
    <w:rsid w:val="008C4991"/>
    <w:rsid w:val="008C4ADC"/>
    <w:rsid w:val="008C508B"/>
    <w:rsid w:val="008C52E8"/>
    <w:rsid w:val="008C534F"/>
    <w:rsid w:val="008C6612"/>
    <w:rsid w:val="008C7D14"/>
    <w:rsid w:val="008D0893"/>
    <w:rsid w:val="008D0975"/>
    <w:rsid w:val="008D252D"/>
    <w:rsid w:val="008D2CE8"/>
    <w:rsid w:val="008D2EDB"/>
    <w:rsid w:val="008D4304"/>
    <w:rsid w:val="008D4933"/>
    <w:rsid w:val="008D5BC8"/>
    <w:rsid w:val="008D5E1C"/>
    <w:rsid w:val="008D69D6"/>
    <w:rsid w:val="008D7088"/>
    <w:rsid w:val="008D7509"/>
    <w:rsid w:val="008E075F"/>
    <w:rsid w:val="008E081A"/>
    <w:rsid w:val="008E0A25"/>
    <w:rsid w:val="008E21B6"/>
    <w:rsid w:val="008E2B53"/>
    <w:rsid w:val="008E4156"/>
    <w:rsid w:val="008E451C"/>
    <w:rsid w:val="008E4E61"/>
    <w:rsid w:val="008E5944"/>
    <w:rsid w:val="008E631E"/>
    <w:rsid w:val="008E6D37"/>
    <w:rsid w:val="008E7460"/>
    <w:rsid w:val="008F0484"/>
    <w:rsid w:val="008F073A"/>
    <w:rsid w:val="008F0FA6"/>
    <w:rsid w:val="008F1C74"/>
    <w:rsid w:val="008F350D"/>
    <w:rsid w:val="008F40FE"/>
    <w:rsid w:val="008F41B6"/>
    <w:rsid w:val="008F4DEB"/>
    <w:rsid w:val="008F56A5"/>
    <w:rsid w:val="008F572F"/>
    <w:rsid w:val="008F6531"/>
    <w:rsid w:val="008F7556"/>
    <w:rsid w:val="00903759"/>
    <w:rsid w:val="009043F4"/>
    <w:rsid w:val="00905AA8"/>
    <w:rsid w:val="009060FE"/>
    <w:rsid w:val="0090659D"/>
    <w:rsid w:val="00906702"/>
    <w:rsid w:val="009110E5"/>
    <w:rsid w:val="009110FB"/>
    <w:rsid w:val="00911A11"/>
    <w:rsid w:val="00911A19"/>
    <w:rsid w:val="009122E9"/>
    <w:rsid w:val="00913675"/>
    <w:rsid w:val="00913CDA"/>
    <w:rsid w:val="00915E7E"/>
    <w:rsid w:val="0091639F"/>
    <w:rsid w:val="00920203"/>
    <w:rsid w:val="009212FB"/>
    <w:rsid w:val="009219BB"/>
    <w:rsid w:val="00921F60"/>
    <w:rsid w:val="00922E25"/>
    <w:rsid w:val="009239EF"/>
    <w:rsid w:val="0092540D"/>
    <w:rsid w:val="00925569"/>
    <w:rsid w:val="00926972"/>
    <w:rsid w:val="00926A1B"/>
    <w:rsid w:val="00926E71"/>
    <w:rsid w:val="0092774D"/>
    <w:rsid w:val="00927EF9"/>
    <w:rsid w:val="009305F2"/>
    <w:rsid w:val="00930CBF"/>
    <w:rsid w:val="009317AD"/>
    <w:rsid w:val="0093199A"/>
    <w:rsid w:val="0093208D"/>
    <w:rsid w:val="00932633"/>
    <w:rsid w:val="00933F49"/>
    <w:rsid w:val="009354DC"/>
    <w:rsid w:val="00936818"/>
    <w:rsid w:val="00941CB9"/>
    <w:rsid w:val="009421E9"/>
    <w:rsid w:val="00943C0A"/>
    <w:rsid w:val="00946B40"/>
    <w:rsid w:val="00946D70"/>
    <w:rsid w:val="009502CF"/>
    <w:rsid w:val="00950AEA"/>
    <w:rsid w:val="0095165D"/>
    <w:rsid w:val="00952209"/>
    <w:rsid w:val="00952468"/>
    <w:rsid w:val="009526C4"/>
    <w:rsid w:val="00952DF2"/>
    <w:rsid w:val="009537FB"/>
    <w:rsid w:val="00953A73"/>
    <w:rsid w:val="00953C1B"/>
    <w:rsid w:val="009543B8"/>
    <w:rsid w:val="00954878"/>
    <w:rsid w:val="0095513A"/>
    <w:rsid w:val="0095543F"/>
    <w:rsid w:val="0095695E"/>
    <w:rsid w:val="00956A28"/>
    <w:rsid w:val="009578DA"/>
    <w:rsid w:val="00960D31"/>
    <w:rsid w:val="00961231"/>
    <w:rsid w:val="00961599"/>
    <w:rsid w:val="00961B07"/>
    <w:rsid w:val="009625F5"/>
    <w:rsid w:val="00962A1D"/>
    <w:rsid w:val="009644EE"/>
    <w:rsid w:val="00964CD7"/>
    <w:rsid w:val="00965B61"/>
    <w:rsid w:val="00965CDC"/>
    <w:rsid w:val="009668D9"/>
    <w:rsid w:val="00967677"/>
    <w:rsid w:val="00970BEC"/>
    <w:rsid w:val="00971360"/>
    <w:rsid w:val="009714B7"/>
    <w:rsid w:val="00972847"/>
    <w:rsid w:val="009730C4"/>
    <w:rsid w:val="009741CD"/>
    <w:rsid w:val="009813B1"/>
    <w:rsid w:val="009818AE"/>
    <w:rsid w:val="00982A18"/>
    <w:rsid w:val="0098388A"/>
    <w:rsid w:val="00984045"/>
    <w:rsid w:val="009840BB"/>
    <w:rsid w:val="009845E1"/>
    <w:rsid w:val="0098544B"/>
    <w:rsid w:val="00985B75"/>
    <w:rsid w:val="00985E34"/>
    <w:rsid w:val="00986073"/>
    <w:rsid w:val="009867D1"/>
    <w:rsid w:val="00987DC9"/>
    <w:rsid w:val="00990475"/>
    <w:rsid w:val="009908F4"/>
    <w:rsid w:val="00991CE7"/>
    <w:rsid w:val="00995A7A"/>
    <w:rsid w:val="00995B6F"/>
    <w:rsid w:val="009960E8"/>
    <w:rsid w:val="0099628B"/>
    <w:rsid w:val="0099633A"/>
    <w:rsid w:val="00996C50"/>
    <w:rsid w:val="00997391"/>
    <w:rsid w:val="009A043B"/>
    <w:rsid w:val="009A09B0"/>
    <w:rsid w:val="009A1268"/>
    <w:rsid w:val="009A133C"/>
    <w:rsid w:val="009A1780"/>
    <w:rsid w:val="009A2756"/>
    <w:rsid w:val="009A322A"/>
    <w:rsid w:val="009A357B"/>
    <w:rsid w:val="009A3591"/>
    <w:rsid w:val="009A3848"/>
    <w:rsid w:val="009A3BF6"/>
    <w:rsid w:val="009A569B"/>
    <w:rsid w:val="009A634F"/>
    <w:rsid w:val="009A65EB"/>
    <w:rsid w:val="009A70EC"/>
    <w:rsid w:val="009B0129"/>
    <w:rsid w:val="009B2418"/>
    <w:rsid w:val="009B2B3A"/>
    <w:rsid w:val="009B3427"/>
    <w:rsid w:val="009B3D7A"/>
    <w:rsid w:val="009B4CE8"/>
    <w:rsid w:val="009B4EBF"/>
    <w:rsid w:val="009B5207"/>
    <w:rsid w:val="009B6F5A"/>
    <w:rsid w:val="009B7C62"/>
    <w:rsid w:val="009C1205"/>
    <w:rsid w:val="009C1AE6"/>
    <w:rsid w:val="009C1C4F"/>
    <w:rsid w:val="009C2071"/>
    <w:rsid w:val="009C298C"/>
    <w:rsid w:val="009C2D1D"/>
    <w:rsid w:val="009C2F5D"/>
    <w:rsid w:val="009C351A"/>
    <w:rsid w:val="009C4307"/>
    <w:rsid w:val="009C43FE"/>
    <w:rsid w:val="009C4FF9"/>
    <w:rsid w:val="009C5403"/>
    <w:rsid w:val="009C59EC"/>
    <w:rsid w:val="009C6144"/>
    <w:rsid w:val="009C64C2"/>
    <w:rsid w:val="009C69A6"/>
    <w:rsid w:val="009D079A"/>
    <w:rsid w:val="009D1898"/>
    <w:rsid w:val="009D1995"/>
    <w:rsid w:val="009D27A2"/>
    <w:rsid w:val="009D71C2"/>
    <w:rsid w:val="009D7754"/>
    <w:rsid w:val="009D78FF"/>
    <w:rsid w:val="009D7AB6"/>
    <w:rsid w:val="009D7BDA"/>
    <w:rsid w:val="009E1D30"/>
    <w:rsid w:val="009E1DC4"/>
    <w:rsid w:val="009E1FF8"/>
    <w:rsid w:val="009E3020"/>
    <w:rsid w:val="009E39D4"/>
    <w:rsid w:val="009E3ED4"/>
    <w:rsid w:val="009E4671"/>
    <w:rsid w:val="009E46D9"/>
    <w:rsid w:val="009E58CD"/>
    <w:rsid w:val="009E6012"/>
    <w:rsid w:val="009E790B"/>
    <w:rsid w:val="009F06F9"/>
    <w:rsid w:val="009F0A5F"/>
    <w:rsid w:val="009F1521"/>
    <w:rsid w:val="009F1EF7"/>
    <w:rsid w:val="009F4EA4"/>
    <w:rsid w:val="009F604B"/>
    <w:rsid w:val="00A014BE"/>
    <w:rsid w:val="00A0219F"/>
    <w:rsid w:val="00A03FC9"/>
    <w:rsid w:val="00A041C0"/>
    <w:rsid w:val="00A07283"/>
    <w:rsid w:val="00A07CE3"/>
    <w:rsid w:val="00A07DF3"/>
    <w:rsid w:val="00A10427"/>
    <w:rsid w:val="00A112E3"/>
    <w:rsid w:val="00A113CF"/>
    <w:rsid w:val="00A119A0"/>
    <w:rsid w:val="00A11D61"/>
    <w:rsid w:val="00A1448E"/>
    <w:rsid w:val="00A15A47"/>
    <w:rsid w:val="00A169E1"/>
    <w:rsid w:val="00A16C0B"/>
    <w:rsid w:val="00A16CE6"/>
    <w:rsid w:val="00A17AD3"/>
    <w:rsid w:val="00A20635"/>
    <w:rsid w:val="00A215FE"/>
    <w:rsid w:val="00A21774"/>
    <w:rsid w:val="00A2382E"/>
    <w:rsid w:val="00A23976"/>
    <w:rsid w:val="00A24F51"/>
    <w:rsid w:val="00A26670"/>
    <w:rsid w:val="00A26857"/>
    <w:rsid w:val="00A269FD"/>
    <w:rsid w:val="00A2781E"/>
    <w:rsid w:val="00A306AE"/>
    <w:rsid w:val="00A309EC"/>
    <w:rsid w:val="00A32312"/>
    <w:rsid w:val="00A33BB5"/>
    <w:rsid w:val="00A33C75"/>
    <w:rsid w:val="00A33FE6"/>
    <w:rsid w:val="00A3426E"/>
    <w:rsid w:val="00A359D4"/>
    <w:rsid w:val="00A3713B"/>
    <w:rsid w:val="00A4044A"/>
    <w:rsid w:val="00A4168D"/>
    <w:rsid w:val="00A43A94"/>
    <w:rsid w:val="00A456AF"/>
    <w:rsid w:val="00A45758"/>
    <w:rsid w:val="00A4596E"/>
    <w:rsid w:val="00A4601D"/>
    <w:rsid w:val="00A46410"/>
    <w:rsid w:val="00A46586"/>
    <w:rsid w:val="00A4686D"/>
    <w:rsid w:val="00A50803"/>
    <w:rsid w:val="00A513E5"/>
    <w:rsid w:val="00A51601"/>
    <w:rsid w:val="00A51C82"/>
    <w:rsid w:val="00A5357C"/>
    <w:rsid w:val="00A537DD"/>
    <w:rsid w:val="00A56D56"/>
    <w:rsid w:val="00A604D8"/>
    <w:rsid w:val="00A60BE5"/>
    <w:rsid w:val="00A6182E"/>
    <w:rsid w:val="00A62DE9"/>
    <w:rsid w:val="00A63662"/>
    <w:rsid w:val="00A64576"/>
    <w:rsid w:val="00A650F7"/>
    <w:rsid w:val="00A67316"/>
    <w:rsid w:val="00A705C4"/>
    <w:rsid w:val="00A70F4C"/>
    <w:rsid w:val="00A7188A"/>
    <w:rsid w:val="00A71DB3"/>
    <w:rsid w:val="00A7479B"/>
    <w:rsid w:val="00A74896"/>
    <w:rsid w:val="00A74F98"/>
    <w:rsid w:val="00A75A92"/>
    <w:rsid w:val="00A75BF8"/>
    <w:rsid w:val="00A7719D"/>
    <w:rsid w:val="00A7738A"/>
    <w:rsid w:val="00A8028D"/>
    <w:rsid w:val="00A81104"/>
    <w:rsid w:val="00A82C22"/>
    <w:rsid w:val="00A83D81"/>
    <w:rsid w:val="00A847CB"/>
    <w:rsid w:val="00A84B1F"/>
    <w:rsid w:val="00A84C7F"/>
    <w:rsid w:val="00A856D2"/>
    <w:rsid w:val="00A86FAD"/>
    <w:rsid w:val="00A906E5"/>
    <w:rsid w:val="00A91659"/>
    <w:rsid w:val="00A9558F"/>
    <w:rsid w:val="00A966A7"/>
    <w:rsid w:val="00AA00E4"/>
    <w:rsid w:val="00AA0876"/>
    <w:rsid w:val="00AA0DEB"/>
    <w:rsid w:val="00AA3073"/>
    <w:rsid w:val="00AA3638"/>
    <w:rsid w:val="00AA459F"/>
    <w:rsid w:val="00AA50D8"/>
    <w:rsid w:val="00AA562B"/>
    <w:rsid w:val="00AA5F31"/>
    <w:rsid w:val="00AA611B"/>
    <w:rsid w:val="00AA63AF"/>
    <w:rsid w:val="00AA6975"/>
    <w:rsid w:val="00AA7921"/>
    <w:rsid w:val="00AB0785"/>
    <w:rsid w:val="00AB2E7D"/>
    <w:rsid w:val="00AB305D"/>
    <w:rsid w:val="00AB3216"/>
    <w:rsid w:val="00AB34E5"/>
    <w:rsid w:val="00AB3C37"/>
    <w:rsid w:val="00AB49F4"/>
    <w:rsid w:val="00AB595D"/>
    <w:rsid w:val="00AB5E69"/>
    <w:rsid w:val="00AB632A"/>
    <w:rsid w:val="00AB6BB1"/>
    <w:rsid w:val="00AB7CC8"/>
    <w:rsid w:val="00AB7E34"/>
    <w:rsid w:val="00AC0D5F"/>
    <w:rsid w:val="00AC1174"/>
    <w:rsid w:val="00AC1375"/>
    <w:rsid w:val="00AC1FED"/>
    <w:rsid w:val="00AC236F"/>
    <w:rsid w:val="00AC3889"/>
    <w:rsid w:val="00AC3BC6"/>
    <w:rsid w:val="00AC3E2B"/>
    <w:rsid w:val="00AC594A"/>
    <w:rsid w:val="00AC7470"/>
    <w:rsid w:val="00AD11FC"/>
    <w:rsid w:val="00AD32BA"/>
    <w:rsid w:val="00AD39C5"/>
    <w:rsid w:val="00AD3A51"/>
    <w:rsid w:val="00AD3ED4"/>
    <w:rsid w:val="00AD46FC"/>
    <w:rsid w:val="00AD4A7F"/>
    <w:rsid w:val="00AD4F53"/>
    <w:rsid w:val="00AD50F4"/>
    <w:rsid w:val="00AD6B58"/>
    <w:rsid w:val="00AD7087"/>
    <w:rsid w:val="00AE0FAA"/>
    <w:rsid w:val="00AE16E6"/>
    <w:rsid w:val="00AE1809"/>
    <w:rsid w:val="00AE267B"/>
    <w:rsid w:val="00AE384F"/>
    <w:rsid w:val="00AE51FF"/>
    <w:rsid w:val="00AE5ABB"/>
    <w:rsid w:val="00AE5F83"/>
    <w:rsid w:val="00AE6103"/>
    <w:rsid w:val="00AF1061"/>
    <w:rsid w:val="00AF1144"/>
    <w:rsid w:val="00AF1EA6"/>
    <w:rsid w:val="00AF272A"/>
    <w:rsid w:val="00AF341B"/>
    <w:rsid w:val="00AF3479"/>
    <w:rsid w:val="00AF4902"/>
    <w:rsid w:val="00AF7AFE"/>
    <w:rsid w:val="00B00AB1"/>
    <w:rsid w:val="00B00ADD"/>
    <w:rsid w:val="00B00CE9"/>
    <w:rsid w:val="00B01297"/>
    <w:rsid w:val="00B01BCE"/>
    <w:rsid w:val="00B02940"/>
    <w:rsid w:val="00B02ACE"/>
    <w:rsid w:val="00B04B22"/>
    <w:rsid w:val="00B07EAC"/>
    <w:rsid w:val="00B10D74"/>
    <w:rsid w:val="00B10F15"/>
    <w:rsid w:val="00B11D89"/>
    <w:rsid w:val="00B11DC5"/>
    <w:rsid w:val="00B12734"/>
    <w:rsid w:val="00B128C7"/>
    <w:rsid w:val="00B12A80"/>
    <w:rsid w:val="00B12BA6"/>
    <w:rsid w:val="00B15A6E"/>
    <w:rsid w:val="00B15C36"/>
    <w:rsid w:val="00B15FCB"/>
    <w:rsid w:val="00B16C46"/>
    <w:rsid w:val="00B16F44"/>
    <w:rsid w:val="00B17D28"/>
    <w:rsid w:val="00B201FA"/>
    <w:rsid w:val="00B203E2"/>
    <w:rsid w:val="00B21223"/>
    <w:rsid w:val="00B217EA"/>
    <w:rsid w:val="00B21A55"/>
    <w:rsid w:val="00B22AD3"/>
    <w:rsid w:val="00B23B36"/>
    <w:rsid w:val="00B259B7"/>
    <w:rsid w:val="00B259C3"/>
    <w:rsid w:val="00B2678C"/>
    <w:rsid w:val="00B27562"/>
    <w:rsid w:val="00B27AA9"/>
    <w:rsid w:val="00B27ADC"/>
    <w:rsid w:val="00B309FF"/>
    <w:rsid w:val="00B328C7"/>
    <w:rsid w:val="00B34414"/>
    <w:rsid w:val="00B34EC8"/>
    <w:rsid w:val="00B36944"/>
    <w:rsid w:val="00B36D2D"/>
    <w:rsid w:val="00B37BAE"/>
    <w:rsid w:val="00B37CF4"/>
    <w:rsid w:val="00B41066"/>
    <w:rsid w:val="00B421E9"/>
    <w:rsid w:val="00B42356"/>
    <w:rsid w:val="00B42792"/>
    <w:rsid w:val="00B42F4C"/>
    <w:rsid w:val="00B43965"/>
    <w:rsid w:val="00B44D70"/>
    <w:rsid w:val="00B44F48"/>
    <w:rsid w:val="00B4502F"/>
    <w:rsid w:val="00B461AD"/>
    <w:rsid w:val="00B4623C"/>
    <w:rsid w:val="00B46F41"/>
    <w:rsid w:val="00B47233"/>
    <w:rsid w:val="00B51B2E"/>
    <w:rsid w:val="00B52609"/>
    <w:rsid w:val="00B5298A"/>
    <w:rsid w:val="00B5476C"/>
    <w:rsid w:val="00B55A03"/>
    <w:rsid w:val="00B56A2B"/>
    <w:rsid w:val="00B56ACF"/>
    <w:rsid w:val="00B56D6C"/>
    <w:rsid w:val="00B61471"/>
    <w:rsid w:val="00B614A1"/>
    <w:rsid w:val="00B618B5"/>
    <w:rsid w:val="00B61CB3"/>
    <w:rsid w:val="00B62C21"/>
    <w:rsid w:val="00B62FB9"/>
    <w:rsid w:val="00B64C78"/>
    <w:rsid w:val="00B676EA"/>
    <w:rsid w:val="00B70288"/>
    <w:rsid w:val="00B7341E"/>
    <w:rsid w:val="00B75111"/>
    <w:rsid w:val="00B7702E"/>
    <w:rsid w:val="00B778E7"/>
    <w:rsid w:val="00B77F5F"/>
    <w:rsid w:val="00B77FA4"/>
    <w:rsid w:val="00B80057"/>
    <w:rsid w:val="00B82734"/>
    <w:rsid w:val="00B83898"/>
    <w:rsid w:val="00B83D52"/>
    <w:rsid w:val="00B85805"/>
    <w:rsid w:val="00B85CC2"/>
    <w:rsid w:val="00B870C5"/>
    <w:rsid w:val="00B90360"/>
    <w:rsid w:val="00B917FE"/>
    <w:rsid w:val="00B92BD1"/>
    <w:rsid w:val="00B939AE"/>
    <w:rsid w:val="00B93A43"/>
    <w:rsid w:val="00B94176"/>
    <w:rsid w:val="00B94241"/>
    <w:rsid w:val="00B94C20"/>
    <w:rsid w:val="00B95189"/>
    <w:rsid w:val="00B9610A"/>
    <w:rsid w:val="00B964FF"/>
    <w:rsid w:val="00B97664"/>
    <w:rsid w:val="00B97D58"/>
    <w:rsid w:val="00BA4818"/>
    <w:rsid w:val="00BA48F3"/>
    <w:rsid w:val="00BA4D8C"/>
    <w:rsid w:val="00BA4FFC"/>
    <w:rsid w:val="00BA5A55"/>
    <w:rsid w:val="00BA7364"/>
    <w:rsid w:val="00BA75EC"/>
    <w:rsid w:val="00BB0C3D"/>
    <w:rsid w:val="00BB14E6"/>
    <w:rsid w:val="00BB44EF"/>
    <w:rsid w:val="00BB63CC"/>
    <w:rsid w:val="00BB6909"/>
    <w:rsid w:val="00BB6B45"/>
    <w:rsid w:val="00BC053B"/>
    <w:rsid w:val="00BC14D0"/>
    <w:rsid w:val="00BC2067"/>
    <w:rsid w:val="00BC2783"/>
    <w:rsid w:val="00BC2E97"/>
    <w:rsid w:val="00BC34D6"/>
    <w:rsid w:val="00BC56C3"/>
    <w:rsid w:val="00BC5F98"/>
    <w:rsid w:val="00BC6F67"/>
    <w:rsid w:val="00BD0484"/>
    <w:rsid w:val="00BD06D6"/>
    <w:rsid w:val="00BD0B39"/>
    <w:rsid w:val="00BD1113"/>
    <w:rsid w:val="00BD17A2"/>
    <w:rsid w:val="00BD184A"/>
    <w:rsid w:val="00BD1ACD"/>
    <w:rsid w:val="00BD2F7A"/>
    <w:rsid w:val="00BD3CA0"/>
    <w:rsid w:val="00BD3D9C"/>
    <w:rsid w:val="00BD5044"/>
    <w:rsid w:val="00BD5EFF"/>
    <w:rsid w:val="00BD6684"/>
    <w:rsid w:val="00BD66FD"/>
    <w:rsid w:val="00BD7E4C"/>
    <w:rsid w:val="00BE077F"/>
    <w:rsid w:val="00BE0941"/>
    <w:rsid w:val="00BE13DE"/>
    <w:rsid w:val="00BE18A9"/>
    <w:rsid w:val="00BE1B7D"/>
    <w:rsid w:val="00BE2CA5"/>
    <w:rsid w:val="00BE376C"/>
    <w:rsid w:val="00BE4742"/>
    <w:rsid w:val="00BE4B67"/>
    <w:rsid w:val="00BE4F9E"/>
    <w:rsid w:val="00BE61CA"/>
    <w:rsid w:val="00BF0121"/>
    <w:rsid w:val="00BF07F5"/>
    <w:rsid w:val="00BF6298"/>
    <w:rsid w:val="00C00B3B"/>
    <w:rsid w:val="00C00B8E"/>
    <w:rsid w:val="00C00C09"/>
    <w:rsid w:val="00C0125E"/>
    <w:rsid w:val="00C0184B"/>
    <w:rsid w:val="00C01EBB"/>
    <w:rsid w:val="00C01F21"/>
    <w:rsid w:val="00C02E01"/>
    <w:rsid w:val="00C0305A"/>
    <w:rsid w:val="00C04DC1"/>
    <w:rsid w:val="00C05361"/>
    <w:rsid w:val="00C067C0"/>
    <w:rsid w:val="00C06BA1"/>
    <w:rsid w:val="00C10BA3"/>
    <w:rsid w:val="00C10CC3"/>
    <w:rsid w:val="00C10E6E"/>
    <w:rsid w:val="00C1139A"/>
    <w:rsid w:val="00C11AF1"/>
    <w:rsid w:val="00C1247C"/>
    <w:rsid w:val="00C12B83"/>
    <w:rsid w:val="00C134AB"/>
    <w:rsid w:val="00C144BE"/>
    <w:rsid w:val="00C145F2"/>
    <w:rsid w:val="00C14DB4"/>
    <w:rsid w:val="00C1503A"/>
    <w:rsid w:val="00C17435"/>
    <w:rsid w:val="00C1791C"/>
    <w:rsid w:val="00C17A6C"/>
    <w:rsid w:val="00C17F9E"/>
    <w:rsid w:val="00C209AE"/>
    <w:rsid w:val="00C222DE"/>
    <w:rsid w:val="00C22C41"/>
    <w:rsid w:val="00C2327F"/>
    <w:rsid w:val="00C235C7"/>
    <w:rsid w:val="00C23CA1"/>
    <w:rsid w:val="00C2421A"/>
    <w:rsid w:val="00C2468E"/>
    <w:rsid w:val="00C24ACC"/>
    <w:rsid w:val="00C264E4"/>
    <w:rsid w:val="00C26530"/>
    <w:rsid w:val="00C27A29"/>
    <w:rsid w:val="00C31DBC"/>
    <w:rsid w:val="00C34073"/>
    <w:rsid w:val="00C344BA"/>
    <w:rsid w:val="00C3479C"/>
    <w:rsid w:val="00C34A52"/>
    <w:rsid w:val="00C351F0"/>
    <w:rsid w:val="00C36107"/>
    <w:rsid w:val="00C37697"/>
    <w:rsid w:val="00C4248C"/>
    <w:rsid w:val="00C428AB"/>
    <w:rsid w:val="00C42C70"/>
    <w:rsid w:val="00C438B7"/>
    <w:rsid w:val="00C43C04"/>
    <w:rsid w:val="00C44457"/>
    <w:rsid w:val="00C44A27"/>
    <w:rsid w:val="00C44F63"/>
    <w:rsid w:val="00C45B87"/>
    <w:rsid w:val="00C46261"/>
    <w:rsid w:val="00C513FF"/>
    <w:rsid w:val="00C516A7"/>
    <w:rsid w:val="00C52B96"/>
    <w:rsid w:val="00C536FF"/>
    <w:rsid w:val="00C55EEC"/>
    <w:rsid w:val="00C5609A"/>
    <w:rsid w:val="00C609B8"/>
    <w:rsid w:val="00C6102F"/>
    <w:rsid w:val="00C61AC1"/>
    <w:rsid w:val="00C62321"/>
    <w:rsid w:val="00C627BB"/>
    <w:rsid w:val="00C62F8C"/>
    <w:rsid w:val="00C64F0D"/>
    <w:rsid w:val="00C6538E"/>
    <w:rsid w:val="00C66116"/>
    <w:rsid w:val="00C6634D"/>
    <w:rsid w:val="00C67279"/>
    <w:rsid w:val="00C67544"/>
    <w:rsid w:val="00C73145"/>
    <w:rsid w:val="00C75387"/>
    <w:rsid w:val="00C76810"/>
    <w:rsid w:val="00C76F7F"/>
    <w:rsid w:val="00C77588"/>
    <w:rsid w:val="00C77B24"/>
    <w:rsid w:val="00C77BA0"/>
    <w:rsid w:val="00C80416"/>
    <w:rsid w:val="00C80939"/>
    <w:rsid w:val="00C8141D"/>
    <w:rsid w:val="00C820FB"/>
    <w:rsid w:val="00C831E4"/>
    <w:rsid w:val="00C83821"/>
    <w:rsid w:val="00C84FD7"/>
    <w:rsid w:val="00C850E3"/>
    <w:rsid w:val="00C872E7"/>
    <w:rsid w:val="00C87498"/>
    <w:rsid w:val="00C90692"/>
    <w:rsid w:val="00C90D91"/>
    <w:rsid w:val="00C91552"/>
    <w:rsid w:val="00C91CE8"/>
    <w:rsid w:val="00C93214"/>
    <w:rsid w:val="00C9393B"/>
    <w:rsid w:val="00C94684"/>
    <w:rsid w:val="00C95988"/>
    <w:rsid w:val="00C95D45"/>
    <w:rsid w:val="00C960AA"/>
    <w:rsid w:val="00C968AC"/>
    <w:rsid w:val="00CA08B6"/>
    <w:rsid w:val="00CA1BD1"/>
    <w:rsid w:val="00CA2D2B"/>
    <w:rsid w:val="00CA326B"/>
    <w:rsid w:val="00CA4CA1"/>
    <w:rsid w:val="00CA4EBC"/>
    <w:rsid w:val="00CB0C1F"/>
    <w:rsid w:val="00CB12DC"/>
    <w:rsid w:val="00CB2818"/>
    <w:rsid w:val="00CB30B2"/>
    <w:rsid w:val="00CB4096"/>
    <w:rsid w:val="00CB431F"/>
    <w:rsid w:val="00CB4AD6"/>
    <w:rsid w:val="00CB5BED"/>
    <w:rsid w:val="00CC0AF1"/>
    <w:rsid w:val="00CC1571"/>
    <w:rsid w:val="00CC2469"/>
    <w:rsid w:val="00CC32CB"/>
    <w:rsid w:val="00CC3AF2"/>
    <w:rsid w:val="00CC4922"/>
    <w:rsid w:val="00CC6E1E"/>
    <w:rsid w:val="00CD000A"/>
    <w:rsid w:val="00CD0E7B"/>
    <w:rsid w:val="00CD273B"/>
    <w:rsid w:val="00CD29F3"/>
    <w:rsid w:val="00CD31F4"/>
    <w:rsid w:val="00CD34BF"/>
    <w:rsid w:val="00CD6664"/>
    <w:rsid w:val="00CE04E1"/>
    <w:rsid w:val="00CE1134"/>
    <w:rsid w:val="00CE1555"/>
    <w:rsid w:val="00CE3828"/>
    <w:rsid w:val="00CE458E"/>
    <w:rsid w:val="00CE4E81"/>
    <w:rsid w:val="00CE4FDB"/>
    <w:rsid w:val="00CE5135"/>
    <w:rsid w:val="00CE6F8E"/>
    <w:rsid w:val="00CE7E1F"/>
    <w:rsid w:val="00CE7EB2"/>
    <w:rsid w:val="00CF0BB4"/>
    <w:rsid w:val="00CF0C68"/>
    <w:rsid w:val="00CF17FC"/>
    <w:rsid w:val="00CF1A39"/>
    <w:rsid w:val="00CF1D28"/>
    <w:rsid w:val="00CF3AFE"/>
    <w:rsid w:val="00CF3BEF"/>
    <w:rsid w:val="00CF3F1D"/>
    <w:rsid w:val="00CF4BE5"/>
    <w:rsid w:val="00CF4F14"/>
    <w:rsid w:val="00D014FF"/>
    <w:rsid w:val="00D01713"/>
    <w:rsid w:val="00D03F09"/>
    <w:rsid w:val="00D043F9"/>
    <w:rsid w:val="00D0458E"/>
    <w:rsid w:val="00D04CBE"/>
    <w:rsid w:val="00D05744"/>
    <w:rsid w:val="00D06729"/>
    <w:rsid w:val="00D06F90"/>
    <w:rsid w:val="00D0704A"/>
    <w:rsid w:val="00D0795D"/>
    <w:rsid w:val="00D10084"/>
    <w:rsid w:val="00D117C0"/>
    <w:rsid w:val="00D11DF3"/>
    <w:rsid w:val="00D1364A"/>
    <w:rsid w:val="00D144A0"/>
    <w:rsid w:val="00D14DC4"/>
    <w:rsid w:val="00D15733"/>
    <w:rsid w:val="00D17456"/>
    <w:rsid w:val="00D17927"/>
    <w:rsid w:val="00D20052"/>
    <w:rsid w:val="00D21479"/>
    <w:rsid w:val="00D21921"/>
    <w:rsid w:val="00D2269D"/>
    <w:rsid w:val="00D2326B"/>
    <w:rsid w:val="00D23561"/>
    <w:rsid w:val="00D23D1B"/>
    <w:rsid w:val="00D24437"/>
    <w:rsid w:val="00D2583B"/>
    <w:rsid w:val="00D306C8"/>
    <w:rsid w:val="00D30E23"/>
    <w:rsid w:val="00D31E2C"/>
    <w:rsid w:val="00D31ECE"/>
    <w:rsid w:val="00D32D08"/>
    <w:rsid w:val="00D34B12"/>
    <w:rsid w:val="00D353B2"/>
    <w:rsid w:val="00D36DE7"/>
    <w:rsid w:val="00D36F7A"/>
    <w:rsid w:val="00D374FB"/>
    <w:rsid w:val="00D37C85"/>
    <w:rsid w:val="00D41106"/>
    <w:rsid w:val="00D41564"/>
    <w:rsid w:val="00D42C39"/>
    <w:rsid w:val="00D4367C"/>
    <w:rsid w:val="00D439EC"/>
    <w:rsid w:val="00D46285"/>
    <w:rsid w:val="00D46987"/>
    <w:rsid w:val="00D50016"/>
    <w:rsid w:val="00D5123C"/>
    <w:rsid w:val="00D52F79"/>
    <w:rsid w:val="00D53009"/>
    <w:rsid w:val="00D565B6"/>
    <w:rsid w:val="00D56793"/>
    <w:rsid w:val="00D60128"/>
    <w:rsid w:val="00D60270"/>
    <w:rsid w:val="00D60371"/>
    <w:rsid w:val="00D61134"/>
    <w:rsid w:val="00D61B08"/>
    <w:rsid w:val="00D626A6"/>
    <w:rsid w:val="00D64DBA"/>
    <w:rsid w:val="00D65329"/>
    <w:rsid w:val="00D65922"/>
    <w:rsid w:val="00D6606D"/>
    <w:rsid w:val="00D674DE"/>
    <w:rsid w:val="00D7151D"/>
    <w:rsid w:val="00D725BE"/>
    <w:rsid w:val="00D72D6F"/>
    <w:rsid w:val="00D737E4"/>
    <w:rsid w:val="00D742FE"/>
    <w:rsid w:val="00D74ED4"/>
    <w:rsid w:val="00D760B5"/>
    <w:rsid w:val="00D76EFC"/>
    <w:rsid w:val="00D80061"/>
    <w:rsid w:val="00D81ADE"/>
    <w:rsid w:val="00D82B73"/>
    <w:rsid w:val="00D82C6D"/>
    <w:rsid w:val="00D833E6"/>
    <w:rsid w:val="00D83A0F"/>
    <w:rsid w:val="00D83EB4"/>
    <w:rsid w:val="00D84AEB"/>
    <w:rsid w:val="00D85AB6"/>
    <w:rsid w:val="00D875E8"/>
    <w:rsid w:val="00D87A4A"/>
    <w:rsid w:val="00D900AB"/>
    <w:rsid w:val="00D90108"/>
    <w:rsid w:val="00D904B6"/>
    <w:rsid w:val="00D907F8"/>
    <w:rsid w:val="00D9310F"/>
    <w:rsid w:val="00D93750"/>
    <w:rsid w:val="00D94EB6"/>
    <w:rsid w:val="00D950A3"/>
    <w:rsid w:val="00D950E0"/>
    <w:rsid w:val="00D96726"/>
    <w:rsid w:val="00D97032"/>
    <w:rsid w:val="00DA02A0"/>
    <w:rsid w:val="00DA092E"/>
    <w:rsid w:val="00DA1710"/>
    <w:rsid w:val="00DA3DE7"/>
    <w:rsid w:val="00DA5AC7"/>
    <w:rsid w:val="00DA5F5A"/>
    <w:rsid w:val="00DA6EDC"/>
    <w:rsid w:val="00DB1268"/>
    <w:rsid w:val="00DB1C81"/>
    <w:rsid w:val="00DB2493"/>
    <w:rsid w:val="00DB3569"/>
    <w:rsid w:val="00DB408A"/>
    <w:rsid w:val="00DB54D8"/>
    <w:rsid w:val="00DB747C"/>
    <w:rsid w:val="00DC0137"/>
    <w:rsid w:val="00DC013B"/>
    <w:rsid w:val="00DC06BF"/>
    <w:rsid w:val="00DC07C8"/>
    <w:rsid w:val="00DC103C"/>
    <w:rsid w:val="00DC160C"/>
    <w:rsid w:val="00DC1907"/>
    <w:rsid w:val="00DC3828"/>
    <w:rsid w:val="00DC3E1D"/>
    <w:rsid w:val="00DC48C2"/>
    <w:rsid w:val="00DC493C"/>
    <w:rsid w:val="00DC6902"/>
    <w:rsid w:val="00DD1CEB"/>
    <w:rsid w:val="00DD2D72"/>
    <w:rsid w:val="00DD32E6"/>
    <w:rsid w:val="00DD3726"/>
    <w:rsid w:val="00DD4773"/>
    <w:rsid w:val="00DD4F25"/>
    <w:rsid w:val="00DD522C"/>
    <w:rsid w:val="00DD562A"/>
    <w:rsid w:val="00DD56FC"/>
    <w:rsid w:val="00DD74B2"/>
    <w:rsid w:val="00DD7C9D"/>
    <w:rsid w:val="00DE18B5"/>
    <w:rsid w:val="00DE1989"/>
    <w:rsid w:val="00DE232D"/>
    <w:rsid w:val="00DE259C"/>
    <w:rsid w:val="00DE29A9"/>
    <w:rsid w:val="00DE2C8A"/>
    <w:rsid w:val="00DE38D1"/>
    <w:rsid w:val="00DE3DDD"/>
    <w:rsid w:val="00DE461C"/>
    <w:rsid w:val="00DE48FC"/>
    <w:rsid w:val="00DE5600"/>
    <w:rsid w:val="00DE624E"/>
    <w:rsid w:val="00DE6E0F"/>
    <w:rsid w:val="00DE7D3B"/>
    <w:rsid w:val="00DF025B"/>
    <w:rsid w:val="00DF3284"/>
    <w:rsid w:val="00DF3B6D"/>
    <w:rsid w:val="00DF50BA"/>
    <w:rsid w:val="00DF5476"/>
    <w:rsid w:val="00DF5649"/>
    <w:rsid w:val="00DF64B6"/>
    <w:rsid w:val="00E00D2B"/>
    <w:rsid w:val="00E01205"/>
    <w:rsid w:val="00E01CBF"/>
    <w:rsid w:val="00E022BB"/>
    <w:rsid w:val="00E02707"/>
    <w:rsid w:val="00E02E0E"/>
    <w:rsid w:val="00E030AA"/>
    <w:rsid w:val="00E0332E"/>
    <w:rsid w:val="00E04275"/>
    <w:rsid w:val="00E059F2"/>
    <w:rsid w:val="00E05D32"/>
    <w:rsid w:val="00E06804"/>
    <w:rsid w:val="00E06828"/>
    <w:rsid w:val="00E06AD6"/>
    <w:rsid w:val="00E06C8E"/>
    <w:rsid w:val="00E071B6"/>
    <w:rsid w:val="00E07BFD"/>
    <w:rsid w:val="00E10C99"/>
    <w:rsid w:val="00E11242"/>
    <w:rsid w:val="00E1280A"/>
    <w:rsid w:val="00E1299D"/>
    <w:rsid w:val="00E12E98"/>
    <w:rsid w:val="00E12F52"/>
    <w:rsid w:val="00E137E1"/>
    <w:rsid w:val="00E1430F"/>
    <w:rsid w:val="00E1461F"/>
    <w:rsid w:val="00E14B6A"/>
    <w:rsid w:val="00E16284"/>
    <w:rsid w:val="00E16C53"/>
    <w:rsid w:val="00E1732C"/>
    <w:rsid w:val="00E17617"/>
    <w:rsid w:val="00E219E9"/>
    <w:rsid w:val="00E22B29"/>
    <w:rsid w:val="00E232E0"/>
    <w:rsid w:val="00E236DB"/>
    <w:rsid w:val="00E2407E"/>
    <w:rsid w:val="00E24301"/>
    <w:rsid w:val="00E24924"/>
    <w:rsid w:val="00E24C0A"/>
    <w:rsid w:val="00E26093"/>
    <w:rsid w:val="00E27C1F"/>
    <w:rsid w:val="00E330ED"/>
    <w:rsid w:val="00E33110"/>
    <w:rsid w:val="00E33C9E"/>
    <w:rsid w:val="00E34314"/>
    <w:rsid w:val="00E34463"/>
    <w:rsid w:val="00E375D0"/>
    <w:rsid w:val="00E41166"/>
    <w:rsid w:val="00E41626"/>
    <w:rsid w:val="00E41827"/>
    <w:rsid w:val="00E41B43"/>
    <w:rsid w:val="00E41E7B"/>
    <w:rsid w:val="00E43BFB"/>
    <w:rsid w:val="00E4523D"/>
    <w:rsid w:val="00E45AFB"/>
    <w:rsid w:val="00E46FED"/>
    <w:rsid w:val="00E47066"/>
    <w:rsid w:val="00E4793D"/>
    <w:rsid w:val="00E50A98"/>
    <w:rsid w:val="00E510B2"/>
    <w:rsid w:val="00E51971"/>
    <w:rsid w:val="00E51DDF"/>
    <w:rsid w:val="00E52D53"/>
    <w:rsid w:val="00E5361F"/>
    <w:rsid w:val="00E55100"/>
    <w:rsid w:val="00E55F4B"/>
    <w:rsid w:val="00E57E09"/>
    <w:rsid w:val="00E60316"/>
    <w:rsid w:val="00E60644"/>
    <w:rsid w:val="00E67621"/>
    <w:rsid w:val="00E72840"/>
    <w:rsid w:val="00E72A96"/>
    <w:rsid w:val="00E72B2B"/>
    <w:rsid w:val="00E73D5D"/>
    <w:rsid w:val="00E75F06"/>
    <w:rsid w:val="00E76784"/>
    <w:rsid w:val="00E76977"/>
    <w:rsid w:val="00E76F90"/>
    <w:rsid w:val="00E8042E"/>
    <w:rsid w:val="00E81461"/>
    <w:rsid w:val="00E81FC7"/>
    <w:rsid w:val="00E824E0"/>
    <w:rsid w:val="00E82D12"/>
    <w:rsid w:val="00E83A28"/>
    <w:rsid w:val="00E83FA3"/>
    <w:rsid w:val="00E8537B"/>
    <w:rsid w:val="00E85724"/>
    <w:rsid w:val="00E85FF7"/>
    <w:rsid w:val="00E865E0"/>
    <w:rsid w:val="00E867A5"/>
    <w:rsid w:val="00E86F8D"/>
    <w:rsid w:val="00E8715D"/>
    <w:rsid w:val="00E90E22"/>
    <w:rsid w:val="00E91D2A"/>
    <w:rsid w:val="00E93488"/>
    <w:rsid w:val="00E94D87"/>
    <w:rsid w:val="00E94E4E"/>
    <w:rsid w:val="00E9559F"/>
    <w:rsid w:val="00E95A8F"/>
    <w:rsid w:val="00E96236"/>
    <w:rsid w:val="00E9667F"/>
    <w:rsid w:val="00E9705B"/>
    <w:rsid w:val="00E9724E"/>
    <w:rsid w:val="00E97359"/>
    <w:rsid w:val="00E979A3"/>
    <w:rsid w:val="00E97C03"/>
    <w:rsid w:val="00EA0375"/>
    <w:rsid w:val="00EA0FE1"/>
    <w:rsid w:val="00EA1701"/>
    <w:rsid w:val="00EA1A89"/>
    <w:rsid w:val="00EA3C48"/>
    <w:rsid w:val="00EA475F"/>
    <w:rsid w:val="00EA5CED"/>
    <w:rsid w:val="00EA7601"/>
    <w:rsid w:val="00EB2AE4"/>
    <w:rsid w:val="00EB2B02"/>
    <w:rsid w:val="00EB30C2"/>
    <w:rsid w:val="00EB38D5"/>
    <w:rsid w:val="00EB3C5E"/>
    <w:rsid w:val="00EB40F4"/>
    <w:rsid w:val="00EB500E"/>
    <w:rsid w:val="00EC0343"/>
    <w:rsid w:val="00EC0648"/>
    <w:rsid w:val="00EC06EF"/>
    <w:rsid w:val="00EC1ABF"/>
    <w:rsid w:val="00EC2557"/>
    <w:rsid w:val="00EC2D49"/>
    <w:rsid w:val="00EC30D0"/>
    <w:rsid w:val="00EC3A8D"/>
    <w:rsid w:val="00EC4370"/>
    <w:rsid w:val="00EC447F"/>
    <w:rsid w:val="00EC46E0"/>
    <w:rsid w:val="00EC4785"/>
    <w:rsid w:val="00EC7B74"/>
    <w:rsid w:val="00ED0050"/>
    <w:rsid w:val="00ED0D2F"/>
    <w:rsid w:val="00ED146E"/>
    <w:rsid w:val="00ED1B82"/>
    <w:rsid w:val="00ED35C8"/>
    <w:rsid w:val="00ED3981"/>
    <w:rsid w:val="00ED3C95"/>
    <w:rsid w:val="00ED3D40"/>
    <w:rsid w:val="00ED3E92"/>
    <w:rsid w:val="00ED603A"/>
    <w:rsid w:val="00ED621A"/>
    <w:rsid w:val="00ED6CDB"/>
    <w:rsid w:val="00ED6D77"/>
    <w:rsid w:val="00ED7682"/>
    <w:rsid w:val="00EE04DC"/>
    <w:rsid w:val="00EE052C"/>
    <w:rsid w:val="00EE15E2"/>
    <w:rsid w:val="00EE1B9C"/>
    <w:rsid w:val="00EE1DDE"/>
    <w:rsid w:val="00EE4CDF"/>
    <w:rsid w:val="00EE71E1"/>
    <w:rsid w:val="00EE7A82"/>
    <w:rsid w:val="00EF0540"/>
    <w:rsid w:val="00EF135A"/>
    <w:rsid w:val="00EF15F6"/>
    <w:rsid w:val="00EF34A9"/>
    <w:rsid w:val="00EF5365"/>
    <w:rsid w:val="00EF5ED6"/>
    <w:rsid w:val="00EF634C"/>
    <w:rsid w:val="00EF6B1B"/>
    <w:rsid w:val="00EF6EE3"/>
    <w:rsid w:val="00EF6F3A"/>
    <w:rsid w:val="00EF7214"/>
    <w:rsid w:val="00EF7B5A"/>
    <w:rsid w:val="00F002DF"/>
    <w:rsid w:val="00F0036B"/>
    <w:rsid w:val="00F00CAB"/>
    <w:rsid w:val="00F00E8E"/>
    <w:rsid w:val="00F01513"/>
    <w:rsid w:val="00F01EA4"/>
    <w:rsid w:val="00F024C9"/>
    <w:rsid w:val="00F02948"/>
    <w:rsid w:val="00F03D43"/>
    <w:rsid w:val="00F04574"/>
    <w:rsid w:val="00F04D30"/>
    <w:rsid w:val="00F05B0F"/>
    <w:rsid w:val="00F0640D"/>
    <w:rsid w:val="00F06DD0"/>
    <w:rsid w:val="00F07174"/>
    <w:rsid w:val="00F104F4"/>
    <w:rsid w:val="00F107D8"/>
    <w:rsid w:val="00F10981"/>
    <w:rsid w:val="00F11FC9"/>
    <w:rsid w:val="00F12868"/>
    <w:rsid w:val="00F132C5"/>
    <w:rsid w:val="00F1341B"/>
    <w:rsid w:val="00F137CB"/>
    <w:rsid w:val="00F13D93"/>
    <w:rsid w:val="00F1564C"/>
    <w:rsid w:val="00F15818"/>
    <w:rsid w:val="00F16F6F"/>
    <w:rsid w:val="00F17803"/>
    <w:rsid w:val="00F207B9"/>
    <w:rsid w:val="00F21D6B"/>
    <w:rsid w:val="00F22843"/>
    <w:rsid w:val="00F22E6D"/>
    <w:rsid w:val="00F23BAA"/>
    <w:rsid w:val="00F23CC2"/>
    <w:rsid w:val="00F25329"/>
    <w:rsid w:val="00F25D61"/>
    <w:rsid w:val="00F267B5"/>
    <w:rsid w:val="00F26F17"/>
    <w:rsid w:val="00F310CE"/>
    <w:rsid w:val="00F3298A"/>
    <w:rsid w:val="00F33A2A"/>
    <w:rsid w:val="00F33D1B"/>
    <w:rsid w:val="00F33D78"/>
    <w:rsid w:val="00F35392"/>
    <w:rsid w:val="00F35570"/>
    <w:rsid w:val="00F35A6F"/>
    <w:rsid w:val="00F36D1C"/>
    <w:rsid w:val="00F37BBA"/>
    <w:rsid w:val="00F4020C"/>
    <w:rsid w:val="00F40368"/>
    <w:rsid w:val="00F404FE"/>
    <w:rsid w:val="00F412A7"/>
    <w:rsid w:val="00F42891"/>
    <w:rsid w:val="00F42F61"/>
    <w:rsid w:val="00F43A79"/>
    <w:rsid w:val="00F43F05"/>
    <w:rsid w:val="00F44AD3"/>
    <w:rsid w:val="00F44E35"/>
    <w:rsid w:val="00F4614C"/>
    <w:rsid w:val="00F5055D"/>
    <w:rsid w:val="00F519FD"/>
    <w:rsid w:val="00F51A23"/>
    <w:rsid w:val="00F51F5C"/>
    <w:rsid w:val="00F5261F"/>
    <w:rsid w:val="00F533F6"/>
    <w:rsid w:val="00F53F3A"/>
    <w:rsid w:val="00F55957"/>
    <w:rsid w:val="00F56B19"/>
    <w:rsid w:val="00F56CEB"/>
    <w:rsid w:val="00F57161"/>
    <w:rsid w:val="00F576C2"/>
    <w:rsid w:val="00F577BC"/>
    <w:rsid w:val="00F577D2"/>
    <w:rsid w:val="00F57BEC"/>
    <w:rsid w:val="00F60367"/>
    <w:rsid w:val="00F62A63"/>
    <w:rsid w:val="00F637A8"/>
    <w:rsid w:val="00F63C36"/>
    <w:rsid w:val="00F646E1"/>
    <w:rsid w:val="00F64726"/>
    <w:rsid w:val="00F65562"/>
    <w:rsid w:val="00F65914"/>
    <w:rsid w:val="00F667AE"/>
    <w:rsid w:val="00F672B8"/>
    <w:rsid w:val="00F70642"/>
    <w:rsid w:val="00F71748"/>
    <w:rsid w:val="00F71C85"/>
    <w:rsid w:val="00F72D60"/>
    <w:rsid w:val="00F75EF3"/>
    <w:rsid w:val="00F77767"/>
    <w:rsid w:val="00F77D03"/>
    <w:rsid w:val="00F806CC"/>
    <w:rsid w:val="00F812F8"/>
    <w:rsid w:val="00F8152B"/>
    <w:rsid w:val="00F82348"/>
    <w:rsid w:val="00F82CFD"/>
    <w:rsid w:val="00F82F18"/>
    <w:rsid w:val="00F82F78"/>
    <w:rsid w:val="00F8428E"/>
    <w:rsid w:val="00F8464D"/>
    <w:rsid w:val="00F85953"/>
    <w:rsid w:val="00F85AD7"/>
    <w:rsid w:val="00F86B00"/>
    <w:rsid w:val="00F91708"/>
    <w:rsid w:val="00F92749"/>
    <w:rsid w:val="00F93B66"/>
    <w:rsid w:val="00F94F47"/>
    <w:rsid w:val="00F9647D"/>
    <w:rsid w:val="00F968E2"/>
    <w:rsid w:val="00F96987"/>
    <w:rsid w:val="00F975C6"/>
    <w:rsid w:val="00F97D8C"/>
    <w:rsid w:val="00FA28CB"/>
    <w:rsid w:val="00FA4480"/>
    <w:rsid w:val="00FA4D17"/>
    <w:rsid w:val="00FA519E"/>
    <w:rsid w:val="00FA7658"/>
    <w:rsid w:val="00FA7D3D"/>
    <w:rsid w:val="00FB0EE4"/>
    <w:rsid w:val="00FB204C"/>
    <w:rsid w:val="00FB31F3"/>
    <w:rsid w:val="00FB345F"/>
    <w:rsid w:val="00FB3A37"/>
    <w:rsid w:val="00FB3AD5"/>
    <w:rsid w:val="00FB4CC7"/>
    <w:rsid w:val="00FB5894"/>
    <w:rsid w:val="00FB6876"/>
    <w:rsid w:val="00FB7FFD"/>
    <w:rsid w:val="00FC01E5"/>
    <w:rsid w:val="00FC03E6"/>
    <w:rsid w:val="00FC0B96"/>
    <w:rsid w:val="00FC1E14"/>
    <w:rsid w:val="00FC235F"/>
    <w:rsid w:val="00FC38C3"/>
    <w:rsid w:val="00FC3FBE"/>
    <w:rsid w:val="00FC44F2"/>
    <w:rsid w:val="00FC5276"/>
    <w:rsid w:val="00FC52A2"/>
    <w:rsid w:val="00FC5647"/>
    <w:rsid w:val="00FC62BF"/>
    <w:rsid w:val="00FC6CD5"/>
    <w:rsid w:val="00FC718D"/>
    <w:rsid w:val="00FC7AB0"/>
    <w:rsid w:val="00FC7BA7"/>
    <w:rsid w:val="00FC7E96"/>
    <w:rsid w:val="00FD0504"/>
    <w:rsid w:val="00FD059F"/>
    <w:rsid w:val="00FD2E8E"/>
    <w:rsid w:val="00FD38E6"/>
    <w:rsid w:val="00FD397A"/>
    <w:rsid w:val="00FD4721"/>
    <w:rsid w:val="00FD4DDD"/>
    <w:rsid w:val="00FD54E2"/>
    <w:rsid w:val="00FD5C96"/>
    <w:rsid w:val="00FD5DAE"/>
    <w:rsid w:val="00FD6432"/>
    <w:rsid w:val="00FD77E2"/>
    <w:rsid w:val="00FD7837"/>
    <w:rsid w:val="00FD7932"/>
    <w:rsid w:val="00FE13D9"/>
    <w:rsid w:val="00FE293B"/>
    <w:rsid w:val="00FE3EA4"/>
    <w:rsid w:val="00FE4293"/>
    <w:rsid w:val="00FE658E"/>
    <w:rsid w:val="00FE66D8"/>
    <w:rsid w:val="00FE693A"/>
    <w:rsid w:val="00FE6DFA"/>
    <w:rsid w:val="00FE7339"/>
    <w:rsid w:val="00FF52B5"/>
    <w:rsid w:val="00FF6047"/>
    <w:rsid w:val="00FF6109"/>
    <w:rsid w:val="00FF6539"/>
    <w:rsid w:val="00FF65E7"/>
    <w:rsid w:val="00FF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color2="fill darken(124)" rotate="t" method="linear sigma" focus="-50%" type="gradient"/>
      <v:stroke on="f"/>
      <o:colormru v:ext="edit" colors="#ccf,#ddd,#eaeaea"/>
    </o:shapedefaults>
    <o:shapelayout v:ext="edit">
      <o:idmap v:ext="edit" data="1"/>
    </o:shapelayout>
  </w:shapeDefaults>
  <w:decimalSymbol w:val="."/>
  <w:listSeparator w:val=","/>
  <w14:docId w14:val="06B18153"/>
  <w15:docId w15:val="{EB4AEEF3-7ACA-40D5-85CD-F0416DD7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FE"/>
    <w:rPr>
      <w:sz w:val="24"/>
      <w:szCs w:val="24"/>
    </w:rPr>
  </w:style>
  <w:style w:type="paragraph" w:styleId="Heading1">
    <w:name w:val="heading 1"/>
    <w:basedOn w:val="Normal"/>
    <w:next w:val="Normal"/>
    <w:link w:val="Heading1Char"/>
    <w:qFormat/>
    <w:rsid w:val="009C43FE"/>
    <w:pPr>
      <w:keepNext/>
      <w:outlineLvl w:val="0"/>
    </w:pPr>
    <w:rPr>
      <w:b/>
      <w:bCs/>
    </w:rPr>
  </w:style>
  <w:style w:type="paragraph" w:styleId="Heading2">
    <w:name w:val="heading 2"/>
    <w:basedOn w:val="Normal"/>
    <w:next w:val="Normal"/>
    <w:qFormat/>
    <w:rsid w:val="009C43FE"/>
    <w:pPr>
      <w:keepNext/>
      <w:outlineLvl w:val="1"/>
    </w:pPr>
    <w:rPr>
      <w:b/>
      <w:bCs/>
      <w:i/>
      <w:iCs/>
    </w:rPr>
  </w:style>
  <w:style w:type="paragraph" w:styleId="Heading3">
    <w:name w:val="heading 3"/>
    <w:basedOn w:val="Normal"/>
    <w:next w:val="Normal"/>
    <w:qFormat/>
    <w:rsid w:val="009C43FE"/>
    <w:pPr>
      <w:keepNext/>
      <w:outlineLvl w:val="2"/>
    </w:pPr>
    <w:rPr>
      <w:i/>
      <w:iCs/>
    </w:rPr>
  </w:style>
  <w:style w:type="paragraph" w:styleId="Heading4">
    <w:name w:val="heading 4"/>
    <w:basedOn w:val="Normal"/>
    <w:next w:val="Normal"/>
    <w:qFormat/>
    <w:rsid w:val="009C43FE"/>
    <w:pPr>
      <w:keepNext/>
      <w:ind w:left="720" w:firstLine="720"/>
      <w:outlineLvl w:val="3"/>
    </w:pPr>
    <w:rPr>
      <w:b/>
      <w:bCs/>
    </w:rPr>
  </w:style>
  <w:style w:type="paragraph" w:styleId="Heading5">
    <w:name w:val="heading 5"/>
    <w:basedOn w:val="Normal"/>
    <w:next w:val="Normal"/>
    <w:qFormat/>
    <w:rsid w:val="009C43FE"/>
    <w:pPr>
      <w:keepNext/>
      <w:ind w:left="360"/>
      <w:jc w:val="center"/>
      <w:outlineLvl w:val="4"/>
    </w:pPr>
    <w:rPr>
      <w:b/>
      <w:bCs/>
      <w:i/>
      <w:iCs/>
      <w:sz w:val="36"/>
    </w:rPr>
  </w:style>
  <w:style w:type="paragraph" w:styleId="Heading6">
    <w:name w:val="heading 6"/>
    <w:basedOn w:val="Normal"/>
    <w:next w:val="Normal"/>
    <w:qFormat/>
    <w:rsid w:val="009C43FE"/>
    <w:pPr>
      <w:keepNext/>
      <w:jc w:val="center"/>
      <w:outlineLvl w:val="5"/>
    </w:pPr>
    <w:rPr>
      <w:b/>
      <w:bCs/>
      <w:i/>
      <w:iCs/>
      <w:sz w:val="40"/>
    </w:rPr>
  </w:style>
  <w:style w:type="paragraph" w:styleId="Heading7">
    <w:name w:val="heading 7"/>
    <w:basedOn w:val="Normal"/>
    <w:next w:val="Normal"/>
    <w:qFormat/>
    <w:rsid w:val="009C43FE"/>
    <w:pPr>
      <w:keepNext/>
      <w:jc w:val="center"/>
      <w:outlineLvl w:val="6"/>
    </w:pPr>
    <w:rPr>
      <w:b/>
      <w:bCs/>
      <w:i/>
      <w:iCs/>
      <w:sz w:val="36"/>
    </w:rPr>
  </w:style>
  <w:style w:type="paragraph" w:styleId="Heading8">
    <w:name w:val="heading 8"/>
    <w:basedOn w:val="Normal"/>
    <w:next w:val="Normal"/>
    <w:qFormat/>
    <w:rsid w:val="009C43FE"/>
    <w:pPr>
      <w:keepNext/>
      <w:jc w:val="center"/>
      <w:outlineLvl w:val="7"/>
    </w:pPr>
    <w:rPr>
      <w:sz w:val="36"/>
    </w:rPr>
  </w:style>
  <w:style w:type="paragraph" w:styleId="Heading9">
    <w:name w:val="heading 9"/>
    <w:basedOn w:val="Normal"/>
    <w:next w:val="Normal"/>
    <w:qFormat/>
    <w:rsid w:val="009C43FE"/>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43FE"/>
    <w:pPr>
      <w:jc w:val="center"/>
    </w:pPr>
    <w:rPr>
      <w:b/>
      <w:bCs/>
      <w:i/>
      <w:iCs/>
      <w:sz w:val="40"/>
    </w:rPr>
  </w:style>
  <w:style w:type="paragraph" w:styleId="BodyText">
    <w:name w:val="Body Text"/>
    <w:basedOn w:val="Normal"/>
    <w:link w:val="BodyTextChar"/>
    <w:rsid w:val="009C43FE"/>
    <w:pPr>
      <w:jc w:val="center"/>
    </w:pPr>
    <w:rPr>
      <w:sz w:val="22"/>
    </w:rPr>
  </w:style>
  <w:style w:type="paragraph" w:styleId="BodyText2">
    <w:name w:val="Body Text 2"/>
    <w:basedOn w:val="Normal"/>
    <w:rsid w:val="009C43FE"/>
    <w:pPr>
      <w:jc w:val="center"/>
    </w:pPr>
    <w:rPr>
      <w:i/>
      <w:iCs/>
    </w:rPr>
  </w:style>
  <w:style w:type="paragraph" w:styleId="BodyText3">
    <w:name w:val="Body Text 3"/>
    <w:basedOn w:val="Normal"/>
    <w:rsid w:val="009C43FE"/>
    <w:rPr>
      <w:i/>
      <w:iCs/>
      <w:sz w:val="22"/>
    </w:rPr>
  </w:style>
  <w:style w:type="paragraph" w:styleId="Header">
    <w:name w:val="header"/>
    <w:basedOn w:val="Normal"/>
    <w:rsid w:val="009C43FE"/>
    <w:pPr>
      <w:tabs>
        <w:tab w:val="center" w:pos="4320"/>
        <w:tab w:val="right" w:pos="8640"/>
      </w:tabs>
    </w:pPr>
  </w:style>
  <w:style w:type="paragraph" w:styleId="Footer">
    <w:name w:val="footer"/>
    <w:basedOn w:val="Normal"/>
    <w:link w:val="FooterChar"/>
    <w:uiPriority w:val="99"/>
    <w:rsid w:val="00A46586"/>
    <w:pPr>
      <w:tabs>
        <w:tab w:val="center" w:pos="4320"/>
        <w:tab w:val="right" w:pos="8640"/>
      </w:tabs>
    </w:pPr>
  </w:style>
  <w:style w:type="character" w:styleId="PageNumber">
    <w:name w:val="page number"/>
    <w:basedOn w:val="DefaultParagraphFont"/>
    <w:rsid w:val="00312156"/>
  </w:style>
  <w:style w:type="paragraph" w:styleId="Subtitle">
    <w:name w:val="Subtitle"/>
    <w:basedOn w:val="Normal"/>
    <w:qFormat/>
    <w:rsid w:val="009C43FE"/>
    <w:rPr>
      <w:b/>
      <w:bCs/>
    </w:rPr>
  </w:style>
  <w:style w:type="character" w:styleId="Hyperlink">
    <w:name w:val="Hyperlink"/>
    <w:basedOn w:val="DefaultParagraphFont"/>
    <w:uiPriority w:val="99"/>
    <w:rsid w:val="009C43FE"/>
    <w:rPr>
      <w:color w:val="000099"/>
      <w:u w:val="single"/>
    </w:rPr>
  </w:style>
  <w:style w:type="character" w:styleId="FollowedHyperlink">
    <w:name w:val="FollowedHyperlink"/>
    <w:basedOn w:val="DefaultParagraphFont"/>
    <w:uiPriority w:val="99"/>
    <w:rsid w:val="009C43FE"/>
    <w:rPr>
      <w:color w:val="800080"/>
      <w:u w:val="single"/>
    </w:rPr>
  </w:style>
  <w:style w:type="paragraph" w:customStyle="1" w:styleId="CM10">
    <w:name w:val="CM10"/>
    <w:basedOn w:val="Normal"/>
    <w:next w:val="Normal"/>
    <w:rsid w:val="00DB54D8"/>
    <w:pPr>
      <w:widowControl w:val="0"/>
      <w:autoSpaceDE w:val="0"/>
      <w:autoSpaceDN w:val="0"/>
      <w:adjustRightInd w:val="0"/>
      <w:spacing w:after="435"/>
    </w:pPr>
    <w:rPr>
      <w:rFonts w:ascii="Times" w:hAnsi="Times" w:cs="Times"/>
    </w:rPr>
  </w:style>
  <w:style w:type="paragraph" w:customStyle="1" w:styleId="CM33">
    <w:name w:val="CM33"/>
    <w:basedOn w:val="Normal"/>
    <w:next w:val="Normal"/>
    <w:rsid w:val="006754EF"/>
    <w:pPr>
      <w:autoSpaceDE w:val="0"/>
      <w:autoSpaceDN w:val="0"/>
      <w:adjustRightInd w:val="0"/>
      <w:spacing w:after="215"/>
    </w:pPr>
    <w:rPr>
      <w:rFonts w:ascii="Courier New" w:hAnsi="Courier New"/>
    </w:rPr>
  </w:style>
  <w:style w:type="paragraph" w:styleId="BodyTextIndent2">
    <w:name w:val="Body Text Indent 2"/>
    <w:basedOn w:val="Normal"/>
    <w:rsid w:val="00EB2AE4"/>
    <w:pPr>
      <w:spacing w:after="120" w:line="480" w:lineRule="auto"/>
      <w:ind w:left="360"/>
    </w:pPr>
  </w:style>
  <w:style w:type="paragraph" w:customStyle="1" w:styleId="Default">
    <w:name w:val="Default"/>
    <w:rsid w:val="00EB2AE4"/>
    <w:pPr>
      <w:autoSpaceDE w:val="0"/>
      <w:autoSpaceDN w:val="0"/>
      <w:adjustRightInd w:val="0"/>
    </w:pPr>
    <w:rPr>
      <w:rFonts w:ascii="Arial" w:hAnsi="Arial" w:cs="Arial"/>
      <w:color w:val="000000"/>
      <w:sz w:val="24"/>
      <w:szCs w:val="24"/>
    </w:rPr>
  </w:style>
  <w:style w:type="paragraph" w:customStyle="1" w:styleId="CM2">
    <w:name w:val="CM2"/>
    <w:basedOn w:val="Default"/>
    <w:next w:val="Default"/>
    <w:rsid w:val="00FE693A"/>
    <w:pPr>
      <w:spacing w:line="276" w:lineRule="atLeast"/>
    </w:pPr>
    <w:rPr>
      <w:rFonts w:cs="Times New Roman"/>
      <w:color w:val="auto"/>
    </w:rPr>
  </w:style>
  <w:style w:type="paragraph" w:customStyle="1" w:styleId="CM19">
    <w:name w:val="CM19"/>
    <w:basedOn w:val="Default"/>
    <w:next w:val="Default"/>
    <w:rsid w:val="00FE693A"/>
    <w:pPr>
      <w:spacing w:after="275"/>
    </w:pPr>
    <w:rPr>
      <w:rFonts w:cs="Times New Roman"/>
      <w:color w:val="auto"/>
    </w:rPr>
  </w:style>
  <w:style w:type="paragraph" w:styleId="NormalWeb">
    <w:name w:val="Normal (Web)"/>
    <w:basedOn w:val="Normal"/>
    <w:uiPriority w:val="99"/>
    <w:rsid w:val="00ED6D77"/>
    <w:pPr>
      <w:spacing w:before="100" w:beforeAutospacing="1" w:after="100" w:afterAutospacing="1"/>
    </w:pPr>
  </w:style>
  <w:style w:type="table" w:styleId="TableGrid">
    <w:name w:val="Table Grid"/>
    <w:basedOn w:val="TableNormal"/>
    <w:uiPriority w:val="39"/>
    <w:rsid w:val="00ED3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text"/>
    <w:basedOn w:val="Normal"/>
    <w:rsid w:val="00755CBB"/>
    <w:pPr>
      <w:spacing w:before="100" w:beforeAutospacing="1" w:after="100" w:afterAutospacing="1"/>
    </w:pPr>
    <w:rPr>
      <w:rFonts w:ascii="Arial" w:hAnsi="Arial" w:cs="Arial"/>
      <w:sz w:val="18"/>
      <w:szCs w:val="18"/>
    </w:rPr>
  </w:style>
  <w:style w:type="paragraph" w:styleId="BalloonText">
    <w:name w:val="Balloon Text"/>
    <w:basedOn w:val="Normal"/>
    <w:semiHidden/>
    <w:rsid w:val="00283B87"/>
    <w:rPr>
      <w:rFonts w:ascii="Tahoma" w:hAnsi="Tahoma" w:cs="Tahoma"/>
      <w:sz w:val="16"/>
      <w:szCs w:val="16"/>
    </w:rPr>
  </w:style>
  <w:style w:type="paragraph" w:styleId="List">
    <w:name w:val="List"/>
    <w:basedOn w:val="BodyText"/>
    <w:rsid w:val="00692644"/>
    <w:pPr>
      <w:tabs>
        <w:tab w:val="left" w:pos="720"/>
      </w:tabs>
      <w:spacing w:after="240"/>
      <w:ind w:left="360"/>
      <w:jc w:val="both"/>
    </w:pPr>
    <w:rPr>
      <w:rFonts w:ascii="Garamond" w:hAnsi="Garamond"/>
      <w:spacing w:val="-5"/>
      <w:sz w:val="24"/>
      <w:szCs w:val="20"/>
    </w:rPr>
  </w:style>
  <w:style w:type="paragraph" w:customStyle="1" w:styleId="Style1Heading12ptRed">
    <w:name w:val="Style 1Heading + 12 pt Red"/>
    <w:basedOn w:val="1Heading"/>
    <w:link w:val="Style1Heading12ptRedChar"/>
    <w:rsid w:val="00182AEA"/>
    <w:rPr>
      <w:b/>
      <w:iCs/>
      <w:color w:val="FF0000"/>
      <w:sz w:val="24"/>
    </w:rPr>
  </w:style>
  <w:style w:type="character" w:customStyle="1" w:styleId="1HeadingChar">
    <w:name w:val="1Heading Char"/>
    <w:basedOn w:val="DefaultParagraphFont"/>
    <w:link w:val="1Heading"/>
    <w:rsid w:val="00182AEA"/>
    <w:rPr>
      <w:rFonts w:ascii="Garamond" w:hAnsi="Garamond" w:cs="TimesNewRomanPS-BoldMT"/>
      <w:bCs/>
      <w:i/>
      <w:color w:val="000000"/>
      <w:sz w:val="72"/>
      <w:szCs w:val="72"/>
      <w:lang w:val="en-US" w:eastAsia="en-US" w:bidi="ar-SA"/>
    </w:rPr>
  </w:style>
  <w:style w:type="paragraph" w:customStyle="1" w:styleId="1Heading">
    <w:name w:val="1Heading"/>
    <w:basedOn w:val="Normal"/>
    <w:link w:val="1HeadingChar"/>
    <w:rsid w:val="00182AEA"/>
    <w:pPr>
      <w:autoSpaceDE w:val="0"/>
      <w:autoSpaceDN w:val="0"/>
      <w:adjustRightInd w:val="0"/>
    </w:pPr>
    <w:rPr>
      <w:rFonts w:ascii="Garamond" w:hAnsi="Garamond" w:cs="TimesNewRomanPS-BoldMT"/>
      <w:bCs/>
      <w:i/>
      <w:color w:val="000000"/>
      <w:sz w:val="72"/>
      <w:szCs w:val="72"/>
    </w:rPr>
  </w:style>
  <w:style w:type="character" w:customStyle="1" w:styleId="Style1Heading12ptRedChar">
    <w:name w:val="Style 1Heading + 12 pt Red Char"/>
    <w:basedOn w:val="1HeadingChar"/>
    <w:link w:val="Style1Heading12ptRed"/>
    <w:rsid w:val="00182AEA"/>
    <w:rPr>
      <w:rFonts w:ascii="Garamond" w:hAnsi="Garamond" w:cs="TimesNewRomanPS-BoldMT"/>
      <w:b/>
      <w:bCs/>
      <w:i/>
      <w:iCs/>
      <w:color w:val="FF0000"/>
      <w:sz w:val="24"/>
      <w:szCs w:val="72"/>
      <w:lang w:val="en-US" w:eastAsia="en-US" w:bidi="ar-SA"/>
    </w:rPr>
  </w:style>
  <w:style w:type="character" w:customStyle="1" w:styleId="BodyTextChar">
    <w:name w:val="Body Text Char"/>
    <w:basedOn w:val="DefaultParagraphFont"/>
    <w:link w:val="BodyText"/>
    <w:rsid w:val="00415A9F"/>
    <w:rPr>
      <w:sz w:val="22"/>
      <w:szCs w:val="24"/>
    </w:rPr>
  </w:style>
  <w:style w:type="character" w:customStyle="1" w:styleId="FooterChar">
    <w:name w:val="Footer Char"/>
    <w:basedOn w:val="DefaultParagraphFont"/>
    <w:link w:val="Footer"/>
    <w:uiPriority w:val="99"/>
    <w:rsid w:val="00032E0D"/>
    <w:rPr>
      <w:sz w:val="24"/>
      <w:szCs w:val="24"/>
    </w:rPr>
  </w:style>
  <w:style w:type="character" w:customStyle="1" w:styleId="TitleChar">
    <w:name w:val="Title Char"/>
    <w:basedOn w:val="DefaultParagraphFont"/>
    <w:link w:val="Title"/>
    <w:rsid w:val="008B3A26"/>
    <w:rPr>
      <w:b/>
      <w:bCs/>
      <w:i/>
      <w:iCs/>
      <w:sz w:val="40"/>
      <w:szCs w:val="24"/>
    </w:rPr>
  </w:style>
  <w:style w:type="character" w:customStyle="1" w:styleId="Heading1Char">
    <w:name w:val="Heading 1 Char"/>
    <w:basedOn w:val="DefaultParagraphFont"/>
    <w:link w:val="Heading1"/>
    <w:rsid w:val="00F024C9"/>
    <w:rPr>
      <w:b/>
      <w:bCs/>
      <w:sz w:val="24"/>
      <w:szCs w:val="24"/>
    </w:rPr>
  </w:style>
  <w:style w:type="character" w:styleId="Emphasis">
    <w:name w:val="Emphasis"/>
    <w:basedOn w:val="DefaultParagraphFont"/>
    <w:uiPriority w:val="20"/>
    <w:qFormat/>
    <w:rsid w:val="000D0054"/>
    <w:rPr>
      <w:i/>
      <w:iCs/>
    </w:rPr>
  </w:style>
  <w:style w:type="character" w:customStyle="1" w:styleId="apple-converted-space">
    <w:name w:val="apple-converted-space"/>
    <w:basedOn w:val="DefaultParagraphFont"/>
    <w:rsid w:val="000D0054"/>
  </w:style>
  <w:style w:type="paragraph" w:styleId="ListParagraph">
    <w:name w:val="List Paragraph"/>
    <w:basedOn w:val="Normal"/>
    <w:uiPriority w:val="34"/>
    <w:qFormat/>
    <w:rsid w:val="00084C7F"/>
    <w:pPr>
      <w:ind w:left="720"/>
      <w:contextualSpacing/>
    </w:pPr>
  </w:style>
  <w:style w:type="paragraph" w:customStyle="1" w:styleId="DecimalAligned">
    <w:name w:val="Decimal Aligned"/>
    <w:basedOn w:val="Normal"/>
    <w:uiPriority w:val="40"/>
    <w:qFormat/>
    <w:rsid w:val="00A041C0"/>
    <w:pPr>
      <w:tabs>
        <w:tab w:val="decimal" w:pos="360"/>
      </w:tabs>
      <w:spacing w:after="200" w:line="276" w:lineRule="auto"/>
    </w:pPr>
    <w:rPr>
      <w:rFonts w:asciiTheme="minorHAnsi" w:eastAsiaTheme="minorEastAsia" w:hAnsiTheme="minorHAnsi" w:cstheme="minorBidi"/>
      <w:sz w:val="22"/>
      <w:szCs w:val="22"/>
    </w:rPr>
  </w:style>
  <w:style w:type="character" w:styleId="SubtleEmphasis">
    <w:name w:val="Subtle Emphasis"/>
    <w:basedOn w:val="DefaultParagraphFont"/>
    <w:uiPriority w:val="19"/>
    <w:qFormat/>
    <w:rsid w:val="00A041C0"/>
    <w:rPr>
      <w:rFonts w:eastAsiaTheme="minorEastAsia" w:cstheme="minorBidi"/>
      <w:bCs w:val="0"/>
      <w:i/>
      <w:iCs/>
      <w:color w:val="808080" w:themeColor="text1" w:themeTint="7F"/>
      <w:szCs w:val="22"/>
      <w:lang w:val="en-US"/>
    </w:rPr>
  </w:style>
  <w:style w:type="table" w:customStyle="1" w:styleId="MediumShading2-Accent11">
    <w:name w:val="Medium Shading 2 - Accent 11"/>
    <w:basedOn w:val="TableNormal"/>
    <w:uiPriority w:val="64"/>
    <w:rsid w:val="00A041C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6D0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7262">
      <w:bodyDiv w:val="1"/>
      <w:marLeft w:val="0"/>
      <w:marRight w:val="0"/>
      <w:marTop w:val="0"/>
      <w:marBottom w:val="0"/>
      <w:divBdr>
        <w:top w:val="none" w:sz="0" w:space="0" w:color="auto"/>
        <w:left w:val="none" w:sz="0" w:space="0" w:color="auto"/>
        <w:bottom w:val="none" w:sz="0" w:space="0" w:color="auto"/>
        <w:right w:val="none" w:sz="0" w:space="0" w:color="auto"/>
      </w:divBdr>
    </w:div>
    <w:div w:id="49427880">
      <w:bodyDiv w:val="1"/>
      <w:marLeft w:val="0"/>
      <w:marRight w:val="0"/>
      <w:marTop w:val="0"/>
      <w:marBottom w:val="0"/>
      <w:divBdr>
        <w:top w:val="none" w:sz="0" w:space="0" w:color="auto"/>
        <w:left w:val="none" w:sz="0" w:space="0" w:color="auto"/>
        <w:bottom w:val="none" w:sz="0" w:space="0" w:color="auto"/>
        <w:right w:val="none" w:sz="0" w:space="0" w:color="auto"/>
      </w:divBdr>
    </w:div>
    <w:div w:id="84814066">
      <w:bodyDiv w:val="1"/>
      <w:marLeft w:val="0"/>
      <w:marRight w:val="0"/>
      <w:marTop w:val="0"/>
      <w:marBottom w:val="0"/>
      <w:divBdr>
        <w:top w:val="none" w:sz="0" w:space="0" w:color="auto"/>
        <w:left w:val="none" w:sz="0" w:space="0" w:color="auto"/>
        <w:bottom w:val="none" w:sz="0" w:space="0" w:color="auto"/>
        <w:right w:val="none" w:sz="0" w:space="0" w:color="auto"/>
      </w:divBdr>
      <w:divsChild>
        <w:div w:id="417100406">
          <w:marLeft w:val="0"/>
          <w:marRight w:val="0"/>
          <w:marTop w:val="0"/>
          <w:marBottom w:val="300"/>
          <w:divBdr>
            <w:top w:val="none" w:sz="0" w:space="0" w:color="auto"/>
            <w:left w:val="none" w:sz="0" w:space="0" w:color="auto"/>
            <w:bottom w:val="none" w:sz="0" w:space="0" w:color="auto"/>
            <w:right w:val="none" w:sz="0" w:space="0" w:color="auto"/>
          </w:divBdr>
        </w:div>
        <w:div w:id="1395742709">
          <w:marLeft w:val="0"/>
          <w:marRight w:val="0"/>
          <w:marTop w:val="0"/>
          <w:marBottom w:val="300"/>
          <w:divBdr>
            <w:top w:val="none" w:sz="0" w:space="0" w:color="auto"/>
            <w:left w:val="none" w:sz="0" w:space="0" w:color="auto"/>
            <w:bottom w:val="none" w:sz="0" w:space="0" w:color="auto"/>
            <w:right w:val="none" w:sz="0" w:space="0" w:color="auto"/>
          </w:divBdr>
        </w:div>
      </w:divsChild>
    </w:div>
    <w:div w:id="118646105">
      <w:bodyDiv w:val="1"/>
      <w:marLeft w:val="0"/>
      <w:marRight w:val="0"/>
      <w:marTop w:val="0"/>
      <w:marBottom w:val="0"/>
      <w:divBdr>
        <w:top w:val="none" w:sz="0" w:space="0" w:color="auto"/>
        <w:left w:val="none" w:sz="0" w:space="0" w:color="auto"/>
        <w:bottom w:val="none" w:sz="0" w:space="0" w:color="auto"/>
        <w:right w:val="none" w:sz="0" w:space="0" w:color="auto"/>
      </w:divBdr>
    </w:div>
    <w:div w:id="124935933">
      <w:bodyDiv w:val="1"/>
      <w:marLeft w:val="0"/>
      <w:marRight w:val="0"/>
      <w:marTop w:val="0"/>
      <w:marBottom w:val="0"/>
      <w:divBdr>
        <w:top w:val="none" w:sz="0" w:space="0" w:color="auto"/>
        <w:left w:val="none" w:sz="0" w:space="0" w:color="auto"/>
        <w:bottom w:val="none" w:sz="0" w:space="0" w:color="auto"/>
        <w:right w:val="none" w:sz="0" w:space="0" w:color="auto"/>
      </w:divBdr>
    </w:div>
    <w:div w:id="195195749">
      <w:bodyDiv w:val="1"/>
      <w:marLeft w:val="0"/>
      <w:marRight w:val="0"/>
      <w:marTop w:val="0"/>
      <w:marBottom w:val="0"/>
      <w:divBdr>
        <w:top w:val="none" w:sz="0" w:space="0" w:color="auto"/>
        <w:left w:val="none" w:sz="0" w:space="0" w:color="auto"/>
        <w:bottom w:val="none" w:sz="0" w:space="0" w:color="auto"/>
        <w:right w:val="none" w:sz="0" w:space="0" w:color="auto"/>
      </w:divBdr>
    </w:div>
    <w:div w:id="207575480">
      <w:bodyDiv w:val="1"/>
      <w:marLeft w:val="0"/>
      <w:marRight w:val="0"/>
      <w:marTop w:val="0"/>
      <w:marBottom w:val="0"/>
      <w:divBdr>
        <w:top w:val="none" w:sz="0" w:space="0" w:color="auto"/>
        <w:left w:val="none" w:sz="0" w:space="0" w:color="auto"/>
        <w:bottom w:val="none" w:sz="0" w:space="0" w:color="auto"/>
        <w:right w:val="none" w:sz="0" w:space="0" w:color="auto"/>
      </w:divBdr>
    </w:div>
    <w:div w:id="208538962">
      <w:bodyDiv w:val="1"/>
      <w:marLeft w:val="0"/>
      <w:marRight w:val="0"/>
      <w:marTop w:val="0"/>
      <w:marBottom w:val="0"/>
      <w:divBdr>
        <w:top w:val="none" w:sz="0" w:space="0" w:color="auto"/>
        <w:left w:val="none" w:sz="0" w:space="0" w:color="auto"/>
        <w:bottom w:val="none" w:sz="0" w:space="0" w:color="auto"/>
        <w:right w:val="none" w:sz="0" w:space="0" w:color="auto"/>
      </w:divBdr>
      <w:divsChild>
        <w:div w:id="1898005946">
          <w:marLeft w:val="0"/>
          <w:marRight w:val="0"/>
          <w:marTop w:val="0"/>
          <w:marBottom w:val="300"/>
          <w:divBdr>
            <w:top w:val="none" w:sz="0" w:space="0" w:color="auto"/>
            <w:left w:val="none" w:sz="0" w:space="0" w:color="auto"/>
            <w:bottom w:val="none" w:sz="0" w:space="0" w:color="auto"/>
            <w:right w:val="none" w:sz="0" w:space="0" w:color="auto"/>
          </w:divBdr>
        </w:div>
        <w:div w:id="86730529">
          <w:marLeft w:val="0"/>
          <w:marRight w:val="0"/>
          <w:marTop w:val="0"/>
          <w:marBottom w:val="300"/>
          <w:divBdr>
            <w:top w:val="none" w:sz="0" w:space="0" w:color="auto"/>
            <w:left w:val="none" w:sz="0" w:space="0" w:color="auto"/>
            <w:bottom w:val="none" w:sz="0" w:space="0" w:color="auto"/>
            <w:right w:val="none" w:sz="0" w:space="0" w:color="auto"/>
          </w:divBdr>
        </w:div>
      </w:divsChild>
    </w:div>
    <w:div w:id="273482729">
      <w:bodyDiv w:val="1"/>
      <w:marLeft w:val="0"/>
      <w:marRight w:val="0"/>
      <w:marTop w:val="0"/>
      <w:marBottom w:val="0"/>
      <w:divBdr>
        <w:top w:val="none" w:sz="0" w:space="0" w:color="auto"/>
        <w:left w:val="none" w:sz="0" w:space="0" w:color="auto"/>
        <w:bottom w:val="none" w:sz="0" w:space="0" w:color="auto"/>
        <w:right w:val="none" w:sz="0" w:space="0" w:color="auto"/>
      </w:divBdr>
    </w:div>
    <w:div w:id="346712837">
      <w:bodyDiv w:val="1"/>
      <w:marLeft w:val="0"/>
      <w:marRight w:val="0"/>
      <w:marTop w:val="0"/>
      <w:marBottom w:val="0"/>
      <w:divBdr>
        <w:top w:val="none" w:sz="0" w:space="0" w:color="auto"/>
        <w:left w:val="none" w:sz="0" w:space="0" w:color="auto"/>
        <w:bottom w:val="none" w:sz="0" w:space="0" w:color="auto"/>
        <w:right w:val="none" w:sz="0" w:space="0" w:color="auto"/>
      </w:divBdr>
    </w:div>
    <w:div w:id="357387612">
      <w:bodyDiv w:val="1"/>
      <w:marLeft w:val="0"/>
      <w:marRight w:val="0"/>
      <w:marTop w:val="0"/>
      <w:marBottom w:val="0"/>
      <w:divBdr>
        <w:top w:val="none" w:sz="0" w:space="0" w:color="auto"/>
        <w:left w:val="none" w:sz="0" w:space="0" w:color="auto"/>
        <w:bottom w:val="none" w:sz="0" w:space="0" w:color="auto"/>
        <w:right w:val="none" w:sz="0" w:space="0" w:color="auto"/>
      </w:divBdr>
    </w:div>
    <w:div w:id="364721729">
      <w:bodyDiv w:val="1"/>
      <w:marLeft w:val="0"/>
      <w:marRight w:val="0"/>
      <w:marTop w:val="0"/>
      <w:marBottom w:val="0"/>
      <w:divBdr>
        <w:top w:val="none" w:sz="0" w:space="0" w:color="auto"/>
        <w:left w:val="none" w:sz="0" w:space="0" w:color="auto"/>
        <w:bottom w:val="none" w:sz="0" w:space="0" w:color="auto"/>
        <w:right w:val="none" w:sz="0" w:space="0" w:color="auto"/>
      </w:divBdr>
    </w:div>
    <w:div w:id="402721710">
      <w:bodyDiv w:val="1"/>
      <w:marLeft w:val="0"/>
      <w:marRight w:val="0"/>
      <w:marTop w:val="0"/>
      <w:marBottom w:val="0"/>
      <w:divBdr>
        <w:top w:val="none" w:sz="0" w:space="0" w:color="auto"/>
        <w:left w:val="none" w:sz="0" w:space="0" w:color="auto"/>
        <w:bottom w:val="none" w:sz="0" w:space="0" w:color="auto"/>
        <w:right w:val="none" w:sz="0" w:space="0" w:color="auto"/>
      </w:divBdr>
    </w:div>
    <w:div w:id="437258261">
      <w:bodyDiv w:val="1"/>
      <w:marLeft w:val="0"/>
      <w:marRight w:val="0"/>
      <w:marTop w:val="0"/>
      <w:marBottom w:val="0"/>
      <w:divBdr>
        <w:top w:val="none" w:sz="0" w:space="0" w:color="auto"/>
        <w:left w:val="none" w:sz="0" w:space="0" w:color="auto"/>
        <w:bottom w:val="none" w:sz="0" w:space="0" w:color="auto"/>
        <w:right w:val="none" w:sz="0" w:space="0" w:color="auto"/>
      </w:divBdr>
      <w:divsChild>
        <w:div w:id="468547722">
          <w:marLeft w:val="0"/>
          <w:marRight w:val="0"/>
          <w:marTop w:val="0"/>
          <w:marBottom w:val="300"/>
          <w:divBdr>
            <w:top w:val="none" w:sz="0" w:space="0" w:color="auto"/>
            <w:left w:val="none" w:sz="0" w:space="0" w:color="auto"/>
            <w:bottom w:val="none" w:sz="0" w:space="0" w:color="auto"/>
            <w:right w:val="none" w:sz="0" w:space="0" w:color="auto"/>
          </w:divBdr>
        </w:div>
        <w:div w:id="1657106454">
          <w:marLeft w:val="0"/>
          <w:marRight w:val="0"/>
          <w:marTop w:val="0"/>
          <w:marBottom w:val="300"/>
          <w:divBdr>
            <w:top w:val="none" w:sz="0" w:space="0" w:color="auto"/>
            <w:left w:val="none" w:sz="0" w:space="0" w:color="auto"/>
            <w:bottom w:val="none" w:sz="0" w:space="0" w:color="auto"/>
            <w:right w:val="none" w:sz="0" w:space="0" w:color="auto"/>
          </w:divBdr>
        </w:div>
      </w:divsChild>
    </w:div>
    <w:div w:id="470445391">
      <w:bodyDiv w:val="1"/>
      <w:marLeft w:val="0"/>
      <w:marRight w:val="0"/>
      <w:marTop w:val="0"/>
      <w:marBottom w:val="0"/>
      <w:divBdr>
        <w:top w:val="none" w:sz="0" w:space="0" w:color="auto"/>
        <w:left w:val="none" w:sz="0" w:space="0" w:color="auto"/>
        <w:bottom w:val="none" w:sz="0" w:space="0" w:color="auto"/>
        <w:right w:val="none" w:sz="0" w:space="0" w:color="auto"/>
      </w:divBdr>
    </w:div>
    <w:div w:id="499659734">
      <w:bodyDiv w:val="1"/>
      <w:marLeft w:val="0"/>
      <w:marRight w:val="0"/>
      <w:marTop w:val="0"/>
      <w:marBottom w:val="0"/>
      <w:divBdr>
        <w:top w:val="none" w:sz="0" w:space="0" w:color="auto"/>
        <w:left w:val="none" w:sz="0" w:space="0" w:color="auto"/>
        <w:bottom w:val="none" w:sz="0" w:space="0" w:color="auto"/>
        <w:right w:val="none" w:sz="0" w:space="0" w:color="auto"/>
      </w:divBdr>
    </w:div>
    <w:div w:id="519272088">
      <w:bodyDiv w:val="1"/>
      <w:marLeft w:val="0"/>
      <w:marRight w:val="0"/>
      <w:marTop w:val="0"/>
      <w:marBottom w:val="0"/>
      <w:divBdr>
        <w:top w:val="none" w:sz="0" w:space="0" w:color="auto"/>
        <w:left w:val="none" w:sz="0" w:space="0" w:color="auto"/>
        <w:bottom w:val="none" w:sz="0" w:space="0" w:color="auto"/>
        <w:right w:val="none" w:sz="0" w:space="0" w:color="auto"/>
      </w:divBdr>
      <w:divsChild>
        <w:div w:id="330910038">
          <w:marLeft w:val="0"/>
          <w:marRight w:val="0"/>
          <w:marTop w:val="0"/>
          <w:marBottom w:val="300"/>
          <w:divBdr>
            <w:top w:val="none" w:sz="0" w:space="0" w:color="auto"/>
            <w:left w:val="none" w:sz="0" w:space="0" w:color="auto"/>
            <w:bottom w:val="none" w:sz="0" w:space="0" w:color="auto"/>
            <w:right w:val="none" w:sz="0" w:space="0" w:color="auto"/>
          </w:divBdr>
        </w:div>
        <w:div w:id="116068908">
          <w:marLeft w:val="0"/>
          <w:marRight w:val="0"/>
          <w:marTop w:val="0"/>
          <w:marBottom w:val="300"/>
          <w:divBdr>
            <w:top w:val="none" w:sz="0" w:space="0" w:color="auto"/>
            <w:left w:val="none" w:sz="0" w:space="0" w:color="auto"/>
            <w:bottom w:val="none" w:sz="0" w:space="0" w:color="auto"/>
            <w:right w:val="none" w:sz="0" w:space="0" w:color="auto"/>
          </w:divBdr>
        </w:div>
      </w:divsChild>
    </w:div>
    <w:div w:id="538979061">
      <w:bodyDiv w:val="1"/>
      <w:marLeft w:val="0"/>
      <w:marRight w:val="0"/>
      <w:marTop w:val="0"/>
      <w:marBottom w:val="0"/>
      <w:divBdr>
        <w:top w:val="none" w:sz="0" w:space="0" w:color="auto"/>
        <w:left w:val="none" w:sz="0" w:space="0" w:color="auto"/>
        <w:bottom w:val="none" w:sz="0" w:space="0" w:color="auto"/>
        <w:right w:val="none" w:sz="0" w:space="0" w:color="auto"/>
      </w:divBdr>
    </w:div>
    <w:div w:id="554663731">
      <w:bodyDiv w:val="1"/>
      <w:marLeft w:val="0"/>
      <w:marRight w:val="0"/>
      <w:marTop w:val="0"/>
      <w:marBottom w:val="0"/>
      <w:divBdr>
        <w:top w:val="none" w:sz="0" w:space="0" w:color="auto"/>
        <w:left w:val="none" w:sz="0" w:space="0" w:color="auto"/>
        <w:bottom w:val="none" w:sz="0" w:space="0" w:color="auto"/>
        <w:right w:val="none" w:sz="0" w:space="0" w:color="auto"/>
      </w:divBdr>
    </w:div>
    <w:div w:id="576403039">
      <w:bodyDiv w:val="1"/>
      <w:marLeft w:val="0"/>
      <w:marRight w:val="0"/>
      <w:marTop w:val="0"/>
      <w:marBottom w:val="0"/>
      <w:divBdr>
        <w:top w:val="none" w:sz="0" w:space="0" w:color="auto"/>
        <w:left w:val="none" w:sz="0" w:space="0" w:color="auto"/>
        <w:bottom w:val="none" w:sz="0" w:space="0" w:color="auto"/>
        <w:right w:val="none" w:sz="0" w:space="0" w:color="auto"/>
      </w:divBdr>
    </w:div>
    <w:div w:id="599605054">
      <w:bodyDiv w:val="1"/>
      <w:marLeft w:val="0"/>
      <w:marRight w:val="0"/>
      <w:marTop w:val="0"/>
      <w:marBottom w:val="0"/>
      <w:divBdr>
        <w:top w:val="none" w:sz="0" w:space="0" w:color="auto"/>
        <w:left w:val="none" w:sz="0" w:space="0" w:color="auto"/>
        <w:bottom w:val="none" w:sz="0" w:space="0" w:color="auto"/>
        <w:right w:val="none" w:sz="0" w:space="0" w:color="auto"/>
      </w:divBdr>
      <w:divsChild>
        <w:div w:id="1507209694">
          <w:marLeft w:val="0"/>
          <w:marRight w:val="0"/>
          <w:marTop w:val="0"/>
          <w:marBottom w:val="0"/>
          <w:divBdr>
            <w:top w:val="none" w:sz="0" w:space="0" w:color="auto"/>
            <w:left w:val="none" w:sz="0" w:space="0" w:color="auto"/>
            <w:bottom w:val="none" w:sz="0" w:space="0" w:color="auto"/>
            <w:right w:val="none" w:sz="0" w:space="0" w:color="auto"/>
          </w:divBdr>
          <w:divsChild>
            <w:div w:id="337000668">
              <w:marLeft w:val="0"/>
              <w:marRight w:val="0"/>
              <w:marTop w:val="0"/>
              <w:marBottom w:val="0"/>
              <w:divBdr>
                <w:top w:val="none" w:sz="0" w:space="0" w:color="auto"/>
                <w:left w:val="none" w:sz="0" w:space="0" w:color="auto"/>
                <w:bottom w:val="none" w:sz="0" w:space="0" w:color="auto"/>
                <w:right w:val="none" w:sz="0" w:space="0" w:color="auto"/>
              </w:divBdr>
              <w:divsChild>
                <w:div w:id="1941569970">
                  <w:marLeft w:val="0"/>
                  <w:marRight w:val="0"/>
                  <w:marTop w:val="0"/>
                  <w:marBottom w:val="0"/>
                  <w:divBdr>
                    <w:top w:val="none" w:sz="0" w:space="0" w:color="auto"/>
                    <w:left w:val="none" w:sz="0" w:space="0" w:color="auto"/>
                    <w:bottom w:val="none" w:sz="0" w:space="0" w:color="auto"/>
                    <w:right w:val="none" w:sz="0" w:space="0" w:color="auto"/>
                  </w:divBdr>
                  <w:divsChild>
                    <w:div w:id="673148929">
                      <w:marLeft w:val="0"/>
                      <w:marRight w:val="0"/>
                      <w:marTop w:val="0"/>
                      <w:marBottom w:val="0"/>
                      <w:divBdr>
                        <w:top w:val="none" w:sz="0" w:space="0" w:color="auto"/>
                        <w:left w:val="none" w:sz="0" w:space="0" w:color="auto"/>
                        <w:bottom w:val="none" w:sz="0" w:space="0" w:color="auto"/>
                        <w:right w:val="none" w:sz="0" w:space="0" w:color="auto"/>
                      </w:divBdr>
                      <w:divsChild>
                        <w:div w:id="542408310">
                          <w:marLeft w:val="0"/>
                          <w:marRight w:val="0"/>
                          <w:marTop w:val="0"/>
                          <w:marBottom w:val="0"/>
                          <w:divBdr>
                            <w:top w:val="none" w:sz="0" w:space="0" w:color="auto"/>
                            <w:left w:val="none" w:sz="0" w:space="0" w:color="auto"/>
                            <w:bottom w:val="none" w:sz="0" w:space="0" w:color="auto"/>
                            <w:right w:val="none" w:sz="0" w:space="0" w:color="auto"/>
                          </w:divBdr>
                          <w:divsChild>
                            <w:div w:id="637540204">
                              <w:marLeft w:val="0"/>
                              <w:marRight w:val="0"/>
                              <w:marTop w:val="0"/>
                              <w:marBottom w:val="0"/>
                              <w:divBdr>
                                <w:top w:val="none" w:sz="0" w:space="0" w:color="auto"/>
                                <w:left w:val="none" w:sz="0" w:space="0" w:color="auto"/>
                                <w:bottom w:val="none" w:sz="0" w:space="0" w:color="auto"/>
                                <w:right w:val="none" w:sz="0" w:space="0" w:color="auto"/>
                              </w:divBdr>
                              <w:divsChild>
                                <w:div w:id="1887642437">
                                  <w:marLeft w:val="0"/>
                                  <w:marRight w:val="0"/>
                                  <w:marTop w:val="0"/>
                                  <w:marBottom w:val="0"/>
                                  <w:divBdr>
                                    <w:top w:val="none" w:sz="0" w:space="0" w:color="auto"/>
                                    <w:left w:val="none" w:sz="0" w:space="0" w:color="auto"/>
                                    <w:bottom w:val="none" w:sz="0" w:space="0" w:color="auto"/>
                                    <w:right w:val="none" w:sz="0" w:space="0" w:color="auto"/>
                                  </w:divBdr>
                                  <w:divsChild>
                                    <w:div w:id="1285648411">
                                      <w:marLeft w:val="0"/>
                                      <w:marRight w:val="0"/>
                                      <w:marTop w:val="0"/>
                                      <w:marBottom w:val="0"/>
                                      <w:divBdr>
                                        <w:top w:val="none" w:sz="0" w:space="0" w:color="auto"/>
                                        <w:left w:val="none" w:sz="0" w:space="0" w:color="auto"/>
                                        <w:bottom w:val="none" w:sz="0" w:space="0" w:color="auto"/>
                                        <w:right w:val="none" w:sz="0" w:space="0" w:color="auto"/>
                                      </w:divBdr>
                                      <w:divsChild>
                                        <w:div w:id="1125270661">
                                          <w:marLeft w:val="0"/>
                                          <w:marRight w:val="0"/>
                                          <w:marTop w:val="0"/>
                                          <w:marBottom w:val="0"/>
                                          <w:divBdr>
                                            <w:top w:val="none" w:sz="0" w:space="0" w:color="auto"/>
                                            <w:left w:val="none" w:sz="0" w:space="0" w:color="auto"/>
                                            <w:bottom w:val="none" w:sz="0" w:space="0" w:color="auto"/>
                                            <w:right w:val="none" w:sz="0" w:space="0" w:color="auto"/>
                                          </w:divBdr>
                                          <w:divsChild>
                                            <w:div w:id="900284355">
                                              <w:marLeft w:val="0"/>
                                              <w:marRight w:val="0"/>
                                              <w:marTop w:val="0"/>
                                              <w:marBottom w:val="0"/>
                                              <w:divBdr>
                                                <w:top w:val="none" w:sz="0" w:space="0" w:color="auto"/>
                                                <w:left w:val="none" w:sz="0" w:space="0" w:color="auto"/>
                                                <w:bottom w:val="none" w:sz="0" w:space="0" w:color="auto"/>
                                                <w:right w:val="none" w:sz="0" w:space="0" w:color="auto"/>
                                              </w:divBdr>
                                              <w:divsChild>
                                                <w:div w:id="952134728">
                                                  <w:marLeft w:val="0"/>
                                                  <w:marRight w:val="0"/>
                                                  <w:marTop w:val="0"/>
                                                  <w:marBottom w:val="0"/>
                                                  <w:divBdr>
                                                    <w:top w:val="none" w:sz="0" w:space="0" w:color="auto"/>
                                                    <w:left w:val="none" w:sz="0" w:space="0" w:color="auto"/>
                                                    <w:bottom w:val="none" w:sz="0" w:space="0" w:color="auto"/>
                                                    <w:right w:val="none" w:sz="0" w:space="0" w:color="auto"/>
                                                  </w:divBdr>
                                                  <w:divsChild>
                                                    <w:div w:id="590895468">
                                                      <w:marLeft w:val="0"/>
                                                      <w:marRight w:val="0"/>
                                                      <w:marTop w:val="0"/>
                                                      <w:marBottom w:val="0"/>
                                                      <w:divBdr>
                                                        <w:top w:val="none" w:sz="0" w:space="0" w:color="auto"/>
                                                        <w:left w:val="none" w:sz="0" w:space="0" w:color="auto"/>
                                                        <w:bottom w:val="none" w:sz="0" w:space="0" w:color="auto"/>
                                                        <w:right w:val="none" w:sz="0" w:space="0" w:color="auto"/>
                                                      </w:divBdr>
                                                      <w:divsChild>
                                                        <w:div w:id="1396388918">
                                                          <w:marLeft w:val="0"/>
                                                          <w:marRight w:val="0"/>
                                                          <w:marTop w:val="0"/>
                                                          <w:marBottom w:val="0"/>
                                                          <w:divBdr>
                                                            <w:top w:val="none" w:sz="0" w:space="0" w:color="auto"/>
                                                            <w:left w:val="none" w:sz="0" w:space="0" w:color="auto"/>
                                                            <w:bottom w:val="none" w:sz="0" w:space="0" w:color="auto"/>
                                                            <w:right w:val="none" w:sz="0" w:space="0" w:color="auto"/>
                                                          </w:divBdr>
                                                          <w:divsChild>
                                                            <w:div w:id="486673858">
                                                              <w:marLeft w:val="0"/>
                                                              <w:marRight w:val="0"/>
                                                              <w:marTop w:val="0"/>
                                                              <w:marBottom w:val="0"/>
                                                              <w:divBdr>
                                                                <w:top w:val="none" w:sz="0" w:space="0" w:color="auto"/>
                                                                <w:left w:val="none" w:sz="0" w:space="0" w:color="auto"/>
                                                                <w:bottom w:val="none" w:sz="0" w:space="0" w:color="auto"/>
                                                                <w:right w:val="none" w:sz="0" w:space="0" w:color="auto"/>
                                                              </w:divBdr>
                                                              <w:divsChild>
                                                                <w:div w:id="1848401297">
                                                                  <w:marLeft w:val="0"/>
                                                                  <w:marRight w:val="0"/>
                                                                  <w:marTop w:val="0"/>
                                                                  <w:marBottom w:val="0"/>
                                                                  <w:divBdr>
                                                                    <w:top w:val="none" w:sz="0" w:space="0" w:color="auto"/>
                                                                    <w:left w:val="none" w:sz="0" w:space="0" w:color="auto"/>
                                                                    <w:bottom w:val="none" w:sz="0" w:space="0" w:color="auto"/>
                                                                    <w:right w:val="none" w:sz="0" w:space="0" w:color="auto"/>
                                                                  </w:divBdr>
                                                                  <w:divsChild>
                                                                    <w:div w:id="1461725233">
                                                                      <w:marLeft w:val="0"/>
                                                                      <w:marRight w:val="0"/>
                                                                      <w:marTop w:val="0"/>
                                                                      <w:marBottom w:val="0"/>
                                                                      <w:divBdr>
                                                                        <w:top w:val="none" w:sz="0" w:space="0" w:color="auto"/>
                                                                        <w:left w:val="none" w:sz="0" w:space="0" w:color="auto"/>
                                                                        <w:bottom w:val="none" w:sz="0" w:space="0" w:color="auto"/>
                                                                        <w:right w:val="none" w:sz="0" w:space="0" w:color="auto"/>
                                                                      </w:divBdr>
                                                                      <w:divsChild>
                                                                        <w:div w:id="1154371305">
                                                                          <w:marLeft w:val="0"/>
                                                                          <w:marRight w:val="0"/>
                                                                          <w:marTop w:val="0"/>
                                                                          <w:marBottom w:val="0"/>
                                                                          <w:divBdr>
                                                                            <w:top w:val="none" w:sz="0" w:space="0" w:color="auto"/>
                                                                            <w:left w:val="none" w:sz="0" w:space="0" w:color="auto"/>
                                                                            <w:bottom w:val="none" w:sz="0" w:space="0" w:color="auto"/>
                                                                            <w:right w:val="none" w:sz="0" w:space="0" w:color="auto"/>
                                                                          </w:divBdr>
                                                                          <w:divsChild>
                                                                            <w:div w:id="191959934">
                                                                              <w:marLeft w:val="0"/>
                                                                              <w:marRight w:val="0"/>
                                                                              <w:marTop w:val="0"/>
                                                                              <w:marBottom w:val="0"/>
                                                                              <w:divBdr>
                                                                                <w:top w:val="none" w:sz="0" w:space="0" w:color="auto"/>
                                                                                <w:left w:val="none" w:sz="0" w:space="0" w:color="auto"/>
                                                                                <w:bottom w:val="none" w:sz="0" w:space="0" w:color="auto"/>
                                                                                <w:right w:val="none" w:sz="0" w:space="0" w:color="auto"/>
                                                                              </w:divBdr>
                                                                              <w:divsChild>
                                                                                <w:div w:id="1548450301">
                                                                                  <w:marLeft w:val="0"/>
                                                                                  <w:marRight w:val="0"/>
                                                                                  <w:marTop w:val="0"/>
                                                                                  <w:marBottom w:val="0"/>
                                                                                  <w:divBdr>
                                                                                    <w:top w:val="none" w:sz="0" w:space="0" w:color="auto"/>
                                                                                    <w:left w:val="none" w:sz="0" w:space="0" w:color="auto"/>
                                                                                    <w:bottom w:val="none" w:sz="0" w:space="0" w:color="auto"/>
                                                                                    <w:right w:val="none" w:sz="0" w:space="0" w:color="auto"/>
                                                                                  </w:divBdr>
                                                                                  <w:divsChild>
                                                                                    <w:div w:id="283854302">
                                                                                      <w:marLeft w:val="360"/>
                                                                                      <w:marRight w:val="0"/>
                                                                                      <w:marTop w:val="0"/>
                                                                                      <w:marBottom w:val="0"/>
                                                                                      <w:divBdr>
                                                                                        <w:top w:val="none" w:sz="0" w:space="0" w:color="auto"/>
                                                                                        <w:left w:val="none" w:sz="0" w:space="0" w:color="auto"/>
                                                                                        <w:bottom w:val="none" w:sz="0" w:space="0" w:color="auto"/>
                                                                                        <w:right w:val="none" w:sz="0" w:space="0" w:color="auto"/>
                                                                                      </w:divBdr>
                                                                                    </w:div>
                                                                                    <w:div w:id="1944799941">
                                                                                      <w:marLeft w:val="360"/>
                                                                                      <w:marRight w:val="0"/>
                                                                                      <w:marTop w:val="0"/>
                                                                                      <w:marBottom w:val="0"/>
                                                                                      <w:divBdr>
                                                                                        <w:top w:val="none" w:sz="0" w:space="0" w:color="auto"/>
                                                                                        <w:left w:val="none" w:sz="0" w:space="0" w:color="auto"/>
                                                                                        <w:bottom w:val="none" w:sz="0" w:space="0" w:color="auto"/>
                                                                                        <w:right w:val="none" w:sz="0" w:space="0" w:color="auto"/>
                                                                                      </w:divBdr>
                                                                                    </w:div>
                                                                                    <w:div w:id="235363900">
                                                                                      <w:marLeft w:val="360"/>
                                                                                      <w:marRight w:val="0"/>
                                                                                      <w:marTop w:val="0"/>
                                                                                      <w:marBottom w:val="0"/>
                                                                                      <w:divBdr>
                                                                                        <w:top w:val="none" w:sz="0" w:space="0" w:color="auto"/>
                                                                                        <w:left w:val="none" w:sz="0" w:space="0" w:color="auto"/>
                                                                                        <w:bottom w:val="none" w:sz="0" w:space="0" w:color="auto"/>
                                                                                        <w:right w:val="none" w:sz="0" w:space="0" w:color="auto"/>
                                                                                      </w:divBdr>
                                                                                    </w:div>
                                                                                    <w:div w:id="1222983466">
                                                                                      <w:marLeft w:val="360"/>
                                                                                      <w:marRight w:val="0"/>
                                                                                      <w:marTop w:val="0"/>
                                                                                      <w:marBottom w:val="0"/>
                                                                                      <w:divBdr>
                                                                                        <w:top w:val="none" w:sz="0" w:space="0" w:color="auto"/>
                                                                                        <w:left w:val="none" w:sz="0" w:space="0" w:color="auto"/>
                                                                                        <w:bottom w:val="none" w:sz="0" w:space="0" w:color="auto"/>
                                                                                        <w:right w:val="none" w:sz="0" w:space="0" w:color="auto"/>
                                                                                      </w:divBdr>
                                                                                    </w:div>
                                                                                    <w:div w:id="1179613224">
                                                                                      <w:marLeft w:val="360"/>
                                                                                      <w:marRight w:val="0"/>
                                                                                      <w:marTop w:val="0"/>
                                                                                      <w:marBottom w:val="0"/>
                                                                                      <w:divBdr>
                                                                                        <w:top w:val="none" w:sz="0" w:space="0" w:color="auto"/>
                                                                                        <w:left w:val="none" w:sz="0" w:space="0" w:color="auto"/>
                                                                                        <w:bottom w:val="none" w:sz="0" w:space="0" w:color="auto"/>
                                                                                        <w:right w:val="none" w:sz="0" w:space="0" w:color="auto"/>
                                                                                      </w:divBdr>
                                                                                    </w:div>
                                                                                    <w:div w:id="10436743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10401">
      <w:bodyDiv w:val="1"/>
      <w:marLeft w:val="0"/>
      <w:marRight w:val="0"/>
      <w:marTop w:val="0"/>
      <w:marBottom w:val="0"/>
      <w:divBdr>
        <w:top w:val="none" w:sz="0" w:space="0" w:color="auto"/>
        <w:left w:val="none" w:sz="0" w:space="0" w:color="auto"/>
        <w:bottom w:val="none" w:sz="0" w:space="0" w:color="auto"/>
        <w:right w:val="none" w:sz="0" w:space="0" w:color="auto"/>
      </w:divBdr>
    </w:div>
    <w:div w:id="637733525">
      <w:bodyDiv w:val="1"/>
      <w:marLeft w:val="0"/>
      <w:marRight w:val="0"/>
      <w:marTop w:val="0"/>
      <w:marBottom w:val="0"/>
      <w:divBdr>
        <w:top w:val="none" w:sz="0" w:space="0" w:color="auto"/>
        <w:left w:val="none" w:sz="0" w:space="0" w:color="auto"/>
        <w:bottom w:val="none" w:sz="0" w:space="0" w:color="auto"/>
        <w:right w:val="none" w:sz="0" w:space="0" w:color="auto"/>
      </w:divBdr>
    </w:div>
    <w:div w:id="645093046">
      <w:bodyDiv w:val="1"/>
      <w:marLeft w:val="0"/>
      <w:marRight w:val="0"/>
      <w:marTop w:val="0"/>
      <w:marBottom w:val="0"/>
      <w:divBdr>
        <w:top w:val="none" w:sz="0" w:space="0" w:color="auto"/>
        <w:left w:val="none" w:sz="0" w:space="0" w:color="auto"/>
        <w:bottom w:val="none" w:sz="0" w:space="0" w:color="auto"/>
        <w:right w:val="none" w:sz="0" w:space="0" w:color="auto"/>
      </w:divBdr>
    </w:div>
    <w:div w:id="664361221">
      <w:bodyDiv w:val="1"/>
      <w:marLeft w:val="0"/>
      <w:marRight w:val="0"/>
      <w:marTop w:val="0"/>
      <w:marBottom w:val="0"/>
      <w:divBdr>
        <w:top w:val="none" w:sz="0" w:space="0" w:color="auto"/>
        <w:left w:val="none" w:sz="0" w:space="0" w:color="auto"/>
        <w:bottom w:val="none" w:sz="0" w:space="0" w:color="auto"/>
        <w:right w:val="none" w:sz="0" w:space="0" w:color="auto"/>
      </w:divBdr>
    </w:div>
    <w:div w:id="688290816">
      <w:bodyDiv w:val="1"/>
      <w:marLeft w:val="0"/>
      <w:marRight w:val="0"/>
      <w:marTop w:val="0"/>
      <w:marBottom w:val="0"/>
      <w:divBdr>
        <w:top w:val="none" w:sz="0" w:space="0" w:color="auto"/>
        <w:left w:val="none" w:sz="0" w:space="0" w:color="auto"/>
        <w:bottom w:val="none" w:sz="0" w:space="0" w:color="auto"/>
        <w:right w:val="none" w:sz="0" w:space="0" w:color="auto"/>
      </w:divBdr>
    </w:div>
    <w:div w:id="692152309">
      <w:bodyDiv w:val="1"/>
      <w:marLeft w:val="0"/>
      <w:marRight w:val="0"/>
      <w:marTop w:val="0"/>
      <w:marBottom w:val="0"/>
      <w:divBdr>
        <w:top w:val="none" w:sz="0" w:space="0" w:color="auto"/>
        <w:left w:val="none" w:sz="0" w:space="0" w:color="auto"/>
        <w:bottom w:val="none" w:sz="0" w:space="0" w:color="auto"/>
        <w:right w:val="none" w:sz="0" w:space="0" w:color="auto"/>
      </w:divBdr>
    </w:div>
    <w:div w:id="695351569">
      <w:bodyDiv w:val="1"/>
      <w:marLeft w:val="0"/>
      <w:marRight w:val="0"/>
      <w:marTop w:val="0"/>
      <w:marBottom w:val="0"/>
      <w:divBdr>
        <w:top w:val="none" w:sz="0" w:space="0" w:color="auto"/>
        <w:left w:val="none" w:sz="0" w:space="0" w:color="auto"/>
        <w:bottom w:val="none" w:sz="0" w:space="0" w:color="auto"/>
        <w:right w:val="none" w:sz="0" w:space="0" w:color="auto"/>
      </w:divBdr>
    </w:div>
    <w:div w:id="698625121">
      <w:bodyDiv w:val="1"/>
      <w:marLeft w:val="0"/>
      <w:marRight w:val="0"/>
      <w:marTop w:val="0"/>
      <w:marBottom w:val="0"/>
      <w:divBdr>
        <w:top w:val="none" w:sz="0" w:space="0" w:color="auto"/>
        <w:left w:val="none" w:sz="0" w:space="0" w:color="auto"/>
        <w:bottom w:val="none" w:sz="0" w:space="0" w:color="auto"/>
        <w:right w:val="none" w:sz="0" w:space="0" w:color="auto"/>
      </w:divBdr>
    </w:div>
    <w:div w:id="708576155">
      <w:bodyDiv w:val="1"/>
      <w:marLeft w:val="0"/>
      <w:marRight w:val="0"/>
      <w:marTop w:val="0"/>
      <w:marBottom w:val="0"/>
      <w:divBdr>
        <w:top w:val="none" w:sz="0" w:space="0" w:color="auto"/>
        <w:left w:val="none" w:sz="0" w:space="0" w:color="auto"/>
        <w:bottom w:val="none" w:sz="0" w:space="0" w:color="auto"/>
        <w:right w:val="none" w:sz="0" w:space="0" w:color="auto"/>
      </w:divBdr>
    </w:div>
    <w:div w:id="712778224">
      <w:bodyDiv w:val="1"/>
      <w:marLeft w:val="0"/>
      <w:marRight w:val="0"/>
      <w:marTop w:val="0"/>
      <w:marBottom w:val="0"/>
      <w:divBdr>
        <w:top w:val="none" w:sz="0" w:space="0" w:color="auto"/>
        <w:left w:val="none" w:sz="0" w:space="0" w:color="auto"/>
        <w:bottom w:val="none" w:sz="0" w:space="0" w:color="auto"/>
        <w:right w:val="none" w:sz="0" w:space="0" w:color="auto"/>
      </w:divBdr>
    </w:div>
    <w:div w:id="733088946">
      <w:bodyDiv w:val="1"/>
      <w:marLeft w:val="0"/>
      <w:marRight w:val="0"/>
      <w:marTop w:val="0"/>
      <w:marBottom w:val="0"/>
      <w:divBdr>
        <w:top w:val="none" w:sz="0" w:space="0" w:color="auto"/>
        <w:left w:val="none" w:sz="0" w:space="0" w:color="auto"/>
        <w:bottom w:val="none" w:sz="0" w:space="0" w:color="auto"/>
        <w:right w:val="none" w:sz="0" w:space="0" w:color="auto"/>
      </w:divBdr>
      <w:divsChild>
        <w:div w:id="1134567513">
          <w:marLeft w:val="0"/>
          <w:marRight w:val="0"/>
          <w:marTop w:val="0"/>
          <w:marBottom w:val="300"/>
          <w:divBdr>
            <w:top w:val="none" w:sz="0" w:space="0" w:color="auto"/>
            <w:left w:val="none" w:sz="0" w:space="0" w:color="auto"/>
            <w:bottom w:val="none" w:sz="0" w:space="0" w:color="auto"/>
            <w:right w:val="none" w:sz="0" w:space="0" w:color="auto"/>
          </w:divBdr>
        </w:div>
        <w:div w:id="2079478617">
          <w:marLeft w:val="0"/>
          <w:marRight w:val="0"/>
          <w:marTop w:val="0"/>
          <w:marBottom w:val="300"/>
          <w:divBdr>
            <w:top w:val="none" w:sz="0" w:space="0" w:color="auto"/>
            <w:left w:val="none" w:sz="0" w:space="0" w:color="auto"/>
            <w:bottom w:val="none" w:sz="0" w:space="0" w:color="auto"/>
            <w:right w:val="none" w:sz="0" w:space="0" w:color="auto"/>
          </w:divBdr>
        </w:div>
      </w:divsChild>
    </w:div>
    <w:div w:id="755327156">
      <w:bodyDiv w:val="1"/>
      <w:marLeft w:val="0"/>
      <w:marRight w:val="0"/>
      <w:marTop w:val="0"/>
      <w:marBottom w:val="0"/>
      <w:divBdr>
        <w:top w:val="none" w:sz="0" w:space="0" w:color="auto"/>
        <w:left w:val="none" w:sz="0" w:space="0" w:color="auto"/>
        <w:bottom w:val="none" w:sz="0" w:space="0" w:color="auto"/>
        <w:right w:val="none" w:sz="0" w:space="0" w:color="auto"/>
      </w:divBdr>
    </w:div>
    <w:div w:id="815488951">
      <w:bodyDiv w:val="1"/>
      <w:marLeft w:val="0"/>
      <w:marRight w:val="0"/>
      <w:marTop w:val="0"/>
      <w:marBottom w:val="0"/>
      <w:divBdr>
        <w:top w:val="none" w:sz="0" w:space="0" w:color="auto"/>
        <w:left w:val="none" w:sz="0" w:space="0" w:color="auto"/>
        <w:bottom w:val="none" w:sz="0" w:space="0" w:color="auto"/>
        <w:right w:val="none" w:sz="0" w:space="0" w:color="auto"/>
      </w:divBdr>
    </w:div>
    <w:div w:id="824130437">
      <w:bodyDiv w:val="1"/>
      <w:marLeft w:val="0"/>
      <w:marRight w:val="0"/>
      <w:marTop w:val="0"/>
      <w:marBottom w:val="0"/>
      <w:divBdr>
        <w:top w:val="none" w:sz="0" w:space="0" w:color="auto"/>
        <w:left w:val="none" w:sz="0" w:space="0" w:color="auto"/>
        <w:bottom w:val="none" w:sz="0" w:space="0" w:color="auto"/>
        <w:right w:val="none" w:sz="0" w:space="0" w:color="auto"/>
      </w:divBdr>
    </w:div>
    <w:div w:id="841352991">
      <w:bodyDiv w:val="1"/>
      <w:marLeft w:val="0"/>
      <w:marRight w:val="0"/>
      <w:marTop w:val="0"/>
      <w:marBottom w:val="0"/>
      <w:divBdr>
        <w:top w:val="none" w:sz="0" w:space="0" w:color="auto"/>
        <w:left w:val="none" w:sz="0" w:space="0" w:color="auto"/>
        <w:bottom w:val="none" w:sz="0" w:space="0" w:color="auto"/>
        <w:right w:val="none" w:sz="0" w:space="0" w:color="auto"/>
      </w:divBdr>
      <w:divsChild>
        <w:div w:id="790051135">
          <w:marLeft w:val="0"/>
          <w:marRight w:val="0"/>
          <w:marTop w:val="0"/>
          <w:marBottom w:val="0"/>
          <w:divBdr>
            <w:top w:val="none" w:sz="0" w:space="0" w:color="auto"/>
            <w:left w:val="none" w:sz="0" w:space="0" w:color="auto"/>
            <w:bottom w:val="none" w:sz="0" w:space="0" w:color="auto"/>
            <w:right w:val="none" w:sz="0" w:space="0" w:color="auto"/>
          </w:divBdr>
          <w:divsChild>
            <w:div w:id="2750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799">
      <w:bodyDiv w:val="1"/>
      <w:marLeft w:val="0"/>
      <w:marRight w:val="0"/>
      <w:marTop w:val="0"/>
      <w:marBottom w:val="0"/>
      <w:divBdr>
        <w:top w:val="none" w:sz="0" w:space="0" w:color="auto"/>
        <w:left w:val="none" w:sz="0" w:space="0" w:color="auto"/>
        <w:bottom w:val="none" w:sz="0" w:space="0" w:color="auto"/>
        <w:right w:val="none" w:sz="0" w:space="0" w:color="auto"/>
      </w:divBdr>
    </w:div>
    <w:div w:id="868832557">
      <w:bodyDiv w:val="1"/>
      <w:marLeft w:val="0"/>
      <w:marRight w:val="0"/>
      <w:marTop w:val="0"/>
      <w:marBottom w:val="0"/>
      <w:divBdr>
        <w:top w:val="none" w:sz="0" w:space="0" w:color="auto"/>
        <w:left w:val="none" w:sz="0" w:space="0" w:color="auto"/>
        <w:bottom w:val="none" w:sz="0" w:space="0" w:color="auto"/>
        <w:right w:val="none" w:sz="0" w:space="0" w:color="auto"/>
      </w:divBdr>
    </w:div>
    <w:div w:id="892472307">
      <w:bodyDiv w:val="1"/>
      <w:marLeft w:val="0"/>
      <w:marRight w:val="0"/>
      <w:marTop w:val="0"/>
      <w:marBottom w:val="0"/>
      <w:divBdr>
        <w:top w:val="none" w:sz="0" w:space="0" w:color="auto"/>
        <w:left w:val="none" w:sz="0" w:space="0" w:color="auto"/>
        <w:bottom w:val="none" w:sz="0" w:space="0" w:color="auto"/>
        <w:right w:val="none" w:sz="0" w:space="0" w:color="auto"/>
      </w:divBdr>
    </w:div>
    <w:div w:id="905381520">
      <w:bodyDiv w:val="1"/>
      <w:marLeft w:val="0"/>
      <w:marRight w:val="0"/>
      <w:marTop w:val="0"/>
      <w:marBottom w:val="0"/>
      <w:divBdr>
        <w:top w:val="none" w:sz="0" w:space="0" w:color="auto"/>
        <w:left w:val="none" w:sz="0" w:space="0" w:color="auto"/>
        <w:bottom w:val="none" w:sz="0" w:space="0" w:color="auto"/>
        <w:right w:val="none" w:sz="0" w:space="0" w:color="auto"/>
      </w:divBdr>
    </w:div>
    <w:div w:id="930504590">
      <w:bodyDiv w:val="1"/>
      <w:marLeft w:val="0"/>
      <w:marRight w:val="0"/>
      <w:marTop w:val="0"/>
      <w:marBottom w:val="0"/>
      <w:divBdr>
        <w:top w:val="none" w:sz="0" w:space="0" w:color="auto"/>
        <w:left w:val="none" w:sz="0" w:space="0" w:color="auto"/>
        <w:bottom w:val="none" w:sz="0" w:space="0" w:color="auto"/>
        <w:right w:val="none" w:sz="0" w:space="0" w:color="auto"/>
      </w:divBdr>
    </w:div>
    <w:div w:id="930746907">
      <w:bodyDiv w:val="1"/>
      <w:marLeft w:val="0"/>
      <w:marRight w:val="0"/>
      <w:marTop w:val="0"/>
      <w:marBottom w:val="0"/>
      <w:divBdr>
        <w:top w:val="none" w:sz="0" w:space="0" w:color="auto"/>
        <w:left w:val="none" w:sz="0" w:space="0" w:color="auto"/>
        <w:bottom w:val="none" w:sz="0" w:space="0" w:color="auto"/>
        <w:right w:val="none" w:sz="0" w:space="0" w:color="auto"/>
      </w:divBdr>
    </w:div>
    <w:div w:id="938224247">
      <w:bodyDiv w:val="1"/>
      <w:marLeft w:val="0"/>
      <w:marRight w:val="0"/>
      <w:marTop w:val="0"/>
      <w:marBottom w:val="0"/>
      <w:divBdr>
        <w:top w:val="none" w:sz="0" w:space="0" w:color="auto"/>
        <w:left w:val="none" w:sz="0" w:space="0" w:color="auto"/>
        <w:bottom w:val="none" w:sz="0" w:space="0" w:color="auto"/>
        <w:right w:val="none" w:sz="0" w:space="0" w:color="auto"/>
      </w:divBdr>
    </w:div>
    <w:div w:id="939097813">
      <w:bodyDiv w:val="1"/>
      <w:marLeft w:val="0"/>
      <w:marRight w:val="0"/>
      <w:marTop w:val="0"/>
      <w:marBottom w:val="0"/>
      <w:divBdr>
        <w:top w:val="none" w:sz="0" w:space="0" w:color="auto"/>
        <w:left w:val="none" w:sz="0" w:space="0" w:color="auto"/>
        <w:bottom w:val="none" w:sz="0" w:space="0" w:color="auto"/>
        <w:right w:val="none" w:sz="0" w:space="0" w:color="auto"/>
      </w:divBdr>
    </w:div>
    <w:div w:id="956377528">
      <w:bodyDiv w:val="1"/>
      <w:marLeft w:val="0"/>
      <w:marRight w:val="0"/>
      <w:marTop w:val="0"/>
      <w:marBottom w:val="0"/>
      <w:divBdr>
        <w:top w:val="none" w:sz="0" w:space="0" w:color="auto"/>
        <w:left w:val="none" w:sz="0" w:space="0" w:color="auto"/>
        <w:bottom w:val="none" w:sz="0" w:space="0" w:color="auto"/>
        <w:right w:val="none" w:sz="0" w:space="0" w:color="auto"/>
      </w:divBdr>
    </w:div>
    <w:div w:id="957182211">
      <w:bodyDiv w:val="1"/>
      <w:marLeft w:val="0"/>
      <w:marRight w:val="0"/>
      <w:marTop w:val="0"/>
      <w:marBottom w:val="0"/>
      <w:divBdr>
        <w:top w:val="none" w:sz="0" w:space="0" w:color="auto"/>
        <w:left w:val="none" w:sz="0" w:space="0" w:color="auto"/>
        <w:bottom w:val="none" w:sz="0" w:space="0" w:color="auto"/>
        <w:right w:val="none" w:sz="0" w:space="0" w:color="auto"/>
      </w:divBdr>
    </w:div>
    <w:div w:id="965745339">
      <w:bodyDiv w:val="1"/>
      <w:marLeft w:val="0"/>
      <w:marRight w:val="0"/>
      <w:marTop w:val="0"/>
      <w:marBottom w:val="0"/>
      <w:divBdr>
        <w:top w:val="none" w:sz="0" w:space="0" w:color="auto"/>
        <w:left w:val="none" w:sz="0" w:space="0" w:color="auto"/>
        <w:bottom w:val="none" w:sz="0" w:space="0" w:color="auto"/>
        <w:right w:val="none" w:sz="0" w:space="0" w:color="auto"/>
      </w:divBdr>
    </w:div>
    <w:div w:id="972566393">
      <w:bodyDiv w:val="1"/>
      <w:marLeft w:val="0"/>
      <w:marRight w:val="0"/>
      <w:marTop w:val="0"/>
      <w:marBottom w:val="0"/>
      <w:divBdr>
        <w:top w:val="none" w:sz="0" w:space="0" w:color="auto"/>
        <w:left w:val="none" w:sz="0" w:space="0" w:color="auto"/>
        <w:bottom w:val="none" w:sz="0" w:space="0" w:color="auto"/>
        <w:right w:val="none" w:sz="0" w:space="0" w:color="auto"/>
      </w:divBdr>
      <w:divsChild>
        <w:div w:id="1032996948">
          <w:marLeft w:val="0"/>
          <w:marRight w:val="0"/>
          <w:marTop w:val="0"/>
          <w:marBottom w:val="300"/>
          <w:divBdr>
            <w:top w:val="none" w:sz="0" w:space="0" w:color="auto"/>
            <w:left w:val="none" w:sz="0" w:space="0" w:color="auto"/>
            <w:bottom w:val="none" w:sz="0" w:space="0" w:color="auto"/>
            <w:right w:val="none" w:sz="0" w:space="0" w:color="auto"/>
          </w:divBdr>
        </w:div>
        <w:div w:id="1533495182">
          <w:marLeft w:val="0"/>
          <w:marRight w:val="0"/>
          <w:marTop w:val="0"/>
          <w:marBottom w:val="300"/>
          <w:divBdr>
            <w:top w:val="none" w:sz="0" w:space="0" w:color="auto"/>
            <w:left w:val="none" w:sz="0" w:space="0" w:color="auto"/>
            <w:bottom w:val="none" w:sz="0" w:space="0" w:color="auto"/>
            <w:right w:val="none" w:sz="0" w:space="0" w:color="auto"/>
          </w:divBdr>
        </w:div>
      </w:divsChild>
    </w:div>
    <w:div w:id="973558731">
      <w:bodyDiv w:val="1"/>
      <w:marLeft w:val="0"/>
      <w:marRight w:val="0"/>
      <w:marTop w:val="0"/>
      <w:marBottom w:val="0"/>
      <w:divBdr>
        <w:top w:val="none" w:sz="0" w:space="0" w:color="auto"/>
        <w:left w:val="none" w:sz="0" w:space="0" w:color="auto"/>
        <w:bottom w:val="none" w:sz="0" w:space="0" w:color="auto"/>
        <w:right w:val="none" w:sz="0" w:space="0" w:color="auto"/>
      </w:divBdr>
    </w:div>
    <w:div w:id="976954324">
      <w:bodyDiv w:val="1"/>
      <w:marLeft w:val="0"/>
      <w:marRight w:val="0"/>
      <w:marTop w:val="0"/>
      <w:marBottom w:val="0"/>
      <w:divBdr>
        <w:top w:val="none" w:sz="0" w:space="0" w:color="auto"/>
        <w:left w:val="none" w:sz="0" w:space="0" w:color="auto"/>
        <w:bottom w:val="none" w:sz="0" w:space="0" w:color="auto"/>
        <w:right w:val="none" w:sz="0" w:space="0" w:color="auto"/>
      </w:divBdr>
    </w:div>
    <w:div w:id="983780908">
      <w:bodyDiv w:val="1"/>
      <w:marLeft w:val="0"/>
      <w:marRight w:val="0"/>
      <w:marTop w:val="0"/>
      <w:marBottom w:val="0"/>
      <w:divBdr>
        <w:top w:val="none" w:sz="0" w:space="0" w:color="auto"/>
        <w:left w:val="none" w:sz="0" w:space="0" w:color="auto"/>
        <w:bottom w:val="none" w:sz="0" w:space="0" w:color="auto"/>
        <w:right w:val="none" w:sz="0" w:space="0" w:color="auto"/>
      </w:divBdr>
    </w:div>
    <w:div w:id="990603025">
      <w:bodyDiv w:val="1"/>
      <w:marLeft w:val="0"/>
      <w:marRight w:val="0"/>
      <w:marTop w:val="0"/>
      <w:marBottom w:val="0"/>
      <w:divBdr>
        <w:top w:val="none" w:sz="0" w:space="0" w:color="auto"/>
        <w:left w:val="none" w:sz="0" w:space="0" w:color="auto"/>
        <w:bottom w:val="none" w:sz="0" w:space="0" w:color="auto"/>
        <w:right w:val="none" w:sz="0" w:space="0" w:color="auto"/>
      </w:divBdr>
    </w:div>
    <w:div w:id="1002197023">
      <w:bodyDiv w:val="1"/>
      <w:marLeft w:val="0"/>
      <w:marRight w:val="0"/>
      <w:marTop w:val="0"/>
      <w:marBottom w:val="0"/>
      <w:divBdr>
        <w:top w:val="none" w:sz="0" w:space="0" w:color="auto"/>
        <w:left w:val="none" w:sz="0" w:space="0" w:color="auto"/>
        <w:bottom w:val="none" w:sz="0" w:space="0" w:color="auto"/>
        <w:right w:val="none" w:sz="0" w:space="0" w:color="auto"/>
      </w:divBdr>
    </w:div>
    <w:div w:id="1045838227">
      <w:bodyDiv w:val="1"/>
      <w:marLeft w:val="0"/>
      <w:marRight w:val="0"/>
      <w:marTop w:val="0"/>
      <w:marBottom w:val="0"/>
      <w:divBdr>
        <w:top w:val="none" w:sz="0" w:space="0" w:color="auto"/>
        <w:left w:val="none" w:sz="0" w:space="0" w:color="auto"/>
        <w:bottom w:val="none" w:sz="0" w:space="0" w:color="auto"/>
        <w:right w:val="none" w:sz="0" w:space="0" w:color="auto"/>
      </w:divBdr>
    </w:div>
    <w:div w:id="1066880676">
      <w:bodyDiv w:val="1"/>
      <w:marLeft w:val="0"/>
      <w:marRight w:val="0"/>
      <w:marTop w:val="0"/>
      <w:marBottom w:val="0"/>
      <w:divBdr>
        <w:top w:val="none" w:sz="0" w:space="0" w:color="auto"/>
        <w:left w:val="none" w:sz="0" w:space="0" w:color="auto"/>
        <w:bottom w:val="none" w:sz="0" w:space="0" w:color="auto"/>
        <w:right w:val="none" w:sz="0" w:space="0" w:color="auto"/>
      </w:divBdr>
      <w:divsChild>
        <w:div w:id="479150087">
          <w:marLeft w:val="0"/>
          <w:marRight w:val="0"/>
          <w:marTop w:val="0"/>
          <w:marBottom w:val="300"/>
          <w:divBdr>
            <w:top w:val="none" w:sz="0" w:space="0" w:color="auto"/>
            <w:left w:val="none" w:sz="0" w:space="0" w:color="auto"/>
            <w:bottom w:val="none" w:sz="0" w:space="0" w:color="auto"/>
            <w:right w:val="none" w:sz="0" w:space="0" w:color="auto"/>
          </w:divBdr>
        </w:div>
        <w:div w:id="1577785654">
          <w:marLeft w:val="0"/>
          <w:marRight w:val="0"/>
          <w:marTop w:val="0"/>
          <w:marBottom w:val="300"/>
          <w:divBdr>
            <w:top w:val="none" w:sz="0" w:space="0" w:color="auto"/>
            <w:left w:val="none" w:sz="0" w:space="0" w:color="auto"/>
            <w:bottom w:val="none" w:sz="0" w:space="0" w:color="auto"/>
            <w:right w:val="none" w:sz="0" w:space="0" w:color="auto"/>
          </w:divBdr>
        </w:div>
      </w:divsChild>
    </w:div>
    <w:div w:id="1069499350">
      <w:bodyDiv w:val="1"/>
      <w:marLeft w:val="0"/>
      <w:marRight w:val="0"/>
      <w:marTop w:val="0"/>
      <w:marBottom w:val="0"/>
      <w:divBdr>
        <w:top w:val="none" w:sz="0" w:space="0" w:color="auto"/>
        <w:left w:val="none" w:sz="0" w:space="0" w:color="auto"/>
        <w:bottom w:val="none" w:sz="0" w:space="0" w:color="auto"/>
        <w:right w:val="none" w:sz="0" w:space="0" w:color="auto"/>
      </w:divBdr>
      <w:divsChild>
        <w:div w:id="1340157320">
          <w:marLeft w:val="0"/>
          <w:marRight w:val="0"/>
          <w:marTop w:val="0"/>
          <w:marBottom w:val="300"/>
          <w:divBdr>
            <w:top w:val="none" w:sz="0" w:space="0" w:color="auto"/>
            <w:left w:val="none" w:sz="0" w:space="0" w:color="auto"/>
            <w:bottom w:val="none" w:sz="0" w:space="0" w:color="auto"/>
            <w:right w:val="none" w:sz="0" w:space="0" w:color="auto"/>
          </w:divBdr>
        </w:div>
        <w:div w:id="1091510993">
          <w:marLeft w:val="0"/>
          <w:marRight w:val="0"/>
          <w:marTop w:val="0"/>
          <w:marBottom w:val="300"/>
          <w:divBdr>
            <w:top w:val="none" w:sz="0" w:space="0" w:color="auto"/>
            <w:left w:val="none" w:sz="0" w:space="0" w:color="auto"/>
            <w:bottom w:val="none" w:sz="0" w:space="0" w:color="auto"/>
            <w:right w:val="none" w:sz="0" w:space="0" w:color="auto"/>
          </w:divBdr>
        </w:div>
      </w:divsChild>
    </w:div>
    <w:div w:id="1069572495">
      <w:bodyDiv w:val="1"/>
      <w:marLeft w:val="0"/>
      <w:marRight w:val="0"/>
      <w:marTop w:val="0"/>
      <w:marBottom w:val="0"/>
      <w:divBdr>
        <w:top w:val="none" w:sz="0" w:space="0" w:color="auto"/>
        <w:left w:val="none" w:sz="0" w:space="0" w:color="auto"/>
        <w:bottom w:val="none" w:sz="0" w:space="0" w:color="auto"/>
        <w:right w:val="none" w:sz="0" w:space="0" w:color="auto"/>
      </w:divBdr>
    </w:div>
    <w:div w:id="1087769138">
      <w:bodyDiv w:val="1"/>
      <w:marLeft w:val="0"/>
      <w:marRight w:val="0"/>
      <w:marTop w:val="0"/>
      <w:marBottom w:val="0"/>
      <w:divBdr>
        <w:top w:val="none" w:sz="0" w:space="0" w:color="auto"/>
        <w:left w:val="none" w:sz="0" w:space="0" w:color="auto"/>
        <w:bottom w:val="none" w:sz="0" w:space="0" w:color="auto"/>
        <w:right w:val="none" w:sz="0" w:space="0" w:color="auto"/>
      </w:divBdr>
    </w:div>
    <w:div w:id="1088112021">
      <w:bodyDiv w:val="1"/>
      <w:marLeft w:val="0"/>
      <w:marRight w:val="0"/>
      <w:marTop w:val="0"/>
      <w:marBottom w:val="0"/>
      <w:divBdr>
        <w:top w:val="none" w:sz="0" w:space="0" w:color="auto"/>
        <w:left w:val="none" w:sz="0" w:space="0" w:color="auto"/>
        <w:bottom w:val="none" w:sz="0" w:space="0" w:color="auto"/>
        <w:right w:val="none" w:sz="0" w:space="0" w:color="auto"/>
      </w:divBdr>
    </w:div>
    <w:div w:id="1096513050">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74761636">
      <w:bodyDiv w:val="1"/>
      <w:marLeft w:val="0"/>
      <w:marRight w:val="0"/>
      <w:marTop w:val="0"/>
      <w:marBottom w:val="0"/>
      <w:divBdr>
        <w:top w:val="none" w:sz="0" w:space="0" w:color="auto"/>
        <w:left w:val="none" w:sz="0" w:space="0" w:color="auto"/>
        <w:bottom w:val="none" w:sz="0" w:space="0" w:color="auto"/>
        <w:right w:val="none" w:sz="0" w:space="0" w:color="auto"/>
      </w:divBdr>
    </w:div>
    <w:div w:id="1216965177">
      <w:bodyDiv w:val="1"/>
      <w:marLeft w:val="0"/>
      <w:marRight w:val="0"/>
      <w:marTop w:val="0"/>
      <w:marBottom w:val="0"/>
      <w:divBdr>
        <w:top w:val="none" w:sz="0" w:space="0" w:color="auto"/>
        <w:left w:val="none" w:sz="0" w:space="0" w:color="auto"/>
        <w:bottom w:val="none" w:sz="0" w:space="0" w:color="auto"/>
        <w:right w:val="none" w:sz="0" w:space="0" w:color="auto"/>
      </w:divBdr>
    </w:div>
    <w:div w:id="1302730626">
      <w:bodyDiv w:val="1"/>
      <w:marLeft w:val="0"/>
      <w:marRight w:val="0"/>
      <w:marTop w:val="0"/>
      <w:marBottom w:val="0"/>
      <w:divBdr>
        <w:top w:val="none" w:sz="0" w:space="0" w:color="auto"/>
        <w:left w:val="none" w:sz="0" w:space="0" w:color="auto"/>
        <w:bottom w:val="none" w:sz="0" w:space="0" w:color="auto"/>
        <w:right w:val="none" w:sz="0" w:space="0" w:color="auto"/>
      </w:divBdr>
    </w:div>
    <w:div w:id="1312099947">
      <w:bodyDiv w:val="1"/>
      <w:marLeft w:val="0"/>
      <w:marRight w:val="0"/>
      <w:marTop w:val="0"/>
      <w:marBottom w:val="0"/>
      <w:divBdr>
        <w:top w:val="none" w:sz="0" w:space="0" w:color="auto"/>
        <w:left w:val="none" w:sz="0" w:space="0" w:color="auto"/>
        <w:bottom w:val="none" w:sz="0" w:space="0" w:color="auto"/>
        <w:right w:val="none" w:sz="0" w:space="0" w:color="auto"/>
      </w:divBdr>
      <w:divsChild>
        <w:div w:id="844632088">
          <w:marLeft w:val="0"/>
          <w:marRight w:val="0"/>
          <w:marTop w:val="0"/>
          <w:marBottom w:val="300"/>
          <w:divBdr>
            <w:top w:val="none" w:sz="0" w:space="0" w:color="auto"/>
            <w:left w:val="none" w:sz="0" w:space="0" w:color="auto"/>
            <w:bottom w:val="none" w:sz="0" w:space="0" w:color="auto"/>
            <w:right w:val="none" w:sz="0" w:space="0" w:color="auto"/>
          </w:divBdr>
        </w:div>
        <w:div w:id="1876963260">
          <w:marLeft w:val="0"/>
          <w:marRight w:val="0"/>
          <w:marTop w:val="0"/>
          <w:marBottom w:val="300"/>
          <w:divBdr>
            <w:top w:val="none" w:sz="0" w:space="0" w:color="auto"/>
            <w:left w:val="none" w:sz="0" w:space="0" w:color="auto"/>
            <w:bottom w:val="none" w:sz="0" w:space="0" w:color="auto"/>
            <w:right w:val="none" w:sz="0" w:space="0" w:color="auto"/>
          </w:divBdr>
        </w:div>
      </w:divsChild>
    </w:div>
    <w:div w:id="1334262608">
      <w:bodyDiv w:val="1"/>
      <w:marLeft w:val="0"/>
      <w:marRight w:val="0"/>
      <w:marTop w:val="0"/>
      <w:marBottom w:val="0"/>
      <w:divBdr>
        <w:top w:val="none" w:sz="0" w:space="0" w:color="auto"/>
        <w:left w:val="none" w:sz="0" w:space="0" w:color="auto"/>
        <w:bottom w:val="none" w:sz="0" w:space="0" w:color="auto"/>
        <w:right w:val="none" w:sz="0" w:space="0" w:color="auto"/>
      </w:divBdr>
    </w:div>
    <w:div w:id="1349479758">
      <w:bodyDiv w:val="1"/>
      <w:marLeft w:val="0"/>
      <w:marRight w:val="0"/>
      <w:marTop w:val="0"/>
      <w:marBottom w:val="0"/>
      <w:divBdr>
        <w:top w:val="none" w:sz="0" w:space="0" w:color="auto"/>
        <w:left w:val="none" w:sz="0" w:space="0" w:color="auto"/>
        <w:bottom w:val="none" w:sz="0" w:space="0" w:color="auto"/>
        <w:right w:val="none" w:sz="0" w:space="0" w:color="auto"/>
      </w:divBdr>
    </w:div>
    <w:div w:id="1356737735">
      <w:bodyDiv w:val="1"/>
      <w:marLeft w:val="0"/>
      <w:marRight w:val="0"/>
      <w:marTop w:val="0"/>
      <w:marBottom w:val="0"/>
      <w:divBdr>
        <w:top w:val="none" w:sz="0" w:space="0" w:color="auto"/>
        <w:left w:val="none" w:sz="0" w:space="0" w:color="auto"/>
        <w:bottom w:val="none" w:sz="0" w:space="0" w:color="auto"/>
        <w:right w:val="none" w:sz="0" w:space="0" w:color="auto"/>
      </w:divBdr>
    </w:div>
    <w:div w:id="1396125674">
      <w:bodyDiv w:val="1"/>
      <w:marLeft w:val="0"/>
      <w:marRight w:val="0"/>
      <w:marTop w:val="0"/>
      <w:marBottom w:val="0"/>
      <w:divBdr>
        <w:top w:val="none" w:sz="0" w:space="0" w:color="auto"/>
        <w:left w:val="none" w:sz="0" w:space="0" w:color="auto"/>
        <w:bottom w:val="none" w:sz="0" w:space="0" w:color="auto"/>
        <w:right w:val="none" w:sz="0" w:space="0" w:color="auto"/>
      </w:divBdr>
      <w:divsChild>
        <w:div w:id="2145538823">
          <w:marLeft w:val="0"/>
          <w:marRight w:val="0"/>
          <w:marTop w:val="0"/>
          <w:marBottom w:val="0"/>
          <w:divBdr>
            <w:top w:val="none" w:sz="0" w:space="0" w:color="auto"/>
            <w:left w:val="none" w:sz="0" w:space="0" w:color="auto"/>
            <w:bottom w:val="none" w:sz="0" w:space="0" w:color="auto"/>
            <w:right w:val="none" w:sz="0" w:space="0" w:color="auto"/>
          </w:divBdr>
          <w:divsChild>
            <w:div w:id="281032504">
              <w:marLeft w:val="0"/>
              <w:marRight w:val="0"/>
              <w:marTop w:val="300"/>
              <w:marBottom w:val="75"/>
              <w:divBdr>
                <w:top w:val="none" w:sz="0" w:space="0" w:color="auto"/>
                <w:left w:val="none" w:sz="0" w:space="0" w:color="auto"/>
                <w:bottom w:val="single" w:sz="6" w:space="8" w:color="EEEEEE"/>
                <w:right w:val="none" w:sz="0" w:space="0" w:color="auto"/>
              </w:divBdr>
              <w:divsChild>
                <w:div w:id="43336632">
                  <w:marLeft w:val="0"/>
                  <w:marRight w:val="0"/>
                  <w:marTop w:val="0"/>
                  <w:marBottom w:val="0"/>
                  <w:divBdr>
                    <w:top w:val="none" w:sz="0" w:space="0" w:color="auto"/>
                    <w:left w:val="none" w:sz="0" w:space="0" w:color="auto"/>
                    <w:bottom w:val="none" w:sz="0" w:space="0" w:color="auto"/>
                    <w:right w:val="none" w:sz="0" w:space="0" w:color="auto"/>
                  </w:divBdr>
                  <w:divsChild>
                    <w:div w:id="934945197">
                      <w:marLeft w:val="-75"/>
                      <w:marRight w:val="-75"/>
                      <w:marTop w:val="0"/>
                      <w:marBottom w:val="0"/>
                      <w:divBdr>
                        <w:top w:val="none" w:sz="0" w:space="0" w:color="auto"/>
                        <w:left w:val="none" w:sz="0" w:space="0" w:color="auto"/>
                        <w:bottom w:val="none" w:sz="0" w:space="0" w:color="auto"/>
                        <w:right w:val="none" w:sz="0" w:space="0" w:color="auto"/>
                      </w:divBdr>
                      <w:divsChild>
                        <w:div w:id="920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5804">
      <w:bodyDiv w:val="1"/>
      <w:marLeft w:val="0"/>
      <w:marRight w:val="0"/>
      <w:marTop w:val="0"/>
      <w:marBottom w:val="0"/>
      <w:divBdr>
        <w:top w:val="none" w:sz="0" w:space="0" w:color="auto"/>
        <w:left w:val="none" w:sz="0" w:space="0" w:color="auto"/>
        <w:bottom w:val="none" w:sz="0" w:space="0" w:color="auto"/>
        <w:right w:val="none" w:sz="0" w:space="0" w:color="auto"/>
      </w:divBdr>
    </w:div>
    <w:div w:id="1398167318">
      <w:bodyDiv w:val="1"/>
      <w:marLeft w:val="0"/>
      <w:marRight w:val="0"/>
      <w:marTop w:val="0"/>
      <w:marBottom w:val="0"/>
      <w:divBdr>
        <w:top w:val="none" w:sz="0" w:space="0" w:color="auto"/>
        <w:left w:val="none" w:sz="0" w:space="0" w:color="auto"/>
        <w:bottom w:val="none" w:sz="0" w:space="0" w:color="auto"/>
        <w:right w:val="none" w:sz="0" w:space="0" w:color="auto"/>
      </w:divBdr>
    </w:div>
    <w:div w:id="1437094542">
      <w:bodyDiv w:val="1"/>
      <w:marLeft w:val="0"/>
      <w:marRight w:val="0"/>
      <w:marTop w:val="0"/>
      <w:marBottom w:val="0"/>
      <w:divBdr>
        <w:top w:val="none" w:sz="0" w:space="0" w:color="auto"/>
        <w:left w:val="none" w:sz="0" w:space="0" w:color="auto"/>
        <w:bottom w:val="none" w:sz="0" w:space="0" w:color="auto"/>
        <w:right w:val="none" w:sz="0" w:space="0" w:color="auto"/>
      </w:divBdr>
    </w:div>
    <w:div w:id="1467892892">
      <w:bodyDiv w:val="1"/>
      <w:marLeft w:val="0"/>
      <w:marRight w:val="0"/>
      <w:marTop w:val="0"/>
      <w:marBottom w:val="0"/>
      <w:divBdr>
        <w:top w:val="none" w:sz="0" w:space="0" w:color="auto"/>
        <w:left w:val="none" w:sz="0" w:space="0" w:color="auto"/>
        <w:bottom w:val="none" w:sz="0" w:space="0" w:color="auto"/>
        <w:right w:val="none" w:sz="0" w:space="0" w:color="auto"/>
      </w:divBdr>
    </w:div>
    <w:div w:id="1474253864">
      <w:bodyDiv w:val="1"/>
      <w:marLeft w:val="0"/>
      <w:marRight w:val="0"/>
      <w:marTop w:val="0"/>
      <w:marBottom w:val="0"/>
      <w:divBdr>
        <w:top w:val="none" w:sz="0" w:space="0" w:color="auto"/>
        <w:left w:val="none" w:sz="0" w:space="0" w:color="auto"/>
        <w:bottom w:val="none" w:sz="0" w:space="0" w:color="auto"/>
        <w:right w:val="none" w:sz="0" w:space="0" w:color="auto"/>
      </w:divBdr>
    </w:div>
    <w:div w:id="1527408827">
      <w:bodyDiv w:val="1"/>
      <w:marLeft w:val="0"/>
      <w:marRight w:val="0"/>
      <w:marTop w:val="0"/>
      <w:marBottom w:val="0"/>
      <w:divBdr>
        <w:top w:val="none" w:sz="0" w:space="0" w:color="auto"/>
        <w:left w:val="none" w:sz="0" w:space="0" w:color="auto"/>
        <w:bottom w:val="none" w:sz="0" w:space="0" w:color="auto"/>
        <w:right w:val="none" w:sz="0" w:space="0" w:color="auto"/>
      </w:divBdr>
    </w:div>
    <w:div w:id="1538736836">
      <w:bodyDiv w:val="1"/>
      <w:marLeft w:val="0"/>
      <w:marRight w:val="0"/>
      <w:marTop w:val="0"/>
      <w:marBottom w:val="0"/>
      <w:divBdr>
        <w:top w:val="none" w:sz="0" w:space="0" w:color="auto"/>
        <w:left w:val="none" w:sz="0" w:space="0" w:color="auto"/>
        <w:bottom w:val="none" w:sz="0" w:space="0" w:color="auto"/>
        <w:right w:val="none" w:sz="0" w:space="0" w:color="auto"/>
      </w:divBdr>
    </w:div>
    <w:div w:id="1596746359">
      <w:bodyDiv w:val="1"/>
      <w:marLeft w:val="0"/>
      <w:marRight w:val="0"/>
      <w:marTop w:val="0"/>
      <w:marBottom w:val="0"/>
      <w:divBdr>
        <w:top w:val="none" w:sz="0" w:space="0" w:color="auto"/>
        <w:left w:val="none" w:sz="0" w:space="0" w:color="auto"/>
        <w:bottom w:val="none" w:sz="0" w:space="0" w:color="auto"/>
        <w:right w:val="none" w:sz="0" w:space="0" w:color="auto"/>
      </w:divBdr>
    </w:div>
    <w:div w:id="1619146045">
      <w:bodyDiv w:val="1"/>
      <w:marLeft w:val="0"/>
      <w:marRight w:val="0"/>
      <w:marTop w:val="0"/>
      <w:marBottom w:val="0"/>
      <w:divBdr>
        <w:top w:val="none" w:sz="0" w:space="0" w:color="auto"/>
        <w:left w:val="none" w:sz="0" w:space="0" w:color="auto"/>
        <w:bottom w:val="none" w:sz="0" w:space="0" w:color="auto"/>
        <w:right w:val="none" w:sz="0" w:space="0" w:color="auto"/>
      </w:divBdr>
    </w:div>
    <w:div w:id="1624969046">
      <w:bodyDiv w:val="1"/>
      <w:marLeft w:val="0"/>
      <w:marRight w:val="0"/>
      <w:marTop w:val="0"/>
      <w:marBottom w:val="0"/>
      <w:divBdr>
        <w:top w:val="none" w:sz="0" w:space="0" w:color="auto"/>
        <w:left w:val="none" w:sz="0" w:space="0" w:color="auto"/>
        <w:bottom w:val="none" w:sz="0" w:space="0" w:color="auto"/>
        <w:right w:val="none" w:sz="0" w:space="0" w:color="auto"/>
      </w:divBdr>
    </w:div>
    <w:div w:id="1625382749">
      <w:bodyDiv w:val="1"/>
      <w:marLeft w:val="0"/>
      <w:marRight w:val="0"/>
      <w:marTop w:val="0"/>
      <w:marBottom w:val="0"/>
      <w:divBdr>
        <w:top w:val="none" w:sz="0" w:space="0" w:color="auto"/>
        <w:left w:val="none" w:sz="0" w:space="0" w:color="auto"/>
        <w:bottom w:val="none" w:sz="0" w:space="0" w:color="auto"/>
        <w:right w:val="none" w:sz="0" w:space="0" w:color="auto"/>
      </w:divBdr>
    </w:div>
    <w:div w:id="1640452466">
      <w:bodyDiv w:val="1"/>
      <w:marLeft w:val="167"/>
      <w:marRight w:val="84"/>
      <w:marTop w:val="0"/>
      <w:marBottom w:val="167"/>
      <w:divBdr>
        <w:top w:val="none" w:sz="0" w:space="0" w:color="auto"/>
        <w:left w:val="none" w:sz="0" w:space="0" w:color="auto"/>
        <w:bottom w:val="none" w:sz="0" w:space="0" w:color="auto"/>
        <w:right w:val="none" w:sz="0" w:space="0" w:color="auto"/>
      </w:divBdr>
      <w:divsChild>
        <w:div w:id="142240294">
          <w:blockQuote w:val="1"/>
          <w:marLeft w:val="720"/>
          <w:marRight w:val="720"/>
          <w:marTop w:val="100"/>
          <w:marBottom w:val="100"/>
          <w:divBdr>
            <w:top w:val="single" w:sz="6" w:space="0" w:color="000000"/>
            <w:left w:val="single" w:sz="6" w:space="25" w:color="000000"/>
            <w:bottom w:val="single" w:sz="6" w:space="0" w:color="000000"/>
            <w:right w:val="single" w:sz="6" w:space="25" w:color="000000"/>
          </w:divBdr>
        </w:div>
      </w:divsChild>
    </w:div>
    <w:div w:id="1659461229">
      <w:bodyDiv w:val="1"/>
      <w:marLeft w:val="0"/>
      <w:marRight w:val="0"/>
      <w:marTop w:val="0"/>
      <w:marBottom w:val="0"/>
      <w:divBdr>
        <w:top w:val="none" w:sz="0" w:space="0" w:color="auto"/>
        <w:left w:val="none" w:sz="0" w:space="0" w:color="auto"/>
        <w:bottom w:val="none" w:sz="0" w:space="0" w:color="auto"/>
        <w:right w:val="none" w:sz="0" w:space="0" w:color="auto"/>
      </w:divBdr>
    </w:div>
    <w:div w:id="1696232618">
      <w:bodyDiv w:val="1"/>
      <w:marLeft w:val="0"/>
      <w:marRight w:val="0"/>
      <w:marTop w:val="0"/>
      <w:marBottom w:val="0"/>
      <w:divBdr>
        <w:top w:val="none" w:sz="0" w:space="0" w:color="auto"/>
        <w:left w:val="none" w:sz="0" w:space="0" w:color="auto"/>
        <w:bottom w:val="none" w:sz="0" w:space="0" w:color="auto"/>
        <w:right w:val="none" w:sz="0" w:space="0" w:color="auto"/>
      </w:divBdr>
    </w:div>
    <w:div w:id="1712879900">
      <w:bodyDiv w:val="1"/>
      <w:marLeft w:val="0"/>
      <w:marRight w:val="0"/>
      <w:marTop w:val="0"/>
      <w:marBottom w:val="0"/>
      <w:divBdr>
        <w:top w:val="none" w:sz="0" w:space="0" w:color="auto"/>
        <w:left w:val="none" w:sz="0" w:space="0" w:color="auto"/>
        <w:bottom w:val="none" w:sz="0" w:space="0" w:color="auto"/>
        <w:right w:val="none" w:sz="0" w:space="0" w:color="auto"/>
      </w:divBdr>
    </w:div>
    <w:div w:id="1723213464">
      <w:bodyDiv w:val="1"/>
      <w:marLeft w:val="0"/>
      <w:marRight w:val="0"/>
      <w:marTop w:val="0"/>
      <w:marBottom w:val="0"/>
      <w:divBdr>
        <w:top w:val="none" w:sz="0" w:space="0" w:color="auto"/>
        <w:left w:val="none" w:sz="0" w:space="0" w:color="auto"/>
        <w:bottom w:val="none" w:sz="0" w:space="0" w:color="auto"/>
        <w:right w:val="none" w:sz="0" w:space="0" w:color="auto"/>
      </w:divBdr>
    </w:div>
    <w:div w:id="1729723934">
      <w:bodyDiv w:val="1"/>
      <w:marLeft w:val="0"/>
      <w:marRight w:val="0"/>
      <w:marTop w:val="0"/>
      <w:marBottom w:val="0"/>
      <w:divBdr>
        <w:top w:val="none" w:sz="0" w:space="0" w:color="auto"/>
        <w:left w:val="none" w:sz="0" w:space="0" w:color="auto"/>
        <w:bottom w:val="none" w:sz="0" w:space="0" w:color="auto"/>
        <w:right w:val="none" w:sz="0" w:space="0" w:color="auto"/>
      </w:divBdr>
    </w:div>
    <w:div w:id="1729912947">
      <w:bodyDiv w:val="1"/>
      <w:marLeft w:val="0"/>
      <w:marRight w:val="0"/>
      <w:marTop w:val="0"/>
      <w:marBottom w:val="0"/>
      <w:divBdr>
        <w:top w:val="none" w:sz="0" w:space="0" w:color="auto"/>
        <w:left w:val="none" w:sz="0" w:space="0" w:color="auto"/>
        <w:bottom w:val="none" w:sz="0" w:space="0" w:color="auto"/>
        <w:right w:val="none" w:sz="0" w:space="0" w:color="auto"/>
      </w:divBdr>
    </w:div>
    <w:div w:id="1769425189">
      <w:bodyDiv w:val="1"/>
      <w:marLeft w:val="0"/>
      <w:marRight w:val="0"/>
      <w:marTop w:val="0"/>
      <w:marBottom w:val="0"/>
      <w:divBdr>
        <w:top w:val="none" w:sz="0" w:space="0" w:color="auto"/>
        <w:left w:val="none" w:sz="0" w:space="0" w:color="auto"/>
        <w:bottom w:val="none" w:sz="0" w:space="0" w:color="auto"/>
        <w:right w:val="none" w:sz="0" w:space="0" w:color="auto"/>
      </w:divBdr>
    </w:div>
    <w:div w:id="1817799034">
      <w:bodyDiv w:val="1"/>
      <w:marLeft w:val="0"/>
      <w:marRight w:val="0"/>
      <w:marTop w:val="0"/>
      <w:marBottom w:val="0"/>
      <w:divBdr>
        <w:top w:val="none" w:sz="0" w:space="0" w:color="auto"/>
        <w:left w:val="none" w:sz="0" w:space="0" w:color="auto"/>
        <w:bottom w:val="none" w:sz="0" w:space="0" w:color="auto"/>
        <w:right w:val="none" w:sz="0" w:space="0" w:color="auto"/>
      </w:divBdr>
    </w:div>
    <w:div w:id="1849711963">
      <w:bodyDiv w:val="1"/>
      <w:marLeft w:val="0"/>
      <w:marRight w:val="0"/>
      <w:marTop w:val="0"/>
      <w:marBottom w:val="0"/>
      <w:divBdr>
        <w:top w:val="none" w:sz="0" w:space="0" w:color="auto"/>
        <w:left w:val="none" w:sz="0" w:space="0" w:color="auto"/>
        <w:bottom w:val="none" w:sz="0" w:space="0" w:color="auto"/>
        <w:right w:val="none" w:sz="0" w:space="0" w:color="auto"/>
      </w:divBdr>
    </w:div>
    <w:div w:id="1871798703">
      <w:bodyDiv w:val="1"/>
      <w:marLeft w:val="0"/>
      <w:marRight w:val="0"/>
      <w:marTop w:val="0"/>
      <w:marBottom w:val="0"/>
      <w:divBdr>
        <w:top w:val="none" w:sz="0" w:space="0" w:color="auto"/>
        <w:left w:val="none" w:sz="0" w:space="0" w:color="auto"/>
        <w:bottom w:val="none" w:sz="0" w:space="0" w:color="auto"/>
        <w:right w:val="none" w:sz="0" w:space="0" w:color="auto"/>
      </w:divBdr>
    </w:div>
    <w:div w:id="1877156423">
      <w:bodyDiv w:val="1"/>
      <w:marLeft w:val="0"/>
      <w:marRight w:val="0"/>
      <w:marTop w:val="0"/>
      <w:marBottom w:val="0"/>
      <w:divBdr>
        <w:top w:val="none" w:sz="0" w:space="0" w:color="auto"/>
        <w:left w:val="none" w:sz="0" w:space="0" w:color="auto"/>
        <w:bottom w:val="none" w:sz="0" w:space="0" w:color="auto"/>
        <w:right w:val="none" w:sz="0" w:space="0" w:color="auto"/>
      </w:divBdr>
    </w:div>
    <w:div w:id="1926960370">
      <w:bodyDiv w:val="1"/>
      <w:marLeft w:val="0"/>
      <w:marRight w:val="0"/>
      <w:marTop w:val="0"/>
      <w:marBottom w:val="0"/>
      <w:divBdr>
        <w:top w:val="none" w:sz="0" w:space="0" w:color="auto"/>
        <w:left w:val="none" w:sz="0" w:space="0" w:color="auto"/>
        <w:bottom w:val="none" w:sz="0" w:space="0" w:color="auto"/>
        <w:right w:val="none" w:sz="0" w:space="0" w:color="auto"/>
      </w:divBdr>
    </w:div>
    <w:div w:id="1947731546">
      <w:bodyDiv w:val="1"/>
      <w:marLeft w:val="0"/>
      <w:marRight w:val="0"/>
      <w:marTop w:val="0"/>
      <w:marBottom w:val="0"/>
      <w:divBdr>
        <w:top w:val="none" w:sz="0" w:space="0" w:color="auto"/>
        <w:left w:val="none" w:sz="0" w:space="0" w:color="auto"/>
        <w:bottom w:val="none" w:sz="0" w:space="0" w:color="auto"/>
        <w:right w:val="none" w:sz="0" w:space="0" w:color="auto"/>
      </w:divBdr>
      <w:divsChild>
        <w:div w:id="1704162265">
          <w:marLeft w:val="0"/>
          <w:marRight w:val="0"/>
          <w:marTop w:val="0"/>
          <w:marBottom w:val="0"/>
          <w:divBdr>
            <w:top w:val="none" w:sz="0" w:space="0" w:color="auto"/>
            <w:left w:val="none" w:sz="0" w:space="0" w:color="auto"/>
            <w:bottom w:val="none" w:sz="0" w:space="0" w:color="auto"/>
            <w:right w:val="none" w:sz="0" w:space="0" w:color="auto"/>
          </w:divBdr>
          <w:divsChild>
            <w:div w:id="2054767013">
              <w:marLeft w:val="0"/>
              <w:marRight w:val="0"/>
              <w:marTop w:val="0"/>
              <w:marBottom w:val="0"/>
              <w:divBdr>
                <w:top w:val="none" w:sz="0" w:space="0" w:color="auto"/>
                <w:left w:val="none" w:sz="0" w:space="0" w:color="auto"/>
                <w:bottom w:val="none" w:sz="0" w:space="0" w:color="auto"/>
                <w:right w:val="none" w:sz="0" w:space="0" w:color="auto"/>
              </w:divBdr>
              <w:divsChild>
                <w:div w:id="1876849819">
                  <w:marLeft w:val="0"/>
                  <w:marRight w:val="0"/>
                  <w:marTop w:val="0"/>
                  <w:marBottom w:val="0"/>
                  <w:divBdr>
                    <w:top w:val="none" w:sz="0" w:space="0" w:color="auto"/>
                    <w:left w:val="none" w:sz="0" w:space="0" w:color="auto"/>
                    <w:bottom w:val="none" w:sz="0" w:space="0" w:color="auto"/>
                    <w:right w:val="none" w:sz="0" w:space="0" w:color="auto"/>
                  </w:divBdr>
                  <w:divsChild>
                    <w:div w:id="131944630">
                      <w:marLeft w:val="0"/>
                      <w:marRight w:val="0"/>
                      <w:marTop w:val="0"/>
                      <w:marBottom w:val="0"/>
                      <w:divBdr>
                        <w:top w:val="none" w:sz="0" w:space="0" w:color="auto"/>
                        <w:left w:val="none" w:sz="0" w:space="0" w:color="auto"/>
                        <w:bottom w:val="none" w:sz="0" w:space="0" w:color="auto"/>
                        <w:right w:val="none" w:sz="0" w:space="0" w:color="auto"/>
                      </w:divBdr>
                      <w:divsChild>
                        <w:div w:id="1412197877">
                          <w:marLeft w:val="0"/>
                          <w:marRight w:val="0"/>
                          <w:marTop w:val="0"/>
                          <w:marBottom w:val="0"/>
                          <w:divBdr>
                            <w:top w:val="none" w:sz="0" w:space="0" w:color="auto"/>
                            <w:left w:val="none" w:sz="0" w:space="0" w:color="auto"/>
                            <w:bottom w:val="none" w:sz="0" w:space="0" w:color="auto"/>
                            <w:right w:val="none" w:sz="0" w:space="0" w:color="auto"/>
                          </w:divBdr>
                          <w:divsChild>
                            <w:div w:id="338390676">
                              <w:marLeft w:val="0"/>
                              <w:marRight w:val="0"/>
                              <w:marTop w:val="0"/>
                              <w:marBottom w:val="0"/>
                              <w:divBdr>
                                <w:top w:val="none" w:sz="0" w:space="0" w:color="auto"/>
                                <w:left w:val="none" w:sz="0" w:space="0" w:color="auto"/>
                                <w:bottom w:val="none" w:sz="0" w:space="0" w:color="auto"/>
                                <w:right w:val="none" w:sz="0" w:space="0" w:color="auto"/>
                              </w:divBdr>
                              <w:divsChild>
                                <w:div w:id="238710155">
                                  <w:marLeft w:val="0"/>
                                  <w:marRight w:val="0"/>
                                  <w:marTop w:val="0"/>
                                  <w:marBottom w:val="0"/>
                                  <w:divBdr>
                                    <w:top w:val="none" w:sz="0" w:space="0" w:color="auto"/>
                                    <w:left w:val="none" w:sz="0" w:space="0" w:color="auto"/>
                                    <w:bottom w:val="none" w:sz="0" w:space="0" w:color="auto"/>
                                    <w:right w:val="none" w:sz="0" w:space="0" w:color="auto"/>
                                  </w:divBdr>
                                  <w:divsChild>
                                    <w:div w:id="1183936934">
                                      <w:marLeft w:val="0"/>
                                      <w:marRight w:val="0"/>
                                      <w:marTop w:val="0"/>
                                      <w:marBottom w:val="0"/>
                                      <w:divBdr>
                                        <w:top w:val="none" w:sz="0" w:space="0" w:color="auto"/>
                                        <w:left w:val="none" w:sz="0" w:space="0" w:color="auto"/>
                                        <w:bottom w:val="none" w:sz="0" w:space="0" w:color="auto"/>
                                        <w:right w:val="none" w:sz="0" w:space="0" w:color="auto"/>
                                      </w:divBdr>
                                      <w:divsChild>
                                        <w:div w:id="1773431467">
                                          <w:marLeft w:val="0"/>
                                          <w:marRight w:val="0"/>
                                          <w:marTop w:val="0"/>
                                          <w:marBottom w:val="0"/>
                                          <w:divBdr>
                                            <w:top w:val="none" w:sz="0" w:space="0" w:color="auto"/>
                                            <w:left w:val="none" w:sz="0" w:space="0" w:color="auto"/>
                                            <w:bottom w:val="none" w:sz="0" w:space="0" w:color="auto"/>
                                            <w:right w:val="none" w:sz="0" w:space="0" w:color="auto"/>
                                          </w:divBdr>
                                          <w:divsChild>
                                            <w:div w:id="257954963">
                                              <w:marLeft w:val="0"/>
                                              <w:marRight w:val="0"/>
                                              <w:marTop w:val="0"/>
                                              <w:marBottom w:val="0"/>
                                              <w:divBdr>
                                                <w:top w:val="none" w:sz="0" w:space="0" w:color="auto"/>
                                                <w:left w:val="none" w:sz="0" w:space="0" w:color="auto"/>
                                                <w:bottom w:val="none" w:sz="0" w:space="0" w:color="auto"/>
                                                <w:right w:val="none" w:sz="0" w:space="0" w:color="auto"/>
                                              </w:divBdr>
                                              <w:divsChild>
                                                <w:div w:id="1044326833">
                                                  <w:marLeft w:val="0"/>
                                                  <w:marRight w:val="0"/>
                                                  <w:marTop w:val="0"/>
                                                  <w:marBottom w:val="0"/>
                                                  <w:divBdr>
                                                    <w:top w:val="none" w:sz="0" w:space="0" w:color="auto"/>
                                                    <w:left w:val="none" w:sz="0" w:space="0" w:color="auto"/>
                                                    <w:bottom w:val="none" w:sz="0" w:space="0" w:color="auto"/>
                                                    <w:right w:val="none" w:sz="0" w:space="0" w:color="auto"/>
                                                  </w:divBdr>
                                                  <w:divsChild>
                                                    <w:div w:id="1800106701">
                                                      <w:marLeft w:val="0"/>
                                                      <w:marRight w:val="0"/>
                                                      <w:marTop w:val="0"/>
                                                      <w:marBottom w:val="0"/>
                                                      <w:divBdr>
                                                        <w:top w:val="none" w:sz="0" w:space="0" w:color="auto"/>
                                                        <w:left w:val="none" w:sz="0" w:space="0" w:color="auto"/>
                                                        <w:bottom w:val="none" w:sz="0" w:space="0" w:color="auto"/>
                                                        <w:right w:val="none" w:sz="0" w:space="0" w:color="auto"/>
                                                      </w:divBdr>
                                                      <w:divsChild>
                                                        <w:div w:id="2071348011">
                                                          <w:marLeft w:val="0"/>
                                                          <w:marRight w:val="0"/>
                                                          <w:marTop w:val="0"/>
                                                          <w:marBottom w:val="0"/>
                                                          <w:divBdr>
                                                            <w:top w:val="none" w:sz="0" w:space="0" w:color="auto"/>
                                                            <w:left w:val="none" w:sz="0" w:space="0" w:color="auto"/>
                                                            <w:bottom w:val="none" w:sz="0" w:space="0" w:color="auto"/>
                                                            <w:right w:val="none" w:sz="0" w:space="0" w:color="auto"/>
                                                          </w:divBdr>
                                                          <w:divsChild>
                                                            <w:div w:id="917665523">
                                                              <w:marLeft w:val="0"/>
                                                              <w:marRight w:val="0"/>
                                                              <w:marTop w:val="0"/>
                                                              <w:marBottom w:val="0"/>
                                                              <w:divBdr>
                                                                <w:top w:val="none" w:sz="0" w:space="0" w:color="auto"/>
                                                                <w:left w:val="none" w:sz="0" w:space="0" w:color="auto"/>
                                                                <w:bottom w:val="none" w:sz="0" w:space="0" w:color="auto"/>
                                                                <w:right w:val="none" w:sz="0" w:space="0" w:color="auto"/>
                                                              </w:divBdr>
                                                              <w:divsChild>
                                                                <w:div w:id="371223741">
                                                                  <w:marLeft w:val="0"/>
                                                                  <w:marRight w:val="0"/>
                                                                  <w:marTop w:val="0"/>
                                                                  <w:marBottom w:val="0"/>
                                                                  <w:divBdr>
                                                                    <w:top w:val="none" w:sz="0" w:space="0" w:color="auto"/>
                                                                    <w:left w:val="none" w:sz="0" w:space="0" w:color="auto"/>
                                                                    <w:bottom w:val="none" w:sz="0" w:space="0" w:color="auto"/>
                                                                    <w:right w:val="none" w:sz="0" w:space="0" w:color="auto"/>
                                                                  </w:divBdr>
                                                                  <w:divsChild>
                                                                    <w:div w:id="1284069423">
                                                                      <w:marLeft w:val="0"/>
                                                                      <w:marRight w:val="0"/>
                                                                      <w:marTop w:val="0"/>
                                                                      <w:marBottom w:val="0"/>
                                                                      <w:divBdr>
                                                                        <w:top w:val="none" w:sz="0" w:space="0" w:color="auto"/>
                                                                        <w:left w:val="none" w:sz="0" w:space="0" w:color="auto"/>
                                                                        <w:bottom w:val="none" w:sz="0" w:space="0" w:color="auto"/>
                                                                        <w:right w:val="none" w:sz="0" w:space="0" w:color="auto"/>
                                                                      </w:divBdr>
                                                                      <w:divsChild>
                                                                        <w:div w:id="1145661075">
                                                                          <w:marLeft w:val="0"/>
                                                                          <w:marRight w:val="0"/>
                                                                          <w:marTop w:val="0"/>
                                                                          <w:marBottom w:val="0"/>
                                                                          <w:divBdr>
                                                                            <w:top w:val="none" w:sz="0" w:space="0" w:color="auto"/>
                                                                            <w:left w:val="none" w:sz="0" w:space="0" w:color="auto"/>
                                                                            <w:bottom w:val="none" w:sz="0" w:space="0" w:color="auto"/>
                                                                            <w:right w:val="none" w:sz="0" w:space="0" w:color="auto"/>
                                                                          </w:divBdr>
                                                                          <w:divsChild>
                                                                            <w:div w:id="76825259">
                                                                              <w:marLeft w:val="0"/>
                                                                              <w:marRight w:val="0"/>
                                                                              <w:marTop w:val="0"/>
                                                                              <w:marBottom w:val="0"/>
                                                                              <w:divBdr>
                                                                                <w:top w:val="none" w:sz="0" w:space="0" w:color="auto"/>
                                                                                <w:left w:val="none" w:sz="0" w:space="0" w:color="auto"/>
                                                                                <w:bottom w:val="none" w:sz="0" w:space="0" w:color="auto"/>
                                                                                <w:right w:val="none" w:sz="0" w:space="0" w:color="auto"/>
                                                                              </w:divBdr>
                                                                              <w:divsChild>
                                                                                <w:div w:id="2126383999">
                                                                                  <w:marLeft w:val="0"/>
                                                                                  <w:marRight w:val="0"/>
                                                                                  <w:marTop w:val="0"/>
                                                                                  <w:marBottom w:val="0"/>
                                                                                  <w:divBdr>
                                                                                    <w:top w:val="none" w:sz="0" w:space="0" w:color="auto"/>
                                                                                    <w:left w:val="none" w:sz="0" w:space="0" w:color="auto"/>
                                                                                    <w:bottom w:val="none" w:sz="0" w:space="0" w:color="auto"/>
                                                                                    <w:right w:val="none" w:sz="0" w:space="0" w:color="auto"/>
                                                                                  </w:divBdr>
                                                                                  <w:divsChild>
                                                                                    <w:div w:id="1150171685">
                                                                                      <w:marLeft w:val="360"/>
                                                                                      <w:marRight w:val="0"/>
                                                                                      <w:marTop w:val="0"/>
                                                                                      <w:marBottom w:val="0"/>
                                                                                      <w:divBdr>
                                                                                        <w:top w:val="none" w:sz="0" w:space="0" w:color="auto"/>
                                                                                        <w:left w:val="none" w:sz="0" w:space="0" w:color="auto"/>
                                                                                        <w:bottom w:val="none" w:sz="0" w:space="0" w:color="auto"/>
                                                                                        <w:right w:val="none" w:sz="0" w:space="0" w:color="auto"/>
                                                                                      </w:divBdr>
                                                                                    </w:div>
                                                                                    <w:div w:id="1239440859">
                                                                                      <w:marLeft w:val="360"/>
                                                                                      <w:marRight w:val="0"/>
                                                                                      <w:marTop w:val="0"/>
                                                                                      <w:marBottom w:val="0"/>
                                                                                      <w:divBdr>
                                                                                        <w:top w:val="none" w:sz="0" w:space="0" w:color="auto"/>
                                                                                        <w:left w:val="none" w:sz="0" w:space="0" w:color="auto"/>
                                                                                        <w:bottom w:val="none" w:sz="0" w:space="0" w:color="auto"/>
                                                                                        <w:right w:val="none" w:sz="0" w:space="0" w:color="auto"/>
                                                                                      </w:divBdr>
                                                                                    </w:div>
                                                                                    <w:div w:id="1340042315">
                                                                                      <w:marLeft w:val="360"/>
                                                                                      <w:marRight w:val="0"/>
                                                                                      <w:marTop w:val="0"/>
                                                                                      <w:marBottom w:val="0"/>
                                                                                      <w:divBdr>
                                                                                        <w:top w:val="none" w:sz="0" w:space="0" w:color="auto"/>
                                                                                        <w:left w:val="none" w:sz="0" w:space="0" w:color="auto"/>
                                                                                        <w:bottom w:val="none" w:sz="0" w:space="0" w:color="auto"/>
                                                                                        <w:right w:val="none" w:sz="0" w:space="0" w:color="auto"/>
                                                                                      </w:divBdr>
                                                                                    </w:div>
                                                                                    <w:div w:id="30285197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44508">
      <w:bodyDiv w:val="1"/>
      <w:marLeft w:val="0"/>
      <w:marRight w:val="0"/>
      <w:marTop w:val="0"/>
      <w:marBottom w:val="0"/>
      <w:divBdr>
        <w:top w:val="none" w:sz="0" w:space="0" w:color="auto"/>
        <w:left w:val="none" w:sz="0" w:space="0" w:color="auto"/>
        <w:bottom w:val="none" w:sz="0" w:space="0" w:color="auto"/>
        <w:right w:val="none" w:sz="0" w:space="0" w:color="auto"/>
      </w:divBdr>
    </w:div>
    <w:div w:id="1982688850">
      <w:bodyDiv w:val="1"/>
      <w:marLeft w:val="0"/>
      <w:marRight w:val="0"/>
      <w:marTop w:val="0"/>
      <w:marBottom w:val="0"/>
      <w:divBdr>
        <w:top w:val="none" w:sz="0" w:space="0" w:color="auto"/>
        <w:left w:val="none" w:sz="0" w:space="0" w:color="auto"/>
        <w:bottom w:val="none" w:sz="0" w:space="0" w:color="auto"/>
        <w:right w:val="none" w:sz="0" w:space="0" w:color="auto"/>
      </w:divBdr>
    </w:div>
    <w:div w:id="1983609419">
      <w:bodyDiv w:val="1"/>
      <w:marLeft w:val="0"/>
      <w:marRight w:val="0"/>
      <w:marTop w:val="0"/>
      <w:marBottom w:val="0"/>
      <w:divBdr>
        <w:top w:val="none" w:sz="0" w:space="0" w:color="auto"/>
        <w:left w:val="none" w:sz="0" w:space="0" w:color="auto"/>
        <w:bottom w:val="none" w:sz="0" w:space="0" w:color="auto"/>
        <w:right w:val="none" w:sz="0" w:space="0" w:color="auto"/>
      </w:divBdr>
    </w:div>
    <w:div w:id="2002735799">
      <w:bodyDiv w:val="1"/>
      <w:marLeft w:val="0"/>
      <w:marRight w:val="0"/>
      <w:marTop w:val="0"/>
      <w:marBottom w:val="0"/>
      <w:divBdr>
        <w:top w:val="none" w:sz="0" w:space="0" w:color="auto"/>
        <w:left w:val="none" w:sz="0" w:space="0" w:color="auto"/>
        <w:bottom w:val="none" w:sz="0" w:space="0" w:color="auto"/>
        <w:right w:val="none" w:sz="0" w:space="0" w:color="auto"/>
      </w:divBdr>
    </w:div>
    <w:div w:id="2029983154">
      <w:bodyDiv w:val="1"/>
      <w:marLeft w:val="0"/>
      <w:marRight w:val="0"/>
      <w:marTop w:val="0"/>
      <w:marBottom w:val="0"/>
      <w:divBdr>
        <w:top w:val="none" w:sz="0" w:space="0" w:color="auto"/>
        <w:left w:val="none" w:sz="0" w:space="0" w:color="auto"/>
        <w:bottom w:val="none" w:sz="0" w:space="0" w:color="auto"/>
        <w:right w:val="none" w:sz="0" w:space="0" w:color="auto"/>
      </w:divBdr>
    </w:div>
    <w:div w:id="2034307202">
      <w:bodyDiv w:val="1"/>
      <w:marLeft w:val="0"/>
      <w:marRight w:val="0"/>
      <w:marTop w:val="0"/>
      <w:marBottom w:val="0"/>
      <w:divBdr>
        <w:top w:val="none" w:sz="0" w:space="0" w:color="auto"/>
        <w:left w:val="none" w:sz="0" w:space="0" w:color="auto"/>
        <w:bottom w:val="none" w:sz="0" w:space="0" w:color="auto"/>
        <w:right w:val="none" w:sz="0" w:space="0" w:color="auto"/>
      </w:divBdr>
    </w:div>
    <w:div w:id="2039349548">
      <w:bodyDiv w:val="1"/>
      <w:marLeft w:val="0"/>
      <w:marRight w:val="0"/>
      <w:marTop w:val="0"/>
      <w:marBottom w:val="0"/>
      <w:divBdr>
        <w:top w:val="none" w:sz="0" w:space="0" w:color="auto"/>
        <w:left w:val="none" w:sz="0" w:space="0" w:color="auto"/>
        <w:bottom w:val="none" w:sz="0" w:space="0" w:color="auto"/>
        <w:right w:val="none" w:sz="0" w:space="0" w:color="auto"/>
      </w:divBdr>
    </w:div>
    <w:div w:id="2065176175">
      <w:bodyDiv w:val="1"/>
      <w:marLeft w:val="0"/>
      <w:marRight w:val="0"/>
      <w:marTop w:val="0"/>
      <w:marBottom w:val="0"/>
      <w:divBdr>
        <w:top w:val="none" w:sz="0" w:space="0" w:color="auto"/>
        <w:left w:val="none" w:sz="0" w:space="0" w:color="auto"/>
        <w:bottom w:val="none" w:sz="0" w:space="0" w:color="auto"/>
        <w:right w:val="none" w:sz="0" w:space="0" w:color="auto"/>
      </w:divBdr>
    </w:div>
    <w:div w:id="2084717831">
      <w:bodyDiv w:val="1"/>
      <w:marLeft w:val="0"/>
      <w:marRight w:val="0"/>
      <w:marTop w:val="0"/>
      <w:marBottom w:val="0"/>
      <w:divBdr>
        <w:top w:val="none" w:sz="0" w:space="0" w:color="auto"/>
        <w:left w:val="none" w:sz="0" w:space="0" w:color="auto"/>
        <w:bottom w:val="none" w:sz="0" w:space="0" w:color="auto"/>
        <w:right w:val="none" w:sz="0" w:space="0" w:color="auto"/>
      </w:divBdr>
    </w:div>
    <w:div w:id="2098625638">
      <w:bodyDiv w:val="1"/>
      <w:marLeft w:val="0"/>
      <w:marRight w:val="0"/>
      <w:marTop w:val="0"/>
      <w:marBottom w:val="0"/>
      <w:divBdr>
        <w:top w:val="none" w:sz="0" w:space="0" w:color="auto"/>
        <w:left w:val="none" w:sz="0" w:space="0" w:color="auto"/>
        <w:bottom w:val="none" w:sz="0" w:space="0" w:color="auto"/>
        <w:right w:val="none" w:sz="0" w:space="0" w:color="auto"/>
      </w:divBdr>
    </w:div>
    <w:div w:id="2106917793">
      <w:bodyDiv w:val="1"/>
      <w:marLeft w:val="0"/>
      <w:marRight w:val="0"/>
      <w:marTop w:val="0"/>
      <w:marBottom w:val="0"/>
      <w:divBdr>
        <w:top w:val="none" w:sz="0" w:space="0" w:color="auto"/>
        <w:left w:val="none" w:sz="0" w:space="0" w:color="auto"/>
        <w:bottom w:val="none" w:sz="0" w:space="0" w:color="auto"/>
        <w:right w:val="none" w:sz="0" w:space="0" w:color="auto"/>
      </w:divBdr>
    </w:div>
    <w:div w:id="2110272959">
      <w:bodyDiv w:val="1"/>
      <w:marLeft w:val="0"/>
      <w:marRight w:val="0"/>
      <w:marTop w:val="0"/>
      <w:marBottom w:val="0"/>
      <w:divBdr>
        <w:top w:val="none" w:sz="0" w:space="0" w:color="auto"/>
        <w:left w:val="none" w:sz="0" w:space="0" w:color="auto"/>
        <w:bottom w:val="none" w:sz="0" w:space="0" w:color="auto"/>
        <w:right w:val="none" w:sz="0" w:space="0" w:color="auto"/>
      </w:divBdr>
      <w:divsChild>
        <w:div w:id="171532584">
          <w:marLeft w:val="0"/>
          <w:marRight w:val="0"/>
          <w:marTop w:val="0"/>
          <w:marBottom w:val="300"/>
          <w:divBdr>
            <w:top w:val="none" w:sz="0" w:space="0" w:color="auto"/>
            <w:left w:val="none" w:sz="0" w:space="0" w:color="auto"/>
            <w:bottom w:val="none" w:sz="0" w:space="0" w:color="auto"/>
            <w:right w:val="none" w:sz="0" w:space="0" w:color="auto"/>
          </w:divBdr>
        </w:div>
        <w:div w:id="1807503642">
          <w:marLeft w:val="0"/>
          <w:marRight w:val="0"/>
          <w:marTop w:val="0"/>
          <w:marBottom w:val="300"/>
          <w:divBdr>
            <w:top w:val="none" w:sz="0" w:space="0" w:color="auto"/>
            <w:left w:val="none" w:sz="0" w:space="0" w:color="auto"/>
            <w:bottom w:val="none" w:sz="0" w:space="0" w:color="auto"/>
            <w:right w:val="none" w:sz="0" w:space="0" w:color="auto"/>
          </w:divBdr>
        </w:div>
      </w:divsChild>
    </w:div>
    <w:div w:id="21353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arasotacountyschools.net/schools/northporthigh/" TargetMode="External"/><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05439600AF34A9B4DDFCEB7587BDB" ma:contentTypeVersion="15" ma:contentTypeDescription="Create a new document." ma:contentTypeScope="" ma:versionID="5b71630c6a70776f8c3228c1d3346e5e">
  <xsd:schema xmlns:xsd="http://www.w3.org/2001/XMLSchema" xmlns:xs="http://www.w3.org/2001/XMLSchema" xmlns:p="http://schemas.microsoft.com/office/2006/metadata/properties" xmlns:ns3="515b589e-8ff0-423d-80e1-8efb05ce191f" xmlns:ns4="7115bb70-9d05-4e94-b0ee-721733b1e695" targetNamespace="http://schemas.microsoft.com/office/2006/metadata/properties" ma:root="true" ma:fieldsID="b52addcd0cef0330ad0df368fdfa2d1f" ns3:_="" ns4:_="">
    <xsd:import namespace="515b589e-8ff0-423d-80e1-8efb05ce191f"/>
    <xsd:import namespace="7115bb70-9d05-4e94-b0ee-721733b1e695"/>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b589e-8ff0-423d-80e1-8efb05ce1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15bb70-9d05-4e94-b0ee-721733b1e69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7B0C-59B6-4FB7-ADA2-FE114A092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b589e-8ff0-423d-80e1-8efb05ce191f"/>
    <ds:schemaRef ds:uri="7115bb70-9d05-4e94-b0ee-721733b1e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18FE6-EF67-400E-A331-9D11A78522AE}">
  <ds:schemaRefs>
    <ds:schemaRef ds:uri="http://schemas.microsoft.com/sharepoint/v3/contenttype/forms"/>
  </ds:schemaRefs>
</ds:datastoreItem>
</file>

<file path=customXml/itemProps3.xml><?xml version="1.0" encoding="utf-8"?>
<ds:datastoreItem xmlns:ds="http://schemas.openxmlformats.org/officeDocument/2006/customXml" ds:itemID="{8D0815C5-29F2-4F79-8C55-50200FF2895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15bb70-9d05-4e94-b0ee-721733b1e695"/>
    <ds:schemaRef ds:uri="515b589e-8ff0-423d-80e1-8efb05ce191f"/>
    <ds:schemaRef ds:uri="http://www.w3.org/XML/1998/namespace"/>
  </ds:schemaRefs>
</ds:datastoreItem>
</file>

<file path=customXml/itemProps4.xml><?xml version="1.0" encoding="utf-8"?>
<ds:datastoreItem xmlns:ds="http://schemas.openxmlformats.org/officeDocument/2006/customXml" ds:itemID="{C0C6BB6E-F74F-4387-93D4-B78039AB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12088</Words>
  <Characters>68906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Core Curriculum Courses: English</vt:lpstr>
    </vt:vector>
  </TitlesOfParts>
  <Company>SCSB</Company>
  <LinksUpToDate>false</LinksUpToDate>
  <CharactersWithSpaces>80833</CharactersWithSpaces>
  <SharedDoc>false</SharedDoc>
  <HLinks>
    <vt:vector size="48" baseType="variant">
      <vt:variant>
        <vt:i4>3276848</vt:i4>
      </vt:variant>
      <vt:variant>
        <vt:i4>24</vt:i4>
      </vt:variant>
      <vt:variant>
        <vt:i4>0</vt:i4>
      </vt:variant>
      <vt:variant>
        <vt:i4>5</vt:i4>
      </vt:variant>
      <vt:variant>
        <vt:lpwstr>http://www.quotationspage.com/quotes/John_F._Kennedy/</vt:lpwstr>
      </vt:variant>
      <vt:variant>
        <vt:lpwstr/>
      </vt:variant>
      <vt:variant>
        <vt:i4>196626</vt:i4>
      </vt:variant>
      <vt:variant>
        <vt:i4>21</vt:i4>
      </vt:variant>
      <vt:variant>
        <vt:i4>0</vt:i4>
      </vt:variant>
      <vt:variant>
        <vt:i4>5</vt:i4>
      </vt:variant>
      <vt:variant>
        <vt:lpwstr>http://www.quotationspage.com/quote/8280.html</vt:lpwstr>
      </vt:variant>
      <vt:variant>
        <vt:lpwstr/>
      </vt:variant>
      <vt:variant>
        <vt:i4>5046332</vt:i4>
      </vt:variant>
      <vt:variant>
        <vt:i4>18</vt:i4>
      </vt:variant>
      <vt:variant>
        <vt:i4>0</vt:i4>
      </vt:variant>
      <vt:variant>
        <vt:i4>5</vt:i4>
      </vt:variant>
      <vt:variant>
        <vt:lpwstr>http://www.quotationspage.com/quotes/Abraham_Lincoln/</vt:lpwstr>
      </vt:variant>
      <vt:variant>
        <vt:lpwstr/>
      </vt:variant>
      <vt:variant>
        <vt:i4>131090</vt:i4>
      </vt:variant>
      <vt:variant>
        <vt:i4>15</vt:i4>
      </vt:variant>
      <vt:variant>
        <vt:i4>0</vt:i4>
      </vt:variant>
      <vt:variant>
        <vt:i4>5</vt:i4>
      </vt:variant>
      <vt:variant>
        <vt:lpwstr>http://www.quotationspage.com/quote/8281.html</vt:lpwstr>
      </vt:variant>
      <vt:variant>
        <vt:lpwstr/>
      </vt:variant>
      <vt:variant>
        <vt:i4>327696</vt:i4>
      </vt:variant>
      <vt:variant>
        <vt:i4>9</vt:i4>
      </vt:variant>
      <vt:variant>
        <vt:i4>0</vt:i4>
      </vt:variant>
      <vt:variant>
        <vt:i4>5</vt:i4>
      </vt:variant>
      <vt:variant>
        <vt:lpwstr>http://www.quotationspage.com/quote/4165.html</vt:lpwstr>
      </vt:variant>
      <vt:variant>
        <vt:lpwstr/>
      </vt:variant>
      <vt:variant>
        <vt:i4>65564</vt:i4>
      </vt:variant>
      <vt:variant>
        <vt:i4>6</vt:i4>
      </vt:variant>
      <vt:variant>
        <vt:i4>0</vt:i4>
      </vt:variant>
      <vt:variant>
        <vt:i4>5</vt:i4>
      </vt:variant>
      <vt:variant>
        <vt:lpwstr>http://www.quotationspage.com/quote/8161.html</vt:lpwstr>
      </vt:variant>
      <vt:variant>
        <vt:lpwstr/>
      </vt:variant>
      <vt:variant>
        <vt:i4>2490495</vt:i4>
      </vt:variant>
      <vt:variant>
        <vt:i4>3</vt:i4>
      </vt:variant>
      <vt:variant>
        <vt:i4>0</vt:i4>
      </vt:variant>
      <vt:variant>
        <vt:i4>5</vt:i4>
      </vt:variant>
      <vt:variant>
        <vt:lpwstr>http://www.quotationspage.com/quotes/Plato/</vt:lpwstr>
      </vt:variant>
      <vt:variant>
        <vt:lpwstr/>
      </vt:variant>
      <vt:variant>
        <vt:i4>3604605</vt:i4>
      </vt:variant>
      <vt:variant>
        <vt:i4>0</vt:i4>
      </vt:variant>
      <vt:variant>
        <vt:i4>0</vt:i4>
      </vt:variant>
      <vt:variant>
        <vt:i4>5</vt:i4>
      </vt:variant>
      <vt:variant>
        <vt:lpwstr>http://www.quotationspage.com/quote/24210.html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Curriculum Courses: English</dc:title>
  <dc:creator>Bob Koch</dc:creator>
  <cp:lastModifiedBy>Jennings Tiffany</cp:lastModifiedBy>
  <cp:revision>2</cp:revision>
  <cp:lastPrinted>2019-08-19T14:52:00Z</cp:lastPrinted>
  <dcterms:created xsi:type="dcterms:W3CDTF">2020-10-20T16:17:00Z</dcterms:created>
  <dcterms:modified xsi:type="dcterms:W3CDTF">2020-10-20T16:17:00Z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0x0101003B905439600AF34A9B4DDFCEB7587BDB</vt:lpwstr>
  </property>
</Properties>
</file>