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D317B" w14:textId="4E54E182" w:rsidR="007C3165" w:rsidRDefault="007C3165" w:rsidP="007C3165">
      <w:pPr>
        <w:jc w:val="center"/>
        <w:rPr>
          <w:b/>
          <w:bCs/>
          <w:sz w:val="36"/>
          <w:szCs w:val="36"/>
        </w:rPr>
      </w:pPr>
      <w:r w:rsidRPr="007C3165">
        <w:rPr>
          <w:b/>
          <w:bCs/>
          <w:sz w:val="36"/>
          <w:szCs w:val="36"/>
        </w:rPr>
        <w:t>SUMMARY OF BIDS – 2026</w:t>
      </w:r>
    </w:p>
    <w:p w14:paraId="3B2B5062" w14:textId="38D7E123" w:rsidR="007C3165" w:rsidRDefault="007C3165" w:rsidP="007C3165">
      <w:pPr>
        <w:rPr>
          <w:b/>
          <w:bCs/>
          <w:sz w:val="28"/>
          <w:szCs w:val="28"/>
          <w:u w:val="single"/>
        </w:rPr>
      </w:pPr>
      <w:r w:rsidRPr="007C3165">
        <w:rPr>
          <w:b/>
          <w:bCs/>
          <w:sz w:val="28"/>
          <w:szCs w:val="28"/>
          <w:u w:val="single"/>
        </w:rPr>
        <w:t>Asphalt:</w:t>
      </w:r>
    </w:p>
    <w:p w14:paraId="5CB000AF" w14:textId="7F0A7F60" w:rsidR="007C3165" w:rsidRPr="0059119F" w:rsidRDefault="007C3165" w:rsidP="007C3165">
      <w:pPr>
        <w:rPr>
          <w:b/>
          <w:bCs/>
          <w:sz w:val="28"/>
          <w:szCs w:val="28"/>
        </w:rPr>
      </w:pPr>
      <w:r w:rsidRPr="0059119F">
        <w:rPr>
          <w:b/>
          <w:bCs/>
          <w:sz w:val="28"/>
          <w:szCs w:val="28"/>
        </w:rPr>
        <w:t>M.A. Construction Group - $12,934</w:t>
      </w:r>
    </w:p>
    <w:p w14:paraId="62295B05" w14:textId="15897AA4" w:rsidR="007C3165" w:rsidRDefault="007C3165" w:rsidP="007C3165">
      <w:pPr>
        <w:rPr>
          <w:sz w:val="28"/>
          <w:szCs w:val="28"/>
        </w:rPr>
      </w:pPr>
      <w:r>
        <w:rPr>
          <w:sz w:val="28"/>
          <w:szCs w:val="28"/>
        </w:rPr>
        <w:t>South Florida Asphalt - $15,650</w:t>
      </w:r>
    </w:p>
    <w:p w14:paraId="416B44FB" w14:textId="0C7AF2CD" w:rsidR="007C3165" w:rsidRDefault="007C3165" w:rsidP="007C3165">
      <w:pPr>
        <w:rPr>
          <w:sz w:val="28"/>
          <w:szCs w:val="28"/>
        </w:rPr>
      </w:pPr>
      <w:r>
        <w:rPr>
          <w:sz w:val="28"/>
          <w:szCs w:val="28"/>
        </w:rPr>
        <w:t>Florida Blacktop, Inc. - $25,310</w:t>
      </w:r>
    </w:p>
    <w:p w14:paraId="77DE5677" w14:textId="77777777" w:rsidR="00611FA0" w:rsidRDefault="00611FA0" w:rsidP="007C3165">
      <w:pPr>
        <w:rPr>
          <w:sz w:val="28"/>
          <w:szCs w:val="28"/>
        </w:rPr>
      </w:pPr>
    </w:p>
    <w:p w14:paraId="7488ABE1" w14:textId="4D9EA083" w:rsidR="00611FA0" w:rsidRPr="00611FA0" w:rsidRDefault="00611FA0" w:rsidP="007C3165">
      <w:pPr>
        <w:rPr>
          <w:b/>
          <w:bCs/>
          <w:sz w:val="28"/>
          <w:szCs w:val="28"/>
          <w:u w:val="single"/>
        </w:rPr>
      </w:pPr>
      <w:r w:rsidRPr="00611FA0">
        <w:rPr>
          <w:b/>
          <w:bCs/>
          <w:sz w:val="28"/>
          <w:szCs w:val="28"/>
          <w:u w:val="single"/>
        </w:rPr>
        <w:t>Awning:</w:t>
      </w:r>
    </w:p>
    <w:p w14:paraId="1B1922EB" w14:textId="77777777" w:rsidR="00611FA0" w:rsidRPr="0059119F" w:rsidRDefault="00611FA0" w:rsidP="007C3165">
      <w:pPr>
        <w:rPr>
          <w:b/>
          <w:bCs/>
          <w:sz w:val="28"/>
          <w:szCs w:val="28"/>
        </w:rPr>
      </w:pPr>
      <w:r w:rsidRPr="0059119F">
        <w:rPr>
          <w:b/>
          <w:bCs/>
          <w:sz w:val="28"/>
          <w:szCs w:val="28"/>
        </w:rPr>
        <w:t xml:space="preserve">Awning of Hollywood - $9500 </w:t>
      </w:r>
    </w:p>
    <w:p w14:paraId="3398EB2C" w14:textId="0BE2E934" w:rsidR="00611FA0" w:rsidRDefault="00611FA0" w:rsidP="007C3165">
      <w:pPr>
        <w:rPr>
          <w:sz w:val="28"/>
          <w:szCs w:val="28"/>
        </w:rPr>
      </w:pPr>
      <w:r>
        <w:rPr>
          <w:sz w:val="28"/>
          <w:szCs w:val="28"/>
        </w:rPr>
        <w:t>Miami Design Group - $15,225</w:t>
      </w:r>
    </w:p>
    <w:p w14:paraId="3D20A5A7" w14:textId="77777777" w:rsidR="0059119F" w:rsidRDefault="0059119F" w:rsidP="007C3165">
      <w:pPr>
        <w:rPr>
          <w:sz w:val="28"/>
          <w:szCs w:val="28"/>
        </w:rPr>
      </w:pPr>
    </w:p>
    <w:p w14:paraId="498CC5CC" w14:textId="3FD03E39" w:rsidR="0059119F" w:rsidRPr="0059119F" w:rsidRDefault="0059119F" w:rsidP="007C3165">
      <w:pPr>
        <w:rPr>
          <w:b/>
          <w:bCs/>
          <w:sz w:val="28"/>
          <w:szCs w:val="28"/>
          <w:u w:val="single"/>
        </w:rPr>
      </w:pPr>
      <w:r w:rsidRPr="0059119F">
        <w:rPr>
          <w:b/>
          <w:bCs/>
          <w:sz w:val="28"/>
          <w:szCs w:val="28"/>
          <w:u w:val="single"/>
        </w:rPr>
        <w:t>Pipes:</w:t>
      </w:r>
    </w:p>
    <w:p w14:paraId="35F511D7" w14:textId="17E6F451" w:rsidR="0059119F" w:rsidRPr="0059119F" w:rsidRDefault="0059119F" w:rsidP="007C3165">
      <w:pPr>
        <w:rPr>
          <w:b/>
          <w:bCs/>
          <w:sz w:val="28"/>
          <w:szCs w:val="28"/>
        </w:rPr>
      </w:pPr>
      <w:r w:rsidRPr="0059119F">
        <w:rPr>
          <w:b/>
          <w:bCs/>
          <w:sz w:val="28"/>
          <w:szCs w:val="28"/>
        </w:rPr>
        <w:t>Miami Trenchless Pipelining - $18,300</w:t>
      </w:r>
    </w:p>
    <w:p w14:paraId="77D4262B" w14:textId="7185FA30" w:rsidR="0059119F" w:rsidRDefault="0059119F" w:rsidP="007C3165">
      <w:pPr>
        <w:rPr>
          <w:sz w:val="28"/>
          <w:szCs w:val="28"/>
        </w:rPr>
      </w:pPr>
      <w:r>
        <w:rPr>
          <w:sz w:val="28"/>
          <w:szCs w:val="28"/>
        </w:rPr>
        <w:t>Eco Pipelining - $20,520</w:t>
      </w:r>
    </w:p>
    <w:p w14:paraId="02E637EF" w14:textId="17B3276E" w:rsidR="0059119F" w:rsidRPr="0059119F" w:rsidRDefault="0059119F" w:rsidP="007C3165">
      <w:pPr>
        <w:rPr>
          <w:sz w:val="28"/>
          <w:szCs w:val="28"/>
        </w:rPr>
      </w:pPr>
      <w:r>
        <w:rPr>
          <w:sz w:val="28"/>
          <w:szCs w:val="28"/>
        </w:rPr>
        <w:t>Speedy Pipe Underground - $32,400</w:t>
      </w:r>
    </w:p>
    <w:p w14:paraId="01829E88" w14:textId="77777777" w:rsidR="007C3165" w:rsidRPr="007C3165" w:rsidRDefault="007C3165" w:rsidP="007C3165">
      <w:pPr>
        <w:rPr>
          <w:sz w:val="28"/>
          <w:szCs w:val="28"/>
        </w:rPr>
      </w:pPr>
    </w:p>
    <w:p w14:paraId="55BDA20C" w14:textId="77777777" w:rsidR="007C3165" w:rsidRPr="00F013EC" w:rsidRDefault="007C3165" w:rsidP="00F013EC">
      <w:pPr>
        <w:rPr>
          <w:sz w:val="28"/>
          <w:szCs w:val="28"/>
        </w:rPr>
      </w:pPr>
    </w:p>
    <w:sectPr w:rsidR="007C3165" w:rsidRPr="00F013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3EC"/>
    <w:rsid w:val="00241655"/>
    <w:rsid w:val="00293B40"/>
    <w:rsid w:val="00295857"/>
    <w:rsid w:val="002B23F3"/>
    <w:rsid w:val="0059119F"/>
    <w:rsid w:val="00611FA0"/>
    <w:rsid w:val="007C3165"/>
    <w:rsid w:val="008B7823"/>
    <w:rsid w:val="008D4B36"/>
    <w:rsid w:val="00A37293"/>
    <w:rsid w:val="00B37AC5"/>
    <w:rsid w:val="00DD5747"/>
    <w:rsid w:val="00E448D4"/>
    <w:rsid w:val="00F0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FD620"/>
  <w15:chartTrackingRefBased/>
  <w15:docId w15:val="{24197EF6-511C-46A3-8D11-BD9DA5C41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13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13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13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13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13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13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13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13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13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13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13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13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13E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13E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13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13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13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13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13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13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13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13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13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13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13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13E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13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13E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13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getta mullaney</dc:creator>
  <cp:keywords/>
  <dc:description/>
  <cp:lastModifiedBy>getta mullaney</cp:lastModifiedBy>
  <cp:revision>2</cp:revision>
  <dcterms:created xsi:type="dcterms:W3CDTF">2026-04-15T12:01:00Z</dcterms:created>
  <dcterms:modified xsi:type="dcterms:W3CDTF">2026-04-15T12:01:00Z</dcterms:modified>
</cp:coreProperties>
</file>