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3844" w14:textId="05EEC0F7" w:rsidR="008D4B36" w:rsidRPr="007C3165" w:rsidRDefault="00F013EC" w:rsidP="00F013EC">
      <w:pPr>
        <w:jc w:val="center"/>
        <w:rPr>
          <w:b/>
          <w:bCs/>
          <w:sz w:val="36"/>
          <w:szCs w:val="36"/>
        </w:rPr>
      </w:pPr>
      <w:r w:rsidRPr="007C3165">
        <w:rPr>
          <w:b/>
          <w:bCs/>
          <w:sz w:val="36"/>
          <w:szCs w:val="36"/>
        </w:rPr>
        <w:t>SUMMARY OF BIDS – 2025</w:t>
      </w:r>
    </w:p>
    <w:p w14:paraId="3F854D9A" w14:textId="77777777" w:rsidR="00F013EC" w:rsidRDefault="00F013EC" w:rsidP="00F013EC">
      <w:pPr>
        <w:jc w:val="center"/>
        <w:rPr>
          <w:sz w:val="36"/>
          <w:szCs w:val="36"/>
        </w:rPr>
      </w:pPr>
    </w:p>
    <w:p w14:paraId="319BAA85" w14:textId="6BED75BD" w:rsidR="00F013EC" w:rsidRPr="00293B40" w:rsidRDefault="00F013EC" w:rsidP="00F013EC">
      <w:pPr>
        <w:rPr>
          <w:b/>
          <w:bCs/>
          <w:sz w:val="28"/>
          <w:szCs w:val="28"/>
          <w:u w:val="single"/>
        </w:rPr>
      </w:pPr>
      <w:r w:rsidRPr="00293B40">
        <w:rPr>
          <w:b/>
          <w:bCs/>
          <w:sz w:val="28"/>
          <w:szCs w:val="28"/>
          <w:u w:val="single"/>
        </w:rPr>
        <w:t>Painting:</w:t>
      </w:r>
    </w:p>
    <w:p w14:paraId="6F93E09E" w14:textId="3E5F8B5E" w:rsidR="00F013EC" w:rsidRDefault="00F013EC" w:rsidP="00F013EC">
      <w:pPr>
        <w:rPr>
          <w:sz w:val="28"/>
          <w:szCs w:val="28"/>
        </w:rPr>
      </w:pPr>
      <w:r>
        <w:rPr>
          <w:sz w:val="28"/>
          <w:szCs w:val="28"/>
        </w:rPr>
        <w:t>Dannalu Service, Inc. - $6,300 – Building only.</w:t>
      </w:r>
    </w:p>
    <w:p w14:paraId="2A387BAC" w14:textId="11D03C17" w:rsidR="00F013EC" w:rsidRDefault="00F013EC" w:rsidP="00F013EC">
      <w:pPr>
        <w:rPr>
          <w:sz w:val="28"/>
          <w:szCs w:val="28"/>
        </w:rPr>
      </w:pPr>
      <w:r>
        <w:rPr>
          <w:sz w:val="28"/>
          <w:szCs w:val="28"/>
        </w:rPr>
        <w:t>Michael Grant Painting - $9,840 – Building, walkways, pillars and fence.</w:t>
      </w:r>
    </w:p>
    <w:p w14:paraId="51E32F18" w14:textId="510D2DCA" w:rsidR="00F013EC" w:rsidRDefault="00F013EC" w:rsidP="00F013EC">
      <w:pPr>
        <w:rPr>
          <w:sz w:val="28"/>
          <w:szCs w:val="28"/>
        </w:rPr>
      </w:pPr>
      <w:r>
        <w:rPr>
          <w:sz w:val="28"/>
          <w:szCs w:val="28"/>
        </w:rPr>
        <w:t>Premium Painters - $12,500 – Building only.</w:t>
      </w:r>
    </w:p>
    <w:p w14:paraId="64559E00" w14:textId="77777777" w:rsidR="007C3165" w:rsidRDefault="007C3165" w:rsidP="00F013EC">
      <w:pPr>
        <w:rPr>
          <w:sz w:val="28"/>
          <w:szCs w:val="28"/>
        </w:rPr>
      </w:pPr>
    </w:p>
    <w:p w14:paraId="711D317B" w14:textId="4E54E182" w:rsidR="007C3165" w:rsidRDefault="007C3165" w:rsidP="007C3165">
      <w:pPr>
        <w:jc w:val="center"/>
        <w:rPr>
          <w:b/>
          <w:bCs/>
          <w:sz w:val="36"/>
          <w:szCs w:val="36"/>
        </w:rPr>
      </w:pPr>
      <w:r w:rsidRPr="007C3165">
        <w:rPr>
          <w:b/>
          <w:bCs/>
          <w:sz w:val="36"/>
          <w:szCs w:val="36"/>
        </w:rPr>
        <w:t>SUMMARY OF BIDS – 2026</w:t>
      </w:r>
    </w:p>
    <w:p w14:paraId="3B2B5062" w14:textId="38D7E123" w:rsidR="007C3165" w:rsidRDefault="007C3165" w:rsidP="007C3165">
      <w:pPr>
        <w:rPr>
          <w:b/>
          <w:bCs/>
          <w:sz w:val="28"/>
          <w:szCs w:val="28"/>
          <w:u w:val="single"/>
        </w:rPr>
      </w:pPr>
      <w:r w:rsidRPr="007C3165">
        <w:rPr>
          <w:b/>
          <w:bCs/>
          <w:sz w:val="28"/>
          <w:szCs w:val="28"/>
          <w:u w:val="single"/>
        </w:rPr>
        <w:t>Asphalt:</w:t>
      </w:r>
    </w:p>
    <w:p w14:paraId="5CB000AF" w14:textId="7F0A7F60" w:rsidR="007C3165" w:rsidRDefault="007C3165" w:rsidP="007C3165">
      <w:pPr>
        <w:rPr>
          <w:sz w:val="28"/>
          <w:szCs w:val="28"/>
        </w:rPr>
      </w:pPr>
      <w:r>
        <w:rPr>
          <w:sz w:val="28"/>
          <w:szCs w:val="28"/>
        </w:rPr>
        <w:t>M.A. Construction Group - $12,934</w:t>
      </w:r>
    </w:p>
    <w:p w14:paraId="62295B05" w14:textId="15897AA4" w:rsidR="007C3165" w:rsidRDefault="007C3165" w:rsidP="007C3165">
      <w:pPr>
        <w:rPr>
          <w:sz w:val="28"/>
          <w:szCs w:val="28"/>
        </w:rPr>
      </w:pPr>
      <w:r>
        <w:rPr>
          <w:sz w:val="28"/>
          <w:szCs w:val="28"/>
        </w:rPr>
        <w:t>South Florida Asphalt - $15,650</w:t>
      </w:r>
    </w:p>
    <w:p w14:paraId="416B44FB" w14:textId="0C7AF2CD" w:rsidR="007C3165" w:rsidRDefault="007C3165" w:rsidP="007C3165">
      <w:pPr>
        <w:rPr>
          <w:sz w:val="28"/>
          <w:szCs w:val="28"/>
        </w:rPr>
      </w:pPr>
      <w:r>
        <w:rPr>
          <w:sz w:val="28"/>
          <w:szCs w:val="28"/>
        </w:rPr>
        <w:t>Florida Blacktop, Inc. - $25,310</w:t>
      </w:r>
    </w:p>
    <w:p w14:paraId="77DE5677" w14:textId="77777777" w:rsidR="00611FA0" w:rsidRDefault="00611FA0" w:rsidP="007C3165">
      <w:pPr>
        <w:rPr>
          <w:sz w:val="28"/>
          <w:szCs w:val="28"/>
        </w:rPr>
      </w:pPr>
    </w:p>
    <w:p w14:paraId="7488ABE1" w14:textId="4D9EA083" w:rsidR="00611FA0" w:rsidRPr="00611FA0" w:rsidRDefault="00611FA0" w:rsidP="007C3165">
      <w:pPr>
        <w:rPr>
          <w:b/>
          <w:bCs/>
          <w:sz w:val="28"/>
          <w:szCs w:val="28"/>
          <w:u w:val="single"/>
        </w:rPr>
      </w:pPr>
      <w:r w:rsidRPr="00611FA0">
        <w:rPr>
          <w:b/>
          <w:bCs/>
          <w:sz w:val="28"/>
          <w:szCs w:val="28"/>
          <w:u w:val="single"/>
        </w:rPr>
        <w:t>Awning:</w:t>
      </w:r>
    </w:p>
    <w:p w14:paraId="1B1922EB" w14:textId="77777777" w:rsidR="00611FA0" w:rsidRDefault="00611FA0" w:rsidP="007C3165">
      <w:pPr>
        <w:rPr>
          <w:sz w:val="28"/>
          <w:szCs w:val="28"/>
        </w:rPr>
      </w:pPr>
      <w:r>
        <w:rPr>
          <w:sz w:val="28"/>
          <w:szCs w:val="28"/>
        </w:rPr>
        <w:t xml:space="preserve">Awning of Hollywood - $9500 </w:t>
      </w:r>
    </w:p>
    <w:p w14:paraId="3398EB2C" w14:textId="0BE2E934" w:rsidR="00611FA0" w:rsidRPr="007C3165" w:rsidRDefault="00611FA0" w:rsidP="007C3165">
      <w:pPr>
        <w:rPr>
          <w:sz w:val="28"/>
          <w:szCs w:val="28"/>
        </w:rPr>
      </w:pPr>
      <w:r>
        <w:rPr>
          <w:sz w:val="28"/>
          <w:szCs w:val="28"/>
        </w:rPr>
        <w:t>Miami Design Group - $15,225</w:t>
      </w:r>
    </w:p>
    <w:p w14:paraId="01829E88" w14:textId="77777777" w:rsidR="007C3165" w:rsidRPr="007C3165" w:rsidRDefault="007C3165" w:rsidP="007C3165">
      <w:pPr>
        <w:rPr>
          <w:sz w:val="28"/>
          <w:szCs w:val="28"/>
        </w:rPr>
      </w:pPr>
    </w:p>
    <w:p w14:paraId="55BDA20C" w14:textId="77777777" w:rsidR="007C3165" w:rsidRPr="00F013EC" w:rsidRDefault="007C3165" w:rsidP="00F013EC">
      <w:pPr>
        <w:rPr>
          <w:sz w:val="28"/>
          <w:szCs w:val="28"/>
        </w:rPr>
      </w:pPr>
    </w:p>
    <w:sectPr w:rsidR="007C3165" w:rsidRPr="00F01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EC"/>
    <w:rsid w:val="00241655"/>
    <w:rsid w:val="00293B40"/>
    <w:rsid w:val="00295857"/>
    <w:rsid w:val="002B23F3"/>
    <w:rsid w:val="0058546F"/>
    <w:rsid w:val="00611FA0"/>
    <w:rsid w:val="007C3165"/>
    <w:rsid w:val="008B7823"/>
    <w:rsid w:val="008D4B36"/>
    <w:rsid w:val="00A77055"/>
    <w:rsid w:val="00B37AC5"/>
    <w:rsid w:val="00DD5747"/>
    <w:rsid w:val="00F0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D620"/>
  <w15:chartTrackingRefBased/>
  <w15:docId w15:val="{24197EF6-511C-46A3-8D11-BD9DA5C4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3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3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3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3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3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3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3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3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getta mullaney</dc:creator>
  <cp:keywords/>
  <dc:description/>
  <cp:lastModifiedBy>getta mullaney</cp:lastModifiedBy>
  <cp:revision>2</cp:revision>
  <dcterms:created xsi:type="dcterms:W3CDTF">2026-02-03T14:20:00Z</dcterms:created>
  <dcterms:modified xsi:type="dcterms:W3CDTF">2026-02-03T14:20:00Z</dcterms:modified>
</cp:coreProperties>
</file>