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10C38" w14:textId="0F891F09" w:rsidR="00263373" w:rsidRDefault="00263373">
      <w:r>
        <w:t xml:space="preserve">CRYSTAL COURT RECREATION QUARTER </w:t>
      </w:r>
      <w:r w:rsidR="005A7E01">
        <w:t>BOARD MEETING</w:t>
      </w:r>
      <w:r>
        <w:t xml:space="preserve"> – JULY 13, 2026</w:t>
      </w:r>
    </w:p>
    <w:p w14:paraId="04D92B74" w14:textId="77777777" w:rsidR="00263373" w:rsidRDefault="00263373"/>
    <w:p w14:paraId="1A6942E7" w14:textId="77777777" w:rsidR="00263373" w:rsidRDefault="00263373"/>
    <w:p w14:paraId="23EDA905" w14:textId="7E1436AB" w:rsidR="00263373" w:rsidRDefault="00263373">
      <w:r>
        <w:t>All members of the Board were in attendance.</w:t>
      </w:r>
    </w:p>
    <w:p w14:paraId="68EB38E5" w14:textId="62D55C97" w:rsidR="00263373" w:rsidRDefault="00263373">
      <w:r>
        <w:t>President opened meeting.</w:t>
      </w:r>
    </w:p>
    <w:p w14:paraId="00190F80" w14:textId="35D4319F" w:rsidR="00263373" w:rsidRDefault="00263373">
      <w:r>
        <w:t>Minutes of the June 8 meeting were read and approved.  Tony made motion, seconded by Terry.</w:t>
      </w:r>
    </w:p>
    <w:p w14:paraId="43A31C5E" w14:textId="02508C15" w:rsidR="00263373" w:rsidRDefault="00263373">
      <w:r>
        <w:t>The Treasurer report was read and approved.  Tony made motion, seconded by Diane.</w:t>
      </w:r>
    </w:p>
    <w:p w14:paraId="62FDA259" w14:textId="2F3647CF" w:rsidR="00263373" w:rsidRDefault="00263373">
      <w:r>
        <w:t>The President asked for confirmation vote to accept the by-laws as submitted to the lawyer for filing.  All members voted to accept.</w:t>
      </w:r>
    </w:p>
    <w:p w14:paraId="15465DEE" w14:textId="743F58F7" w:rsidR="00263373" w:rsidRDefault="00263373">
      <w:r>
        <w:t>The Ping Pong Table issue has been tabled until the fall meeting and will be reviewed by the Crystal Court Ladies Club.  The question of where to fit the table in the Recreation Building remains a problem and must be resolved before we can proceed.</w:t>
      </w:r>
    </w:p>
    <w:p w14:paraId="1A4C315E" w14:textId="6BFA8DA5" w:rsidR="00263373" w:rsidRDefault="00263373">
      <w:r>
        <w:t>Gate security is still under review.  The gates</w:t>
      </w:r>
      <w:r w:rsidR="00981670">
        <w:t xml:space="preserve"> and fencing </w:t>
      </w:r>
      <w:r>
        <w:t xml:space="preserve">need to be </w:t>
      </w:r>
      <w:r w:rsidR="00E17CD4">
        <w:t xml:space="preserve">evaluated </w:t>
      </w:r>
      <w:r w:rsidR="00746650">
        <w:t>to determine if</w:t>
      </w:r>
      <w:r>
        <w:t xml:space="preserve"> </w:t>
      </w:r>
      <w:r w:rsidR="00746650">
        <w:t xml:space="preserve">they are in a </w:t>
      </w:r>
      <w:r>
        <w:t>condition where they can handle th</w:t>
      </w:r>
      <w:r w:rsidR="005E7130">
        <w:t>e</w:t>
      </w:r>
      <w:r>
        <w:t xml:space="preserve"> added security upgrade.  Tony and</w:t>
      </w:r>
      <w:r w:rsidR="002D1170">
        <w:t xml:space="preserve"> Lisa</w:t>
      </w:r>
      <w:r>
        <w:t xml:space="preserve"> will continue to work on this problem and report at next meeting. </w:t>
      </w:r>
    </w:p>
    <w:p w14:paraId="3C19B6DF" w14:textId="22A18ABE" w:rsidR="00E17CD4" w:rsidRDefault="004949E5">
      <w:r>
        <w:t xml:space="preserve">The kitchen project is </w:t>
      </w:r>
      <w:r w:rsidR="002D1170">
        <w:t>proceeding.</w:t>
      </w:r>
      <w:r>
        <w:t xml:space="preserve">  The kitchen will be painted this summer with the floor redone in September.   </w:t>
      </w:r>
    </w:p>
    <w:p w14:paraId="12C7AEDD" w14:textId="67A46DBB" w:rsidR="005A7E01" w:rsidRDefault="005A7E01">
      <w:r>
        <w:t xml:space="preserve">Next quarter meeting will be </w:t>
      </w:r>
      <w:r w:rsidR="002D1170">
        <w:t>held on</w:t>
      </w:r>
      <w:r>
        <w:t xml:space="preserve"> October 26, </w:t>
      </w:r>
      <w:r w:rsidR="005E7130">
        <w:t>2026,</w:t>
      </w:r>
      <w:r>
        <w:t xml:space="preserve"> at 11:00 AM.</w:t>
      </w:r>
    </w:p>
    <w:p w14:paraId="5DBA43E6" w14:textId="644170AE" w:rsidR="005A7E01" w:rsidRDefault="005A7E01">
      <w:r>
        <w:t>Meeting adjourned at 11:30 am.</w:t>
      </w:r>
    </w:p>
    <w:p w14:paraId="1A5F5320" w14:textId="7943E0AB" w:rsidR="00263373" w:rsidRDefault="00263373"/>
    <w:p w14:paraId="4BE267D3" w14:textId="77777777" w:rsidR="00263373" w:rsidRDefault="00263373"/>
    <w:p w14:paraId="25E58178" w14:textId="77777777" w:rsidR="00263373" w:rsidRDefault="00263373"/>
    <w:sectPr w:rsidR="002633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73"/>
    <w:rsid w:val="00263373"/>
    <w:rsid w:val="002D1170"/>
    <w:rsid w:val="003142FE"/>
    <w:rsid w:val="004949E5"/>
    <w:rsid w:val="005A7E01"/>
    <w:rsid w:val="005E7130"/>
    <w:rsid w:val="006047C6"/>
    <w:rsid w:val="00746650"/>
    <w:rsid w:val="00981670"/>
    <w:rsid w:val="00E17CD4"/>
    <w:rsid w:val="00FE6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FA77"/>
  <w15:chartTrackingRefBased/>
  <w15:docId w15:val="{1A617452-F137-4D82-B69E-41F48437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3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3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3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3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373"/>
    <w:rPr>
      <w:rFonts w:eastAsiaTheme="majorEastAsia" w:cstheme="majorBidi"/>
      <w:color w:val="272727" w:themeColor="text1" w:themeTint="D8"/>
    </w:rPr>
  </w:style>
  <w:style w:type="paragraph" w:styleId="Title">
    <w:name w:val="Title"/>
    <w:basedOn w:val="Normal"/>
    <w:next w:val="Normal"/>
    <w:link w:val="TitleChar"/>
    <w:uiPriority w:val="10"/>
    <w:qFormat/>
    <w:rsid w:val="00263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373"/>
    <w:pPr>
      <w:spacing w:before="160"/>
      <w:jc w:val="center"/>
    </w:pPr>
    <w:rPr>
      <w:i/>
      <w:iCs/>
      <w:color w:val="404040" w:themeColor="text1" w:themeTint="BF"/>
    </w:rPr>
  </w:style>
  <w:style w:type="character" w:customStyle="1" w:styleId="QuoteChar">
    <w:name w:val="Quote Char"/>
    <w:basedOn w:val="DefaultParagraphFont"/>
    <w:link w:val="Quote"/>
    <w:uiPriority w:val="29"/>
    <w:rsid w:val="00263373"/>
    <w:rPr>
      <w:i/>
      <w:iCs/>
      <w:color w:val="404040" w:themeColor="text1" w:themeTint="BF"/>
    </w:rPr>
  </w:style>
  <w:style w:type="paragraph" w:styleId="ListParagraph">
    <w:name w:val="List Paragraph"/>
    <w:basedOn w:val="Normal"/>
    <w:uiPriority w:val="34"/>
    <w:qFormat/>
    <w:rsid w:val="00263373"/>
    <w:pPr>
      <w:ind w:left="720"/>
      <w:contextualSpacing/>
    </w:pPr>
  </w:style>
  <w:style w:type="character" w:styleId="IntenseEmphasis">
    <w:name w:val="Intense Emphasis"/>
    <w:basedOn w:val="DefaultParagraphFont"/>
    <w:uiPriority w:val="21"/>
    <w:qFormat/>
    <w:rsid w:val="00263373"/>
    <w:rPr>
      <w:i/>
      <w:iCs/>
      <w:color w:val="0F4761" w:themeColor="accent1" w:themeShade="BF"/>
    </w:rPr>
  </w:style>
  <w:style w:type="paragraph" w:styleId="IntenseQuote">
    <w:name w:val="Intense Quote"/>
    <w:basedOn w:val="Normal"/>
    <w:next w:val="Normal"/>
    <w:link w:val="IntenseQuoteChar"/>
    <w:uiPriority w:val="30"/>
    <w:qFormat/>
    <w:rsid w:val="00263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373"/>
    <w:rPr>
      <w:i/>
      <w:iCs/>
      <w:color w:val="0F4761" w:themeColor="accent1" w:themeShade="BF"/>
    </w:rPr>
  </w:style>
  <w:style w:type="character" w:styleId="IntenseReference">
    <w:name w:val="Intense Reference"/>
    <w:basedOn w:val="DefaultParagraphFont"/>
    <w:uiPriority w:val="32"/>
    <w:qFormat/>
    <w:rsid w:val="002633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948</Characters>
  <Application>Microsoft Office Word</Application>
  <DocSecurity>0</DocSecurity>
  <Lines>22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Arlene Agresta</dc:creator>
  <cp:keywords/>
  <dc:description/>
  <cp:lastModifiedBy>getta mullaney</cp:lastModifiedBy>
  <cp:revision>2</cp:revision>
  <dcterms:created xsi:type="dcterms:W3CDTF">2026-07-15T11:13:00Z</dcterms:created>
  <dcterms:modified xsi:type="dcterms:W3CDTF">2026-07-15T11:13:00Z</dcterms:modified>
</cp:coreProperties>
</file>