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883896528"/>
        <w:docPartObj>
          <w:docPartGallery w:val="Cover Pages"/>
          <w:docPartUnique/>
        </w:docPartObj>
      </w:sdtPr>
      <w:sdtEndPr>
        <w:rPr>
          <w:rFonts w:ascii="Arial" w:hAnsi="Arial" w:cs="Arial"/>
        </w:rPr>
      </w:sdtEndPr>
      <w:sdtContent>
        <w:p w14:paraId="49F9DF02" w14:textId="23C78423" w:rsidR="009309EA" w:rsidRDefault="009309EA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1" locked="0" layoutInCell="1" allowOverlap="0" wp14:anchorId="11ED3568" wp14:editId="54269CEA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58000" cy="9144000"/>
                    <wp:effectExtent l="0" t="0" r="0" b="0"/>
                    <wp:wrapNone/>
                    <wp:docPr id="401292911" name="Text Box 401292911" descr="Cover page layout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9144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layout"/>
                                </w:tblPr>
                                <w:tblGrid>
                                  <w:gridCol w:w="10805"/>
                                </w:tblGrid>
                                <w:tr w:rsidR="009309EA" w14:paraId="66507224" w14:textId="77777777">
                                  <w:trPr>
                                    <w:trHeight w:hRule="exact" w:val="9360"/>
                                  </w:trPr>
                                  <w:tc>
                                    <w:tcPr>
                                      <w:tcW w:w="9350" w:type="dxa"/>
                                    </w:tcPr>
                                    <w:p w14:paraId="04C074E0" w14:textId="77777777" w:rsidR="009309EA" w:rsidRDefault="009309EA"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4871FA1" wp14:editId="10B28381">
                                            <wp:extent cx="6858000" cy="5961888"/>
                                            <wp:effectExtent l="0" t="0" r="0" b="1270"/>
                                            <wp:docPr id="5" name="Picture 4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5" name="Picture 4"/>
                                                    <pic:cNvPicPr/>
                                                  </pic:nvPicPr>
                                                  <pic:blipFill>
                                                    <a:blip r:embed="rId10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 t="20993" b="20993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6858000" cy="5961888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53640926-AAD7-44D8-BBD7-CCE9431645EC}">
                                                        <a14:shadowObscured xmlns:a14="http://schemas.microsoft.com/office/drawing/2010/main"/>
                                                      </a:ext>
                                                    </a:extLst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  <w:tr w:rsidR="009309EA" w14:paraId="644E7100" w14:textId="77777777">
                                  <w:trPr>
                                    <w:trHeight w:hRule="exact" w:val="43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44546A" w:themeFill="text2"/>
                                      <w:vAlign w:val="center"/>
                                    </w:tcPr>
                                    <w:p w14:paraId="3737B4D5" w14:textId="48FF40BA" w:rsidR="009309EA" w:rsidRPr="00AD6EDE" w:rsidRDefault="008B2F77">
                                      <w:pPr>
                                        <w:pStyle w:val="NoSpacing"/>
                                        <w:spacing w:before="200" w:line="216" w:lineRule="auto"/>
                                        <w:ind w:left="720" w:right="720"/>
                                        <w:rPr>
                                          <w:rFonts w:ascii="Avenir Next LT Pro Light" w:hAnsi="Avenir Next LT Pro Light"/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venir Next LT Pro Light" w:hAnsi="Avenir Next LT Pro Light"/>
                                            <w:color w:val="FFFFFF" w:themeColor="background1"/>
                                            <w:sz w:val="96"/>
                                            <w:szCs w:val="96"/>
                                          </w:rPr>
                                          <w:alias w:val="Title"/>
                                          <w:tag w:val=""/>
                                          <w:id w:val="739824258"/>
                                          <w:placeholder>
                                            <w:docPart w:val="B39A28FD11504F34B80A50C3998241A3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A5D3A" w:rsidRPr="00AD6EDE">
                                            <w:rPr>
                                              <w:rFonts w:ascii="Avenir Next LT Pro Light" w:hAnsi="Avenir Next LT Pro Light"/>
                                              <w:color w:val="FFFFFF" w:themeColor="background1"/>
                                              <w:sz w:val="96"/>
                                              <w:szCs w:val="96"/>
                                            </w:rPr>
                                            <w:t>Disability</w:t>
                                          </w:r>
                                        </w:sdtContent>
                                      </w:sdt>
                                    </w:p>
                                    <w:p w14:paraId="6F211C7A" w14:textId="543702C4" w:rsidR="009309EA" w:rsidRDefault="008B2F77">
                                      <w:pPr>
                                        <w:pStyle w:val="NoSpacing"/>
                                        <w:spacing w:before="240"/>
                                        <w:ind w:left="720" w:right="720"/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venir Next LT Pro Light" w:hAnsi="Avenir Next LT Pro Light"/>
                                            <w:color w:val="FFFFFF" w:themeColor="background1"/>
                                            <w:sz w:val="32"/>
                                            <w:szCs w:val="32"/>
                                          </w:rPr>
                                          <w:alias w:val="Subtitle"/>
                                          <w:tag w:val=""/>
                                          <w:id w:val="1143089448"/>
                                          <w:placeholder>
                                            <w:docPart w:val="7AFFFFEB6CB44B07A1D65A7004C70E82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0A5D3A" w:rsidRPr="00AD6EDE">
                                            <w:rPr>
                                              <w:rFonts w:ascii="Avenir Next LT Pro Light" w:hAnsi="Avenir Next LT Pro Light"/>
                                              <w:color w:val="FFFFFF" w:themeColor="background1"/>
                                              <w:sz w:val="32"/>
                                              <w:szCs w:val="32"/>
                                            </w:rPr>
                                            <w:t>Business Start-up Commitment Objectives</w:t>
                                          </w:r>
                                        </w:sdtContent>
                                      </w:sdt>
                                    </w:p>
                                  </w:tc>
                                </w:tr>
                                <w:tr w:rsidR="009309EA" w14:paraId="6EF80212" w14:textId="77777777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9350" w:type="dxa"/>
                                      <w:shd w:val="clear" w:color="auto" w:fill="70AD47" w:themeFill="accent6"/>
                                    </w:tcPr>
                                    <w:tbl>
                                      <w:tblPr>
                                        <w:tblW w:w="5000" w:type="pct"/>
                                        <w:tblCellMar>
                                          <w:left w:w="0" w:type="dxa"/>
                                          <w:right w:w="0" w:type="dxa"/>
                                        </w:tblCellMar>
                                        <w:tblLook w:val="04A0" w:firstRow="1" w:lastRow="0" w:firstColumn="1" w:lastColumn="0" w:noHBand="0" w:noVBand="1"/>
                                        <w:tblDescription w:val="Cover page info"/>
                                      </w:tblPr>
                                      <w:tblGrid>
                                        <w:gridCol w:w="3601"/>
                                        <w:gridCol w:w="3602"/>
                                        <w:gridCol w:w="3602"/>
                                      </w:tblGrid>
                                      <w:tr w:rsidR="009309EA" w14:paraId="417BCFC1" w14:textId="77777777" w:rsidTr="000724D1">
                                        <w:trPr>
                                          <w:trHeight w:hRule="exact" w:val="720"/>
                                        </w:trPr>
                                        <w:tc>
                                          <w:tcPr>
                                            <w:tcW w:w="3590" w:type="dxa"/>
                                            <w:shd w:val="clear" w:color="auto" w:fill="2F5496" w:themeFill="accent1" w:themeFillShade="BF"/>
                                            <w:vAlign w:val="center"/>
                                          </w:tcPr>
                                          <w:p w14:paraId="3051F06E" w14:textId="7B0CB4EA" w:rsidR="009309EA" w:rsidRDefault="008B2F77">
                                            <w:pPr>
                                              <w:pStyle w:val="NoSpacing"/>
                                              <w:ind w:left="720" w:right="144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  <w:sdt>
                                              <w:sdtPr>
                                                <w:rPr>
                                                  <w:rFonts w:ascii="Avenir Next LT Pro Light" w:hAnsi="Avenir Next LT Pro Light"/>
                                                  <w:color w:val="FFFFFF" w:themeColor="background1"/>
                                                  <w:sz w:val="24"/>
                                                  <w:szCs w:val="24"/>
                                                </w:rPr>
                                                <w:alias w:val="Author"/>
                                                <w:tag w:val=""/>
                                                <w:id w:val="942812742"/>
                                                <w:placeholder>
                                                  <w:docPart w:val="ACCFE5FFB3474A38AA254ACF04511CA0"/>
                                                </w:placeholder>
      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      <w:text/>
                                              </w:sdtPr>
                                              <w:sdtEndPr/>
                                              <w:sdtContent>
                                                <w:r w:rsidR="009309EA" w:rsidRPr="000724D1">
                                                  <w:rPr>
                                                    <w:rFonts w:ascii="Avenir Next LT Pro Light" w:hAnsi="Avenir Next LT Pro Light"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  <w:t>Strategic UK Group</w:t>
                                                </w:r>
                                              </w:sdtContent>
                                            </w:sdt>
                                          </w:p>
                                        </w:tc>
                                        <w:tc>
                                          <w:tcPr>
                                            <w:tcW w:w="3591" w:type="dxa"/>
                                            <w:shd w:val="clear" w:color="auto" w:fill="2F5496" w:themeFill="accent1" w:themeFillShade="BF"/>
                                            <w:vAlign w:val="center"/>
                                          </w:tcPr>
                                          <w:p w14:paraId="52818739" w14:textId="69669C1D" w:rsidR="009309EA" w:rsidRDefault="009309EA">
                                            <w:pPr>
                                              <w:pStyle w:val="NoSpacing"/>
                                              <w:ind w:left="144" w:right="144"/>
                                              <w:jc w:val="center"/>
                                              <w:rPr>
                                                <w:color w:val="FFFFFF" w:themeColor="background1"/>
                                              </w:rPr>
                                            </w:pPr>
                                          </w:p>
                                        </w:tc>
                                        <w:sdt>
                                          <w:sdtPr>
                                            <w:rPr>
                                              <w:rFonts w:ascii="Avenir Next LT Pro Light" w:hAnsi="Avenir Next LT Pro Light"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alias w:val="Course title"/>
                                            <w:tag w:val=""/>
                                            <w:id w:val="-15923909"/>
                                            <w:placeholder>
                                              <w:docPart w:val="808899FDA99F4F54AE2FB14DAB51BD95"/>
                                            </w:placeholder>
  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  <w:text/>
                                          </w:sdtPr>
                                          <w:sdtEndPr/>
                                          <w:sdtContent>
                                            <w:tc>
                                              <w:tcPr>
                                                <w:tcW w:w="3591" w:type="dxa"/>
                                                <w:shd w:val="clear" w:color="auto" w:fill="2F5496" w:themeFill="accent1" w:themeFillShade="BF"/>
                                                <w:vAlign w:val="center"/>
                                              </w:tcPr>
                                              <w:p w14:paraId="4E2D78B0" w14:textId="19535A88" w:rsidR="009309EA" w:rsidRPr="000724D1" w:rsidRDefault="000724D1">
                                                <w:pPr>
                                                  <w:pStyle w:val="NoSpacing"/>
                                                  <w:ind w:left="144" w:right="720"/>
                                                  <w:jc w:val="right"/>
                                                  <w:rPr>
                                                    <w:rFonts w:ascii="Avenir Next LT Pro Light" w:hAnsi="Avenir Next LT Pro Light"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 w:rsidRPr="000724D1">
                                                  <w:rPr>
                                                    <w:rFonts w:ascii="Avenir Next LT Pro Light" w:hAnsi="Avenir Next LT Pro Light"/>
                                                    <w:color w:val="FFFFFF" w:themeColor="background1"/>
                                                    <w:sz w:val="24"/>
                                                    <w:szCs w:val="24"/>
                                                  </w:rPr>
                                                  <w:t>Business Start-up</w:t>
                                                </w:r>
                                              </w:p>
                                            </w:tc>
                                          </w:sdtContent>
                                        </w:sdt>
                                      </w:tr>
                                    </w:tbl>
                                    <w:p w14:paraId="45DDF475" w14:textId="77777777" w:rsidR="009309EA" w:rsidRDefault="009309EA"/>
                                  </w:tc>
                                </w:tr>
                              </w:tbl>
                              <w:p w14:paraId="3B745703" w14:textId="77777777" w:rsidR="009309EA" w:rsidRDefault="009309EA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1ED356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01292911" o:spid="_x0000_s1026" type="#_x0000_t202" alt="Cover page layout" style="position:absolute;margin-left:0;margin-top:0;width:540pt;height:10in;z-index:-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" o:allowoverlap="f" filled="f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Cover page layout"/>
                          </w:tblPr>
                          <w:tblGrid>
                            <w:gridCol w:w="10805"/>
                          </w:tblGrid>
                          <w:tr w:rsidR="009309EA" w14:paraId="66507224" w14:textId="77777777">
                            <w:trPr>
                              <w:trHeight w:hRule="exact" w:val="9360"/>
                            </w:trPr>
                            <w:tc>
                              <w:tcPr>
                                <w:tcW w:w="9350" w:type="dxa"/>
                              </w:tcPr>
                              <w:p w14:paraId="04C074E0" w14:textId="77777777" w:rsidR="009309EA" w:rsidRDefault="009309EA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4871FA1" wp14:editId="10B28381">
                                      <wp:extent cx="6858000" cy="5961888"/>
                                      <wp:effectExtent l="0" t="0" r="0" b="1270"/>
                                      <wp:docPr id="5" name="Picture 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Picture 4"/>
                                              <pic:cNvPicPr/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t="20993" b="2099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858000" cy="596188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  <w:tr w:rsidR="009309EA" w14:paraId="644E7100" w14:textId="77777777">
                            <w:trPr>
                              <w:trHeight w:hRule="exact" w:val="4320"/>
                            </w:trPr>
                            <w:tc>
                              <w:tcPr>
                                <w:tcW w:w="9350" w:type="dxa"/>
                                <w:shd w:val="clear" w:color="auto" w:fill="44546A" w:themeFill="text2"/>
                                <w:vAlign w:val="center"/>
                              </w:tcPr>
                              <w:p w14:paraId="3737B4D5" w14:textId="48FF40BA" w:rsidR="009309EA" w:rsidRPr="00AD6EDE" w:rsidRDefault="008B2F77">
                                <w:pPr>
                                  <w:pStyle w:val="NoSpacing"/>
                                  <w:spacing w:before="200" w:line="216" w:lineRule="auto"/>
                                  <w:ind w:left="720" w:right="720"/>
                                  <w:rPr>
                                    <w:rFonts w:ascii="Avenir Next LT Pro Light" w:hAnsi="Avenir Next LT Pro Light"/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="Avenir Next LT Pro Light" w:hAnsi="Avenir Next LT Pro Light"/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Title"/>
                                    <w:tag w:val=""/>
                                    <w:id w:val="739824258"/>
                                    <w:placeholder>
                                      <w:docPart w:val="B39A28FD11504F34B80A50C3998241A3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A5D3A" w:rsidRPr="00AD6EDE">
                                      <w:rPr>
                                        <w:rFonts w:ascii="Avenir Next LT Pro Light" w:hAnsi="Avenir Next LT Pro Light"/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  <w:t>Disability</w:t>
                                    </w:r>
                                  </w:sdtContent>
                                </w:sdt>
                              </w:p>
                              <w:p w14:paraId="6F211C7A" w14:textId="543702C4" w:rsidR="009309EA" w:rsidRDefault="008B2F77">
                                <w:pPr>
                                  <w:pStyle w:val="NoSpacing"/>
                                  <w:spacing w:before="240"/>
                                  <w:ind w:left="720" w:right="720"/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sdt>
                                  <w:sdtPr>
                                    <w:rPr>
                                      <w:rFonts w:ascii="Avenir Next LT Pro Light" w:hAnsi="Avenir Next LT Pro Light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Subtitle"/>
                                    <w:tag w:val=""/>
                                    <w:id w:val="1143089448"/>
                                    <w:placeholder>
                                      <w:docPart w:val="7AFFFFEB6CB44B07A1D65A7004C70E82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0A5D3A" w:rsidRPr="00AD6EDE">
                                      <w:rPr>
                                        <w:rFonts w:ascii="Avenir Next LT Pro Light" w:hAnsi="Avenir Next LT Pro Light"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  <w:t>Business Start-up Commitment Objectives</w:t>
                                    </w:r>
                                  </w:sdtContent>
                                </w:sdt>
                              </w:p>
                            </w:tc>
                          </w:tr>
                          <w:tr w:rsidR="009309EA" w14:paraId="6EF80212" w14:textId="77777777">
                            <w:trPr>
                              <w:trHeight w:hRule="exact" w:val="720"/>
                            </w:trPr>
                            <w:tc>
                              <w:tcPr>
                                <w:tcW w:w="9350" w:type="dxa"/>
                                <w:shd w:val="clear" w:color="auto" w:fill="70AD47" w:themeFill="accent6"/>
                              </w:tcPr>
                              <w:tbl>
                                <w:tblPr>
                                  <w:tblW w:w="5000" w:type="pct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  <w:tblDescription w:val="Cover page info"/>
                                </w:tblPr>
                                <w:tblGrid>
                                  <w:gridCol w:w="3601"/>
                                  <w:gridCol w:w="3602"/>
                                  <w:gridCol w:w="3602"/>
                                </w:tblGrid>
                                <w:tr w:rsidR="009309EA" w14:paraId="417BCFC1" w14:textId="77777777" w:rsidTr="000724D1">
                                  <w:trPr>
                                    <w:trHeight w:hRule="exact" w:val="720"/>
                                  </w:trPr>
                                  <w:tc>
                                    <w:tcPr>
                                      <w:tcW w:w="3590" w:type="dxa"/>
                                      <w:shd w:val="clear" w:color="auto" w:fill="2F5496" w:themeFill="accent1" w:themeFillShade="BF"/>
                                      <w:vAlign w:val="center"/>
                                    </w:tcPr>
                                    <w:p w14:paraId="3051F06E" w14:textId="7B0CB4EA" w:rsidR="009309EA" w:rsidRDefault="008B2F77">
                                      <w:pPr>
                                        <w:pStyle w:val="NoSpacing"/>
                                        <w:ind w:left="720" w:right="144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rFonts w:ascii="Avenir Next LT Pro Light" w:hAnsi="Avenir Next LT Pro Light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alias w:val="Author"/>
                                          <w:tag w:val=""/>
                                          <w:id w:val="942812742"/>
                                          <w:placeholder>
                                            <w:docPart w:val="ACCFE5FFB3474A38AA254ACF04511CA0"/>
                                          </w:placeholder>
  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9309EA" w:rsidRPr="000724D1">
                                            <w:rPr>
                                              <w:rFonts w:ascii="Avenir Next LT Pro Light" w:hAnsi="Avenir Next LT Pro Light"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t>Strategic UK Group</w:t>
                                          </w:r>
                                        </w:sdtContent>
                                      </w:sdt>
                                    </w:p>
                                  </w:tc>
                                  <w:tc>
                                    <w:tcPr>
                                      <w:tcW w:w="3591" w:type="dxa"/>
                                      <w:shd w:val="clear" w:color="auto" w:fill="2F5496" w:themeFill="accent1" w:themeFillShade="BF"/>
                                      <w:vAlign w:val="center"/>
                                    </w:tcPr>
                                    <w:p w14:paraId="52818739" w14:textId="69669C1D" w:rsidR="009309EA" w:rsidRDefault="009309EA">
                                      <w:pPr>
                                        <w:pStyle w:val="NoSpacing"/>
                                        <w:ind w:left="144" w:right="144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</w:p>
                                  </w:tc>
                                  <w:sdt>
                                    <w:sdtPr>
                                      <w:rPr>
                                        <w:rFonts w:ascii="Avenir Next LT Pro Light" w:hAnsi="Avenir Next LT Pro Light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alias w:val="Course title"/>
                                      <w:tag w:val=""/>
                                      <w:id w:val="-15923909"/>
                                      <w:placeholder>
                                        <w:docPart w:val="808899FDA99F4F54AE2FB14DAB51BD95"/>
                                      </w:placeholder>
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3591" w:type="dxa"/>
                                          <w:shd w:val="clear" w:color="auto" w:fill="2F5496" w:themeFill="accent1" w:themeFillShade="BF"/>
                                          <w:vAlign w:val="center"/>
                                        </w:tcPr>
                                        <w:p w14:paraId="4E2D78B0" w14:textId="19535A88" w:rsidR="009309EA" w:rsidRPr="000724D1" w:rsidRDefault="000724D1">
                                          <w:pPr>
                                            <w:pStyle w:val="NoSpacing"/>
                                            <w:ind w:left="144" w:right="720"/>
                                            <w:jc w:val="right"/>
                                            <w:rPr>
                                              <w:rFonts w:ascii="Avenir Next LT Pro Light" w:hAnsi="Avenir Next LT Pro Light"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0724D1">
                                            <w:rPr>
                                              <w:rFonts w:ascii="Avenir Next LT Pro Light" w:hAnsi="Avenir Next LT Pro Light"/>
                                              <w:color w:val="FFFFFF" w:themeColor="background1"/>
                                              <w:sz w:val="24"/>
                                              <w:szCs w:val="24"/>
                                            </w:rPr>
                                            <w:t>Business Start-up</w:t>
                                          </w:r>
                                        </w:p>
                                      </w:tc>
                                    </w:sdtContent>
                                  </w:sdt>
                                </w:tr>
                              </w:tbl>
                              <w:p w14:paraId="45DDF475" w14:textId="77777777" w:rsidR="009309EA" w:rsidRDefault="009309EA"/>
                            </w:tc>
                          </w:tr>
                        </w:tbl>
                        <w:p w14:paraId="3B745703" w14:textId="77777777" w:rsidR="009309EA" w:rsidRDefault="009309EA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772086CB" w14:textId="1F5371C1" w:rsidR="009309EA" w:rsidRDefault="009309EA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br w:type="page"/>
          </w:r>
        </w:p>
      </w:sdtContent>
    </w:sdt>
    <w:p w14:paraId="6C6159EC" w14:textId="77777777" w:rsidR="00A12556" w:rsidRDefault="00A12556">
      <w:pPr>
        <w:rPr>
          <w:rFonts w:ascii="Arial" w:hAnsi="Arial" w:cs="Arial"/>
        </w:rPr>
      </w:pPr>
    </w:p>
    <w:p w14:paraId="117FE87A" w14:textId="6026DF9D" w:rsidR="00240ED1" w:rsidRDefault="00CA5DFE">
      <w:pPr>
        <w:rPr>
          <w:rFonts w:ascii="Arial" w:hAnsi="Arial" w:cs="Arial"/>
        </w:rPr>
      </w:pPr>
      <w:r>
        <w:rPr>
          <w:rFonts w:ascii="Arial" w:hAnsi="Arial" w:cs="Arial"/>
          <w:noProof/>
          <w:color w:val="1F3864" w:themeColor="accent1" w:themeShade="8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4879877" wp14:editId="56822D43">
            <wp:simplePos x="0" y="0"/>
            <wp:positionH relativeFrom="margin">
              <wp:align>left</wp:align>
            </wp:positionH>
            <wp:positionV relativeFrom="paragraph">
              <wp:posOffset>273685</wp:posOffset>
            </wp:positionV>
            <wp:extent cx="2724150" cy="2043430"/>
            <wp:effectExtent l="0" t="0" r="0" b="0"/>
            <wp:wrapTight wrapText="bothSides">
              <wp:wrapPolygon edited="0">
                <wp:start x="0" y="0"/>
                <wp:lineTo x="0" y="21345"/>
                <wp:lineTo x="21449" y="21345"/>
                <wp:lineTo x="21449" y="0"/>
                <wp:lineTo x="0" y="0"/>
              </wp:wrapPolygon>
            </wp:wrapTight>
            <wp:docPr id="1907838989" name="Picture 1907838989" descr="A close-up of 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838989" name="Picture 7" descr="A close-up of a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235" cy="20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804F8" w14:textId="77777777" w:rsidR="00274740" w:rsidRDefault="00274740" w:rsidP="00274740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6F5CC8D2" w14:textId="67EF13C5" w:rsidR="00BB5225" w:rsidRPr="00877D86" w:rsidRDefault="00BB5225" w:rsidP="00BB5225">
      <w:pPr>
        <w:rPr>
          <w:rFonts w:ascii="Arial" w:hAnsi="Arial" w:cs="Arial"/>
          <w:sz w:val="28"/>
          <w:szCs w:val="28"/>
        </w:rPr>
      </w:pPr>
      <w:r w:rsidRPr="00877D86">
        <w:rPr>
          <w:rFonts w:ascii="Arial" w:hAnsi="Arial" w:cs="Arial"/>
          <w:sz w:val="28"/>
          <w:szCs w:val="28"/>
        </w:rPr>
        <w:t xml:space="preserve">Our commitment to </w:t>
      </w:r>
      <w:r w:rsidR="00FE60DC" w:rsidRPr="00877D86">
        <w:rPr>
          <w:rFonts w:ascii="Arial" w:hAnsi="Arial" w:cs="Arial"/>
          <w:b/>
          <w:bCs/>
          <w:sz w:val="28"/>
          <w:szCs w:val="28"/>
        </w:rPr>
        <w:t>Disability</w:t>
      </w:r>
      <w:r w:rsidRPr="00877D86">
        <w:rPr>
          <w:rFonts w:ascii="Arial" w:hAnsi="Arial" w:cs="Arial"/>
          <w:sz w:val="28"/>
          <w:szCs w:val="28"/>
        </w:rPr>
        <w:t xml:space="preserve"> is to support </w:t>
      </w:r>
      <w:r w:rsidR="00D708DA" w:rsidRPr="00877D86">
        <w:rPr>
          <w:rFonts w:ascii="Arial" w:hAnsi="Arial" w:cs="Arial"/>
          <w:sz w:val="28"/>
          <w:szCs w:val="28"/>
        </w:rPr>
        <w:t>disabled people</w:t>
      </w:r>
      <w:r w:rsidRPr="00877D86">
        <w:rPr>
          <w:rFonts w:ascii="Arial" w:hAnsi="Arial" w:cs="Arial"/>
          <w:sz w:val="28"/>
          <w:szCs w:val="28"/>
        </w:rPr>
        <w:t xml:space="preserve"> </w:t>
      </w:r>
      <w:r w:rsidR="00720590" w:rsidRPr="00877D86">
        <w:rPr>
          <w:rFonts w:ascii="Arial" w:hAnsi="Arial" w:cs="Arial"/>
          <w:sz w:val="28"/>
          <w:szCs w:val="28"/>
        </w:rPr>
        <w:t xml:space="preserve">with their </w:t>
      </w:r>
      <w:r w:rsidRPr="00877D86">
        <w:rPr>
          <w:rFonts w:ascii="Arial" w:hAnsi="Arial" w:cs="Arial"/>
          <w:sz w:val="28"/>
          <w:szCs w:val="28"/>
        </w:rPr>
        <w:t>business start-up journey through a focused approached.</w:t>
      </w:r>
    </w:p>
    <w:p w14:paraId="381D8600" w14:textId="77777777" w:rsidR="00A11474" w:rsidRDefault="008C373B" w:rsidP="008C373B">
      <w:pPr>
        <w:rPr>
          <w:rFonts w:ascii="Arial" w:hAnsi="Arial" w:cs="Arial"/>
          <w:sz w:val="28"/>
          <w:szCs w:val="28"/>
        </w:rPr>
      </w:pPr>
      <w:r w:rsidRPr="00877D86">
        <w:rPr>
          <w:rFonts w:ascii="Arial" w:hAnsi="Arial" w:cs="Arial"/>
          <w:sz w:val="28"/>
          <w:szCs w:val="28"/>
        </w:rPr>
        <w:t xml:space="preserve">To help set our commitment objectives for Disabled our engagement encourages disabled people to take part in setting our business start-up commitment objectives. </w:t>
      </w:r>
    </w:p>
    <w:p w14:paraId="644496D4" w14:textId="1E8E4CA8" w:rsidR="008C373B" w:rsidRPr="00877D86" w:rsidRDefault="008C373B" w:rsidP="008C373B">
      <w:pPr>
        <w:rPr>
          <w:rFonts w:ascii="Arial" w:hAnsi="Arial" w:cs="Arial"/>
          <w:sz w:val="28"/>
          <w:szCs w:val="28"/>
        </w:rPr>
      </w:pPr>
      <w:r w:rsidRPr="00877D86">
        <w:rPr>
          <w:rFonts w:ascii="Arial" w:hAnsi="Arial" w:cs="Arial"/>
          <w:sz w:val="28"/>
          <w:szCs w:val="28"/>
        </w:rPr>
        <w:t>Our Business Start-up Commitment Objectives for disabled comes from a publ</w:t>
      </w:r>
      <w:r w:rsidR="0069107C">
        <w:rPr>
          <w:rFonts w:ascii="Arial" w:hAnsi="Arial" w:cs="Arial"/>
          <w:sz w:val="28"/>
          <w:szCs w:val="28"/>
        </w:rPr>
        <w:t>ication</w:t>
      </w:r>
      <w:r w:rsidR="007F0FBB">
        <w:rPr>
          <w:rFonts w:ascii="Arial" w:hAnsi="Arial" w:cs="Arial"/>
          <w:sz w:val="28"/>
          <w:szCs w:val="28"/>
        </w:rPr>
        <w:t xml:space="preserve"> </w:t>
      </w:r>
      <w:r w:rsidRPr="00877D86">
        <w:rPr>
          <w:rFonts w:ascii="Arial" w:hAnsi="Arial" w:cs="Arial"/>
          <w:sz w:val="28"/>
          <w:szCs w:val="28"/>
        </w:rPr>
        <w:t xml:space="preserve">on </w:t>
      </w:r>
      <w:r w:rsidRPr="00877D86">
        <w:rPr>
          <w:rFonts w:ascii="Arial" w:hAnsi="Arial" w:cs="Arial"/>
          <w:b/>
          <w:bCs/>
          <w:sz w:val="28"/>
          <w:szCs w:val="28"/>
        </w:rPr>
        <w:t xml:space="preserve">Disability and Entrepreneurship. </w:t>
      </w:r>
      <w:r w:rsidRPr="00877D86">
        <w:rPr>
          <w:rFonts w:ascii="Arial" w:hAnsi="Arial" w:cs="Arial"/>
          <w:sz w:val="28"/>
          <w:szCs w:val="28"/>
        </w:rPr>
        <w:t>The question</w:t>
      </w:r>
      <w:r w:rsidR="0069107C">
        <w:rPr>
          <w:rFonts w:ascii="Arial" w:hAnsi="Arial" w:cs="Arial"/>
          <w:sz w:val="28"/>
          <w:szCs w:val="28"/>
        </w:rPr>
        <w:t>s</w:t>
      </w:r>
      <w:r w:rsidRPr="00877D86">
        <w:rPr>
          <w:rFonts w:ascii="Arial" w:hAnsi="Arial" w:cs="Arial"/>
          <w:sz w:val="28"/>
          <w:szCs w:val="28"/>
        </w:rPr>
        <w:t xml:space="preserve"> </w:t>
      </w:r>
      <w:proofErr w:type="gramStart"/>
      <w:r w:rsidRPr="00877D86">
        <w:rPr>
          <w:rFonts w:ascii="Arial" w:hAnsi="Arial" w:cs="Arial"/>
          <w:sz w:val="28"/>
          <w:szCs w:val="28"/>
        </w:rPr>
        <w:t>has</w:t>
      </w:r>
      <w:proofErr w:type="gramEnd"/>
      <w:r w:rsidRPr="00877D86">
        <w:rPr>
          <w:rFonts w:ascii="Arial" w:hAnsi="Arial" w:cs="Arial"/>
          <w:sz w:val="28"/>
          <w:szCs w:val="28"/>
        </w:rPr>
        <w:t xml:space="preserve"> been set based on the finding from </w:t>
      </w:r>
      <w:r w:rsidR="0069107C">
        <w:rPr>
          <w:rFonts w:ascii="Arial" w:hAnsi="Arial" w:cs="Arial"/>
          <w:sz w:val="28"/>
          <w:szCs w:val="28"/>
        </w:rPr>
        <w:t xml:space="preserve">this </w:t>
      </w:r>
      <w:r w:rsidRPr="00877D86">
        <w:rPr>
          <w:rFonts w:ascii="Arial" w:hAnsi="Arial" w:cs="Arial"/>
          <w:sz w:val="28"/>
          <w:szCs w:val="28"/>
        </w:rPr>
        <w:t xml:space="preserve">disability publication. </w:t>
      </w:r>
    </w:p>
    <w:p w14:paraId="77A03989" w14:textId="51FC5389" w:rsidR="00E84339" w:rsidRDefault="008C373B" w:rsidP="008C373B">
      <w:pPr>
        <w:rPr>
          <w:rFonts w:ascii="Arial" w:hAnsi="Arial" w:cs="Arial"/>
          <w:sz w:val="28"/>
          <w:szCs w:val="28"/>
        </w:rPr>
      </w:pPr>
      <w:r w:rsidRPr="00877D86">
        <w:rPr>
          <w:rFonts w:ascii="Arial" w:hAnsi="Arial" w:cs="Arial"/>
          <w:sz w:val="28"/>
          <w:szCs w:val="28"/>
        </w:rPr>
        <w:t>We would like disabled people to take part in our commitment objectives</w:t>
      </w:r>
      <w:r w:rsidR="00C9040B">
        <w:rPr>
          <w:rFonts w:ascii="Arial" w:hAnsi="Arial" w:cs="Arial"/>
          <w:sz w:val="28"/>
          <w:szCs w:val="28"/>
        </w:rPr>
        <w:t xml:space="preserve"> questionnaire.</w:t>
      </w:r>
    </w:p>
    <w:p w14:paraId="53947AF1" w14:textId="77777777" w:rsidR="004E722A" w:rsidRPr="00A638FA" w:rsidRDefault="004E722A" w:rsidP="004E722A">
      <w:pPr>
        <w:rPr>
          <w:rFonts w:ascii="Arial" w:hAnsi="Arial" w:cs="Arial"/>
          <w:b/>
          <w:bCs/>
          <w:sz w:val="28"/>
          <w:szCs w:val="28"/>
        </w:rPr>
      </w:pPr>
      <w:r w:rsidRPr="00A638FA">
        <w:rPr>
          <w:rFonts w:ascii="Arial" w:hAnsi="Arial" w:cs="Arial"/>
          <w:b/>
          <w:bCs/>
          <w:sz w:val="28"/>
          <w:szCs w:val="28"/>
        </w:rPr>
        <w:t>Questions:</w:t>
      </w:r>
    </w:p>
    <w:p w14:paraId="023D615F" w14:textId="77777777" w:rsidR="004E722A" w:rsidRPr="001E21DB" w:rsidRDefault="004E722A" w:rsidP="004E722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>What describes commitment objectives for disability start-up business? Describe in your own words.</w:t>
      </w:r>
    </w:p>
    <w:p w14:paraId="07CD299F" w14:textId="77777777" w:rsidR="004E722A" w:rsidRPr="001E21DB" w:rsidRDefault="004E722A" w:rsidP="004E722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 xml:space="preserve">How can our New Business Start-up Programme support Disabled? </w:t>
      </w:r>
    </w:p>
    <w:p w14:paraId="64C25D67" w14:textId="77777777" w:rsidR="004E722A" w:rsidRPr="001E21DB" w:rsidRDefault="004E722A" w:rsidP="004E722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>How can accessibility to the New Business Start-up Programme be better-quality?</w:t>
      </w:r>
    </w:p>
    <w:p w14:paraId="0F86226F" w14:textId="77777777" w:rsidR="004E722A" w:rsidRPr="001E21DB" w:rsidRDefault="004E722A" w:rsidP="004E722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>How can our new business start-up programme support disabled people with their ambition?</w:t>
      </w:r>
    </w:p>
    <w:p w14:paraId="27E3C7B4" w14:textId="77777777" w:rsidR="004E722A" w:rsidRPr="001E21DB" w:rsidRDefault="004E722A" w:rsidP="004E722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>What support do disabled people need for starting up their own business?</w:t>
      </w:r>
    </w:p>
    <w:p w14:paraId="687113E3" w14:textId="77777777" w:rsidR="004E722A" w:rsidRPr="001E21DB" w:rsidRDefault="004E722A" w:rsidP="004E722A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>How can the New Business start-up programme support disabled people over a 24 month?</w:t>
      </w:r>
    </w:p>
    <w:p w14:paraId="2ED91E36" w14:textId="77777777" w:rsidR="004C4818" w:rsidRPr="001E21DB" w:rsidRDefault="004C4818" w:rsidP="004C4818">
      <w:pPr>
        <w:rPr>
          <w:rFonts w:ascii="Arial" w:hAnsi="Arial" w:cs="Arial"/>
          <w:sz w:val="28"/>
          <w:szCs w:val="28"/>
        </w:rPr>
      </w:pPr>
    </w:p>
    <w:p w14:paraId="7D6104A1" w14:textId="77777777" w:rsidR="004C4818" w:rsidRPr="001E21DB" w:rsidRDefault="004C4818" w:rsidP="004C4818">
      <w:pPr>
        <w:rPr>
          <w:rFonts w:ascii="Arial" w:hAnsi="Arial" w:cs="Arial"/>
          <w:sz w:val="28"/>
          <w:szCs w:val="28"/>
        </w:rPr>
      </w:pPr>
    </w:p>
    <w:p w14:paraId="1821E0AD" w14:textId="77777777" w:rsidR="001E21DB" w:rsidRDefault="001E21DB" w:rsidP="001E21DB">
      <w:pPr>
        <w:rPr>
          <w:rFonts w:ascii="Arial" w:hAnsi="Arial" w:cs="Arial"/>
          <w:sz w:val="28"/>
          <w:szCs w:val="28"/>
        </w:rPr>
      </w:pPr>
    </w:p>
    <w:p w14:paraId="2D4935B5" w14:textId="77777777" w:rsidR="00272D69" w:rsidRDefault="00272D69" w:rsidP="001E21DB">
      <w:pPr>
        <w:rPr>
          <w:rFonts w:ascii="Arial" w:hAnsi="Arial" w:cs="Arial"/>
          <w:sz w:val="28"/>
          <w:szCs w:val="28"/>
        </w:rPr>
      </w:pPr>
    </w:p>
    <w:p w14:paraId="2144E79F" w14:textId="64741174" w:rsidR="000D29A5" w:rsidRDefault="0067187B" w:rsidP="000D29A5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can the New Business Start-up Programme reduce the burden</w:t>
      </w:r>
      <w:r w:rsidR="00A64E89">
        <w:rPr>
          <w:rFonts w:ascii="Arial" w:hAnsi="Arial" w:cs="Arial"/>
          <w:sz w:val="28"/>
          <w:szCs w:val="28"/>
        </w:rPr>
        <w:t xml:space="preserve"> of starting a new business?</w:t>
      </w:r>
    </w:p>
    <w:p w14:paraId="35B17C67" w14:textId="1849BBA0" w:rsidR="00EB6B5C" w:rsidRDefault="00EB6B5C" w:rsidP="000D29A5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How can the </w:t>
      </w:r>
      <w:proofErr w:type="spellStart"/>
      <w:r>
        <w:rPr>
          <w:rFonts w:ascii="Arial" w:hAnsi="Arial" w:cs="Arial"/>
          <w:sz w:val="28"/>
          <w:szCs w:val="28"/>
        </w:rPr>
        <w:t>deliver</w:t>
      </w:r>
      <w:proofErr w:type="spellEnd"/>
      <w:r w:rsidR="001B0822">
        <w:rPr>
          <w:rFonts w:ascii="Arial" w:hAnsi="Arial" w:cs="Arial"/>
          <w:sz w:val="28"/>
          <w:szCs w:val="28"/>
        </w:rPr>
        <w:t xml:space="preserve"> of the New Business Start-up be accessible to disabled people?</w:t>
      </w:r>
    </w:p>
    <w:p w14:paraId="0F2906F8" w14:textId="49FA166D" w:rsidR="00DD2FFA" w:rsidRPr="00927E99" w:rsidRDefault="00D342A8" w:rsidP="00927E99">
      <w:pPr>
        <w:pStyle w:val="ListParagraph"/>
        <w:numPr>
          <w:ilvl w:val="0"/>
          <w:numId w:val="8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How can Strategic HUB improve accessibility for disabled people?</w:t>
      </w:r>
    </w:p>
    <w:p w14:paraId="47408D4F" w14:textId="32C086D1" w:rsidR="00927E99" w:rsidRDefault="00927E99" w:rsidP="00927E99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</w:t>
      </w:r>
      <w:r w:rsidR="00A760B3">
        <w:rPr>
          <w:rFonts w:ascii="Arial" w:hAnsi="Arial" w:cs="Arial"/>
          <w:sz w:val="28"/>
          <w:szCs w:val="28"/>
        </w:rPr>
        <w:t xml:space="preserve"> </w:t>
      </w:r>
      <w:r w:rsidR="00C81A85" w:rsidRPr="00927E99">
        <w:rPr>
          <w:rFonts w:ascii="Arial" w:hAnsi="Arial" w:cs="Arial"/>
          <w:sz w:val="28"/>
          <w:szCs w:val="28"/>
        </w:rPr>
        <w:t>What flexibility do disabled people need from the New Business</w:t>
      </w:r>
      <w:r w:rsidR="0085144C" w:rsidRPr="00927E99">
        <w:rPr>
          <w:rFonts w:ascii="Arial" w:hAnsi="Arial" w:cs="Arial"/>
          <w:sz w:val="28"/>
          <w:szCs w:val="28"/>
        </w:rPr>
        <w:t xml:space="preserve"> Start-up Programme?</w:t>
      </w:r>
    </w:p>
    <w:p w14:paraId="33A2C525" w14:textId="6B8FA4DE" w:rsidR="00927E99" w:rsidRDefault="00927E99" w:rsidP="00927E99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. </w:t>
      </w:r>
      <w:r w:rsidR="0085144C" w:rsidRPr="00927E99">
        <w:rPr>
          <w:rFonts w:ascii="Arial" w:hAnsi="Arial" w:cs="Arial"/>
          <w:sz w:val="28"/>
          <w:szCs w:val="28"/>
        </w:rPr>
        <w:t>How can forms and sign-up accessibility be improved</w:t>
      </w:r>
      <w:r w:rsidR="00885648" w:rsidRPr="00927E99">
        <w:rPr>
          <w:rFonts w:ascii="Arial" w:hAnsi="Arial" w:cs="Arial"/>
          <w:sz w:val="28"/>
          <w:szCs w:val="28"/>
        </w:rPr>
        <w:t xml:space="preserve"> by the New Business Start-up Programme?</w:t>
      </w:r>
    </w:p>
    <w:p w14:paraId="6673357D" w14:textId="5A027C5B" w:rsidR="00885648" w:rsidRPr="00927E99" w:rsidRDefault="00927E99" w:rsidP="00927E99">
      <w:pPr>
        <w:pStyle w:val="ListParagraph"/>
        <w:numPr>
          <w:ilvl w:val="0"/>
          <w:numId w:val="10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. </w:t>
      </w:r>
      <w:r w:rsidR="00885648" w:rsidRPr="00927E99">
        <w:rPr>
          <w:rFonts w:ascii="Arial" w:hAnsi="Arial" w:cs="Arial"/>
          <w:sz w:val="28"/>
          <w:szCs w:val="28"/>
        </w:rPr>
        <w:t>What type of learning resource would support disabled people</w:t>
      </w:r>
      <w:r w:rsidR="009460E7" w:rsidRPr="00927E99">
        <w:rPr>
          <w:rFonts w:ascii="Arial" w:hAnsi="Arial" w:cs="Arial"/>
          <w:sz w:val="28"/>
          <w:szCs w:val="28"/>
        </w:rPr>
        <w:t xml:space="preserve"> business start-up?</w:t>
      </w:r>
    </w:p>
    <w:p w14:paraId="7A2FBBF7" w14:textId="77777777" w:rsidR="001F4D64" w:rsidRDefault="00C17B0C" w:rsidP="001E21DB">
      <w:p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 xml:space="preserve">Strategic Group UK believes that diversity drives innovation, and we are dedicated to empowering individuals with disabilities to contribute to the vibrant landscape of business and entrepreneurship. </w:t>
      </w:r>
    </w:p>
    <w:p w14:paraId="3A238C59" w14:textId="4FE7A47A" w:rsidR="00332795" w:rsidRDefault="00C17B0C" w:rsidP="00BB5225">
      <w:pPr>
        <w:rPr>
          <w:rFonts w:ascii="Arial" w:hAnsi="Arial" w:cs="Arial"/>
          <w:sz w:val="28"/>
          <w:szCs w:val="28"/>
        </w:rPr>
      </w:pPr>
      <w:r w:rsidRPr="001E21DB">
        <w:rPr>
          <w:rFonts w:ascii="Arial" w:hAnsi="Arial" w:cs="Arial"/>
          <w:sz w:val="28"/>
          <w:szCs w:val="28"/>
        </w:rPr>
        <w:t>These commitments reflect our sincere dedication to creating an environment where everyone has an equal opportunity to succeed.</w:t>
      </w:r>
    </w:p>
    <w:p w14:paraId="317633AA" w14:textId="77777777" w:rsidR="00332795" w:rsidRDefault="00332795" w:rsidP="00BB5225">
      <w:pPr>
        <w:rPr>
          <w:rFonts w:ascii="Arial" w:hAnsi="Arial" w:cs="Arial"/>
          <w:sz w:val="28"/>
          <w:szCs w:val="28"/>
        </w:rPr>
      </w:pPr>
    </w:p>
    <w:p w14:paraId="4A7303D2" w14:textId="3FBC00A2" w:rsidR="00332795" w:rsidRPr="0051339A" w:rsidRDefault="008B2F77" w:rsidP="0051339A">
      <w:pPr>
        <w:jc w:val="center"/>
        <w:rPr>
          <w:rFonts w:ascii="Arial" w:hAnsi="Arial" w:cs="Arial"/>
          <w:sz w:val="36"/>
          <w:szCs w:val="36"/>
        </w:rPr>
      </w:pPr>
      <w:hyperlink r:id="rId12" w:history="1">
        <w:r w:rsidR="00332795" w:rsidRPr="0051339A">
          <w:rPr>
            <w:rStyle w:val="Hyperlink"/>
            <w:rFonts w:ascii="Arial" w:hAnsi="Arial" w:cs="Arial"/>
            <w:sz w:val="36"/>
            <w:szCs w:val="36"/>
          </w:rPr>
          <w:t>Questionnaire link</w:t>
        </w:r>
      </w:hyperlink>
    </w:p>
    <w:p w14:paraId="6FC9A840" w14:textId="77777777" w:rsidR="00BB5225" w:rsidRDefault="00BB5225" w:rsidP="00BB5225">
      <w:pPr>
        <w:rPr>
          <w:rFonts w:ascii="Arial" w:hAnsi="Arial" w:cs="Arial"/>
          <w:color w:val="1F3864" w:themeColor="accent1" w:themeShade="80"/>
          <w:sz w:val="24"/>
          <w:szCs w:val="24"/>
        </w:rPr>
      </w:pPr>
    </w:p>
    <w:p w14:paraId="71AD9731" w14:textId="77777777" w:rsidR="00454B99" w:rsidRPr="00454B99" w:rsidRDefault="00454B99">
      <w:pPr>
        <w:rPr>
          <w:rFonts w:ascii="Arial" w:hAnsi="Arial" w:cs="Arial"/>
        </w:rPr>
      </w:pPr>
    </w:p>
    <w:sectPr w:rsidR="00454B99" w:rsidRPr="00454B99" w:rsidSect="009309EA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92462" w14:textId="77777777" w:rsidR="004440BD" w:rsidRDefault="004440BD" w:rsidP="00454B99">
      <w:pPr>
        <w:spacing w:after="0" w:line="240" w:lineRule="auto"/>
      </w:pPr>
      <w:r>
        <w:separator/>
      </w:r>
    </w:p>
  </w:endnote>
  <w:endnote w:type="continuationSeparator" w:id="0">
    <w:p w14:paraId="099F5DD8" w14:textId="77777777" w:rsidR="004440BD" w:rsidRDefault="004440BD" w:rsidP="00454B99">
      <w:pPr>
        <w:spacing w:after="0" w:line="240" w:lineRule="auto"/>
      </w:pPr>
      <w:r>
        <w:continuationSeparator/>
      </w:r>
    </w:p>
  </w:endnote>
  <w:endnote w:type="continuationNotice" w:id="1">
    <w:p w14:paraId="457D34F7" w14:textId="77777777" w:rsidR="004440BD" w:rsidRDefault="004440B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CB87" w14:textId="431BB099" w:rsidR="004A6BE3" w:rsidRDefault="00F844A5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1852AE95" wp14:editId="22BDC45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0795" b="0"/>
              <wp:wrapNone/>
              <wp:docPr id="409650285" name="Text Box 409650285" descr="CONFIDENT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507D93" w14:textId="27EE38C9" w:rsidR="00F844A5" w:rsidRPr="00F844A5" w:rsidRDefault="00F844A5" w:rsidP="00F844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F844A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52AE95" id="_x0000_t202" coordsize="21600,21600" o:spt="202" path="m,l,21600r21600,l21600,xe">
              <v:stroke joinstyle="miter"/>
              <v:path gradientshapeok="t" o:connecttype="rect"/>
            </v:shapetype>
            <v:shape id="Text Box 409650285" o:spid="_x0000_s1028" type="#_x0000_t202" alt="CONFIDENTIAL-Sensitive" style="position:absolute;margin-left:0;margin-top:0;width:34.95pt;height:34.95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21507D93" w14:textId="27EE38C9" w:rsidR="00F844A5" w:rsidRPr="00F844A5" w:rsidRDefault="00F844A5" w:rsidP="00F844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F844A5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A8CF1" w14:textId="52051C11" w:rsidR="00454B99" w:rsidRPr="00240ED1" w:rsidRDefault="00454B99">
    <w:pPr>
      <w:pStyle w:val="Footer"/>
      <w:rPr>
        <w:rFonts w:ascii="Avenir Next LT Pro Light" w:hAnsi="Avenir Next LT Pro Light" w:cs="Arial"/>
        <w:b/>
        <w:bCs/>
        <w:color w:val="1F3864" w:themeColor="accent1" w:themeShade="80"/>
        <w:sz w:val="18"/>
        <w:szCs w:val="18"/>
      </w:rPr>
    </w:pPr>
    <w:r w:rsidRPr="00240ED1">
      <w:rPr>
        <w:rFonts w:ascii="Avenir Next LT Pro Light" w:hAnsi="Avenir Next LT Pro Light" w:cs="Arial"/>
        <w:b/>
        <w:bCs/>
        <w:color w:val="1F3864" w:themeColor="accent1" w:themeShade="80"/>
        <w:sz w:val="18"/>
        <w:szCs w:val="18"/>
      </w:rPr>
      <w:t>Strategic UK Group Ltd</w:t>
    </w:r>
  </w:p>
  <w:p w14:paraId="782C3953" w14:textId="53A01F96" w:rsidR="00454B99" w:rsidRPr="00240ED1" w:rsidRDefault="00454B99">
    <w:pPr>
      <w:pStyle w:val="Footer"/>
      <w:rPr>
        <w:rFonts w:ascii="Avenir Next LT Pro Light" w:hAnsi="Avenir Next LT Pro Light" w:cs="Arial"/>
        <w:b/>
        <w:bCs/>
        <w:color w:val="1F3864" w:themeColor="accent1" w:themeShade="80"/>
        <w:sz w:val="18"/>
        <w:szCs w:val="18"/>
      </w:rPr>
    </w:pPr>
  </w:p>
  <w:p w14:paraId="40E88FD7" w14:textId="12F10741" w:rsidR="00454B99" w:rsidRDefault="00454B99">
    <w:pPr>
      <w:pStyle w:val="Footer"/>
      <w:rPr>
        <w:rFonts w:ascii="Avenir Next LT Pro Light" w:hAnsi="Avenir Next LT Pro Light" w:cs="Arial"/>
        <w:color w:val="1F3864" w:themeColor="accent1" w:themeShade="80"/>
        <w:sz w:val="18"/>
        <w:szCs w:val="18"/>
        <w:shd w:val="clear" w:color="auto" w:fill="FFFFFF"/>
      </w:rPr>
    </w:pPr>
    <w:r w:rsidRPr="00240ED1">
      <w:rPr>
        <w:rFonts w:ascii="Avenir Next LT Pro Light" w:hAnsi="Avenir Next LT Pro Light" w:cs="Arial"/>
        <w:color w:val="1F3864" w:themeColor="accent1" w:themeShade="80"/>
        <w:sz w:val="18"/>
        <w:szCs w:val="18"/>
        <w:shd w:val="clear" w:color="auto" w:fill="FFFFFF"/>
      </w:rPr>
      <w:t>Strategic UK Group Ltd is registered in England and Wales. Registered number: 12757761. Registered office: 2nd Floor Hygeia House, 66 College Road, Harrow, Middlesex, England, HA1 1BE.</w:t>
    </w:r>
    <w:r w:rsidR="00F844A5">
      <w:rPr>
        <w:rFonts w:ascii="Avenir Next LT Pro Light" w:hAnsi="Avenir Next LT Pro Light" w:cs="Arial"/>
        <w:color w:val="1F3864" w:themeColor="accent1" w:themeShade="80"/>
        <w:sz w:val="18"/>
        <w:szCs w:val="18"/>
        <w:shd w:val="clear" w:color="auto" w:fill="FFFFFF"/>
      </w:rPr>
      <w:t xml:space="preserve"> T: 0207 633 9119</w:t>
    </w:r>
  </w:p>
  <w:p w14:paraId="10FA26A3" w14:textId="77777777" w:rsidR="00240ED1" w:rsidRDefault="00240ED1">
    <w:pPr>
      <w:pStyle w:val="Footer"/>
      <w:rPr>
        <w:rFonts w:ascii="Avenir Next LT Pro Light" w:hAnsi="Avenir Next LT Pro Light" w:cs="Arial"/>
        <w:color w:val="1F3864" w:themeColor="accent1" w:themeShade="80"/>
        <w:sz w:val="18"/>
        <w:szCs w:val="18"/>
        <w:shd w:val="clear" w:color="auto" w:fill="FFFFFF"/>
      </w:rPr>
    </w:pPr>
  </w:p>
  <w:p w14:paraId="3E6DB7AC" w14:textId="2AD429F0" w:rsidR="00240ED1" w:rsidRPr="00240ED1" w:rsidRDefault="00240ED1">
    <w:pPr>
      <w:pStyle w:val="Footer"/>
      <w:rPr>
        <w:rFonts w:ascii="Avenir Next LT Pro Light" w:hAnsi="Avenir Next LT Pro Light" w:cs="Arial"/>
        <w:b/>
        <w:bCs/>
        <w:color w:val="1F3864" w:themeColor="accent1" w:themeShade="80"/>
        <w:sz w:val="18"/>
        <w:szCs w:val="18"/>
      </w:rPr>
    </w:pPr>
    <w:r>
      <w:rPr>
        <w:rFonts w:ascii="Avenir Next LT Pro Light" w:hAnsi="Avenir Next LT Pro Light" w:cs="Arial"/>
        <w:color w:val="1F3864" w:themeColor="accent1" w:themeShade="80"/>
        <w:sz w:val="18"/>
        <w:szCs w:val="18"/>
        <w:shd w:val="clear" w:color="auto" w:fill="FFFFFF"/>
      </w:rPr>
      <w:t>www.strategicukgroup.com</w:t>
    </w:r>
  </w:p>
  <w:p w14:paraId="455C1036" w14:textId="4391BA72" w:rsidR="00454B99" w:rsidRPr="00454B99" w:rsidRDefault="00454B99">
    <w:pPr>
      <w:pStyle w:val="Footer"/>
      <w:rPr>
        <w:rFonts w:ascii="Arial" w:hAnsi="Arial" w:cs="Arial"/>
        <w:color w:val="1F3864" w:themeColor="accent1" w:themeShade="80"/>
        <w:sz w:val="18"/>
        <w:szCs w:val="18"/>
      </w:rPr>
    </w:pPr>
    <w:r>
      <w:rPr>
        <w:rFonts w:ascii="Arial" w:hAnsi="Arial" w:cs="Arial"/>
        <w:color w:val="1F3864" w:themeColor="accent1" w:themeShade="8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CE72B8" w14:textId="77777777" w:rsidR="004440BD" w:rsidRDefault="004440BD" w:rsidP="00454B99">
      <w:pPr>
        <w:spacing w:after="0" w:line="240" w:lineRule="auto"/>
      </w:pPr>
      <w:r>
        <w:separator/>
      </w:r>
    </w:p>
  </w:footnote>
  <w:footnote w:type="continuationSeparator" w:id="0">
    <w:p w14:paraId="1A47DBEE" w14:textId="77777777" w:rsidR="004440BD" w:rsidRDefault="004440BD" w:rsidP="00454B99">
      <w:pPr>
        <w:spacing w:after="0" w:line="240" w:lineRule="auto"/>
      </w:pPr>
      <w:r>
        <w:continuationSeparator/>
      </w:r>
    </w:p>
  </w:footnote>
  <w:footnote w:type="continuationNotice" w:id="1">
    <w:p w14:paraId="3D3A69E7" w14:textId="77777777" w:rsidR="004440BD" w:rsidRDefault="004440B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24D6E" w14:textId="3F432048" w:rsidR="004A6BE3" w:rsidRDefault="00F844A5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D3A32D7" wp14:editId="5A88075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795" b="4445"/>
              <wp:wrapNone/>
              <wp:docPr id="2047960740" name="Text Box 2047960740" descr="CONFIDENTIAL-Sensitiv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B7A20" w14:textId="29590926" w:rsidR="00F844A5" w:rsidRPr="00F844A5" w:rsidRDefault="00F844A5" w:rsidP="00F844A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</w:pPr>
                          <w:r w:rsidRPr="00F844A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0"/>
                              <w:szCs w:val="20"/>
                            </w:rPr>
                            <w:t>CONFIDENTIAL-Sensitive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3A32D7" id="_x0000_t202" coordsize="21600,21600" o:spt="202" path="m,l,21600r21600,l21600,xe">
              <v:stroke joinstyle="miter"/>
              <v:path gradientshapeok="t" o:connecttype="rect"/>
            </v:shapetype>
            <v:shape id="Text Box 2047960740" o:spid="_x0000_s1027" type="#_x0000_t202" alt="CONFIDENTIAL-Sensitive" style="position:absolute;margin-left:0;margin-top:0;width:34.95pt;height:34.95pt;z-index:25165824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4E0B7A20" w14:textId="29590926" w:rsidR="00F844A5" w:rsidRPr="00F844A5" w:rsidRDefault="00F844A5" w:rsidP="00F844A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</w:pPr>
                    <w:r w:rsidRPr="00F844A5">
                      <w:rPr>
                        <w:rFonts w:ascii="Calibri" w:eastAsia="Calibri" w:hAnsi="Calibri" w:cs="Calibri"/>
                        <w:noProof/>
                        <w:color w:val="FF0000"/>
                        <w:sz w:val="20"/>
                        <w:szCs w:val="20"/>
                      </w:rPr>
                      <w:t>CONFIDENTIAL-Sensitive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8E430" w14:textId="2E004F56" w:rsidR="00454B99" w:rsidRDefault="00454B99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112796" wp14:editId="5CF06152">
          <wp:simplePos x="0" y="0"/>
          <wp:positionH relativeFrom="column">
            <wp:posOffset>-742950</wp:posOffset>
          </wp:positionH>
          <wp:positionV relativeFrom="paragraph">
            <wp:posOffset>-227330</wp:posOffset>
          </wp:positionV>
          <wp:extent cx="2266950" cy="1662430"/>
          <wp:effectExtent l="0" t="0" r="0" b="0"/>
          <wp:wrapTight wrapText="bothSides">
            <wp:wrapPolygon edited="0">
              <wp:start x="0" y="0"/>
              <wp:lineTo x="0" y="21286"/>
              <wp:lineTo x="21418" y="21286"/>
              <wp:lineTo x="21418" y="0"/>
              <wp:lineTo x="0" y="0"/>
            </wp:wrapPolygon>
          </wp:wrapTight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1662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0D693F" w14:textId="0966C999" w:rsidR="00454B99" w:rsidRDefault="00454B99">
    <w:pPr>
      <w:pStyle w:val="Header"/>
    </w:pPr>
  </w:p>
  <w:p w14:paraId="4750A5FC" w14:textId="7BFC7F3F" w:rsidR="00240ED1" w:rsidRDefault="00240ED1">
    <w:pPr>
      <w:pStyle w:val="Header"/>
    </w:pPr>
  </w:p>
  <w:p w14:paraId="20AA97C3" w14:textId="4B8CE1B1" w:rsidR="00240ED1" w:rsidRDefault="00240ED1">
    <w:pPr>
      <w:pStyle w:val="Header"/>
    </w:pPr>
  </w:p>
  <w:p w14:paraId="50B8358A" w14:textId="77777777" w:rsidR="00240ED1" w:rsidRDefault="00240ED1" w:rsidP="00240ED1">
    <w:pPr>
      <w:pStyle w:val="Header"/>
      <w:jc w:val="right"/>
      <w:rPr>
        <w:rFonts w:ascii="Avenir Next LT Pro Light" w:hAnsi="Avenir Next LT Pro Light" w:cs="Arial"/>
        <w:color w:val="1F3864" w:themeColor="accent1" w:themeShade="80"/>
        <w:sz w:val="36"/>
        <w:szCs w:val="36"/>
      </w:rPr>
    </w:pPr>
  </w:p>
  <w:p w14:paraId="7A9EED01" w14:textId="45EAD569" w:rsidR="00240ED1" w:rsidRPr="00240ED1" w:rsidRDefault="00240ED1" w:rsidP="00240ED1">
    <w:pPr>
      <w:pStyle w:val="Header"/>
      <w:jc w:val="right"/>
      <w:rPr>
        <w:rFonts w:ascii="Avenir Next LT Pro Light" w:hAnsi="Avenir Next LT Pro Light" w:cs="Arial"/>
        <w:color w:val="1F3864" w:themeColor="accent1" w:themeShade="80"/>
        <w:sz w:val="36"/>
        <w:szCs w:val="36"/>
      </w:rPr>
    </w:pPr>
    <w:r w:rsidRPr="00240ED1">
      <w:rPr>
        <w:rFonts w:ascii="Avenir Next LT Pro Light" w:hAnsi="Avenir Next LT Pro Light" w:cs="Arial"/>
        <w:color w:val="1F3864" w:themeColor="accent1" w:themeShade="80"/>
        <w:sz w:val="36"/>
        <w:szCs w:val="36"/>
      </w:rPr>
      <w:t>Strategic UK Group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97BC4"/>
    <w:multiLevelType w:val="hybridMultilevel"/>
    <w:tmpl w:val="2A6E0B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B6617B"/>
    <w:multiLevelType w:val="hybridMultilevel"/>
    <w:tmpl w:val="D61EB5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547F83"/>
    <w:multiLevelType w:val="hybridMultilevel"/>
    <w:tmpl w:val="F258BF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F95854"/>
    <w:multiLevelType w:val="hybridMultilevel"/>
    <w:tmpl w:val="468270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64C74"/>
    <w:multiLevelType w:val="hybridMultilevel"/>
    <w:tmpl w:val="4F3892CC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44C16DF4"/>
    <w:multiLevelType w:val="hybridMultilevel"/>
    <w:tmpl w:val="67B4E8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D3E32"/>
    <w:multiLevelType w:val="hybridMultilevel"/>
    <w:tmpl w:val="67B4E8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0E4944"/>
    <w:multiLevelType w:val="hybridMultilevel"/>
    <w:tmpl w:val="8DEAE0C0"/>
    <w:lvl w:ilvl="0" w:tplc="A530B46E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7939BE"/>
    <w:multiLevelType w:val="hybridMultilevel"/>
    <w:tmpl w:val="90B63E80"/>
    <w:lvl w:ilvl="0" w:tplc="22B62D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5F16B6"/>
    <w:multiLevelType w:val="hybridMultilevel"/>
    <w:tmpl w:val="E45093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4019452">
    <w:abstractNumId w:val="2"/>
  </w:num>
  <w:num w:numId="2" w16cid:durableId="810366743">
    <w:abstractNumId w:val="9"/>
  </w:num>
  <w:num w:numId="3" w16cid:durableId="588777422">
    <w:abstractNumId w:val="3"/>
  </w:num>
  <w:num w:numId="4" w16cid:durableId="520552993">
    <w:abstractNumId w:val="4"/>
  </w:num>
  <w:num w:numId="5" w16cid:durableId="761801604">
    <w:abstractNumId w:val="0"/>
  </w:num>
  <w:num w:numId="6" w16cid:durableId="1218518192">
    <w:abstractNumId w:val="1"/>
  </w:num>
  <w:num w:numId="7" w16cid:durableId="1714378818">
    <w:abstractNumId w:val="8"/>
  </w:num>
  <w:num w:numId="8" w16cid:durableId="1067342877">
    <w:abstractNumId w:val="5"/>
  </w:num>
  <w:num w:numId="9" w16cid:durableId="1332637716">
    <w:abstractNumId w:val="6"/>
  </w:num>
  <w:num w:numId="10" w16cid:durableId="4138225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B99"/>
    <w:rsid w:val="000724D1"/>
    <w:rsid w:val="000A5D3A"/>
    <w:rsid w:val="000D29A5"/>
    <w:rsid w:val="000D6560"/>
    <w:rsid w:val="00166CFC"/>
    <w:rsid w:val="00170CB7"/>
    <w:rsid w:val="00181D2B"/>
    <w:rsid w:val="001A6D15"/>
    <w:rsid w:val="001B0822"/>
    <w:rsid w:val="001E21DB"/>
    <w:rsid w:val="001E6D56"/>
    <w:rsid w:val="001F4D64"/>
    <w:rsid w:val="002152DA"/>
    <w:rsid w:val="0022443F"/>
    <w:rsid w:val="00231580"/>
    <w:rsid w:val="00240ED1"/>
    <w:rsid w:val="00272D69"/>
    <w:rsid w:val="00274740"/>
    <w:rsid w:val="002A4ECD"/>
    <w:rsid w:val="002C252E"/>
    <w:rsid w:val="00332795"/>
    <w:rsid w:val="003507F3"/>
    <w:rsid w:val="003A776E"/>
    <w:rsid w:val="004440BD"/>
    <w:rsid w:val="00454B99"/>
    <w:rsid w:val="004A6BE3"/>
    <w:rsid w:val="004B3047"/>
    <w:rsid w:val="004C4818"/>
    <w:rsid w:val="004E722A"/>
    <w:rsid w:val="0051111F"/>
    <w:rsid w:val="0051339A"/>
    <w:rsid w:val="00517C0E"/>
    <w:rsid w:val="00534D88"/>
    <w:rsid w:val="00546D1F"/>
    <w:rsid w:val="005F6492"/>
    <w:rsid w:val="00660C37"/>
    <w:rsid w:val="0067187B"/>
    <w:rsid w:val="006746E3"/>
    <w:rsid w:val="006812A0"/>
    <w:rsid w:val="0069107C"/>
    <w:rsid w:val="006A1971"/>
    <w:rsid w:val="00720590"/>
    <w:rsid w:val="00725620"/>
    <w:rsid w:val="00752D0D"/>
    <w:rsid w:val="00797AB3"/>
    <w:rsid w:val="007F096A"/>
    <w:rsid w:val="007F0FBB"/>
    <w:rsid w:val="00844345"/>
    <w:rsid w:val="0085144C"/>
    <w:rsid w:val="00875E72"/>
    <w:rsid w:val="008760AF"/>
    <w:rsid w:val="00877D86"/>
    <w:rsid w:val="00885648"/>
    <w:rsid w:val="00887182"/>
    <w:rsid w:val="008B2F77"/>
    <w:rsid w:val="008C373B"/>
    <w:rsid w:val="009211FA"/>
    <w:rsid w:val="00927E99"/>
    <w:rsid w:val="009309EA"/>
    <w:rsid w:val="00932CC6"/>
    <w:rsid w:val="009460E7"/>
    <w:rsid w:val="009847C4"/>
    <w:rsid w:val="00991684"/>
    <w:rsid w:val="009C2996"/>
    <w:rsid w:val="00A11474"/>
    <w:rsid w:val="00A12556"/>
    <w:rsid w:val="00A638FA"/>
    <w:rsid w:val="00A64E89"/>
    <w:rsid w:val="00A760B3"/>
    <w:rsid w:val="00AD49BA"/>
    <w:rsid w:val="00AD6EDE"/>
    <w:rsid w:val="00B01569"/>
    <w:rsid w:val="00B0429C"/>
    <w:rsid w:val="00B75F94"/>
    <w:rsid w:val="00BA569E"/>
    <w:rsid w:val="00BB5225"/>
    <w:rsid w:val="00BD3797"/>
    <w:rsid w:val="00C17B0C"/>
    <w:rsid w:val="00C776D8"/>
    <w:rsid w:val="00C81A85"/>
    <w:rsid w:val="00C9040B"/>
    <w:rsid w:val="00CA5DFE"/>
    <w:rsid w:val="00CD5F73"/>
    <w:rsid w:val="00D0185B"/>
    <w:rsid w:val="00D342A8"/>
    <w:rsid w:val="00D40C60"/>
    <w:rsid w:val="00D652B9"/>
    <w:rsid w:val="00D65C1F"/>
    <w:rsid w:val="00D708DA"/>
    <w:rsid w:val="00DB119E"/>
    <w:rsid w:val="00DD2FFA"/>
    <w:rsid w:val="00E02409"/>
    <w:rsid w:val="00E20852"/>
    <w:rsid w:val="00E33CB0"/>
    <w:rsid w:val="00E350BC"/>
    <w:rsid w:val="00E84339"/>
    <w:rsid w:val="00EB6B5C"/>
    <w:rsid w:val="00EF3CEC"/>
    <w:rsid w:val="00F80B6B"/>
    <w:rsid w:val="00F844A5"/>
    <w:rsid w:val="00FE6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67A702"/>
  <w15:chartTrackingRefBased/>
  <w15:docId w15:val="{6F6F1533-52B6-421F-B22C-21420F260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4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B99"/>
  </w:style>
  <w:style w:type="paragraph" w:styleId="Footer">
    <w:name w:val="footer"/>
    <w:basedOn w:val="Normal"/>
    <w:link w:val="FooterChar"/>
    <w:uiPriority w:val="99"/>
    <w:unhideWhenUsed/>
    <w:rsid w:val="00454B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B99"/>
  </w:style>
  <w:style w:type="paragraph" w:styleId="ListParagraph">
    <w:name w:val="List Paragraph"/>
    <w:basedOn w:val="Normal"/>
    <w:uiPriority w:val="34"/>
    <w:qFormat/>
    <w:rsid w:val="004B3047"/>
    <w:pPr>
      <w:ind w:left="720"/>
      <w:contextualSpacing/>
    </w:pPr>
  </w:style>
  <w:style w:type="paragraph" w:styleId="NoSpacing">
    <w:name w:val="No Spacing"/>
    <w:uiPriority w:val="1"/>
    <w:qFormat/>
    <w:rsid w:val="009309EA"/>
    <w:pPr>
      <w:spacing w:after="0" w:line="240" w:lineRule="auto"/>
    </w:pPr>
    <w:rPr>
      <w:color w:val="44546A" w:themeColor="text2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51339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33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forms/d/e/1FAIpQLSdTbpSTtmX7W5_48_kazOfPMoyJJrD5KVgDG7p8euFZ9MQCTg/viewfor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9A28FD11504F34B80A50C399824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C23AF8-0944-4189-9D0B-5597D8BD82FE}"/>
      </w:docPartPr>
      <w:docPartBody>
        <w:p w:rsidR="00162531" w:rsidRDefault="00645B02" w:rsidP="00645B02">
          <w:pPr>
            <w:pStyle w:val="B39A28FD11504F34B80A50C3998241A3"/>
          </w:pPr>
          <w:r>
            <w:rPr>
              <w:rFonts w:asciiTheme="majorHAnsi" w:hAnsiTheme="majorHAnsi"/>
              <w:color w:val="FFFFFF" w:themeColor="background1"/>
              <w:sz w:val="96"/>
              <w:szCs w:val="96"/>
            </w:rPr>
            <w:t>[Document title]</w:t>
          </w:r>
        </w:p>
      </w:docPartBody>
    </w:docPart>
    <w:docPart>
      <w:docPartPr>
        <w:name w:val="7AFFFFEB6CB44B07A1D65A7004C70E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A8D26B-2575-466D-83E0-205195AC4D93}"/>
      </w:docPartPr>
      <w:docPartBody>
        <w:p w:rsidR="00162531" w:rsidRDefault="00645B02" w:rsidP="00645B02">
          <w:pPr>
            <w:pStyle w:val="7AFFFFEB6CB44B07A1D65A7004C70E82"/>
          </w:pPr>
          <w:r>
            <w:rPr>
              <w:color w:val="FFFFFF" w:themeColor="background1"/>
              <w:sz w:val="32"/>
              <w:szCs w:val="32"/>
            </w:rPr>
            <w:t>[Document subtitle]</w:t>
          </w:r>
        </w:p>
      </w:docPartBody>
    </w:docPart>
    <w:docPart>
      <w:docPartPr>
        <w:name w:val="ACCFE5FFB3474A38AA254ACF04511C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1FD77-9E86-47A6-91FE-1AAA061A9DAE}"/>
      </w:docPartPr>
      <w:docPartBody>
        <w:p w:rsidR="00162531" w:rsidRDefault="00645B02" w:rsidP="00645B02">
          <w:pPr>
            <w:pStyle w:val="ACCFE5FFB3474A38AA254ACF04511CA0"/>
          </w:pPr>
          <w:r>
            <w:rPr>
              <w:color w:val="FFFFFF" w:themeColor="background1"/>
            </w:rPr>
            <w:t>[Author name]</w:t>
          </w:r>
        </w:p>
      </w:docPartBody>
    </w:docPart>
    <w:docPart>
      <w:docPartPr>
        <w:name w:val="808899FDA99F4F54AE2FB14DAB51B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936768-5600-4B49-A7E1-5459A20D0AB6}"/>
      </w:docPartPr>
      <w:docPartBody>
        <w:p w:rsidR="00162531" w:rsidRDefault="00645B02" w:rsidP="00645B02">
          <w:pPr>
            <w:pStyle w:val="808899FDA99F4F54AE2FB14DAB51BD95"/>
          </w:pPr>
          <w:r>
            <w:rPr>
              <w:color w:val="FFFFFF" w:themeColor="background1"/>
            </w:rPr>
            <w:t>[Course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altName w:val="Calibri"/>
    <w:charset w:val="00"/>
    <w:family w:val="swiss"/>
    <w:pitch w:val="variable"/>
    <w:sig w:usb0="A00000EF" w:usb1="50002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B02"/>
    <w:rsid w:val="00162531"/>
    <w:rsid w:val="00645B02"/>
    <w:rsid w:val="00E6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39A28FD11504F34B80A50C3998241A3">
    <w:name w:val="B39A28FD11504F34B80A50C3998241A3"/>
    <w:rsid w:val="00645B02"/>
  </w:style>
  <w:style w:type="paragraph" w:customStyle="1" w:styleId="7AFFFFEB6CB44B07A1D65A7004C70E82">
    <w:name w:val="7AFFFFEB6CB44B07A1D65A7004C70E82"/>
    <w:rsid w:val="00645B02"/>
  </w:style>
  <w:style w:type="paragraph" w:customStyle="1" w:styleId="ACCFE5FFB3474A38AA254ACF04511CA0">
    <w:name w:val="ACCFE5FFB3474A38AA254ACF04511CA0"/>
    <w:rsid w:val="00645B02"/>
  </w:style>
  <w:style w:type="paragraph" w:customStyle="1" w:styleId="808899FDA99F4F54AE2FB14DAB51BD95">
    <w:name w:val="808899FDA99F4F54AE2FB14DAB51BD95"/>
    <w:rsid w:val="00645B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EC6CD3C3140549AECF3F493EA8C0BF" ma:contentTypeVersion="11" ma:contentTypeDescription="Create a new document." ma:contentTypeScope="" ma:versionID="00c3411bde9c48381a77d6f7987dd14e">
  <xsd:schema xmlns:xsd="http://www.w3.org/2001/XMLSchema" xmlns:xs="http://www.w3.org/2001/XMLSchema" xmlns:p="http://schemas.microsoft.com/office/2006/metadata/properties" xmlns:ns2="2bffaff9-3f31-4d18-9843-5d859a51ba59" xmlns:ns3="bad4fc60-b09c-4f34-83b7-94c5726046d8" targetNamespace="http://schemas.microsoft.com/office/2006/metadata/properties" ma:root="true" ma:fieldsID="de5fb63e578057a4159f756c054a71af" ns2:_="" ns3:_="">
    <xsd:import namespace="2bffaff9-3f31-4d18-9843-5d859a51ba59"/>
    <xsd:import namespace="bad4fc60-b09c-4f34-83b7-94c5726046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faff9-3f31-4d18-9843-5d859a51ba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a083b7b-4778-4ebd-950c-84da6af4fe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4fc60-b09c-4f34-83b7-94c5726046d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a783f65-0c8f-441f-aecc-da7566d2278c}" ma:internalName="TaxCatchAll" ma:showField="CatchAllData" ma:web="bad4fc60-b09c-4f34-83b7-94c5726046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d4fc60-b09c-4f34-83b7-94c5726046d8" xsi:nil="true"/>
    <lcf76f155ced4ddcb4097134ff3c332f xmlns="2bffaff9-3f31-4d18-9843-5d859a51ba59">
      <Terms xmlns="http://schemas.microsoft.com/office/infopath/2007/PartnerControls"/>
    </lcf76f155ced4ddcb4097134ff3c332f>
    <SharedWithUsers xmlns="bad4fc60-b09c-4f34-83b7-94c5726046d8">
      <UserInfo>
        <DisplayName>Pavani Bale-Project Manager-Think Strategic UK</DisplayName>
        <AccountId>18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5A30E5-7FE6-4851-A72B-B89892A005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faff9-3f31-4d18-9843-5d859a51ba59"/>
    <ds:schemaRef ds:uri="bad4fc60-b09c-4f34-83b7-94c5726046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AD6D7B-49E9-4AF6-8292-05BB9319D364}">
  <ds:schemaRefs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bad4fc60-b09c-4f34-83b7-94c5726046d8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2bffaff9-3f31-4d18-9843-5d859a51ba59"/>
  </ds:schemaRefs>
</ds:datastoreItem>
</file>

<file path=customXml/itemProps3.xml><?xml version="1.0" encoding="utf-8"?>
<ds:datastoreItem xmlns:ds="http://schemas.openxmlformats.org/officeDocument/2006/customXml" ds:itemID="{69E5F312-E34E-46E3-B351-938377E71E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307</Words>
  <Characters>1749</Characters>
  <Application>Microsoft Office Word</Application>
  <DocSecurity>0</DocSecurity>
  <Lines>54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Disability</dc:title>
  <dc:subject>Business Start-up Commitment Objectives</dc:subject>
  <dc:creator>Strategic UK Group</dc:creator>
  <cp:keywords/>
  <dc:description/>
  <cp:lastModifiedBy>Naim Rahman-Dir-Strategic UK Group</cp:lastModifiedBy>
  <cp:revision>2</cp:revision>
  <dcterms:created xsi:type="dcterms:W3CDTF">2023-09-27T14:35:00Z</dcterms:created>
  <dcterms:modified xsi:type="dcterms:W3CDTF">2023-09-27T14:35:00Z</dcterms:modified>
  <cp:category>Business Start-up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0x01010030EC6CD3C3140549AECF3F493EA8C0BF</vt:lpwstr>
  </property>
  <property fmtid="{D5CDD505-2E9C-101B-9397-08002B2CF9AE}" pid="3" name="ComplianceAssetId">
    <vt:lpwstr/>
  </property>
  <property fmtid="{D5CDD505-2E9C-101B-9397-08002B2CF9AE}" pid="4" name="Order">
    <vt:r8>900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lassificationContentMarkingHeaderShapeIds">
    <vt:lpwstr>1f2be189,7a1166a4,2337abd5</vt:lpwstr>
  </property>
  <property fmtid="{D5CDD505-2E9C-101B-9397-08002B2CF9AE}" pid="8" name="ClassificationContentMarkingHeaderFontProps">
    <vt:lpwstr>#ff0000,10,Calibri</vt:lpwstr>
  </property>
  <property fmtid="{D5CDD505-2E9C-101B-9397-08002B2CF9AE}" pid="9" name="ClassificationContentMarkingHeaderText">
    <vt:lpwstr>CONFIDENTIAL-Sensitive</vt:lpwstr>
  </property>
  <property fmtid="{D5CDD505-2E9C-101B-9397-08002B2CF9AE}" pid="10" name="ClassificationContentMarkingFooterShapeIds">
    <vt:lpwstr>5f4b4ddd,186ac46d,17cb847b</vt:lpwstr>
  </property>
  <property fmtid="{D5CDD505-2E9C-101B-9397-08002B2CF9AE}" pid="11" name="ClassificationContentMarkingFooterFontProps">
    <vt:lpwstr>#ff0000,10,Calibri</vt:lpwstr>
  </property>
  <property fmtid="{D5CDD505-2E9C-101B-9397-08002B2CF9AE}" pid="12" name="ClassificationContentMarkingFooterText">
    <vt:lpwstr>CONFIDENTIAL-Sensitive</vt:lpwstr>
  </property>
  <property fmtid="{D5CDD505-2E9C-101B-9397-08002B2CF9AE}" pid="13" name="MediaServiceImageTags">
    <vt:lpwstr/>
  </property>
  <property fmtid="{D5CDD505-2E9C-101B-9397-08002B2CF9AE}" pid="14" name="MSIP_Label_794108b9-83c7-468d-ba47-013da7ad1649_Enabled">
    <vt:lpwstr>true</vt:lpwstr>
  </property>
  <property fmtid="{D5CDD505-2E9C-101B-9397-08002B2CF9AE}" pid="15" name="MSIP_Label_794108b9-83c7-468d-ba47-013da7ad1649_SetDate">
    <vt:lpwstr>2023-09-04T09:12:55Z</vt:lpwstr>
  </property>
  <property fmtid="{D5CDD505-2E9C-101B-9397-08002B2CF9AE}" pid="16" name="MSIP_Label_794108b9-83c7-468d-ba47-013da7ad1649_Method">
    <vt:lpwstr>Privileged</vt:lpwstr>
  </property>
  <property fmtid="{D5CDD505-2E9C-101B-9397-08002B2CF9AE}" pid="17" name="MSIP_Label_794108b9-83c7-468d-ba47-013da7ad1649_Name">
    <vt:lpwstr>CONFIDENTIAL-Sensitive</vt:lpwstr>
  </property>
  <property fmtid="{D5CDD505-2E9C-101B-9397-08002B2CF9AE}" pid="18" name="MSIP_Label_794108b9-83c7-468d-ba47-013da7ad1649_SiteId">
    <vt:lpwstr>c08f8abc-4234-4c32-bc7c-60fee08ce90d</vt:lpwstr>
  </property>
  <property fmtid="{D5CDD505-2E9C-101B-9397-08002B2CF9AE}" pid="19" name="MSIP_Label_794108b9-83c7-468d-ba47-013da7ad1649_ActionId">
    <vt:lpwstr>5db57273-e2c8-4b76-8135-dd696b467138</vt:lpwstr>
  </property>
  <property fmtid="{D5CDD505-2E9C-101B-9397-08002B2CF9AE}" pid="20" name="MSIP_Label_794108b9-83c7-468d-ba47-013da7ad1649_ContentBits">
    <vt:lpwstr>3</vt:lpwstr>
  </property>
</Properties>
</file>