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5C27" w14:textId="27349FE7" w:rsidR="003655B4" w:rsidRDefault="003655B4" w:rsidP="00F41CF7">
      <w:pPr>
        <w:jc w:val="center"/>
        <w:rPr>
          <w:sz w:val="56"/>
          <w:szCs w:val="56"/>
        </w:rPr>
      </w:pPr>
    </w:p>
    <w:p w14:paraId="3788C6F5" w14:textId="50A32F27" w:rsidR="003655B4" w:rsidRPr="00A62484" w:rsidRDefault="003655B4" w:rsidP="003655B4">
      <w:pPr>
        <w:jc w:val="center"/>
        <w:rPr>
          <w:sz w:val="96"/>
          <w:szCs w:val="96"/>
        </w:rPr>
      </w:pPr>
      <w:r w:rsidRPr="00A62484">
        <w:rPr>
          <w:sz w:val="96"/>
          <w:szCs w:val="96"/>
        </w:rPr>
        <w:t>GULF COAST</w:t>
      </w:r>
      <w:r w:rsidR="002F7CD1">
        <w:rPr>
          <w:sz w:val="96"/>
          <w:szCs w:val="96"/>
        </w:rPr>
        <w:t xml:space="preserve"> </w:t>
      </w:r>
      <w:r w:rsidRPr="00A62484">
        <w:rPr>
          <w:sz w:val="96"/>
          <w:szCs w:val="96"/>
        </w:rPr>
        <w:t>BARREL RACE</w:t>
      </w:r>
      <w:r w:rsidR="002F7CD1">
        <w:rPr>
          <w:sz w:val="96"/>
          <w:szCs w:val="96"/>
        </w:rPr>
        <w:t xml:space="preserve"> </w:t>
      </w:r>
      <w:r w:rsidRPr="00A62484">
        <w:rPr>
          <w:sz w:val="96"/>
          <w:szCs w:val="96"/>
        </w:rPr>
        <w:t>ASSOCIATION</w:t>
      </w:r>
    </w:p>
    <w:p w14:paraId="5CC7B6E2" w14:textId="6C87E09E" w:rsidR="00F41CF7" w:rsidRDefault="00F41CF7" w:rsidP="00F41CF7">
      <w:pPr>
        <w:jc w:val="center"/>
        <w:rPr>
          <w:sz w:val="56"/>
          <w:szCs w:val="56"/>
        </w:rPr>
      </w:pPr>
      <w:r w:rsidRPr="00A62484">
        <w:rPr>
          <w:sz w:val="96"/>
          <w:szCs w:val="96"/>
        </w:rPr>
        <w:t>202</w:t>
      </w:r>
      <w:r w:rsidR="0045298C" w:rsidRPr="00A62484">
        <w:rPr>
          <w:sz w:val="96"/>
          <w:szCs w:val="96"/>
        </w:rPr>
        <w:t>6</w:t>
      </w:r>
      <w:r w:rsidR="002F7CD1">
        <w:rPr>
          <w:sz w:val="96"/>
          <w:szCs w:val="96"/>
        </w:rPr>
        <w:t xml:space="preserve"> </w:t>
      </w:r>
      <w:r w:rsidRPr="00A62484">
        <w:rPr>
          <w:sz w:val="96"/>
          <w:szCs w:val="96"/>
        </w:rPr>
        <w:t>RULE BOOK</w:t>
      </w:r>
      <w:r>
        <w:rPr>
          <w:sz w:val="96"/>
          <w:szCs w:val="96"/>
        </w:rPr>
        <w:br/>
      </w:r>
      <w:hyperlink r:id="rId8" w:history="1">
        <w:r w:rsidRPr="00C01CA3">
          <w:rPr>
            <w:rStyle w:val="Hyperlink"/>
            <w:sz w:val="56"/>
            <w:szCs w:val="56"/>
          </w:rPr>
          <w:t>www.gcbra.org</w:t>
        </w:r>
      </w:hyperlink>
    </w:p>
    <w:p w14:paraId="20446576" w14:textId="77777777" w:rsidR="002F7CD1" w:rsidRDefault="002F7CD1">
      <w:pPr>
        <w:rPr>
          <w:b/>
          <w:bCs/>
          <w:sz w:val="56"/>
          <w:szCs w:val="56"/>
          <w:u w:val="single"/>
        </w:rPr>
      </w:pPr>
      <w:r>
        <w:rPr>
          <w:b/>
          <w:bCs/>
          <w:sz w:val="56"/>
          <w:szCs w:val="56"/>
          <w:u w:val="single"/>
        </w:rPr>
        <w:br w:type="page"/>
      </w:r>
    </w:p>
    <w:p w14:paraId="733A7E22" w14:textId="40D40158" w:rsidR="00F41CF7" w:rsidRPr="00F41CF7" w:rsidRDefault="00A62484" w:rsidP="00991EB1">
      <w:pPr>
        <w:spacing w:before="120" w:line="240" w:lineRule="auto"/>
        <w:jc w:val="center"/>
        <w:rPr>
          <w:b/>
          <w:bCs/>
          <w:sz w:val="56"/>
          <w:szCs w:val="56"/>
          <w:u w:val="single"/>
        </w:rPr>
      </w:pPr>
      <w:r>
        <w:rPr>
          <w:b/>
          <w:bCs/>
          <w:sz w:val="56"/>
          <w:szCs w:val="56"/>
          <w:u w:val="single"/>
        </w:rPr>
        <w:lastRenderedPageBreak/>
        <w:t>2026</w:t>
      </w:r>
      <w:r w:rsidR="0061251F">
        <w:rPr>
          <w:b/>
          <w:bCs/>
          <w:sz w:val="56"/>
          <w:szCs w:val="56"/>
          <w:u w:val="single"/>
        </w:rPr>
        <w:t xml:space="preserve"> </w:t>
      </w:r>
      <w:r w:rsidR="00F41CF7" w:rsidRPr="00F41CF7">
        <w:rPr>
          <w:b/>
          <w:bCs/>
          <w:sz w:val="56"/>
          <w:szCs w:val="56"/>
          <w:u w:val="single"/>
        </w:rPr>
        <w:t>Officers</w:t>
      </w:r>
    </w:p>
    <w:p w14:paraId="05C2059F" w14:textId="77777777" w:rsidR="00454D2D" w:rsidRDefault="00454D2D" w:rsidP="00991EB1">
      <w:pPr>
        <w:spacing w:before="120" w:line="240" w:lineRule="auto"/>
        <w:jc w:val="center"/>
        <w:rPr>
          <w:b/>
          <w:bCs/>
          <w:sz w:val="40"/>
          <w:szCs w:val="40"/>
        </w:rPr>
      </w:pPr>
    </w:p>
    <w:p w14:paraId="4C8F5F34" w14:textId="1032BE7A" w:rsidR="00F41CF7" w:rsidRDefault="00F41CF7" w:rsidP="00454D2D">
      <w:pPr>
        <w:spacing w:line="240" w:lineRule="auto"/>
        <w:jc w:val="center"/>
        <w:rPr>
          <w:b/>
          <w:bCs/>
          <w:sz w:val="56"/>
          <w:szCs w:val="56"/>
          <w:u w:val="single"/>
        </w:rPr>
      </w:pPr>
      <w:r w:rsidRPr="001734D4">
        <w:rPr>
          <w:b/>
          <w:bCs/>
          <w:sz w:val="40"/>
          <w:szCs w:val="40"/>
        </w:rPr>
        <w:t>President</w:t>
      </w:r>
      <w:r>
        <w:rPr>
          <w:sz w:val="56"/>
          <w:szCs w:val="56"/>
        </w:rPr>
        <w:br/>
      </w:r>
      <w:r w:rsidR="00A50209">
        <w:rPr>
          <w:sz w:val="32"/>
          <w:szCs w:val="32"/>
        </w:rPr>
        <w:t>Jaci Berberich</w:t>
      </w:r>
      <w:r w:rsidR="001734D4">
        <w:rPr>
          <w:sz w:val="32"/>
          <w:szCs w:val="32"/>
        </w:rPr>
        <w:br/>
      </w:r>
      <w:r w:rsidR="00357696">
        <w:rPr>
          <w:sz w:val="32"/>
          <w:szCs w:val="32"/>
        </w:rPr>
        <w:t>936-203-9800</w:t>
      </w:r>
    </w:p>
    <w:p w14:paraId="61B6AA78" w14:textId="77777777" w:rsidR="00454D2D" w:rsidRDefault="00454D2D" w:rsidP="00454D2D">
      <w:pPr>
        <w:spacing w:line="240" w:lineRule="auto"/>
        <w:jc w:val="center"/>
        <w:rPr>
          <w:b/>
          <w:bCs/>
          <w:sz w:val="40"/>
          <w:szCs w:val="40"/>
        </w:rPr>
      </w:pPr>
    </w:p>
    <w:p w14:paraId="341D74F7" w14:textId="7F5E5A2F" w:rsidR="00F41CF7" w:rsidRDefault="00F41CF7" w:rsidP="00454D2D">
      <w:pPr>
        <w:spacing w:line="240" w:lineRule="auto"/>
        <w:jc w:val="center"/>
        <w:rPr>
          <w:sz w:val="36"/>
          <w:szCs w:val="36"/>
        </w:rPr>
      </w:pPr>
      <w:r w:rsidRPr="001734D4">
        <w:rPr>
          <w:b/>
          <w:bCs/>
          <w:sz w:val="40"/>
          <w:szCs w:val="40"/>
        </w:rPr>
        <w:t>Co</w:t>
      </w:r>
      <w:r w:rsidR="001734D4">
        <w:rPr>
          <w:b/>
          <w:bCs/>
          <w:sz w:val="40"/>
          <w:szCs w:val="40"/>
        </w:rPr>
        <w:t>-</w:t>
      </w:r>
      <w:r w:rsidRPr="001734D4">
        <w:rPr>
          <w:b/>
          <w:bCs/>
          <w:sz w:val="40"/>
          <w:szCs w:val="40"/>
        </w:rPr>
        <w:t>Vice Presidents</w:t>
      </w:r>
      <w:r>
        <w:rPr>
          <w:sz w:val="40"/>
          <w:szCs w:val="40"/>
        </w:rPr>
        <w:br/>
      </w:r>
      <w:r w:rsidRPr="001734D4">
        <w:rPr>
          <w:sz w:val="32"/>
          <w:szCs w:val="32"/>
        </w:rPr>
        <w:t xml:space="preserve">Brandy Davis &amp; </w:t>
      </w:r>
      <w:r w:rsidR="0009449B">
        <w:rPr>
          <w:sz w:val="32"/>
          <w:szCs w:val="32"/>
        </w:rPr>
        <w:t>Kameron Mantell</w:t>
      </w:r>
      <w:r w:rsidR="001734D4">
        <w:rPr>
          <w:sz w:val="32"/>
          <w:szCs w:val="32"/>
        </w:rPr>
        <w:br/>
        <w:t xml:space="preserve">409-599-4399   </w:t>
      </w:r>
      <w:r w:rsidR="0009449B">
        <w:rPr>
          <w:sz w:val="32"/>
          <w:szCs w:val="32"/>
        </w:rPr>
        <w:t>832-226-1828</w:t>
      </w:r>
    </w:p>
    <w:p w14:paraId="73FBC210" w14:textId="77777777" w:rsidR="00454D2D" w:rsidRDefault="00454D2D" w:rsidP="00454D2D">
      <w:pPr>
        <w:spacing w:line="240" w:lineRule="auto"/>
        <w:jc w:val="center"/>
        <w:rPr>
          <w:b/>
          <w:bCs/>
          <w:sz w:val="40"/>
          <w:szCs w:val="40"/>
        </w:rPr>
      </w:pPr>
    </w:p>
    <w:p w14:paraId="129AD60C" w14:textId="37B69EED" w:rsidR="00F41CF7" w:rsidRDefault="00F41CF7" w:rsidP="00454D2D">
      <w:pPr>
        <w:spacing w:line="240" w:lineRule="auto"/>
        <w:jc w:val="center"/>
        <w:rPr>
          <w:sz w:val="32"/>
          <w:szCs w:val="32"/>
        </w:rPr>
      </w:pPr>
      <w:r w:rsidRPr="001734D4">
        <w:rPr>
          <w:b/>
          <w:bCs/>
          <w:sz w:val="40"/>
          <w:szCs w:val="40"/>
        </w:rPr>
        <w:t>Secretary</w:t>
      </w:r>
      <w:r>
        <w:rPr>
          <w:sz w:val="40"/>
          <w:szCs w:val="40"/>
        </w:rPr>
        <w:br/>
      </w:r>
      <w:r w:rsidR="0009449B">
        <w:rPr>
          <w:sz w:val="32"/>
          <w:szCs w:val="32"/>
        </w:rPr>
        <w:t>Darla Mensik</w:t>
      </w:r>
      <w:r w:rsidR="001734D4">
        <w:rPr>
          <w:sz w:val="32"/>
          <w:szCs w:val="32"/>
        </w:rPr>
        <w:br/>
      </w:r>
      <w:r w:rsidR="0009449B">
        <w:rPr>
          <w:sz w:val="32"/>
          <w:szCs w:val="32"/>
        </w:rPr>
        <w:t>713-419-8906</w:t>
      </w:r>
    </w:p>
    <w:p w14:paraId="61593D1E" w14:textId="77777777" w:rsidR="00454D2D" w:rsidRDefault="00454D2D" w:rsidP="00454D2D">
      <w:pPr>
        <w:spacing w:line="240" w:lineRule="auto"/>
        <w:jc w:val="center"/>
        <w:rPr>
          <w:b/>
          <w:bCs/>
          <w:sz w:val="40"/>
          <w:szCs w:val="40"/>
        </w:rPr>
      </w:pPr>
    </w:p>
    <w:p w14:paraId="30906C34" w14:textId="1C50C318" w:rsidR="001734D4" w:rsidRDefault="001734D4" w:rsidP="00454D2D">
      <w:pPr>
        <w:spacing w:line="240" w:lineRule="auto"/>
        <w:jc w:val="center"/>
        <w:rPr>
          <w:sz w:val="32"/>
          <w:szCs w:val="32"/>
        </w:rPr>
      </w:pPr>
      <w:r w:rsidRPr="001734D4">
        <w:rPr>
          <w:b/>
          <w:bCs/>
          <w:sz w:val="40"/>
          <w:szCs w:val="40"/>
        </w:rPr>
        <w:t>Treasurer</w:t>
      </w:r>
      <w:r>
        <w:rPr>
          <w:sz w:val="40"/>
          <w:szCs w:val="40"/>
        </w:rPr>
        <w:br/>
      </w:r>
      <w:r w:rsidR="00251856">
        <w:rPr>
          <w:sz w:val="32"/>
          <w:szCs w:val="32"/>
        </w:rPr>
        <w:t>Danielle Penney</w:t>
      </w:r>
      <w:r>
        <w:rPr>
          <w:sz w:val="32"/>
          <w:szCs w:val="32"/>
        </w:rPr>
        <w:br/>
      </w:r>
      <w:r w:rsidR="00251856">
        <w:rPr>
          <w:sz w:val="32"/>
          <w:szCs w:val="32"/>
        </w:rPr>
        <w:t>979-481-0328</w:t>
      </w:r>
    </w:p>
    <w:p w14:paraId="5B46374D" w14:textId="77777777" w:rsidR="00454D2D" w:rsidRDefault="00454D2D" w:rsidP="00454D2D">
      <w:pPr>
        <w:spacing w:after="0" w:line="240" w:lineRule="auto"/>
        <w:jc w:val="center"/>
        <w:rPr>
          <w:b/>
          <w:bCs/>
          <w:sz w:val="40"/>
          <w:szCs w:val="40"/>
        </w:rPr>
      </w:pPr>
    </w:p>
    <w:p w14:paraId="1C39B7AF" w14:textId="77777777" w:rsidR="00454D2D" w:rsidRDefault="001734D4" w:rsidP="00454D2D">
      <w:pPr>
        <w:spacing w:after="0" w:line="240" w:lineRule="auto"/>
        <w:jc w:val="center"/>
        <w:rPr>
          <w:sz w:val="32"/>
          <w:szCs w:val="32"/>
        </w:rPr>
      </w:pPr>
      <w:r>
        <w:rPr>
          <w:b/>
          <w:bCs/>
          <w:sz w:val="40"/>
          <w:szCs w:val="40"/>
        </w:rPr>
        <w:t>Jack Pot Secretary</w:t>
      </w:r>
      <w:r>
        <w:rPr>
          <w:b/>
          <w:bCs/>
          <w:sz w:val="40"/>
          <w:szCs w:val="40"/>
        </w:rPr>
        <w:br/>
      </w:r>
      <w:r w:rsidR="00251856">
        <w:rPr>
          <w:sz w:val="32"/>
          <w:szCs w:val="32"/>
        </w:rPr>
        <w:t>Susan Jun</w:t>
      </w:r>
      <w:r w:rsidR="00FA6066">
        <w:rPr>
          <w:sz w:val="32"/>
          <w:szCs w:val="32"/>
        </w:rPr>
        <w:t>e</w:t>
      </w:r>
      <w:r w:rsidR="00251856">
        <w:rPr>
          <w:sz w:val="32"/>
          <w:szCs w:val="32"/>
        </w:rPr>
        <w:t>k</w:t>
      </w:r>
    </w:p>
    <w:p w14:paraId="0F5C1A6C" w14:textId="4DEE3B2C" w:rsidR="00454D2D" w:rsidRDefault="00454D2D" w:rsidP="00454D2D">
      <w:pPr>
        <w:spacing w:after="0" w:line="240" w:lineRule="auto"/>
        <w:jc w:val="center"/>
        <w:rPr>
          <w:sz w:val="32"/>
          <w:szCs w:val="32"/>
        </w:rPr>
      </w:pPr>
      <w:r>
        <w:rPr>
          <w:sz w:val="32"/>
          <w:szCs w:val="32"/>
        </w:rPr>
        <w:t>979-557-1183</w:t>
      </w:r>
    </w:p>
    <w:p w14:paraId="08884157" w14:textId="77777777" w:rsidR="00454D2D" w:rsidRDefault="00454D2D" w:rsidP="00454D2D">
      <w:pPr>
        <w:spacing w:line="240" w:lineRule="auto"/>
        <w:jc w:val="center"/>
        <w:rPr>
          <w:b/>
          <w:bCs/>
          <w:sz w:val="40"/>
          <w:szCs w:val="40"/>
        </w:rPr>
      </w:pPr>
    </w:p>
    <w:p w14:paraId="1F579918" w14:textId="7502B236" w:rsidR="001734D4" w:rsidRDefault="001734D4" w:rsidP="00454D2D">
      <w:pPr>
        <w:spacing w:line="240" w:lineRule="auto"/>
        <w:jc w:val="center"/>
        <w:rPr>
          <w:sz w:val="32"/>
          <w:szCs w:val="32"/>
        </w:rPr>
      </w:pPr>
      <w:r>
        <w:rPr>
          <w:b/>
          <w:bCs/>
          <w:sz w:val="40"/>
          <w:szCs w:val="40"/>
        </w:rPr>
        <w:t>Tractor Driver</w:t>
      </w:r>
      <w:r>
        <w:rPr>
          <w:b/>
          <w:bCs/>
          <w:sz w:val="40"/>
          <w:szCs w:val="40"/>
        </w:rPr>
        <w:br/>
      </w:r>
      <w:r>
        <w:rPr>
          <w:sz w:val="32"/>
          <w:szCs w:val="32"/>
        </w:rPr>
        <w:t>Mike Berberic</w:t>
      </w:r>
      <w:r w:rsidR="00454D2D">
        <w:rPr>
          <w:sz w:val="32"/>
          <w:szCs w:val="32"/>
        </w:rPr>
        <w:t>h</w:t>
      </w:r>
    </w:p>
    <w:p w14:paraId="1E91496B" w14:textId="179A5988" w:rsidR="0061251F" w:rsidRDefault="0061251F" w:rsidP="00F41CF7">
      <w:pPr>
        <w:jc w:val="center"/>
        <w:rPr>
          <w:b/>
          <w:bCs/>
          <w:sz w:val="56"/>
          <w:szCs w:val="56"/>
        </w:rPr>
      </w:pPr>
      <w:r w:rsidRPr="0061251F">
        <w:rPr>
          <w:b/>
          <w:bCs/>
          <w:sz w:val="56"/>
          <w:szCs w:val="56"/>
        </w:rPr>
        <w:lastRenderedPageBreak/>
        <w:t>202</w:t>
      </w:r>
      <w:r w:rsidR="009A1ED8">
        <w:rPr>
          <w:b/>
          <w:bCs/>
          <w:sz w:val="56"/>
          <w:szCs w:val="56"/>
        </w:rPr>
        <w:t>6</w:t>
      </w:r>
      <w:r w:rsidRPr="0061251F">
        <w:rPr>
          <w:b/>
          <w:bCs/>
          <w:sz w:val="56"/>
          <w:szCs w:val="56"/>
        </w:rPr>
        <w:t xml:space="preserve"> Arena Directors</w:t>
      </w:r>
    </w:p>
    <w:p w14:paraId="4556A212" w14:textId="08187BD5" w:rsidR="00661828" w:rsidRPr="00454D2D" w:rsidRDefault="00661828" w:rsidP="00F41CF7">
      <w:pPr>
        <w:jc w:val="center"/>
        <w:rPr>
          <w:sz w:val="36"/>
          <w:szCs w:val="36"/>
        </w:rPr>
      </w:pPr>
      <w:r w:rsidRPr="00454D2D">
        <w:rPr>
          <w:sz w:val="36"/>
          <w:szCs w:val="36"/>
        </w:rPr>
        <w:t>Jaci Berberich</w:t>
      </w:r>
    </w:p>
    <w:p w14:paraId="4D65B627" w14:textId="6F4B93B5" w:rsidR="00661828" w:rsidRPr="00454D2D" w:rsidRDefault="00661828" w:rsidP="00F41CF7">
      <w:pPr>
        <w:jc w:val="center"/>
        <w:rPr>
          <w:sz w:val="36"/>
          <w:szCs w:val="36"/>
        </w:rPr>
      </w:pPr>
      <w:r w:rsidRPr="00454D2D">
        <w:rPr>
          <w:sz w:val="36"/>
          <w:szCs w:val="36"/>
        </w:rPr>
        <w:t>Brandy Davis</w:t>
      </w:r>
    </w:p>
    <w:p w14:paraId="481F780B" w14:textId="64D5CF18" w:rsidR="00661828" w:rsidRPr="00454D2D" w:rsidRDefault="00661828" w:rsidP="00F41CF7">
      <w:pPr>
        <w:jc w:val="center"/>
        <w:rPr>
          <w:sz w:val="36"/>
          <w:szCs w:val="36"/>
        </w:rPr>
      </w:pPr>
      <w:r w:rsidRPr="00454D2D">
        <w:rPr>
          <w:sz w:val="36"/>
          <w:szCs w:val="36"/>
        </w:rPr>
        <w:t>Kameron Mantell</w:t>
      </w:r>
    </w:p>
    <w:p w14:paraId="5971FCD5" w14:textId="25D32F38" w:rsidR="00661828" w:rsidRPr="00454D2D" w:rsidRDefault="00661828" w:rsidP="00F41CF7">
      <w:pPr>
        <w:jc w:val="center"/>
        <w:rPr>
          <w:sz w:val="36"/>
          <w:szCs w:val="36"/>
        </w:rPr>
      </w:pPr>
      <w:r w:rsidRPr="00454D2D">
        <w:rPr>
          <w:sz w:val="36"/>
          <w:szCs w:val="36"/>
        </w:rPr>
        <w:t>Darla Mensik</w:t>
      </w:r>
    </w:p>
    <w:p w14:paraId="4409E633" w14:textId="327164F8" w:rsidR="00661828" w:rsidRPr="00454D2D" w:rsidRDefault="00661828" w:rsidP="00F41CF7">
      <w:pPr>
        <w:jc w:val="center"/>
        <w:rPr>
          <w:sz w:val="36"/>
          <w:szCs w:val="36"/>
        </w:rPr>
      </w:pPr>
      <w:r w:rsidRPr="00454D2D">
        <w:rPr>
          <w:sz w:val="36"/>
          <w:szCs w:val="36"/>
        </w:rPr>
        <w:t>Danielle Penney</w:t>
      </w:r>
    </w:p>
    <w:p w14:paraId="541F9AB9" w14:textId="07CE68AD" w:rsidR="00661828" w:rsidRDefault="00661828" w:rsidP="00F41CF7">
      <w:pPr>
        <w:jc w:val="center"/>
        <w:rPr>
          <w:sz w:val="56"/>
          <w:szCs w:val="56"/>
        </w:rPr>
      </w:pPr>
    </w:p>
    <w:tbl>
      <w:tblPr>
        <w:tblW w:w="4781" w:type="dxa"/>
        <w:tblInd w:w="2295" w:type="dxa"/>
        <w:tblLook w:val="04A0" w:firstRow="1" w:lastRow="0" w:firstColumn="1" w:lastColumn="0" w:noHBand="0" w:noVBand="1"/>
      </w:tblPr>
      <w:tblGrid>
        <w:gridCol w:w="2006"/>
        <w:gridCol w:w="2775"/>
      </w:tblGrid>
      <w:tr w:rsidR="00BB6B93" w:rsidRPr="00BB6B93" w14:paraId="1E9F5D7C" w14:textId="77777777" w:rsidTr="00B83BB0">
        <w:trPr>
          <w:trHeight w:val="300"/>
        </w:trPr>
        <w:tc>
          <w:tcPr>
            <w:tcW w:w="2006" w:type="dxa"/>
            <w:tcBorders>
              <w:top w:val="nil"/>
              <w:left w:val="nil"/>
              <w:bottom w:val="nil"/>
              <w:right w:val="nil"/>
            </w:tcBorders>
            <w:shd w:val="clear" w:color="000000" w:fill="FFFFFF"/>
            <w:noWrap/>
            <w:vAlign w:val="bottom"/>
          </w:tcPr>
          <w:p w14:paraId="26F715B7" w14:textId="6281142F"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7008D9FB" w14:textId="060AAC4F" w:rsidR="00A76F02" w:rsidRPr="00BB6B93" w:rsidRDefault="00A76F02"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541566F6" w14:textId="77777777" w:rsidTr="00B83BB0">
        <w:trPr>
          <w:trHeight w:val="300"/>
        </w:trPr>
        <w:tc>
          <w:tcPr>
            <w:tcW w:w="2006" w:type="dxa"/>
            <w:tcBorders>
              <w:top w:val="nil"/>
              <w:left w:val="nil"/>
              <w:bottom w:val="nil"/>
              <w:right w:val="nil"/>
            </w:tcBorders>
            <w:shd w:val="clear" w:color="000000" w:fill="FFFFFF"/>
            <w:noWrap/>
            <w:vAlign w:val="bottom"/>
          </w:tcPr>
          <w:p w14:paraId="62D215B8" w14:textId="78B3F8C2"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30980C1C" w14:textId="0CF045D7"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642738D1" w14:textId="77777777" w:rsidTr="00B83BB0">
        <w:trPr>
          <w:trHeight w:val="300"/>
        </w:trPr>
        <w:tc>
          <w:tcPr>
            <w:tcW w:w="2006" w:type="dxa"/>
            <w:tcBorders>
              <w:top w:val="nil"/>
              <w:left w:val="nil"/>
              <w:bottom w:val="nil"/>
              <w:right w:val="nil"/>
            </w:tcBorders>
            <w:shd w:val="clear" w:color="000000" w:fill="FFFFFF"/>
            <w:noWrap/>
            <w:vAlign w:val="bottom"/>
          </w:tcPr>
          <w:p w14:paraId="541BCE92" w14:textId="60C3C683"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49D0A3C2" w14:textId="2B5B1866"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78D91E5F" w14:textId="77777777" w:rsidTr="00B83BB0">
        <w:trPr>
          <w:trHeight w:val="300"/>
        </w:trPr>
        <w:tc>
          <w:tcPr>
            <w:tcW w:w="2006" w:type="dxa"/>
            <w:tcBorders>
              <w:top w:val="nil"/>
              <w:left w:val="nil"/>
              <w:bottom w:val="nil"/>
              <w:right w:val="nil"/>
            </w:tcBorders>
            <w:shd w:val="clear" w:color="000000" w:fill="FFFFFF"/>
            <w:noWrap/>
            <w:vAlign w:val="bottom"/>
          </w:tcPr>
          <w:p w14:paraId="4FBBA6FB" w14:textId="0740F96B"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6D01CB17" w14:textId="51A3780A"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0FF90140" w14:textId="77777777" w:rsidTr="00B83BB0">
        <w:trPr>
          <w:trHeight w:val="300"/>
        </w:trPr>
        <w:tc>
          <w:tcPr>
            <w:tcW w:w="2006" w:type="dxa"/>
            <w:tcBorders>
              <w:top w:val="nil"/>
              <w:left w:val="nil"/>
              <w:bottom w:val="nil"/>
              <w:right w:val="nil"/>
            </w:tcBorders>
            <w:shd w:val="clear" w:color="000000" w:fill="FFFFFF"/>
            <w:noWrap/>
            <w:vAlign w:val="bottom"/>
          </w:tcPr>
          <w:p w14:paraId="3C6F2DCE" w14:textId="2987524A"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103D0517" w14:textId="62AD32EB"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5EDF01F1" w14:textId="77777777" w:rsidTr="00B83BB0">
        <w:trPr>
          <w:trHeight w:val="300"/>
        </w:trPr>
        <w:tc>
          <w:tcPr>
            <w:tcW w:w="2006" w:type="dxa"/>
            <w:tcBorders>
              <w:top w:val="nil"/>
              <w:left w:val="nil"/>
              <w:bottom w:val="nil"/>
              <w:right w:val="nil"/>
            </w:tcBorders>
            <w:shd w:val="clear" w:color="000000" w:fill="FFFFFF"/>
            <w:noWrap/>
            <w:vAlign w:val="bottom"/>
          </w:tcPr>
          <w:p w14:paraId="5EB1A913" w14:textId="2FBA4E99"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60B019EA" w14:textId="476CB075"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509D8884" w14:textId="77777777" w:rsidTr="00B83BB0">
        <w:trPr>
          <w:trHeight w:val="300"/>
        </w:trPr>
        <w:tc>
          <w:tcPr>
            <w:tcW w:w="2006" w:type="dxa"/>
            <w:tcBorders>
              <w:top w:val="nil"/>
              <w:left w:val="nil"/>
              <w:bottom w:val="nil"/>
              <w:right w:val="nil"/>
            </w:tcBorders>
            <w:shd w:val="clear" w:color="000000" w:fill="FFFFFF"/>
            <w:noWrap/>
            <w:vAlign w:val="bottom"/>
          </w:tcPr>
          <w:p w14:paraId="2C5A75E2" w14:textId="7BD17D6E"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25693831" w14:textId="1966121C"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r>
      <w:tr w:rsidR="00BB6B93" w:rsidRPr="00BB6B93" w14:paraId="6D7C58C2" w14:textId="77777777" w:rsidTr="00B83BB0">
        <w:trPr>
          <w:trHeight w:val="300"/>
        </w:trPr>
        <w:tc>
          <w:tcPr>
            <w:tcW w:w="2006" w:type="dxa"/>
            <w:tcBorders>
              <w:top w:val="nil"/>
              <w:left w:val="nil"/>
              <w:bottom w:val="nil"/>
              <w:right w:val="nil"/>
            </w:tcBorders>
            <w:shd w:val="clear" w:color="000000" w:fill="FFFFFF"/>
            <w:noWrap/>
            <w:vAlign w:val="bottom"/>
          </w:tcPr>
          <w:p w14:paraId="468B0C31" w14:textId="7A28E03D"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5F5F7E47" w14:textId="2EC5ED2F"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070776F3" w14:textId="77777777" w:rsidTr="00B83BB0">
        <w:trPr>
          <w:trHeight w:val="300"/>
        </w:trPr>
        <w:tc>
          <w:tcPr>
            <w:tcW w:w="2006" w:type="dxa"/>
            <w:tcBorders>
              <w:top w:val="nil"/>
              <w:left w:val="nil"/>
              <w:bottom w:val="nil"/>
              <w:right w:val="nil"/>
            </w:tcBorders>
            <w:shd w:val="clear" w:color="000000" w:fill="FFFFFF"/>
            <w:noWrap/>
            <w:vAlign w:val="bottom"/>
          </w:tcPr>
          <w:p w14:paraId="56660B0D" w14:textId="7223DF0B"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23C2E63D" w14:textId="0D2F7EE5"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23EEEEA0" w14:textId="77777777" w:rsidTr="00B83BB0">
        <w:trPr>
          <w:trHeight w:val="300"/>
        </w:trPr>
        <w:tc>
          <w:tcPr>
            <w:tcW w:w="2006" w:type="dxa"/>
            <w:tcBorders>
              <w:top w:val="nil"/>
              <w:left w:val="nil"/>
              <w:bottom w:val="nil"/>
              <w:right w:val="nil"/>
            </w:tcBorders>
            <w:shd w:val="clear" w:color="000000" w:fill="FFFFFF"/>
            <w:noWrap/>
            <w:vAlign w:val="bottom"/>
          </w:tcPr>
          <w:p w14:paraId="446AF203" w14:textId="17F46E8C"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55D33D99" w14:textId="6530B09D"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r w:rsidR="00BB6B93" w:rsidRPr="00BB6B93" w14:paraId="1F88C8D8" w14:textId="77777777" w:rsidTr="00B83BB0">
        <w:trPr>
          <w:trHeight w:val="300"/>
        </w:trPr>
        <w:tc>
          <w:tcPr>
            <w:tcW w:w="2006" w:type="dxa"/>
            <w:tcBorders>
              <w:top w:val="nil"/>
              <w:left w:val="nil"/>
              <w:bottom w:val="nil"/>
              <w:right w:val="nil"/>
            </w:tcBorders>
            <w:shd w:val="clear" w:color="000000" w:fill="FFFFFF"/>
            <w:noWrap/>
            <w:vAlign w:val="bottom"/>
          </w:tcPr>
          <w:p w14:paraId="20453403" w14:textId="50693973" w:rsidR="00BB6B93" w:rsidRPr="00BB6B93" w:rsidRDefault="00BB6B93" w:rsidP="00BB6B93">
            <w:pPr>
              <w:spacing w:after="0" w:line="240" w:lineRule="auto"/>
              <w:jc w:val="right"/>
              <w:rPr>
                <w:rFonts w:ascii="Calibri" w:eastAsia="Times New Roman" w:hAnsi="Calibri" w:cs="Calibri"/>
                <w:color w:val="000000"/>
                <w:kern w:val="0"/>
                <w:sz w:val="44"/>
                <w:szCs w:val="44"/>
                <w14:ligatures w14:val="none"/>
              </w:rPr>
            </w:pPr>
          </w:p>
        </w:tc>
        <w:tc>
          <w:tcPr>
            <w:tcW w:w="2775" w:type="dxa"/>
            <w:tcBorders>
              <w:top w:val="nil"/>
              <w:left w:val="nil"/>
              <w:bottom w:val="nil"/>
              <w:right w:val="nil"/>
            </w:tcBorders>
            <w:shd w:val="clear" w:color="000000" w:fill="FFFFFF"/>
            <w:noWrap/>
            <w:vAlign w:val="bottom"/>
          </w:tcPr>
          <w:p w14:paraId="19E9204C" w14:textId="1741BFD6" w:rsidR="00BB6B93" w:rsidRPr="00BB6B93" w:rsidRDefault="00BB6B93" w:rsidP="00BB6B93">
            <w:pPr>
              <w:spacing w:after="0" w:line="240" w:lineRule="auto"/>
              <w:rPr>
                <w:rFonts w:ascii="Calibri" w:eastAsia="Times New Roman" w:hAnsi="Calibri" w:cs="Calibri"/>
                <w:color w:val="000000"/>
                <w:kern w:val="0"/>
                <w:sz w:val="44"/>
                <w:szCs w:val="44"/>
                <w14:ligatures w14:val="none"/>
              </w:rPr>
            </w:pPr>
          </w:p>
        </w:tc>
      </w:tr>
    </w:tbl>
    <w:p w14:paraId="0B44C976" w14:textId="77777777" w:rsidR="00BB6B93" w:rsidRDefault="00BB6B93" w:rsidP="00F41CF7">
      <w:pPr>
        <w:jc w:val="center"/>
        <w:rPr>
          <w:sz w:val="56"/>
          <w:szCs w:val="56"/>
        </w:rPr>
      </w:pPr>
    </w:p>
    <w:p w14:paraId="736A5C8A" w14:textId="420AF7D5" w:rsidR="0061251F" w:rsidRDefault="0061251F" w:rsidP="00F41CF7">
      <w:pPr>
        <w:jc w:val="center"/>
        <w:rPr>
          <w:b/>
          <w:bCs/>
          <w:sz w:val="56"/>
          <w:szCs w:val="56"/>
        </w:rPr>
      </w:pPr>
      <w:r>
        <w:rPr>
          <w:b/>
          <w:bCs/>
          <w:sz w:val="56"/>
          <w:szCs w:val="56"/>
        </w:rPr>
        <w:lastRenderedPageBreak/>
        <w:t>GULF COAST BARREL RACE ASSOCIATION RULE BOOK</w:t>
      </w:r>
    </w:p>
    <w:p w14:paraId="19683A6A" w14:textId="77777777" w:rsidR="00521FC6" w:rsidRDefault="00521FC6" w:rsidP="0075756D">
      <w:pPr>
        <w:spacing w:before="120" w:line="240" w:lineRule="auto"/>
        <w:rPr>
          <w:rFonts w:ascii="Arial" w:hAnsi="Arial" w:cs="Arial"/>
          <w:b/>
          <w:bCs/>
        </w:rPr>
      </w:pPr>
    </w:p>
    <w:p w14:paraId="5A26662E" w14:textId="1112CDA7" w:rsidR="0061251F" w:rsidRPr="0004404E" w:rsidRDefault="0061251F" w:rsidP="006871FD">
      <w:pPr>
        <w:spacing w:after="0" w:line="240" w:lineRule="auto"/>
        <w:rPr>
          <w:rFonts w:ascii="Arial" w:hAnsi="Arial" w:cs="Arial"/>
          <w:b/>
          <w:bCs/>
          <w:sz w:val="24"/>
          <w:szCs w:val="24"/>
        </w:rPr>
      </w:pPr>
      <w:r w:rsidRPr="0004404E">
        <w:rPr>
          <w:rFonts w:ascii="Arial" w:hAnsi="Arial" w:cs="Arial"/>
          <w:b/>
          <w:bCs/>
          <w:sz w:val="24"/>
          <w:szCs w:val="24"/>
        </w:rPr>
        <w:t>GENERAL</w:t>
      </w:r>
    </w:p>
    <w:p w14:paraId="32B93D8D" w14:textId="5F403142" w:rsidR="0061251F" w:rsidRPr="0004404E" w:rsidRDefault="0061251F" w:rsidP="006871FD">
      <w:pPr>
        <w:pStyle w:val="ListParagraph"/>
        <w:numPr>
          <w:ilvl w:val="0"/>
          <w:numId w:val="1"/>
        </w:numPr>
        <w:spacing w:before="120" w:after="0" w:line="240" w:lineRule="auto"/>
        <w:contextualSpacing w:val="0"/>
        <w:jc w:val="both"/>
        <w:rPr>
          <w:rFonts w:ascii="Arial" w:hAnsi="Arial" w:cs="Arial"/>
          <w:sz w:val="24"/>
          <w:szCs w:val="24"/>
        </w:rPr>
      </w:pPr>
      <w:r w:rsidRPr="0004404E">
        <w:rPr>
          <w:rFonts w:ascii="Arial" w:hAnsi="Arial" w:cs="Arial"/>
          <w:sz w:val="24"/>
          <w:szCs w:val="24"/>
        </w:rPr>
        <w:t>The organization shall be known as Gulf Coast Barrel Race Association herein to be referred to as GCBRA.</w:t>
      </w:r>
    </w:p>
    <w:p w14:paraId="6C1AE7EC" w14:textId="63C7A677" w:rsidR="0061251F" w:rsidRPr="0004404E" w:rsidRDefault="0061251F" w:rsidP="006871FD">
      <w:pPr>
        <w:pStyle w:val="ListParagraph"/>
        <w:numPr>
          <w:ilvl w:val="0"/>
          <w:numId w:val="1"/>
        </w:numPr>
        <w:spacing w:before="120" w:after="0" w:line="240" w:lineRule="auto"/>
        <w:contextualSpacing w:val="0"/>
        <w:jc w:val="both"/>
        <w:rPr>
          <w:rFonts w:ascii="Arial" w:hAnsi="Arial" w:cs="Arial"/>
          <w:sz w:val="24"/>
          <w:szCs w:val="24"/>
        </w:rPr>
      </w:pPr>
      <w:r w:rsidRPr="0004404E">
        <w:rPr>
          <w:rFonts w:ascii="Arial" w:hAnsi="Arial" w:cs="Arial"/>
          <w:sz w:val="24"/>
          <w:szCs w:val="24"/>
        </w:rPr>
        <w:t>GCBRA is an organization that offers barrel racers the opportunity to compete and compile points for year-end awards. The GCBRA year begins on November 1</w:t>
      </w:r>
      <w:r w:rsidRPr="0004404E">
        <w:rPr>
          <w:rFonts w:ascii="Arial" w:hAnsi="Arial" w:cs="Arial"/>
          <w:sz w:val="24"/>
          <w:szCs w:val="24"/>
          <w:vertAlign w:val="superscript"/>
        </w:rPr>
        <w:t>st</w:t>
      </w:r>
      <w:r w:rsidRPr="0004404E">
        <w:rPr>
          <w:rFonts w:ascii="Arial" w:hAnsi="Arial" w:cs="Arial"/>
          <w:sz w:val="24"/>
          <w:szCs w:val="24"/>
        </w:rPr>
        <w:t xml:space="preserve"> of each year, or directly after the year-end finals.</w:t>
      </w:r>
    </w:p>
    <w:p w14:paraId="7BB45640" w14:textId="77777777" w:rsidR="006871FD" w:rsidRPr="0004404E" w:rsidRDefault="006871FD" w:rsidP="006871FD">
      <w:pPr>
        <w:spacing w:after="0" w:line="240" w:lineRule="auto"/>
        <w:rPr>
          <w:rFonts w:ascii="Arial" w:hAnsi="Arial" w:cs="Arial"/>
          <w:b/>
          <w:bCs/>
          <w:sz w:val="24"/>
          <w:szCs w:val="24"/>
        </w:rPr>
      </w:pPr>
    </w:p>
    <w:p w14:paraId="1D0DCFBA" w14:textId="211D4A33" w:rsidR="0061251F" w:rsidRPr="0004404E" w:rsidRDefault="0061251F" w:rsidP="006871FD">
      <w:pPr>
        <w:spacing w:after="0" w:line="240" w:lineRule="auto"/>
        <w:rPr>
          <w:rFonts w:ascii="Arial" w:hAnsi="Arial" w:cs="Arial"/>
          <w:b/>
          <w:bCs/>
          <w:sz w:val="24"/>
          <w:szCs w:val="24"/>
        </w:rPr>
      </w:pPr>
      <w:r w:rsidRPr="0004404E">
        <w:rPr>
          <w:rFonts w:ascii="Arial" w:hAnsi="Arial" w:cs="Arial"/>
          <w:b/>
          <w:bCs/>
          <w:sz w:val="24"/>
          <w:szCs w:val="24"/>
        </w:rPr>
        <w:t>BY-LAWS</w:t>
      </w:r>
    </w:p>
    <w:p w14:paraId="5ABCDB1C" w14:textId="40647B1E" w:rsidR="0061251F" w:rsidRPr="0004404E" w:rsidRDefault="0061251F" w:rsidP="006871FD">
      <w:pPr>
        <w:pStyle w:val="ListParagraph"/>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 complete copy of the Articles of Incorporation and By-Laws of GCBRA are available upon request from the President or Secretary of GCBRA and will also be available online at </w:t>
      </w:r>
      <w:hyperlink r:id="rId9" w:history="1">
        <w:r w:rsidRPr="0004404E">
          <w:rPr>
            <w:rStyle w:val="Hyperlink"/>
            <w:rFonts w:ascii="Arial" w:hAnsi="Arial" w:cs="Arial"/>
            <w:sz w:val="24"/>
            <w:szCs w:val="24"/>
          </w:rPr>
          <w:t>www.GCBRA.org</w:t>
        </w:r>
      </w:hyperlink>
      <w:r w:rsidRPr="0004404E">
        <w:rPr>
          <w:rFonts w:ascii="Arial" w:hAnsi="Arial" w:cs="Arial"/>
          <w:sz w:val="24"/>
          <w:szCs w:val="24"/>
        </w:rPr>
        <w:t>.</w:t>
      </w:r>
    </w:p>
    <w:p w14:paraId="2F1DB011" w14:textId="77777777" w:rsidR="006871FD" w:rsidRPr="0004404E" w:rsidRDefault="006871FD" w:rsidP="006871FD">
      <w:pPr>
        <w:spacing w:after="0" w:line="240" w:lineRule="auto"/>
        <w:rPr>
          <w:rFonts w:ascii="Arial" w:hAnsi="Arial" w:cs="Arial"/>
          <w:b/>
          <w:bCs/>
          <w:sz w:val="24"/>
          <w:szCs w:val="24"/>
        </w:rPr>
      </w:pPr>
    </w:p>
    <w:p w14:paraId="61D2A2EE" w14:textId="39453562" w:rsidR="0061251F" w:rsidRPr="0004404E" w:rsidRDefault="0061251F" w:rsidP="006871FD">
      <w:pPr>
        <w:spacing w:after="0" w:line="240" w:lineRule="auto"/>
        <w:rPr>
          <w:rFonts w:ascii="Arial" w:hAnsi="Arial" w:cs="Arial"/>
          <w:b/>
          <w:bCs/>
          <w:sz w:val="24"/>
          <w:szCs w:val="24"/>
        </w:rPr>
      </w:pPr>
      <w:r w:rsidRPr="0004404E">
        <w:rPr>
          <w:rFonts w:ascii="Arial" w:hAnsi="Arial" w:cs="Arial"/>
          <w:b/>
          <w:bCs/>
          <w:sz w:val="24"/>
          <w:szCs w:val="24"/>
        </w:rPr>
        <w:t>OFFICERS AND THEIR DUTIES</w:t>
      </w:r>
    </w:p>
    <w:p w14:paraId="56F077C7" w14:textId="61EEE898" w:rsidR="0061251F" w:rsidRPr="0004404E" w:rsidRDefault="0061251F" w:rsidP="006871FD">
      <w:pPr>
        <w:pStyle w:val="ListParagraph"/>
        <w:numPr>
          <w:ilvl w:val="0"/>
          <w:numId w:val="3"/>
        </w:numPr>
        <w:spacing w:before="120" w:after="0" w:line="240" w:lineRule="auto"/>
        <w:contextualSpacing w:val="0"/>
        <w:rPr>
          <w:rFonts w:ascii="Arial" w:hAnsi="Arial" w:cs="Arial"/>
          <w:sz w:val="24"/>
          <w:szCs w:val="24"/>
        </w:rPr>
      </w:pPr>
      <w:r w:rsidRPr="0004404E">
        <w:rPr>
          <w:rFonts w:ascii="Arial" w:hAnsi="Arial" w:cs="Arial"/>
          <w:sz w:val="24"/>
          <w:szCs w:val="24"/>
        </w:rPr>
        <w:t>The officers of GCBRA will be the Executive Board</w:t>
      </w:r>
      <w:r w:rsidR="00AC450F" w:rsidRPr="0004404E">
        <w:rPr>
          <w:rFonts w:ascii="Arial" w:hAnsi="Arial" w:cs="Arial"/>
          <w:sz w:val="24"/>
          <w:szCs w:val="24"/>
        </w:rPr>
        <w:t xml:space="preserve">.  </w:t>
      </w:r>
      <w:r w:rsidRPr="0004404E">
        <w:rPr>
          <w:rFonts w:ascii="Arial" w:hAnsi="Arial" w:cs="Arial"/>
          <w:sz w:val="24"/>
          <w:szCs w:val="24"/>
        </w:rPr>
        <w:t xml:space="preserve">The officers shall consist of a President, </w:t>
      </w:r>
      <w:r w:rsidR="00AC450F" w:rsidRPr="0004404E">
        <w:rPr>
          <w:rFonts w:ascii="Arial" w:hAnsi="Arial" w:cs="Arial"/>
          <w:sz w:val="24"/>
          <w:szCs w:val="24"/>
        </w:rPr>
        <w:t>Co-</w:t>
      </w:r>
      <w:r w:rsidRPr="0004404E">
        <w:rPr>
          <w:rFonts w:ascii="Arial" w:hAnsi="Arial" w:cs="Arial"/>
          <w:sz w:val="24"/>
          <w:szCs w:val="24"/>
        </w:rPr>
        <w:t>Vice President</w:t>
      </w:r>
      <w:r w:rsidR="00AC450F" w:rsidRPr="0004404E">
        <w:rPr>
          <w:rFonts w:ascii="Arial" w:hAnsi="Arial" w:cs="Arial"/>
          <w:sz w:val="24"/>
          <w:szCs w:val="24"/>
        </w:rPr>
        <w:t>s</w:t>
      </w:r>
      <w:r w:rsidRPr="0004404E">
        <w:rPr>
          <w:rFonts w:ascii="Arial" w:hAnsi="Arial" w:cs="Arial"/>
          <w:sz w:val="24"/>
          <w:szCs w:val="24"/>
        </w:rPr>
        <w:t>, Secretary</w:t>
      </w:r>
      <w:r w:rsidR="003A6DDE" w:rsidRPr="0004404E">
        <w:rPr>
          <w:rFonts w:ascii="Arial" w:hAnsi="Arial" w:cs="Arial"/>
          <w:sz w:val="24"/>
          <w:szCs w:val="24"/>
        </w:rPr>
        <w:t xml:space="preserve"> and </w:t>
      </w:r>
      <w:r w:rsidRPr="0004404E">
        <w:rPr>
          <w:rFonts w:ascii="Arial" w:hAnsi="Arial" w:cs="Arial"/>
          <w:sz w:val="24"/>
          <w:szCs w:val="24"/>
        </w:rPr>
        <w:t>Treasurer</w:t>
      </w:r>
      <w:r w:rsidR="003A6DDE" w:rsidRPr="0004404E">
        <w:rPr>
          <w:rFonts w:ascii="Arial" w:hAnsi="Arial" w:cs="Arial"/>
          <w:sz w:val="24"/>
          <w:szCs w:val="24"/>
        </w:rPr>
        <w:t xml:space="preserve">.  </w:t>
      </w:r>
    </w:p>
    <w:p w14:paraId="76AA4474" w14:textId="5DFBF453" w:rsidR="00141269" w:rsidRPr="0004404E" w:rsidRDefault="00141269" w:rsidP="006871FD">
      <w:pPr>
        <w:pStyle w:val="ListParagraph"/>
        <w:numPr>
          <w:ilvl w:val="0"/>
          <w:numId w:val="3"/>
        </w:numPr>
        <w:spacing w:before="120" w:after="0" w:line="240" w:lineRule="auto"/>
        <w:contextualSpacing w:val="0"/>
        <w:jc w:val="both"/>
        <w:rPr>
          <w:rFonts w:ascii="Arial" w:hAnsi="Arial" w:cs="Arial"/>
          <w:sz w:val="24"/>
          <w:szCs w:val="24"/>
        </w:rPr>
      </w:pPr>
      <w:r w:rsidRPr="0004404E">
        <w:rPr>
          <w:rFonts w:ascii="Arial" w:hAnsi="Arial" w:cs="Arial"/>
          <w:sz w:val="24"/>
          <w:szCs w:val="24"/>
        </w:rPr>
        <w:t>The President shall preside at all meeting of GCBRA and shall perform such other duties as are necessary and incidental to the proper administration of the association.</w:t>
      </w:r>
    </w:p>
    <w:p w14:paraId="26ED334E" w14:textId="3C66A990" w:rsidR="00141269" w:rsidRPr="0004404E" w:rsidRDefault="00141269" w:rsidP="006871FD">
      <w:pPr>
        <w:pStyle w:val="ListParagraph"/>
        <w:numPr>
          <w:ilvl w:val="0"/>
          <w:numId w:val="3"/>
        </w:numPr>
        <w:spacing w:before="120" w:after="0" w:line="240" w:lineRule="auto"/>
        <w:contextualSpacing w:val="0"/>
        <w:jc w:val="both"/>
        <w:rPr>
          <w:rFonts w:ascii="Arial" w:hAnsi="Arial" w:cs="Arial"/>
          <w:sz w:val="24"/>
          <w:szCs w:val="24"/>
        </w:rPr>
      </w:pPr>
      <w:r w:rsidRPr="0004404E">
        <w:rPr>
          <w:rFonts w:ascii="Arial" w:hAnsi="Arial" w:cs="Arial"/>
          <w:sz w:val="24"/>
          <w:szCs w:val="24"/>
        </w:rPr>
        <w:t>The Vice President shall serve as assistant to the President in the administration of the affairs of the Association and will perform such specific duties as may be assigned to her.</w:t>
      </w:r>
    </w:p>
    <w:p w14:paraId="5E71118F" w14:textId="1A8F1AC5" w:rsidR="00141269" w:rsidRPr="0004404E" w:rsidRDefault="00141269" w:rsidP="006871FD">
      <w:pPr>
        <w:pStyle w:val="ListParagraph"/>
        <w:numPr>
          <w:ilvl w:val="0"/>
          <w:numId w:val="3"/>
        </w:numPr>
        <w:spacing w:before="120" w:after="0" w:line="240" w:lineRule="auto"/>
        <w:contextualSpacing w:val="0"/>
        <w:jc w:val="both"/>
        <w:rPr>
          <w:rFonts w:ascii="Arial" w:hAnsi="Arial" w:cs="Arial"/>
          <w:sz w:val="24"/>
          <w:szCs w:val="24"/>
        </w:rPr>
      </w:pPr>
      <w:r w:rsidRPr="0004404E">
        <w:rPr>
          <w:rFonts w:ascii="Arial" w:hAnsi="Arial" w:cs="Arial"/>
          <w:sz w:val="24"/>
          <w:szCs w:val="24"/>
        </w:rPr>
        <w:t>The Secretary shall keep all records of GCBRA, send notices of the meetings, maintain a complete roster of membership and keep records of the point earned for each member. The secretary will be reimbursed for office supplies as needed.</w:t>
      </w:r>
    </w:p>
    <w:p w14:paraId="24BBF2EB" w14:textId="4442ACE2" w:rsidR="00141269" w:rsidRPr="0004404E" w:rsidRDefault="00141269" w:rsidP="006871FD">
      <w:pPr>
        <w:pStyle w:val="ListParagraph"/>
        <w:numPr>
          <w:ilvl w:val="0"/>
          <w:numId w:val="3"/>
        </w:numPr>
        <w:spacing w:before="120" w:after="0" w:line="240" w:lineRule="auto"/>
        <w:contextualSpacing w:val="0"/>
        <w:jc w:val="both"/>
        <w:rPr>
          <w:rFonts w:ascii="Arial" w:hAnsi="Arial" w:cs="Arial"/>
          <w:sz w:val="24"/>
          <w:szCs w:val="24"/>
        </w:rPr>
      </w:pPr>
      <w:r w:rsidRPr="0004404E">
        <w:rPr>
          <w:rFonts w:ascii="Arial" w:hAnsi="Arial" w:cs="Arial"/>
          <w:sz w:val="24"/>
          <w:szCs w:val="24"/>
        </w:rPr>
        <w:t>The Treasurer shall have custody of GCBRA funds, accounting to the association at membership meetings. Treasurer accounts will be reviewed at the end of GCBRA year. This review is to be done by outgoing and newly elected treasurer and two (2) members which the Executive Board will appoint.</w:t>
      </w:r>
    </w:p>
    <w:p w14:paraId="0B692B58" w14:textId="4F890FFF" w:rsidR="00141269" w:rsidRPr="0004404E" w:rsidRDefault="00141269" w:rsidP="006871FD">
      <w:pPr>
        <w:pStyle w:val="ListParagraph"/>
        <w:numPr>
          <w:ilvl w:val="0"/>
          <w:numId w:val="3"/>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The Jackpot Secretary shall </w:t>
      </w:r>
      <w:proofErr w:type="gramStart"/>
      <w:r w:rsidRPr="0004404E">
        <w:rPr>
          <w:rFonts w:ascii="Arial" w:hAnsi="Arial" w:cs="Arial"/>
          <w:sz w:val="24"/>
          <w:szCs w:val="24"/>
        </w:rPr>
        <w:t>be in charge of</w:t>
      </w:r>
      <w:proofErr w:type="gramEnd"/>
      <w:r w:rsidRPr="0004404E">
        <w:rPr>
          <w:rFonts w:ascii="Arial" w:hAnsi="Arial" w:cs="Arial"/>
          <w:sz w:val="24"/>
          <w:szCs w:val="24"/>
        </w:rPr>
        <w:t xml:space="preserve"> entries and the money at each jackpot. She will be expected </w:t>
      </w:r>
      <w:r w:rsidR="006D4E7B" w:rsidRPr="0004404E">
        <w:rPr>
          <w:rFonts w:ascii="Arial" w:hAnsi="Arial" w:cs="Arial"/>
          <w:sz w:val="24"/>
          <w:szCs w:val="24"/>
        </w:rPr>
        <w:t xml:space="preserve">at each jackpot at least 30 minutes prior to books </w:t>
      </w:r>
      <w:r w:rsidR="002C508F" w:rsidRPr="0004404E">
        <w:rPr>
          <w:rFonts w:ascii="Arial" w:hAnsi="Arial" w:cs="Arial"/>
          <w:sz w:val="24"/>
          <w:szCs w:val="24"/>
        </w:rPr>
        <w:t>opening and</w:t>
      </w:r>
      <w:r w:rsidR="006D4E7B" w:rsidRPr="0004404E">
        <w:rPr>
          <w:rFonts w:ascii="Arial" w:hAnsi="Arial" w:cs="Arial"/>
          <w:sz w:val="24"/>
          <w:szCs w:val="24"/>
        </w:rPr>
        <w:t xml:space="preserve"> stay for the entire jackpot. This position is a paid position and shall </w:t>
      </w:r>
      <w:r w:rsidRPr="0004404E">
        <w:rPr>
          <w:rFonts w:ascii="Arial" w:hAnsi="Arial" w:cs="Arial"/>
          <w:sz w:val="24"/>
          <w:szCs w:val="24"/>
        </w:rPr>
        <w:t>receive no less than $300 per jackpot. This person shall be an honorary member exempt from work points, dues and donations unless they are competing for points.</w:t>
      </w:r>
    </w:p>
    <w:p w14:paraId="3ED47C41" w14:textId="21427676" w:rsidR="00141269" w:rsidRPr="0004404E" w:rsidRDefault="00141269" w:rsidP="006871FD">
      <w:pPr>
        <w:pStyle w:val="ListParagraph"/>
        <w:numPr>
          <w:ilvl w:val="0"/>
          <w:numId w:val="3"/>
        </w:numPr>
        <w:spacing w:before="120" w:after="0" w:line="240" w:lineRule="auto"/>
        <w:contextualSpacing w:val="0"/>
        <w:jc w:val="both"/>
        <w:rPr>
          <w:rFonts w:ascii="Arial" w:hAnsi="Arial" w:cs="Arial"/>
          <w:sz w:val="24"/>
          <w:szCs w:val="24"/>
        </w:rPr>
      </w:pPr>
      <w:r w:rsidRPr="0004404E">
        <w:rPr>
          <w:rFonts w:ascii="Arial" w:hAnsi="Arial" w:cs="Arial"/>
          <w:sz w:val="24"/>
          <w:szCs w:val="24"/>
        </w:rPr>
        <w:t>Refer to the GCBRA By-Laws for a complete description of officer’s duties.</w:t>
      </w:r>
    </w:p>
    <w:p w14:paraId="28C1897B" w14:textId="77777777" w:rsidR="006871FD" w:rsidRPr="0004404E" w:rsidRDefault="006871FD" w:rsidP="006871FD">
      <w:pPr>
        <w:spacing w:after="0" w:line="240" w:lineRule="auto"/>
        <w:jc w:val="both"/>
        <w:rPr>
          <w:rFonts w:ascii="Arial" w:hAnsi="Arial" w:cs="Arial"/>
          <w:b/>
          <w:bCs/>
          <w:sz w:val="24"/>
          <w:szCs w:val="24"/>
        </w:rPr>
      </w:pPr>
    </w:p>
    <w:p w14:paraId="2FE38669" w14:textId="77777777" w:rsidR="006871FD" w:rsidRPr="0004404E" w:rsidRDefault="006871FD" w:rsidP="006871FD">
      <w:pPr>
        <w:spacing w:after="0" w:line="240" w:lineRule="auto"/>
        <w:jc w:val="both"/>
        <w:rPr>
          <w:rFonts w:ascii="Arial" w:hAnsi="Arial" w:cs="Arial"/>
          <w:b/>
          <w:bCs/>
          <w:sz w:val="24"/>
          <w:szCs w:val="24"/>
        </w:rPr>
      </w:pPr>
    </w:p>
    <w:p w14:paraId="3CFD91FB" w14:textId="77777777" w:rsidR="006871FD" w:rsidRPr="0004404E" w:rsidRDefault="006871FD" w:rsidP="006871FD">
      <w:pPr>
        <w:spacing w:after="0" w:line="240" w:lineRule="auto"/>
        <w:jc w:val="both"/>
        <w:rPr>
          <w:rFonts w:ascii="Arial" w:hAnsi="Arial" w:cs="Arial"/>
          <w:b/>
          <w:bCs/>
          <w:sz w:val="24"/>
          <w:szCs w:val="24"/>
        </w:rPr>
      </w:pPr>
    </w:p>
    <w:p w14:paraId="7FDD1FA8" w14:textId="46A82E1B" w:rsidR="00141269" w:rsidRPr="0004404E" w:rsidRDefault="00141269" w:rsidP="006871FD">
      <w:pPr>
        <w:spacing w:after="0" w:line="240" w:lineRule="auto"/>
        <w:jc w:val="both"/>
        <w:rPr>
          <w:rFonts w:ascii="Arial" w:hAnsi="Arial" w:cs="Arial"/>
          <w:b/>
          <w:bCs/>
          <w:sz w:val="24"/>
          <w:szCs w:val="24"/>
        </w:rPr>
      </w:pPr>
      <w:r w:rsidRPr="0004404E">
        <w:rPr>
          <w:rFonts w:ascii="Arial" w:hAnsi="Arial" w:cs="Arial"/>
          <w:b/>
          <w:bCs/>
          <w:sz w:val="24"/>
          <w:szCs w:val="24"/>
        </w:rPr>
        <w:t>DIRECTORS AND THEIR DUTIES</w:t>
      </w:r>
    </w:p>
    <w:p w14:paraId="017D9D87" w14:textId="657752FD" w:rsidR="00783264" w:rsidRPr="0004404E" w:rsidRDefault="00783264" w:rsidP="006871FD">
      <w:pPr>
        <w:pStyle w:val="ListParagraph"/>
        <w:numPr>
          <w:ilvl w:val="0"/>
          <w:numId w:val="4"/>
        </w:numPr>
        <w:spacing w:before="120" w:after="0" w:line="240" w:lineRule="auto"/>
        <w:contextualSpacing w:val="0"/>
        <w:jc w:val="both"/>
        <w:rPr>
          <w:rFonts w:ascii="Arial" w:hAnsi="Arial" w:cs="Arial"/>
          <w:sz w:val="24"/>
          <w:szCs w:val="24"/>
        </w:rPr>
      </w:pPr>
      <w:r w:rsidRPr="0004404E">
        <w:rPr>
          <w:rFonts w:ascii="Arial" w:hAnsi="Arial" w:cs="Arial"/>
          <w:sz w:val="24"/>
          <w:szCs w:val="24"/>
        </w:rPr>
        <w:t>Membership</w:t>
      </w:r>
      <w:r w:rsidR="005B49C8" w:rsidRPr="0004404E">
        <w:rPr>
          <w:rFonts w:ascii="Arial" w:hAnsi="Arial" w:cs="Arial"/>
          <w:sz w:val="24"/>
          <w:szCs w:val="24"/>
        </w:rPr>
        <w:t xml:space="preserve"> Directors shall be responsible </w:t>
      </w:r>
      <w:r w:rsidR="006718F8" w:rsidRPr="0004404E">
        <w:rPr>
          <w:rFonts w:ascii="Arial" w:hAnsi="Arial" w:cs="Arial"/>
          <w:sz w:val="24"/>
          <w:szCs w:val="24"/>
        </w:rPr>
        <w:t>for answering</w:t>
      </w:r>
      <w:r w:rsidR="005B49C8" w:rsidRPr="0004404E">
        <w:rPr>
          <w:rFonts w:ascii="Arial" w:hAnsi="Arial" w:cs="Arial"/>
          <w:sz w:val="24"/>
          <w:szCs w:val="24"/>
        </w:rPr>
        <w:t xml:space="preserve"> questions and </w:t>
      </w:r>
      <w:r w:rsidR="006718F8" w:rsidRPr="0004404E">
        <w:rPr>
          <w:rFonts w:ascii="Arial" w:hAnsi="Arial" w:cs="Arial"/>
          <w:sz w:val="24"/>
          <w:szCs w:val="24"/>
        </w:rPr>
        <w:t xml:space="preserve">for </w:t>
      </w:r>
      <w:r w:rsidR="005B49C8" w:rsidRPr="0004404E">
        <w:rPr>
          <w:rFonts w:ascii="Arial" w:hAnsi="Arial" w:cs="Arial"/>
          <w:sz w:val="24"/>
          <w:szCs w:val="24"/>
        </w:rPr>
        <w:t>receiv</w:t>
      </w:r>
      <w:r w:rsidR="006718F8" w:rsidRPr="0004404E">
        <w:rPr>
          <w:rFonts w:ascii="Arial" w:hAnsi="Arial" w:cs="Arial"/>
          <w:sz w:val="24"/>
          <w:szCs w:val="24"/>
        </w:rPr>
        <w:t>ing</w:t>
      </w:r>
      <w:r w:rsidR="005B49C8" w:rsidRPr="0004404E">
        <w:rPr>
          <w:rFonts w:ascii="Arial" w:hAnsi="Arial" w:cs="Arial"/>
          <w:sz w:val="24"/>
          <w:szCs w:val="24"/>
        </w:rPr>
        <w:t xml:space="preserve"> complaints and suggestions from members. They shall be responsible for the jackpots assigned to them, and attend meetings </w:t>
      </w:r>
      <w:r w:rsidR="00A30D08" w:rsidRPr="0004404E">
        <w:rPr>
          <w:rFonts w:ascii="Arial" w:hAnsi="Arial" w:cs="Arial"/>
          <w:sz w:val="24"/>
          <w:szCs w:val="24"/>
        </w:rPr>
        <w:t>called</w:t>
      </w:r>
      <w:r w:rsidR="005B49C8" w:rsidRPr="0004404E">
        <w:rPr>
          <w:rFonts w:ascii="Arial" w:hAnsi="Arial" w:cs="Arial"/>
          <w:sz w:val="24"/>
          <w:szCs w:val="24"/>
        </w:rPr>
        <w:t xml:space="preserve"> by the officers. A director having </w:t>
      </w:r>
      <w:r w:rsidR="00CA78ED" w:rsidRPr="0004404E">
        <w:rPr>
          <w:rFonts w:ascii="Arial" w:hAnsi="Arial" w:cs="Arial"/>
          <w:sz w:val="24"/>
          <w:szCs w:val="24"/>
        </w:rPr>
        <w:t>two (</w:t>
      </w:r>
      <w:r w:rsidR="005B49C8" w:rsidRPr="0004404E">
        <w:rPr>
          <w:rFonts w:ascii="Arial" w:hAnsi="Arial" w:cs="Arial"/>
          <w:sz w:val="24"/>
          <w:szCs w:val="24"/>
        </w:rPr>
        <w:t>2</w:t>
      </w:r>
      <w:r w:rsidR="00CA78ED" w:rsidRPr="0004404E">
        <w:rPr>
          <w:rFonts w:ascii="Arial" w:hAnsi="Arial" w:cs="Arial"/>
          <w:sz w:val="24"/>
          <w:szCs w:val="24"/>
        </w:rPr>
        <w:t>)</w:t>
      </w:r>
      <w:r w:rsidR="005B49C8" w:rsidRPr="0004404E">
        <w:rPr>
          <w:rFonts w:ascii="Arial" w:hAnsi="Arial" w:cs="Arial"/>
          <w:sz w:val="24"/>
          <w:szCs w:val="24"/>
        </w:rPr>
        <w:t xml:space="preserve"> unexcused absences from a called directors’ meeting will be automatically dismissed. If a director or an officer does not fulfill stated duties, the Executive Board can dismiss said director or officer.</w:t>
      </w:r>
    </w:p>
    <w:p w14:paraId="7888C851" w14:textId="03FD42E9" w:rsidR="005B49C8" w:rsidRPr="0004404E" w:rsidRDefault="005B49C8" w:rsidP="006871FD">
      <w:pPr>
        <w:pStyle w:val="ListParagraph"/>
        <w:numPr>
          <w:ilvl w:val="0"/>
          <w:numId w:val="4"/>
        </w:numPr>
        <w:spacing w:before="120" w:after="0" w:line="240" w:lineRule="auto"/>
        <w:contextualSpacing w:val="0"/>
        <w:jc w:val="both"/>
        <w:rPr>
          <w:rFonts w:ascii="Arial" w:hAnsi="Arial" w:cs="Arial"/>
          <w:sz w:val="24"/>
          <w:szCs w:val="24"/>
        </w:rPr>
      </w:pPr>
      <w:r w:rsidRPr="0004404E">
        <w:rPr>
          <w:rFonts w:ascii="Arial" w:hAnsi="Arial" w:cs="Arial"/>
          <w:sz w:val="24"/>
          <w:szCs w:val="24"/>
        </w:rPr>
        <w:t>Membership Directors have the authority to make decisions until a Board of Directors meeting can be held. A non-competing director will be considered an honorary member, exempt from membership fees. If the non-competing director decides to compete during the year, they must pay all normal membership fees.</w:t>
      </w:r>
    </w:p>
    <w:p w14:paraId="423BF450" w14:textId="77777777" w:rsidR="006871FD" w:rsidRPr="0004404E" w:rsidRDefault="006871FD" w:rsidP="006871FD">
      <w:pPr>
        <w:spacing w:after="0" w:line="240" w:lineRule="auto"/>
        <w:jc w:val="both"/>
        <w:rPr>
          <w:rFonts w:ascii="Arial" w:hAnsi="Arial" w:cs="Arial"/>
          <w:b/>
          <w:bCs/>
          <w:sz w:val="24"/>
          <w:szCs w:val="24"/>
        </w:rPr>
      </w:pPr>
    </w:p>
    <w:p w14:paraId="2A23029A" w14:textId="66D631A8" w:rsidR="005B49C8" w:rsidRPr="0004404E" w:rsidRDefault="005B49C8" w:rsidP="006871FD">
      <w:pPr>
        <w:spacing w:after="0" w:line="240" w:lineRule="auto"/>
        <w:jc w:val="both"/>
        <w:rPr>
          <w:rFonts w:ascii="Arial" w:hAnsi="Arial" w:cs="Arial"/>
          <w:b/>
          <w:bCs/>
          <w:sz w:val="24"/>
          <w:szCs w:val="24"/>
        </w:rPr>
      </w:pPr>
      <w:r w:rsidRPr="0004404E">
        <w:rPr>
          <w:rFonts w:ascii="Arial" w:hAnsi="Arial" w:cs="Arial"/>
          <w:b/>
          <w:bCs/>
          <w:sz w:val="24"/>
          <w:szCs w:val="24"/>
        </w:rPr>
        <w:t>ELECTION OF OFFICERS</w:t>
      </w:r>
    </w:p>
    <w:p w14:paraId="3A7C99CD" w14:textId="4795D8B2" w:rsidR="005B49C8" w:rsidRPr="0004404E" w:rsidRDefault="005B49C8" w:rsidP="006871FD">
      <w:pPr>
        <w:pStyle w:val="ListParagraph"/>
        <w:numPr>
          <w:ilvl w:val="0"/>
          <w:numId w:val="5"/>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Officers for GCBRA will be elected annually by the general membership. During the year, officers </w:t>
      </w:r>
      <w:r w:rsidR="00A30D08" w:rsidRPr="0004404E">
        <w:rPr>
          <w:rFonts w:ascii="Arial" w:hAnsi="Arial" w:cs="Arial"/>
          <w:sz w:val="24"/>
          <w:szCs w:val="24"/>
        </w:rPr>
        <w:t>may</w:t>
      </w:r>
      <w:r w:rsidRPr="0004404E">
        <w:rPr>
          <w:rFonts w:ascii="Arial" w:hAnsi="Arial" w:cs="Arial"/>
          <w:sz w:val="24"/>
          <w:szCs w:val="24"/>
        </w:rPr>
        <w:t xml:space="preserve"> appoint new directors as growth warrants. During elections at the general membership meeting, nominations will be made from the </w:t>
      </w:r>
      <w:r w:rsidR="009E26DA" w:rsidRPr="0004404E">
        <w:rPr>
          <w:rFonts w:ascii="Arial" w:hAnsi="Arial" w:cs="Arial"/>
          <w:sz w:val="24"/>
          <w:szCs w:val="24"/>
        </w:rPr>
        <w:t>floor,</w:t>
      </w:r>
      <w:r w:rsidRPr="0004404E">
        <w:rPr>
          <w:rFonts w:ascii="Arial" w:hAnsi="Arial" w:cs="Arial"/>
          <w:sz w:val="24"/>
          <w:szCs w:val="24"/>
        </w:rPr>
        <w:t xml:space="preserve"> and voting will be by secret ballot. A candidate for any office must be a paid member.</w:t>
      </w:r>
    </w:p>
    <w:p w14:paraId="41058939" w14:textId="4E1A864C" w:rsidR="005B49C8" w:rsidRPr="0004404E" w:rsidRDefault="005B49C8" w:rsidP="006871FD">
      <w:pPr>
        <w:pStyle w:val="ListParagraph"/>
        <w:numPr>
          <w:ilvl w:val="0"/>
          <w:numId w:val="5"/>
        </w:numPr>
        <w:spacing w:before="120" w:after="0" w:line="240" w:lineRule="auto"/>
        <w:contextualSpacing w:val="0"/>
        <w:jc w:val="both"/>
        <w:rPr>
          <w:rFonts w:ascii="Arial" w:hAnsi="Arial" w:cs="Arial"/>
          <w:sz w:val="24"/>
          <w:szCs w:val="24"/>
        </w:rPr>
      </w:pPr>
      <w:r w:rsidRPr="0004404E">
        <w:rPr>
          <w:rFonts w:ascii="Arial" w:hAnsi="Arial" w:cs="Arial"/>
          <w:sz w:val="24"/>
          <w:szCs w:val="24"/>
        </w:rPr>
        <w:t>Candidates for President and Vice-President must have held the positions of Officer or Director of GCBRA for at least one (1) year (after the initial re-organizational year).</w:t>
      </w:r>
    </w:p>
    <w:p w14:paraId="3D9EB9DB" w14:textId="77777777" w:rsidR="006871FD" w:rsidRPr="0004404E" w:rsidRDefault="006871FD" w:rsidP="006871FD">
      <w:pPr>
        <w:spacing w:after="0" w:line="240" w:lineRule="auto"/>
        <w:jc w:val="both"/>
        <w:rPr>
          <w:rFonts w:ascii="Arial" w:hAnsi="Arial" w:cs="Arial"/>
          <w:b/>
          <w:bCs/>
          <w:sz w:val="24"/>
          <w:szCs w:val="24"/>
        </w:rPr>
      </w:pPr>
    </w:p>
    <w:p w14:paraId="6DBB6C72" w14:textId="1E5BAA3D" w:rsidR="005B49C8" w:rsidRPr="0004404E" w:rsidRDefault="005B49C8" w:rsidP="006871FD">
      <w:pPr>
        <w:spacing w:after="0" w:line="240" w:lineRule="auto"/>
        <w:jc w:val="both"/>
        <w:rPr>
          <w:rFonts w:ascii="Arial" w:hAnsi="Arial" w:cs="Arial"/>
          <w:b/>
          <w:bCs/>
          <w:sz w:val="24"/>
          <w:szCs w:val="24"/>
        </w:rPr>
      </w:pPr>
      <w:r w:rsidRPr="0004404E">
        <w:rPr>
          <w:rFonts w:ascii="Arial" w:hAnsi="Arial" w:cs="Arial"/>
          <w:b/>
          <w:bCs/>
          <w:sz w:val="24"/>
          <w:szCs w:val="24"/>
        </w:rPr>
        <w:t>MEETINGS</w:t>
      </w:r>
    </w:p>
    <w:p w14:paraId="4531D432" w14:textId="1751B5F4" w:rsidR="005B49C8" w:rsidRPr="0004404E" w:rsidRDefault="005B49C8" w:rsidP="000067EA">
      <w:pPr>
        <w:pStyle w:val="ListParagraph"/>
        <w:numPr>
          <w:ilvl w:val="0"/>
          <w:numId w:val="6"/>
        </w:numPr>
        <w:spacing w:before="120" w:after="0" w:line="240" w:lineRule="auto"/>
        <w:contextualSpacing w:val="0"/>
        <w:jc w:val="both"/>
        <w:rPr>
          <w:rFonts w:ascii="Arial" w:hAnsi="Arial" w:cs="Arial"/>
          <w:sz w:val="24"/>
          <w:szCs w:val="24"/>
        </w:rPr>
      </w:pPr>
      <w:r w:rsidRPr="0004404E">
        <w:rPr>
          <w:rFonts w:ascii="Arial" w:hAnsi="Arial" w:cs="Arial"/>
          <w:sz w:val="24"/>
          <w:szCs w:val="24"/>
        </w:rPr>
        <w:t>There shall be at least one general membership meeting per year with thirty (30) days’ notice; the meeting shall be held at the end of the year</w:t>
      </w:r>
      <w:r w:rsidR="006B37CC" w:rsidRPr="0004404E">
        <w:rPr>
          <w:rFonts w:ascii="Arial" w:hAnsi="Arial" w:cs="Arial"/>
          <w:sz w:val="24"/>
          <w:szCs w:val="24"/>
        </w:rPr>
        <w:t xml:space="preserve"> at a designated jackpot,</w:t>
      </w:r>
      <w:r w:rsidRPr="0004404E">
        <w:rPr>
          <w:rFonts w:ascii="Arial" w:hAnsi="Arial" w:cs="Arial"/>
          <w:sz w:val="24"/>
          <w:szCs w:val="24"/>
        </w:rPr>
        <w:t xml:space="preserve"> for the purpose of electing new officers. At any meeting</w:t>
      </w:r>
      <w:r w:rsidR="006B37CC" w:rsidRPr="0004404E">
        <w:rPr>
          <w:rFonts w:ascii="Arial" w:hAnsi="Arial" w:cs="Arial"/>
          <w:sz w:val="24"/>
          <w:szCs w:val="24"/>
        </w:rPr>
        <w:t xml:space="preserve">, a 50% + one (1) majority of the membership in attendance is required </w:t>
      </w:r>
      <w:r w:rsidR="006300F9" w:rsidRPr="0004404E">
        <w:rPr>
          <w:rFonts w:ascii="Arial" w:hAnsi="Arial" w:cs="Arial"/>
          <w:sz w:val="24"/>
          <w:szCs w:val="24"/>
        </w:rPr>
        <w:t>for</w:t>
      </w:r>
      <w:r w:rsidR="006B37CC" w:rsidRPr="0004404E">
        <w:rPr>
          <w:rFonts w:ascii="Arial" w:hAnsi="Arial" w:cs="Arial"/>
          <w:sz w:val="24"/>
          <w:szCs w:val="24"/>
        </w:rPr>
        <w:t xml:space="preserve"> rule changes, and a 2/3 majority is required for decision on disbanding; the removal from office any officer not performing duties; and other mainstream decisions.</w:t>
      </w:r>
    </w:p>
    <w:p w14:paraId="59E7EC27" w14:textId="77777777" w:rsidR="000067EA" w:rsidRPr="0004404E" w:rsidRDefault="000067EA" w:rsidP="006871FD">
      <w:pPr>
        <w:spacing w:after="0" w:line="240" w:lineRule="auto"/>
        <w:jc w:val="both"/>
        <w:rPr>
          <w:rFonts w:ascii="Arial" w:hAnsi="Arial" w:cs="Arial"/>
          <w:b/>
          <w:bCs/>
          <w:sz w:val="24"/>
          <w:szCs w:val="24"/>
        </w:rPr>
      </w:pPr>
    </w:p>
    <w:p w14:paraId="5F1B1E65" w14:textId="3C10570A" w:rsidR="006B37CC" w:rsidRPr="0004404E" w:rsidRDefault="006B37CC" w:rsidP="006871FD">
      <w:pPr>
        <w:spacing w:after="0" w:line="240" w:lineRule="auto"/>
        <w:jc w:val="both"/>
        <w:rPr>
          <w:rFonts w:ascii="Arial" w:hAnsi="Arial" w:cs="Arial"/>
          <w:b/>
          <w:bCs/>
          <w:sz w:val="24"/>
          <w:szCs w:val="24"/>
        </w:rPr>
      </w:pPr>
      <w:r w:rsidRPr="0004404E">
        <w:rPr>
          <w:rFonts w:ascii="Arial" w:hAnsi="Arial" w:cs="Arial"/>
          <w:b/>
          <w:bCs/>
          <w:sz w:val="24"/>
          <w:szCs w:val="24"/>
        </w:rPr>
        <w:t>MEMBERSHIP AND DUES</w:t>
      </w:r>
    </w:p>
    <w:p w14:paraId="4CDFB138" w14:textId="44DC3C01" w:rsidR="006B37CC" w:rsidRPr="0004404E" w:rsidRDefault="006B37CC" w:rsidP="000067EA">
      <w:pPr>
        <w:pStyle w:val="ListParagraph"/>
        <w:numPr>
          <w:ilvl w:val="0"/>
          <w:numId w:val="7"/>
        </w:numPr>
        <w:spacing w:before="120" w:after="0" w:line="240" w:lineRule="auto"/>
        <w:contextualSpacing w:val="0"/>
        <w:jc w:val="both"/>
        <w:rPr>
          <w:rFonts w:ascii="Arial" w:hAnsi="Arial" w:cs="Arial"/>
          <w:sz w:val="24"/>
          <w:szCs w:val="24"/>
        </w:rPr>
      </w:pPr>
      <w:r w:rsidRPr="0004404E">
        <w:rPr>
          <w:rFonts w:ascii="Arial" w:hAnsi="Arial" w:cs="Arial"/>
          <w:sz w:val="24"/>
          <w:szCs w:val="24"/>
        </w:rPr>
        <w:t>Membership in GCBRA is open to any interested barrel racer. To become a member, a GCBRA membership application must be filled out, signed, dated and returned to the Secretary. Dues are payable upon receipt. Dues are $60 per year.</w:t>
      </w:r>
    </w:p>
    <w:p w14:paraId="4BE7A2D6" w14:textId="56C0D807" w:rsidR="006B37CC" w:rsidRPr="0004404E" w:rsidRDefault="006B37CC" w:rsidP="000067EA">
      <w:pPr>
        <w:pStyle w:val="ListParagraph"/>
        <w:numPr>
          <w:ilvl w:val="0"/>
          <w:numId w:val="7"/>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Family membership will be offered at $60 for the first member and $40 for each additional family member. This applies to immediate family members at the same mailing address. </w:t>
      </w:r>
    </w:p>
    <w:p w14:paraId="250DDD30" w14:textId="0F670A79" w:rsidR="006B37CC" w:rsidRPr="0004404E" w:rsidRDefault="006B37CC" w:rsidP="000067EA">
      <w:pPr>
        <w:pStyle w:val="ListParagraph"/>
        <w:numPr>
          <w:ilvl w:val="0"/>
          <w:numId w:val="7"/>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Information will be added to </w:t>
      </w:r>
      <w:hyperlink r:id="rId10" w:history="1">
        <w:r w:rsidRPr="0004404E">
          <w:rPr>
            <w:rStyle w:val="Hyperlink"/>
            <w:rFonts w:ascii="Arial" w:hAnsi="Arial" w:cs="Arial"/>
            <w:sz w:val="24"/>
            <w:szCs w:val="24"/>
          </w:rPr>
          <w:t>www.GCBRA.org</w:t>
        </w:r>
      </w:hyperlink>
      <w:r w:rsidRPr="0004404E">
        <w:rPr>
          <w:rFonts w:ascii="Arial" w:hAnsi="Arial" w:cs="Arial"/>
          <w:sz w:val="24"/>
          <w:szCs w:val="24"/>
        </w:rPr>
        <w:t xml:space="preserve"> and the </w:t>
      </w:r>
      <w:r w:rsidR="00CA78ED" w:rsidRPr="0004404E">
        <w:rPr>
          <w:rFonts w:ascii="Arial" w:hAnsi="Arial" w:cs="Arial"/>
          <w:sz w:val="24"/>
          <w:szCs w:val="24"/>
        </w:rPr>
        <w:t>G</w:t>
      </w:r>
      <w:r w:rsidRPr="0004404E">
        <w:rPr>
          <w:rFonts w:ascii="Arial" w:hAnsi="Arial" w:cs="Arial"/>
          <w:sz w:val="24"/>
          <w:szCs w:val="24"/>
        </w:rPr>
        <w:t xml:space="preserve">CBRA’s Facebook page: Gulf Coast Barrel Race Association </w:t>
      </w:r>
      <w:r w:rsidR="00A62484" w:rsidRPr="0004404E">
        <w:rPr>
          <w:rFonts w:ascii="Arial" w:hAnsi="Arial" w:cs="Arial"/>
          <w:sz w:val="24"/>
          <w:szCs w:val="24"/>
        </w:rPr>
        <w:t>2026</w:t>
      </w:r>
      <w:r w:rsidRPr="0004404E">
        <w:rPr>
          <w:rFonts w:ascii="Arial" w:hAnsi="Arial" w:cs="Arial"/>
          <w:sz w:val="24"/>
          <w:szCs w:val="24"/>
        </w:rPr>
        <w:t>.</w:t>
      </w:r>
    </w:p>
    <w:p w14:paraId="7749CBB9" w14:textId="084B65EA" w:rsidR="006B37CC" w:rsidRDefault="006B37CC" w:rsidP="000067EA">
      <w:pPr>
        <w:pStyle w:val="ListParagraph"/>
        <w:numPr>
          <w:ilvl w:val="0"/>
          <w:numId w:val="7"/>
        </w:numPr>
        <w:spacing w:before="120" w:after="0" w:line="240" w:lineRule="auto"/>
        <w:contextualSpacing w:val="0"/>
        <w:jc w:val="both"/>
        <w:rPr>
          <w:rFonts w:ascii="Arial" w:hAnsi="Arial" w:cs="Arial"/>
          <w:sz w:val="24"/>
          <w:szCs w:val="24"/>
        </w:rPr>
      </w:pPr>
      <w:r w:rsidRPr="0004404E">
        <w:rPr>
          <w:rFonts w:ascii="Arial" w:hAnsi="Arial" w:cs="Arial"/>
          <w:sz w:val="24"/>
          <w:szCs w:val="24"/>
        </w:rPr>
        <w:t>All GCBRA members are required to secure a donation of at least $60. This donation must be given to the GCBRA treasurer on or before April 1</w:t>
      </w:r>
      <w:r w:rsidRPr="0004404E">
        <w:rPr>
          <w:rFonts w:ascii="Arial" w:hAnsi="Arial" w:cs="Arial"/>
          <w:sz w:val="24"/>
          <w:szCs w:val="24"/>
          <w:vertAlign w:val="superscript"/>
        </w:rPr>
        <w:t>st</w:t>
      </w:r>
      <w:r w:rsidRPr="0004404E">
        <w:rPr>
          <w:rFonts w:ascii="Arial" w:hAnsi="Arial" w:cs="Arial"/>
          <w:sz w:val="24"/>
          <w:szCs w:val="24"/>
        </w:rPr>
        <w:t xml:space="preserve"> for members to be eligible for year-end awards.</w:t>
      </w:r>
    </w:p>
    <w:p w14:paraId="4977992E" w14:textId="5229AD4E" w:rsidR="00A30D08" w:rsidRDefault="00A30D08" w:rsidP="000067EA">
      <w:pPr>
        <w:pStyle w:val="ListParagraph"/>
        <w:numPr>
          <w:ilvl w:val="0"/>
          <w:numId w:val="7"/>
        </w:numPr>
        <w:spacing w:before="120" w:after="0" w:line="240" w:lineRule="auto"/>
        <w:contextualSpacing w:val="0"/>
        <w:jc w:val="both"/>
        <w:rPr>
          <w:rFonts w:ascii="Arial" w:hAnsi="Arial" w:cs="Arial"/>
          <w:sz w:val="24"/>
          <w:szCs w:val="24"/>
        </w:rPr>
      </w:pPr>
      <w:r w:rsidRPr="0004404E">
        <w:rPr>
          <w:rFonts w:ascii="Arial" w:hAnsi="Arial" w:cs="Arial"/>
          <w:sz w:val="24"/>
          <w:szCs w:val="24"/>
        </w:rPr>
        <w:lastRenderedPageBreak/>
        <w:t xml:space="preserve">All GCBRA members are required to sell one (1) book of raffle tickets for fundraising purposes. </w:t>
      </w:r>
    </w:p>
    <w:p w14:paraId="606DA646" w14:textId="402F6515" w:rsidR="0075756D" w:rsidRPr="0004404E" w:rsidRDefault="0075756D" w:rsidP="006871FD">
      <w:pPr>
        <w:spacing w:after="0" w:line="240" w:lineRule="auto"/>
        <w:rPr>
          <w:rFonts w:ascii="Arial" w:hAnsi="Arial" w:cs="Arial"/>
          <w:b/>
          <w:bCs/>
          <w:sz w:val="24"/>
          <w:szCs w:val="24"/>
        </w:rPr>
      </w:pPr>
    </w:p>
    <w:p w14:paraId="1B043FD5" w14:textId="1ACDB38B" w:rsidR="006B37CC" w:rsidRPr="0004404E" w:rsidRDefault="006B37CC" w:rsidP="006871FD">
      <w:pPr>
        <w:spacing w:after="0" w:line="240" w:lineRule="auto"/>
        <w:jc w:val="both"/>
        <w:rPr>
          <w:rFonts w:ascii="Arial" w:hAnsi="Arial" w:cs="Arial"/>
          <w:b/>
          <w:bCs/>
          <w:sz w:val="24"/>
          <w:szCs w:val="24"/>
        </w:rPr>
      </w:pPr>
      <w:r w:rsidRPr="0004404E">
        <w:rPr>
          <w:rFonts w:ascii="Arial" w:hAnsi="Arial" w:cs="Arial"/>
          <w:b/>
          <w:bCs/>
          <w:sz w:val="24"/>
          <w:szCs w:val="24"/>
        </w:rPr>
        <w:t>POINTS</w:t>
      </w:r>
    </w:p>
    <w:p w14:paraId="2F46BB19" w14:textId="469C3C55" w:rsidR="006B37CC" w:rsidRPr="0004404E" w:rsidRDefault="006B37CC" w:rsidP="000067EA">
      <w:pPr>
        <w:pStyle w:val="ListParagraph"/>
        <w:numPr>
          <w:ilvl w:val="0"/>
          <w:numId w:val="9"/>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Points will be kept on </w:t>
      </w:r>
      <w:proofErr w:type="gramStart"/>
      <w:r w:rsidRPr="0004404E">
        <w:rPr>
          <w:rFonts w:ascii="Arial" w:hAnsi="Arial" w:cs="Arial"/>
          <w:sz w:val="24"/>
          <w:szCs w:val="24"/>
        </w:rPr>
        <w:t>member’s</w:t>
      </w:r>
      <w:proofErr w:type="gramEnd"/>
      <w:r w:rsidRPr="0004404E">
        <w:rPr>
          <w:rFonts w:ascii="Arial" w:hAnsi="Arial" w:cs="Arial"/>
          <w:sz w:val="24"/>
          <w:szCs w:val="24"/>
        </w:rPr>
        <w:t xml:space="preserve"> standing in 1</w:t>
      </w:r>
      <w:r w:rsidRPr="0004404E">
        <w:rPr>
          <w:rFonts w:ascii="Arial" w:hAnsi="Arial" w:cs="Arial"/>
          <w:sz w:val="24"/>
          <w:szCs w:val="24"/>
          <w:vertAlign w:val="superscript"/>
        </w:rPr>
        <w:t>st</w:t>
      </w:r>
      <w:r w:rsidRPr="0004404E">
        <w:rPr>
          <w:rFonts w:ascii="Arial" w:hAnsi="Arial" w:cs="Arial"/>
          <w:sz w:val="24"/>
          <w:szCs w:val="24"/>
        </w:rPr>
        <w:t xml:space="preserve"> through 10</w:t>
      </w:r>
      <w:r w:rsidRPr="0004404E">
        <w:rPr>
          <w:rFonts w:ascii="Arial" w:hAnsi="Arial" w:cs="Arial"/>
          <w:sz w:val="24"/>
          <w:szCs w:val="24"/>
          <w:vertAlign w:val="superscript"/>
        </w:rPr>
        <w:t>th</w:t>
      </w:r>
      <w:r w:rsidRPr="0004404E">
        <w:rPr>
          <w:rFonts w:ascii="Arial" w:hAnsi="Arial" w:cs="Arial"/>
          <w:sz w:val="24"/>
          <w:szCs w:val="24"/>
        </w:rPr>
        <w:t xml:space="preserve"> places for </w:t>
      </w:r>
      <w:r w:rsidR="00CA78ED" w:rsidRPr="0004404E">
        <w:rPr>
          <w:rFonts w:ascii="Arial" w:hAnsi="Arial" w:cs="Arial"/>
          <w:sz w:val="24"/>
          <w:szCs w:val="24"/>
        </w:rPr>
        <w:t>the</w:t>
      </w:r>
      <w:r w:rsidRPr="0004404E">
        <w:rPr>
          <w:rFonts w:ascii="Arial" w:hAnsi="Arial" w:cs="Arial"/>
          <w:sz w:val="24"/>
          <w:szCs w:val="24"/>
        </w:rPr>
        <w:t xml:space="preserve"> Open </w:t>
      </w:r>
      <w:r w:rsidR="00CA78ED" w:rsidRPr="0004404E">
        <w:rPr>
          <w:rFonts w:ascii="Arial" w:hAnsi="Arial" w:cs="Arial"/>
          <w:sz w:val="24"/>
          <w:szCs w:val="24"/>
        </w:rPr>
        <w:t>5D Barrel Class</w:t>
      </w:r>
      <w:r w:rsidRPr="0004404E">
        <w:rPr>
          <w:rFonts w:ascii="Arial" w:hAnsi="Arial" w:cs="Arial"/>
          <w:sz w:val="24"/>
          <w:szCs w:val="24"/>
        </w:rPr>
        <w:t xml:space="preserve">, with 10 points awarded for first place, then 9 </w:t>
      </w:r>
      <w:proofErr w:type="gramStart"/>
      <w:r w:rsidRPr="0004404E">
        <w:rPr>
          <w:rFonts w:ascii="Arial" w:hAnsi="Arial" w:cs="Arial"/>
          <w:sz w:val="24"/>
          <w:szCs w:val="24"/>
        </w:rPr>
        <w:t>thru</w:t>
      </w:r>
      <w:proofErr w:type="gramEnd"/>
      <w:r w:rsidRPr="0004404E">
        <w:rPr>
          <w:rFonts w:ascii="Arial" w:hAnsi="Arial" w:cs="Arial"/>
          <w:sz w:val="24"/>
          <w:szCs w:val="24"/>
        </w:rPr>
        <w:t xml:space="preserve"> 1</w:t>
      </w:r>
      <w:r w:rsidR="00CA78ED" w:rsidRPr="0004404E">
        <w:rPr>
          <w:rFonts w:ascii="Arial" w:hAnsi="Arial" w:cs="Arial"/>
          <w:sz w:val="24"/>
          <w:szCs w:val="24"/>
        </w:rPr>
        <w:t xml:space="preserve"> </w:t>
      </w:r>
      <w:proofErr w:type="gramStart"/>
      <w:r w:rsidR="00CA78ED" w:rsidRPr="0004404E">
        <w:rPr>
          <w:rFonts w:ascii="Arial" w:hAnsi="Arial" w:cs="Arial"/>
          <w:sz w:val="24"/>
          <w:szCs w:val="24"/>
        </w:rPr>
        <w:t>points</w:t>
      </w:r>
      <w:proofErr w:type="gramEnd"/>
      <w:r w:rsidRPr="0004404E">
        <w:rPr>
          <w:rFonts w:ascii="Arial" w:hAnsi="Arial" w:cs="Arial"/>
          <w:sz w:val="24"/>
          <w:szCs w:val="24"/>
        </w:rPr>
        <w:t xml:space="preserve"> for 2</w:t>
      </w:r>
      <w:r w:rsidRPr="0004404E">
        <w:rPr>
          <w:rFonts w:ascii="Arial" w:hAnsi="Arial" w:cs="Arial"/>
          <w:sz w:val="24"/>
          <w:szCs w:val="24"/>
          <w:vertAlign w:val="superscript"/>
        </w:rPr>
        <w:t>nd</w:t>
      </w:r>
      <w:r w:rsidRPr="0004404E">
        <w:rPr>
          <w:rFonts w:ascii="Arial" w:hAnsi="Arial" w:cs="Arial"/>
          <w:sz w:val="24"/>
          <w:szCs w:val="24"/>
        </w:rPr>
        <w:t xml:space="preserve"> through 10</w:t>
      </w:r>
      <w:r w:rsidR="00CA78ED" w:rsidRPr="0004404E">
        <w:rPr>
          <w:rFonts w:ascii="Arial" w:hAnsi="Arial" w:cs="Arial"/>
          <w:sz w:val="24"/>
          <w:szCs w:val="24"/>
          <w:vertAlign w:val="superscript"/>
        </w:rPr>
        <w:t>th</w:t>
      </w:r>
      <w:r w:rsidRPr="0004404E">
        <w:rPr>
          <w:rFonts w:ascii="Arial" w:hAnsi="Arial" w:cs="Arial"/>
          <w:sz w:val="24"/>
          <w:szCs w:val="24"/>
        </w:rPr>
        <w:t xml:space="preserve"> places. The Incentive classes will </w:t>
      </w:r>
      <w:r w:rsidR="00CA78ED" w:rsidRPr="0004404E">
        <w:rPr>
          <w:rFonts w:ascii="Arial" w:hAnsi="Arial" w:cs="Arial"/>
          <w:sz w:val="24"/>
          <w:szCs w:val="24"/>
        </w:rPr>
        <w:t>be</w:t>
      </w:r>
      <w:r w:rsidRPr="0004404E">
        <w:rPr>
          <w:rFonts w:ascii="Arial" w:hAnsi="Arial" w:cs="Arial"/>
          <w:sz w:val="24"/>
          <w:szCs w:val="24"/>
        </w:rPr>
        <w:t xml:space="preserve"> a 6-point award system. In the case of a tie, points will be divided equally between the tied members. The Novice Horse Class will award points on a 10-point system with 10 points awarded for first place, then 9</w:t>
      </w:r>
      <w:r w:rsidR="00CA78ED" w:rsidRPr="0004404E">
        <w:rPr>
          <w:rFonts w:ascii="Arial" w:hAnsi="Arial" w:cs="Arial"/>
          <w:sz w:val="24"/>
          <w:szCs w:val="24"/>
        </w:rPr>
        <w:t xml:space="preserve"> </w:t>
      </w:r>
      <w:proofErr w:type="gramStart"/>
      <w:r w:rsidR="00CA78ED" w:rsidRPr="0004404E">
        <w:rPr>
          <w:rFonts w:ascii="Arial" w:hAnsi="Arial" w:cs="Arial"/>
          <w:sz w:val="24"/>
          <w:szCs w:val="24"/>
        </w:rPr>
        <w:t>thru</w:t>
      </w:r>
      <w:proofErr w:type="gramEnd"/>
      <w:r w:rsidR="00CA78ED" w:rsidRPr="0004404E">
        <w:rPr>
          <w:rFonts w:ascii="Arial" w:hAnsi="Arial" w:cs="Arial"/>
          <w:sz w:val="24"/>
          <w:szCs w:val="24"/>
        </w:rPr>
        <w:t xml:space="preserve"> </w:t>
      </w:r>
      <w:r w:rsidR="00E24001" w:rsidRPr="0004404E">
        <w:rPr>
          <w:rFonts w:ascii="Arial" w:hAnsi="Arial" w:cs="Arial"/>
          <w:sz w:val="24"/>
          <w:szCs w:val="24"/>
        </w:rPr>
        <w:t>1</w:t>
      </w:r>
      <w:r w:rsidR="00CA78ED" w:rsidRPr="0004404E">
        <w:rPr>
          <w:rFonts w:ascii="Arial" w:hAnsi="Arial" w:cs="Arial"/>
          <w:sz w:val="24"/>
          <w:szCs w:val="24"/>
        </w:rPr>
        <w:t xml:space="preserve"> </w:t>
      </w:r>
      <w:proofErr w:type="gramStart"/>
      <w:r w:rsidR="00CA78ED" w:rsidRPr="0004404E">
        <w:rPr>
          <w:rFonts w:ascii="Arial" w:hAnsi="Arial" w:cs="Arial"/>
          <w:sz w:val="24"/>
          <w:szCs w:val="24"/>
        </w:rPr>
        <w:t>points</w:t>
      </w:r>
      <w:proofErr w:type="gramEnd"/>
      <w:r w:rsidR="00E24001" w:rsidRPr="0004404E">
        <w:rPr>
          <w:rFonts w:ascii="Arial" w:hAnsi="Arial" w:cs="Arial"/>
          <w:sz w:val="24"/>
          <w:szCs w:val="24"/>
        </w:rPr>
        <w:t xml:space="preserve"> for 2</w:t>
      </w:r>
      <w:r w:rsidR="00E24001" w:rsidRPr="0004404E">
        <w:rPr>
          <w:rFonts w:ascii="Arial" w:hAnsi="Arial" w:cs="Arial"/>
          <w:sz w:val="24"/>
          <w:szCs w:val="24"/>
          <w:vertAlign w:val="superscript"/>
        </w:rPr>
        <w:t>nd</w:t>
      </w:r>
      <w:r w:rsidR="00E24001" w:rsidRPr="0004404E">
        <w:rPr>
          <w:rFonts w:ascii="Arial" w:hAnsi="Arial" w:cs="Arial"/>
          <w:sz w:val="24"/>
          <w:szCs w:val="24"/>
        </w:rPr>
        <w:t xml:space="preserve"> through 10</w:t>
      </w:r>
      <w:r w:rsidR="00E24001" w:rsidRPr="0004404E">
        <w:rPr>
          <w:rFonts w:ascii="Arial" w:hAnsi="Arial" w:cs="Arial"/>
          <w:sz w:val="24"/>
          <w:szCs w:val="24"/>
          <w:vertAlign w:val="superscript"/>
        </w:rPr>
        <w:t>th</w:t>
      </w:r>
      <w:r w:rsidR="00E24001" w:rsidRPr="0004404E">
        <w:rPr>
          <w:rFonts w:ascii="Arial" w:hAnsi="Arial" w:cs="Arial"/>
          <w:sz w:val="24"/>
          <w:szCs w:val="24"/>
        </w:rPr>
        <w:t xml:space="preserve"> places</w:t>
      </w:r>
      <w:r w:rsidR="00CA78ED" w:rsidRPr="0004404E">
        <w:rPr>
          <w:rFonts w:ascii="Arial" w:hAnsi="Arial" w:cs="Arial"/>
          <w:sz w:val="24"/>
          <w:szCs w:val="24"/>
        </w:rPr>
        <w:t xml:space="preserve"> for</w:t>
      </w:r>
      <w:r w:rsidR="00E24001" w:rsidRPr="0004404E">
        <w:rPr>
          <w:rFonts w:ascii="Arial" w:hAnsi="Arial" w:cs="Arial"/>
          <w:sz w:val="24"/>
          <w:szCs w:val="24"/>
        </w:rPr>
        <w:t xml:space="preserve"> </w:t>
      </w:r>
      <w:r w:rsidR="00CA78ED" w:rsidRPr="0004404E">
        <w:rPr>
          <w:rFonts w:ascii="Arial" w:hAnsi="Arial" w:cs="Arial"/>
          <w:sz w:val="24"/>
          <w:szCs w:val="24"/>
        </w:rPr>
        <w:t xml:space="preserve">the </w:t>
      </w:r>
      <w:r w:rsidR="00E24001" w:rsidRPr="0004404E">
        <w:rPr>
          <w:rFonts w:ascii="Arial" w:hAnsi="Arial" w:cs="Arial"/>
          <w:sz w:val="24"/>
          <w:szCs w:val="24"/>
        </w:rPr>
        <w:t>nominated Novice Horse</w:t>
      </w:r>
      <w:r w:rsidR="00CA78ED" w:rsidRPr="0004404E">
        <w:rPr>
          <w:rFonts w:ascii="Arial" w:hAnsi="Arial" w:cs="Arial"/>
          <w:sz w:val="24"/>
          <w:szCs w:val="24"/>
        </w:rPr>
        <w:t>s</w:t>
      </w:r>
      <w:r w:rsidR="00E24001" w:rsidRPr="0004404E">
        <w:rPr>
          <w:rFonts w:ascii="Arial" w:hAnsi="Arial" w:cs="Arial"/>
          <w:sz w:val="24"/>
          <w:szCs w:val="24"/>
        </w:rPr>
        <w:t xml:space="preserve"> entered in each jackpot. Points will be awarded to members in good standing only.</w:t>
      </w:r>
    </w:p>
    <w:p w14:paraId="32E3BD94" w14:textId="74E86BF7" w:rsidR="00E24001" w:rsidRPr="0004404E" w:rsidRDefault="00E24001" w:rsidP="000067EA">
      <w:pPr>
        <w:pStyle w:val="ListParagraph"/>
        <w:numPr>
          <w:ilvl w:val="0"/>
          <w:numId w:val="9"/>
        </w:numPr>
        <w:spacing w:before="120" w:after="0" w:line="240" w:lineRule="auto"/>
        <w:contextualSpacing w:val="0"/>
        <w:jc w:val="both"/>
        <w:rPr>
          <w:rFonts w:ascii="Arial" w:hAnsi="Arial" w:cs="Arial"/>
          <w:sz w:val="24"/>
          <w:szCs w:val="24"/>
        </w:rPr>
      </w:pPr>
      <w:r w:rsidRPr="0004404E">
        <w:rPr>
          <w:rFonts w:ascii="Arial" w:hAnsi="Arial" w:cs="Arial"/>
          <w:sz w:val="24"/>
          <w:szCs w:val="24"/>
        </w:rPr>
        <w:t>Points will count only from approved jackpots.</w:t>
      </w:r>
    </w:p>
    <w:p w14:paraId="1E1D996C" w14:textId="60B967D7" w:rsidR="003655B4" w:rsidRPr="0004404E" w:rsidRDefault="00E24001" w:rsidP="000067EA">
      <w:pPr>
        <w:pStyle w:val="ListParagraph"/>
        <w:numPr>
          <w:ilvl w:val="0"/>
          <w:numId w:val="9"/>
        </w:numPr>
        <w:spacing w:before="120" w:after="0" w:line="240" w:lineRule="auto"/>
        <w:contextualSpacing w:val="0"/>
        <w:jc w:val="both"/>
        <w:rPr>
          <w:rFonts w:ascii="Arial" w:hAnsi="Arial" w:cs="Arial"/>
          <w:sz w:val="24"/>
          <w:szCs w:val="24"/>
        </w:rPr>
      </w:pPr>
      <w:r w:rsidRPr="0004404E">
        <w:rPr>
          <w:rFonts w:ascii="Arial" w:hAnsi="Arial" w:cs="Arial"/>
          <w:sz w:val="24"/>
          <w:szCs w:val="24"/>
        </w:rPr>
        <w:t>Point</w:t>
      </w:r>
      <w:r w:rsidR="00A30D08" w:rsidRPr="0004404E">
        <w:rPr>
          <w:rFonts w:ascii="Arial" w:hAnsi="Arial" w:cs="Arial"/>
          <w:sz w:val="24"/>
          <w:szCs w:val="24"/>
        </w:rPr>
        <w:t>s</w:t>
      </w:r>
      <w:r w:rsidRPr="0004404E">
        <w:rPr>
          <w:rFonts w:ascii="Arial" w:hAnsi="Arial" w:cs="Arial"/>
          <w:sz w:val="24"/>
          <w:szCs w:val="24"/>
        </w:rPr>
        <w:t xml:space="preserve"> will be kept on the riders in all classes except the Novice Class, where points will be kept on the horse. Points are transferable from one owner to another on GCBRA Novice Horses, </w:t>
      </w:r>
      <w:proofErr w:type="gramStart"/>
      <w:r w:rsidRPr="0004404E">
        <w:rPr>
          <w:rFonts w:ascii="Arial" w:hAnsi="Arial" w:cs="Arial"/>
          <w:sz w:val="24"/>
          <w:szCs w:val="24"/>
        </w:rPr>
        <w:t>as long as</w:t>
      </w:r>
      <w:proofErr w:type="gramEnd"/>
      <w:r w:rsidRPr="0004404E">
        <w:rPr>
          <w:rFonts w:ascii="Arial" w:hAnsi="Arial" w:cs="Arial"/>
          <w:sz w:val="24"/>
          <w:szCs w:val="24"/>
        </w:rPr>
        <w:t xml:space="preserve"> they are a GCBRA members</w:t>
      </w:r>
      <w:r w:rsidR="003655B4" w:rsidRPr="0004404E">
        <w:rPr>
          <w:rFonts w:ascii="Arial" w:hAnsi="Arial" w:cs="Arial"/>
          <w:sz w:val="24"/>
          <w:szCs w:val="24"/>
        </w:rPr>
        <w:t>.</w:t>
      </w:r>
    </w:p>
    <w:p w14:paraId="3B77CC39" w14:textId="77777777" w:rsidR="000067EA" w:rsidRPr="0004404E" w:rsidRDefault="000067EA" w:rsidP="006871FD">
      <w:pPr>
        <w:spacing w:after="0" w:line="240" w:lineRule="auto"/>
        <w:jc w:val="both"/>
        <w:rPr>
          <w:rFonts w:ascii="Arial" w:hAnsi="Arial" w:cs="Arial"/>
          <w:b/>
          <w:bCs/>
          <w:sz w:val="24"/>
          <w:szCs w:val="24"/>
        </w:rPr>
      </w:pPr>
    </w:p>
    <w:p w14:paraId="5E2EC5D9" w14:textId="6873BF1E" w:rsidR="00E24001" w:rsidRPr="0004404E" w:rsidRDefault="00E24001" w:rsidP="006871FD">
      <w:pPr>
        <w:spacing w:after="0" w:line="240" w:lineRule="auto"/>
        <w:jc w:val="both"/>
        <w:rPr>
          <w:rFonts w:ascii="Arial" w:hAnsi="Arial" w:cs="Arial"/>
          <w:b/>
          <w:bCs/>
          <w:sz w:val="24"/>
          <w:szCs w:val="24"/>
        </w:rPr>
      </w:pPr>
      <w:r w:rsidRPr="0004404E">
        <w:rPr>
          <w:rFonts w:ascii="Arial" w:hAnsi="Arial" w:cs="Arial"/>
          <w:b/>
          <w:bCs/>
          <w:sz w:val="24"/>
          <w:szCs w:val="24"/>
        </w:rPr>
        <w:t>FINES</w:t>
      </w:r>
    </w:p>
    <w:p w14:paraId="5AAF31B3" w14:textId="778FCAE7" w:rsidR="00E24001" w:rsidRPr="0004404E" w:rsidRDefault="00E24001" w:rsidP="0061123A">
      <w:pPr>
        <w:pStyle w:val="ListParagraph"/>
        <w:numPr>
          <w:ilvl w:val="0"/>
          <w:numId w:val="10"/>
        </w:numPr>
        <w:spacing w:before="120" w:after="0" w:line="240" w:lineRule="auto"/>
        <w:contextualSpacing w:val="0"/>
        <w:jc w:val="both"/>
        <w:rPr>
          <w:rFonts w:ascii="Arial" w:hAnsi="Arial" w:cs="Arial"/>
          <w:sz w:val="24"/>
          <w:szCs w:val="24"/>
        </w:rPr>
      </w:pPr>
      <w:r w:rsidRPr="0004404E">
        <w:rPr>
          <w:rFonts w:ascii="Arial" w:hAnsi="Arial" w:cs="Arial"/>
          <w:sz w:val="24"/>
          <w:szCs w:val="24"/>
        </w:rPr>
        <w:t>ALL FINES MUST BE PAID BEFORE DUES ARE TAKEN FOR THE NEW YEAR. All fines must be paid within 30 days after notification of fine owed to qualify as a member in good standing. All members owing fines will be maintained on the Fines List for a period of 5 years.</w:t>
      </w:r>
    </w:p>
    <w:p w14:paraId="08598615" w14:textId="77777777" w:rsidR="0050396A" w:rsidRPr="0004404E" w:rsidRDefault="0050396A" w:rsidP="006871FD">
      <w:pPr>
        <w:spacing w:after="0" w:line="240" w:lineRule="auto"/>
        <w:jc w:val="both"/>
        <w:rPr>
          <w:rFonts w:ascii="Arial" w:hAnsi="Arial" w:cs="Arial"/>
          <w:b/>
          <w:bCs/>
          <w:sz w:val="24"/>
          <w:szCs w:val="24"/>
        </w:rPr>
      </w:pPr>
    </w:p>
    <w:p w14:paraId="740F2DAD" w14:textId="684A6033" w:rsidR="00E24001" w:rsidRPr="0004404E" w:rsidRDefault="00E24001" w:rsidP="006871FD">
      <w:pPr>
        <w:spacing w:after="0" w:line="240" w:lineRule="auto"/>
        <w:jc w:val="both"/>
        <w:rPr>
          <w:rFonts w:ascii="Arial" w:hAnsi="Arial" w:cs="Arial"/>
          <w:b/>
          <w:bCs/>
          <w:sz w:val="24"/>
          <w:szCs w:val="24"/>
        </w:rPr>
      </w:pPr>
      <w:r w:rsidRPr="0004404E">
        <w:rPr>
          <w:rFonts w:ascii="Arial" w:hAnsi="Arial" w:cs="Arial"/>
          <w:b/>
          <w:bCs/>
          <w:sz w:val="24"/>
          <w:szCs w:val="24"/>
        </w:rPr>
        <w:t>GOVERNING RULES</w:t>
      </w:r>
    </w:p>
    <w:p w14:paraId="7339588A" w14:textId="52B6B410" w:rsidR="00E24001" w:rsidRPr="0004404E" w:rsidRDefault="00E24001" w:rsidP="0061123A">
      <w:pPr>
        <w:pStyle w:val="ListParagraph"/>
        <w:spacing w:before="120" w:after="0" w:line="240" w:lineRule="auto"/>
        <w:contextualSpacing w:val="0"/>
        <w:jc w:val="both"/>
        <w:rPr>
          <w:rFonts w:ascii="Arial" w:hAnsi="Arial" w:cs="Arial"/>
          <w:b/>
          <w:bCs/>
          <w:sz w:val="24"/>
          <w:szCs w:val="24"/>
        </w:rPr>
      </w:pPr>
      <w:r w:rsidRPr="0004404E">
        <w:rPr>
          <w:rFonts w:ascii="Arial" w:hAnsi="Arial" w:cs="Arial"/>
          <w:b/>
          <w:bCs/>
          <w:sz w:val="24"/>
          <w:szCs w:val="24"/>
        </w:rPr>
        <w:t>JACKPOTS</w:t>
      </w:r>
    </w:p>
    <w:p w14:paraId="54E23E02" w14:textId="187808F7" w:rsidR="00E24001" w:rsidRPr="0004404E" w:rsidRDefault="00E24001"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Jackpots must be approved by GCBRA for points to count.</w:t>
      </w:r>
    </w:p>
    <w:p w14:paraId="2AB67771" w14:textId="347B9C4D" w:rsidR="00E24001" w:rsidRPr="0004404E" w:rsidRDefault="00E24001"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All approved jackpots will be listed on the GCBRA website </w:t>
      </w:r>
      <w:hyperlink r:id="rId11" w:history="1">
        <w:r w:rsidRPr="0004404E">
          <w:rPr>
            <w:rStyle w:val="Hyperlink"/>
            <w:rFonts w:ascii="Arial" w:hAnsi="Arial" w:cs="Arial"/>
            <w:sz w:val="24"/>
            <w:szCs w:val="24"/>
          </w:rPr>
          <w:t>www.GCBRA.org</w:t>
        </w:r>
      </w:hyperlink>
      <w:r w:rsidRPr="0004404E">
        <w:rPr>
          <w:rFonts w:ascii="Arial" w:hAnsi="Arial" w:cs="Arial"/>
          <w:sz w:val="24"/>
          <w:szCs w:val="24"/>
        </w:rPr>
        <w:t>.</w:t>
      </w:r>
    </w:p>
    <w:p w14:paraId="361EC277" w14:textId="358E18AA" w:rsidR="00E24001" w:rsidRPr="0004404E" w:rsidRDefault="0082661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An electronic timer will be used to determine each runner’s time.</w:t>
      </w:r>
    </w:p>
    <w:p w14:paraId="04E15BCD" w14:textId="0D53B278" w:rsidR="00826613" w:rsidRPr="0004404E" w:rsidRDefault="0082661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The drag must be determined before the jackpot begins by drawing a number </w:t>
      </w:r>
      <w:r w:rsidR="00E62852" w:rsidRPr="0004404E">
        <w:rPr>
          <w:rFonts w:ascii="Arial" w:hAnsi="Arial" w:cs="Arial"/>
          <w:sz w:val="24"/>
          <w:szCs w:val="24"/>
        </w:rPr>
        <w:t>from</w:t>
      </w:r>
      <w:r w:rsidRPr="0004404E">
        <w:rPr>
          <w:rFonts w:ascii="Arial" w:hAnsi="Arial" w:cs="Arial"/>
          <w:sz w:val="24"/>
          <w:szCs w:val="24"/>
        </w:rPr>
        <w:t xml:space="preserve"> 1 </w:t>
      </w:r>
      <w:r w:rsidR="00E62852" w:rsidRPr="0004404E">
        <w:rPr>
          <w:rFonts w:ascii="Arial" w:hAnsi="Arial" w:cs="Arial"/>
          <w:sz w:val="24"/>
          <w:szCs w:val="24"/>
        </w:rPr>
        <w:t>to</w:t>
      </w:r>
      <w:r w:rsidRPr="0004404E">
        <w:rPr>
          <w:rFonts w:ascii="Arial" w:hAnsi="Arial" w:cs="Arial"/>
          <w:sz w:val="24"/>
          <w:szCs w:val="24"/>
        </w:rPr>
        <w:t xml:space="preserve"> 5 and will remain the same throughout the jackpot. (Except for exhibitions) There will be a Big Drag after 50, 100, 150, 200, etc.</w:t>
      </w:r>
    </w:p>
    <w:p w14:paraId="2B5D893B" w14:textId="25A7DC07" w:rsidR="00826613" w:rsidRPr="0004404E" w:rsidRDefault="0082661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Any delayed start times for jackpots or cancellations due to bad weather, etc., will be posted on </w:t>
      </w:r>
      <w:hyperlink r:id="rId12" w:history="1">
        <w:r w:rsidRPr="0004404E">
          <w:rPr>
            <w:rStyle w:val="Hyperlink"/>
            <w:rFonts w:ascii="Arial" w:hAnsi="Arial" w:cs="Arial"/>
            <w:sz w:val="24"/>
            <w:szCs w:val="24"/>
          </w:rPr>
          <w:t>www.GCBRA.org</w:t>
        </w:r>
      </w:hyperlink>
      <w:r w:rsidRPr="0004404E">
        <w:rPr>
          <w:rFonts w:ascii="Arial" w:hAnsi="Arial" w:cs="Arial"/>
          <w:sz w:val="24"/>
          <w:szCs w:val="24"/>
        </w:rPr>
        <w:t xml:space="preserve"> and the GCBRA </w:t>
      </w:r>
      <w:r w:rsidRPr="0004404E">
        <w:rPr>
          <w:rFonts w:ascii="Arial" w:hAnsi="Arial" w:cs="Arial"/>
          <w:i/>
          <w:iCs/>
          <w:sz w:val="24"/>
          <w:szCs w:val="24"/>
        </w:rPr>
        <w:t>Facebook</w:t>
      </w:r>
      <w:r w:rsidRPr="0004404E">
        <w:rPr>
          <w:rFonts w:ascii="Arial" w:hAnsi="Arial" w:cs="Arial"/>
          <w:sz w:val="24"/>
          <w:szCs w:val="24"/>
        </w:rPr>
        <w:t xml:space="preserve"> page, at least 2-1/2 hours prior to the scheduled jackpot start time.</w:t>
      </w:r>
      <w:r w:rsidR="00305BD0">
        <w:rPr>
          <w:rFonts w:ascii="Arial" w:hAnsi="Arial" w:cs="Arial"/>
          <w:sz w:val="24"/>
          <w:szCs w:val="24"/>
        </w:rPr>
        <w:t xml:space="preserve">  </w:t>
      </w:r>
    </w:p>
    <w:p w14:paraId="70336EAB" w14:textId="1C679669" w:rsidR="00826613" w:rsidRPr="0004404E" w:rsidRDefault="0082661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In the event of a double header, (Saturday and Sunday race at same location) providing the stakes are set </w:t>
      </w:r>
      <w:proofErr w:type="gramStart"/>
      <w:r w:rsidRPr="0004404E">
        <w:rPr>
          <w:rFonts w:ascii="Arial" w:hAnsi="Arial" w:cs="Arial"/>
          <w:sz w:val="24"/>
          <w:szCs w:val="24"/>
        </w:rPr>
        <w:t>exactly the same</w:t>
      </w:r>
      <w:proofErr w:type="gramEnd"/>
      <w:r w:rsidRPr="0004404E">
        <w:rPr>
          <w:rFonts w:ascii="Arial" w:hAnsi="Arial" w:cs="Arial"/>
          <w:sz w:val="24"/>
          <w:szCs w:val="24"/>
        </w:rPr>
        <w:t xml:space="preserve"> each day, a rider can carry over Saturday’s run to Sunday. This must be determined and specified at time of entry for the Saturday race with the jackpot secretary. If </w:t>
      </w:r>
      <w:r w:rsidR="00103296">
        <w:rPr>
          <w:rFonts w:ascii="Arial" w:hAnsi="Arial" w:cs="Arial"/>
          <w:sz w:val="24"/>
          <w:szCs w:val="24"/>
        </w:rPr>
        <w:t>carrying over, a No Time received during Saturday’s race will be carried over as a Not Time for Sunday</w:t>
      </w:r>
      <w:r w:rsidR="00785C59">
        <w:rPr>
          <w:rFonts w:ascii="Arial" w:hAnsi="Arial" w:cs="Arial"/>
          <w:sz w:val="24"/>
          <w:szCs w:val="24"/>
        </w:rPr>
        <w:t xml:space="preserve">. </w:t>
      </w:r>
      <w:r w:rsidRPr="0004404E">
        <w:rPr>
          <w:rFonts w:ascii="Arial" w:hAnsi="Arial" w:cs="Arial"/>
          <w:sz w:val="24"/>
          <w:szCs w:val="24"/>
        </w:rPr>
        <w:t xml:space="preserve">There </w:t>
      </w:r>
      <w:r w:rsidR="00A2174B" w:rsidRPr="0004404E">
        <w:rPr>
          <w:rFonts w:ascii="Arial" w:hAnsi="Arial" w:cs="Arial"/>
          <w:sz w:val="24"/>
          <w:szCs w:val="24"/>
        </w:rPr>
        <w:t>are no</w:t>
      </w:r>
      <w:r w:rsidRPr="0004404E">
        <w:rPr>
          <w:rFonts w:ascii="Arial" w:hAnsi="Arial" w:cs="Arial"/>
          <w:sz w:val="24"/>
          <w:szCs w:val="24"/>
        </w:rPr>
        <w:t xml:space="preserve"> </w:t>
      </w:r>
      <w:r w:rsidR="00A2174B" w:rsidRPr="0004404E">
        <w:rPr>
          <w:rFonts w:ascii="Arial" w:hAnsi="Arial" w:cs="Arial"/>
          <w:sz w:val="24"/>
          <w:szCs w:val="24"/>
        </w:rPr>
        <w:t>buybacks</w:t>
      </w:r>
      <w:r w:rsidRPr="0004404E">
        <w:rPr>
          <w:rFonts w:ascii="Arial" w:hAnsi="Arial" w:cs="Arial"/>
          <w:sz w:val="24"/>
          <w:szCs w:val="24"/>
        </w:rPr>
        <w:t xml:space="preserve">. On Sunday of a double header race, the times will be as follows: </w:t>
      </w:r>
      <w:r w:rsidR="0060383A" w:rsidRPr="0004404E">
        <w:rPr>
          <w:rFonts w:ascii="Arial" w:hAnsi="Arial" w:cs="Arial"/>
          <w:sz w:val="24"/>
          <w:szCs w:val="24"/>
        </w:rPr>
        <w:t xml:space="preserve">Books open at 8:30 am, Exhibition Barrels 8:30 – 9:45 am, </w:t>
      </w:r>
      <w:r w:rsidRPr="0004404E">
        <w:rPr>
          <w:rFonts w:ascii="Arial" w:hAnsi="Arial" w:cs="Arial"/>
          <w:sz w:val="24"/>
          <w:szCs w:val="24"/>
        </w:rPr>
        <w:t xml:space="preserve">Exhibition Poles at 10:00 am, Open Poles at 10:30 am, Open </w:t>
      </w:r>
      <w:r w:rsidRPr="0004404E">
        <w:rPr>
          <w:rFonts w:ascii="Arial" w:hAnsi="Arial" w:cs="Arial"/>
          <w:sz w:val="24"/>
          <w:szCs w:val="24"/>
        </w:rPr>
        <w:lastRenderedPageBreak/>
        <w:t>Barrels at NOON</w:t>
      </w:r>
      <w:r w:rsidR="0060383A" w:rsidRPr="0004404E">
        <w:rPr>
          <w:rFonts w:ascii="Arial" w:hAnsi="Arial" w:cs="Arial"/>
          <w:sz w:val="24"/>
          <w:szCs w:val="24"/>
        </w:rPr>
        <w:t xml:space="preserve">. </w:t>
      </w:r>
      <w:r w:rsidR="00751DBF">
        <w:rPr>
          <w:rFonts w:ascii="Arial" w:hAnsi="Arial" w:cs="Arial"/>
          <w:sz w:val="24"/>
          <w:szCs w:val="24"/>
        </w:rPr>
        <w:t xml:space="preserve">These times are subject to </w:t>
      </w:r>
      <w:proofErr w:type="gramStart"/>
      <w:r w:rsidR="00751DBF">
        <w:rPr>
          <w:rFonts w:ascii="Arial" w:hAnsi="Arial" w:cs="Arial"/>
          <w:sz w:val="24"/>
          <w:szCs w:val="24"/>
        </w:rPr>
        <w:t>change</w:t>
      </w:r>
      <w:proofErr w:type="gramEnd"/>
      <w:r w:rsidR="00751DBF">
        <w:rPr>
          <w:rFonts w:ascii="Arial" w:hAnsi="Arial" w:cs="Arial"/>
          <w:sz w:val="24"/>
          <w:szCs w:val="24"/>
        </w:rPr>
        <w:t xml:space="preserve"> and the </w:t>
      </w:r>
      <w:proofErr w:type="gramStart"/>
      <w:r w:rsidR="00751DBF">
        <w:rPr>
          <w:rFonts w:ascii="Arial" w:hAnsi="Arial" w:cs="Arial"/>
          <w:sz w:val="24"/>
          <w:szCs w:val="24"/>
        </w:rPr>
        <w:t>race flyer</w:t>
      </w:r>
      <w:proofErr w:type="gramEnd"/>
      <w:r w:rsidR="00751DBF">
        <w:rPr>
          <w:rFonts w:ascii="Arial" w:hAnsi="Arial" w:cs="Arial"/>
          <w:sz w:val="24"/>
          <w:szCs w:val="24"/>
        </w:rPr>
        <w:t xml:space="preserve"> should be relied upon. </w:t>
      </w:r>
    </w:p>
    <w:p w14:paraId="12E5343F" w14:textId="492C80E4" w:rsidR="00371C43" w:rsidRPr="0004404E" w:rsidRDefault="00371C4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All entry fees for jackpots must be paid in cash only at the race</w:t>
      </w:r>
      <w:r w:rsidR="00AE530B" w:rsidRPr="0004404E">
        <w:rPr>
          <w:rFonts w:ascii="Arial" w:hAnsi="Arial" w:cs="Arial"/>
          <w:sz w:val="24"/>
          <w:szCs w:val="24"/>
        </w:rPr>
        <w:t>,</w:t>
      </w:r>
      <w:r w:rsidR="00C53B9E" w:rsidRPr="0004404E">
        <w:rPr>
          <w:rFonts w:ascii="Arial" w:hAnsi="Arial" w:cs="Arial"/>
          <w:sz w:val="24"/>
          <w:szCs w:val="24"/>
        </w:rPr>
        <w:t xml:space="preserve"> fifty (50) runs prior to your run number. First 50 runners will need to be paid up one (1) hour before the race </w:t>
      </w:r>
      <w:proofErr w:type="gramStart"/>
      <w:r w:rsidR="00C53B9E" w:rsidRPr="0004404E">
        <w:rPr>
          <w:rFonts w:ascii="Arial" w:hAnsi="Arial" w:cs="Arial"/>
          <w:sz w:val="24"/>
          <w:szCs w:val="24"/>
        </w:rPr>
        <w:t>start time</w:t>
      </w:r>
      <w:proofErr w:type="gramEnd"/>
      <w:r w:rsidR="00C53B9E" w:rsidRPr="0004404E">
        <w:rPr>
          <w:rFonts w:ascii="Arial" w:hAnsi="Arial" w:cs="Arial"/>
          <w:sz w:val="24"/>
          <w:szCs w:val="24"/>
        </w:rPr>
        <w:t xml:space="preserve">. </w:t>
      </w:r>
      <w:r w:rsidRPr="0004404E">
        <w:rPr>
          <w:rFonts w:ascii="Arial" w:hAnsi="Arial" w:cs="Arial"/>
          <w:sz w:val="24"/>
          <w:szCs w:val="24"/>
        </w:rPr>
        <w:t xml:space="preserve"> </w:t>
      </w:r>
      <w:r w:rsidR="00AE530B" w:rsidRPr="0004404E">
        <w:rPr>
          <w:rFonts w:ascii="Arial" w:hAnsi="Arial" w:cs="Arial"/>
          <w:sz w:val="24"/>
          <w:szCs w:val="24"/>
        </w:rPr>
        <w:t>A</w:t>
      </w:r>
      <w:r w:rsidRPr="0004404E">
        <w:rPr>
          <w:rFonts w:ascii="Arial" w:hAnsi="Arial" w:cs="Arial"/>
          <w:sz w:val="24"/>
          <w:szCs w:val="24"/>
        </w:rPr>
        <w:t xml:space="preserve">ll </w:t>
      </w:r>
      <w:proofErr w:type="gramStart"/>
      <w:r w:rsidRPr="0004404E">
        <w:rPr>
          <w:rFonts w:ascii="Arial" w:hAnsi="Arial" w:cs="Arial"/>
          <w:sz w:val="24"/>
          <w:szCs w:val="24"/>
        </w:rPr>
        <w:t>pay</w:t>
      </w:r>
      <w:r w:rsidR="00AE530B" w:rsidRPr="0004404E">
        <w:rPr>
          <w:rFonts w:ascii="Arial" w:hAnsi="Arial" w:cs="Arial"/>
          <w:sz w:val="24"/>
          <w:szCs w:val="24"/>
        </w:rPr>
        <w:t>-outs</w:t>
      </w:r>
      <w:proofErr w:type="gramEnd"/>
      <w:r w:rsidRPr="0004404E">
        <w:rPr>
          <w:rFonts w:ascii="Arial" w:hAnsi="Arial" w:cs="Arial"/>
          <w:sz w:val="24"/>
          <w:szCs w:val="24"/>
        </w:rPr>
        <w:t xml:space="preserve"> </w:t>
      </w:r>
      <w:r w:rsidR="00AE530B" w:rsidRPr="0004404E">
        <w:rPr>
          <w:rFonts w:ascii="Arial" w:hAnsi="Arial" w:cs="Arial"/>
          <w:sz w:val="24"/>
          <w:szCs w:val="24"/>
        </w:rPr>
        <w:t>will</w:t>
      </w:r>
      <w:r w:rsidRPr="0004404E">
        <w:rPr>
          <w:rFonts w:ascii="Arial" w:hAnsi="Arial" w:cs="Arial"/>
          <w:sz w:val="24"/>
          <w:szCs w:val="24"/>
        </w:rPr>
        <w:t xml:space="preserve"> be paid in cash.</w:t>
      </w:r>
      <w:r w:rsidR="00C53B9E" w:rsidRPr="0004404E">
        <w:rPr>
          <w:rFonts w:ascii="Arial" w:hAnsi="Arial" w:cs="Arial"/>
          <w:sz w:val="24"/>
          <w:szCs w:val="24"/>
        </w:rPr>
        <w:t xml:space="preserve"> </w:t>
      </w:r>
    </w:p>
    <w:p w14:paraId="32ED9024" w14:textId="53AFCB5A" w:rsidR="00371C43" w:rsidRPr="0004404E" w:rsidRDefault="00371C4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THERE WILL BE NO REFUND OF ENTRY FEES ONCE A CLASS STARTS. The class starts when the first runner in the class begins their run, defined as runner crossing the timer. Entries for the Open 5-D Barrels, Youth Barrels, Adult Barrels, Senior Barrels (</w:t>
      </w:r>
      <w:proofErr w:type="gramStart"/>
      <w:r w:rsidRPr="0004404E">
        <w:rPr>
          <w:rFonts w:ascii="Arial" w:hAnsi="Arial" w:cs="Arial"/>
          <w:sz w:val="24"/>
          <w:szCs w:val="24"/>
        </w:rPr>
        <w:t>as long as</w:t>
      </w:r>
      <w:proofErr w:type="gramEnd"/>
      <w:r w:rsidRPr="0004404E">
        <w:rPr>
          <w:rFonts w:ascii="Arial" w:hAnsi="Arial" w:cs="Arial"/>
          <w:sz w:val="24"/>
          <w:szCs w:val="24"/>
        </w:rPr>
        <w:t xml:space="preserve"> these classes are run at the same time) are left open until the last twenty-five (25) runners, or at the head officer’s or director’s discretion. If the books are to be closed prior to the last twenty-five (25) runners, that info will be posted on Facebook and announced at location.</w:t>
      </w:r>
    </w:p>
    <w:p w14:paraId="4F9E1777" w14:textId="4A661045" w:rsidR="00371C43" w:rsidRPr="0004404E" w:rsidRDefault="000039C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Any rider failing to complete a pattern or breaking a pattern will receive a No Time. Pole bending and barrel pattern: Failure to follow the standard barrel or pole pattern shall cause disqualification. Once you have committed to your run, you cannot back up your horse. Breaking the pattern will consist of crossing the wrong side of the barrel or pole. It makes no difference if the barrel or pole is up or down. Knocking down a pole will carry a five (5) second penalty. A contestant may touch a barrel or pole with a hand. Disqualification also consists of falling </w:t>
      </w:r>
      <w:proofErr w:type="gramStart"/>
      <w:r w:rsidRPr="0004404E">
        <w:rPr>
          <w:rFonts w:ascii="Arial" w:hAnsi="Arial" w:cs="Arial"/>
          <w:sz w:val="24"/>
          <w:szCs w:val="24"/>
        </w:rPr>
        <w:t>off of</w:t>
      </w:r>
      <w:proofErr w:type="gramEnd"/>
      <w:r w:rsidRPr="0004404E">
        <w:rPr>
          <w:rFonts w:ascii="Arial" w:hAnsi="Arial" w:cs="Arial"/>
          <w:sz w:val="24"/>
          <w:szCs w:val="24"/>
        </w:rPr>
        <w:t xml:space="preserve"> horse (prior to completion of </w:t>
      </w:r>
      <w:proofErr w:type="gramStart"/>
      <w:r w:rsidRPr="0004404E">
        <w:rPr>
          <w:rFonts w:ascii="Arial" w:hAnsi="Arial" w:cs="Arial"/>
          <w:sz w:val="24"/>
          <w:szCs w:val="24"/>
        </w:rPr>
        <w:t>run</w:t>
      </w:r>
      <w:proofErr w:type="gramEnd"/>
      <w:r w:rsidRPr="0004404E">
        <w:rPr>
          <w:rFonts w:ascii="Arial" w:hAnsi="Arial" w:cs="Arial"/>
          <w:sz w:val="24"/>
          <w:szCs w:val="24"/>
        </w:rPr>
        <w:t xml:space="preserve">), turning a barrel or pole twice, backing your horse, ceasing forward motion or crossing the finish line prior to completion of </w:t>
      </w:r>
      <w:proofErr w:type="gramStart"/>
      <w:r w:rsidRPr="0004404E">
        <w:rPr>
          <w:rFonts w:ascii="Arial" w:hAnsi="Arial" w:cs="Arial"/>
          <w:sz w:val="24"/>
          <w:szCs w:val="24"/>
        </w:rPr>
        <w:t>run</w:t>
      </w:r>
      <w:proofErr w:type="gramEnd"/>
      <w:r w:rsidRPr="0004404E">
        <w:rPr>
          <w:rFonts w:ascii="Arial" w:hAnsi="Arial" w:cs="Arial"/>
          <w:sz w:val="24"/>
          <w:szCs w:val="24"/>
        </w:rPr>
        <w:t>.</w:t>
      </w:r>
    </w:p>
    <w:p w14:paraId="6332458A" w14:textId="1E014B20" w:rsidR="000039C3" w:rsidRPr="0004404E" w:rsidRDefault="000039C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If you run out of order or enter in the incorrect class/incentive, you will receive a N</w:t>
      </w:r>
      <w:r w:rsidR="00785C59">
        <w:rPr>
          <w:rFonts w:ascii="Arial" w:hAnsi="Arial" w:cs="Arial"/>
          <w:sz w:val="24"/>
          <w:szCs w:val="24"/>
        </w:rPr>
        <w:t>o Time</w:t>
      </w:r>
      <w:r w:rsidRPr="0004404E">
        <w:rPr>
          <w:rFonts w:ascii="Arial" w:hAnsi="Arial" w:cs="Arial"/>
          <w:sz w:val="24"/>
          <w:szCs w:val="24"/>
        </w:rPr>
        <w:t>.</w:t>
      </w:r>
    </w:p>
    <w:p w14:paraId="368006CA" w14:textId="36ADE05C" w:rsidR="000039C3" w:rsidRPr="0004404E" w:rsidRDefault="000039C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Only the end poles will be staked to ensure accurate measurement for each pole run.</w:t>
      </w:r>
    </w:p>
    <w:p w14:paraId="3DE7D69F" w14:textId="6940EA00" w:rsidR="000039C3" w:rsidRPr="0004404E" w:rsidRDefault="000039C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All Poles and Barrel exhibitions are $5.00 cash at the gate.</w:t>
      </w:r>
    </w:p>
    <w:p w14:paraId="5D4A7B54" w14:textId="0F23F98A" w:rsidR="00E71013" w:rsidRPr="0004404E" w:rsidRDefault="000039C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GCBRA will take Pre-entries for the next jackpot on Rodeo Results. Pre-entries will be </w:t>
      </w:r>
      <w:r w:rsidR="00571162">
        <w:rPr>
          <w:rFonts w:ascii="Arial" w:hAnsi="Arial" w:cs="Arial"/>
          <w:sz w:val="24"/>
          <w:szCs w:val="24"/>
        </w:rPr>
        <w:t>“</w:t>
      </w:r>
      <w:r w:rsidRPr="0004404E">
        <w:rPr>
          <w:rFonts w:ascii="Arial" w:hAnsi="Arial" w:cs="Arial"/>
          <w:sz w:val="24"/>
          <w:szCs w:val="24"/>
        </w:rPr>
        <w:t>first come first serve</w:t>
      </w:r>
      <w:r w:rsidR="00571162">
        <w:rPr>
          <w:rFonts w:ascii="Arial" w:hAnsi="Arial" w:cs="Arial"/>
          <w:sz w:val="24"/>
          <w:szCs w:val="24"/>
        </w:rPr>
        <w:t>”</w:t>
      </w:r>
      <w:r w:rsidRPr="0004404E">
        <w:rPr>
          <w:rFonts w:ascii="Arial" w:hAnsi="Arial" w:cs="Arial"/>
          <w:sz w:val="24"/>
          <w:szCs w:val="24"/>
        </w:rPr>
        <w:t xml:space="preserve"> via email notification from Rodeo Results to GCBRA. </w:t>
      </w:r>
      <w:r w:rsidR="00BA3C82">
        <w:rPr>
          <w:rFonts w:ascii="Arial" w:hAnsi="Arial" w:cs="Arial"/>
          <w:sz w:val="24"/>
          <w:szCs w:val="24"/>
        </w:rPr>
        <w:t xml:space="preserve">Pre-entries are taken beginning </w:t>
      </w:r>
      <w:r w:rsidR="002D3F19">
        <w:rPr>
          <w:rFonts w:ascii="Arial" w:hAnsi="Arial" w:cs="Arial"/>
          <w:sz w:val="24"/>
          <w:szCs w:val="24"/>
        </w:rPr>
        <w:t xml:space="preserve">10:00 a.m. </w:t>
      </w:r>
      <w:r w:rsidR="00BA3C82">
        <w:rPr>
          <w:rFonts w:ascii="Arial" w:hAnsi="Arial" w:cs="Arial"/>
          <w:sz w:val="24"/>
          <w:szCs w:val="24"/>
        </w:rPr>
        <w:t xml:space="preserve">the Monday before race day and </w:t>
      </w:r>
      <w:proofErr w:type="gramStart"/>
      <w:r w:rsidR="00BA3C82">
        <w:rPr>
          <w:rFonts w:ascii="Arial" w:hAnsi="Arial" w:cs="Arial"/>
          <w:sz w:val="24"/>
          <w:szCs w:val="24"/>
        </w:rPr>
        <w:t>close</w:t>
      </w:r>
      <w:proofErr w:type="gramEnd"/>
      <w:r w:rsidR="00BA3C82">
        <w:rPr>
          <w:rFonts w:ascii="Arial" w:hAnsi="Arial" w:cs="Arial"/>
          <w:sz w:val="24"/>
          <w:szCs w:val="24"/>
        </w:rPr>
        <w:t xml:space="preserve"> at </w:t>
      </w:r>
      <w:r w:rsidR="002D3F19">
        <w:rPr>
          <w:rFonts w:ascii="Arial" w:hAnsi="Arial" w:cs="Arial"/>
          <w:sz w:val="24"/>
          <w:szCs w:val="24"/>
        </w:rPr>
        <w:t xml:space="preserve">6:00 p.m. on Thursday.  Contestants </w:t>
      </w:r>
      <w:r w:rsidR="00FC636E">
        <w:rPr>
          <w:rFonts w:ascii="Arial" w:hAnsi="Arial" w:cs="Arial"/>
          <w:sz w:val="24"/>
          <w:szCs w:val="24"/>
        </w:rPr>
        <w:t xml:space="preserve">are </w:t>
      </w:r>
      <w:r w:rsidR="00E71013" w:rsidRPr="0004404E">
        <w:rPr>
          <w:rFonts w:ascii="Arial" w:hAnsi="Arial" w:cs="Arial"/>
          <w:sz w:val="24"/>
          <w:szCs w:val="24"/>
        </w:rPr>
        <w:t xml:space="preserve">allowed to move his/her run number to a later number the day of the jackpot, but the move MUST be made at least one hour prior to the start of the class. If running multiple horses, use the COMMENT SECTION on Rodeo Results to request the amount of time between each run, run order, horse’s names. If you are </w:t>
      </w:r>
      <w:proofErr w:type="gramStart"/>
      <w:r w:rsidR="00E71013" w:rsidRPr="0004404E">
        <w:rPr>
          <w:rFonts w:ascii="Arial" w:hAnsi="Arial" w:cs="Arial"/>
          <w:sz w:val="24"/>
          <w:szCs w:val="24"/>
        </w:rPr>
        <w:t>entering</w:t>
      </w:r>
      <w:proofErr w:type="gramEnd"/>
      <w:r w:rsidR="00E71013" w:rsidRPr="0004404E">
        <w:rPr>
          <w:rFonts w:ascii="Arial" w:hAnsi="Arial" w:cs="Arial"/>
          <w:sz w:val="24"/>
          <w:szCs w:val="24"/>
        </w:rPr>
        <w:t xml:space="preserve"> a child, enter their horse with your name, and put the child’s name and horse in the COMMENT SECTION and we can change the name </w:t>
      </w:r>
      <w:r w:rsidR="0033123A" w:rsidRPr="0004404E">
        <w:rPr>
          <w:rFonts w:ascii="Arial" w:hAnsi="Arial" w:cs="Arial"/>
          <w:sz w:val="24"/>
          <w:szCs w:val="24"/>
        </w:rPr>
        <w:t>the day of the jackpot</w:t>
      </w:r>
      <w:r w:rsidR="00E71013" w:rsidRPr="0004404E">
        <w:rPr>
          <w:rFonts w:ascii="Arial" w:hAnsi="Arial" w:cs="Arial"/>
          <w:sz w:val="24"/>
          <w:szCs w:val="24"/>
        </w:rPr>
        <w:t xml:space="preserve">. Also let us know how </w:t>
      </w:r>
      <w:r w:rsidR="0033123A" w:rsidRPr="0004404E">
        <w:rPr>
          <w:rFonts w:ascii="Arial" w:hAnsi="Arial" w:cs="Arial"/>
          <w:sz w:val="24"/>
          <w:szCs w:val="24"/>
        </w:rPr>
        <w:t>many runs</w:t>
      </w:r>
      <w:r w:rsidR="00E71013" w:rsidRPr="0004404E">
        <w:rPr>
          <w:rFonts w:ascii="Arial" w:hAnsi="Arial" w:cs="Arial"/>
          <w:sz w:val="24"/>
          <w:szCs w:val="24"/>
        </w:rPr>
        <w:t xml:space="preserve"> you want between you and the child in the </w:t>
      </w:r>
      <w:proofErr w:type="gramStart"/>
      <w:r w:rsidR="00E71013" w:rsidRPr="0004404E">
        <w:rPr>
          <w:rFonts w:ascii="Arial" w:hAnsi="Arial" w:cs="Arial"/>
          <w:sz w:val="24"/>
          <w:szCs w:val="24"/>
        </w:rPr>
        <w:t>draw</w:t>
      </w:r>
      <w:proofErr w:type="gramEnd"/>
      <w:r w:rsidR="00E71013" w:rsidRPr="0004404E">
        <w:rPr>
          <w:rFonts w:ascii="Arial" w:hAnsi="Arial" w:cs="Arial"/>
          <w:sz w:val="24"/>
          <w:szCs w:val="24"/>
        </w:rPr>
        <w:t>, using the COMMENT SECTION.</w:t>
      </w:r>
    </w:p>
    <w:p w14:paraId="4F7375ED" w14:textId="0751F59B" w:rsidR="00E71013" w:rsidRPr="0004404E" w:rsidRDefault="00E7101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There are NO BUYBACKS of any kind in any class.</w:t>
      </w:r>
    </w:p>
    <w:p w14:paraId="59C8795F" w14:textId="22166B7D" w:rsidR="00E71013" w:rsidRPr="0004404E" w:rsidRDefault="00E71013"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Immediate family only may ride the same horse in the same class.</w:t>
      </w:r>
    </w:p>
    <w:p w14:paraId="5B9E6C68" w14:textId="77777777" w:rsidR="00CE0FA9" w:rsidRPr="0004404E" w:rsidRDefault="00CE0FA9"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There will be a 60 second time limit on all exhibition barrels &amp; poles. Any exhibition over 60 seconds will be accessed a $5 fine.</w:t>
      </w:r>
    </w:p>
    <w:p w14:paraId="5EAE1585" w14:textId="421A64B2" w:rsidR="00CE0FA9" w:rsidRPr="0004404E" w:rsidRDefault="00CE0FA9"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lastRenderedPageBreak/>
        <w:t>Excessive working of barrel or pole pattern is prohibited in all classes with an entry fee. Excessive working to be defined as mor</w:t>
      </w:r>
      <w:r w:rsidR="00E62852" w:rsidRPr="0004404E">
        <w:rPr>
          <w:rFonts w:ascii="Arial" w:hAnsi="Arial" w:cs="Arial"/>
          <w:sz w:val="24"/>
          <w:szCs w:val="24"/>
        </w:rPr>
        <w:t>e</w:t>
      </w:r>
      <w:r w:rsidRPr="0004404E">
        <w:rPr>
          <w:rFonts w:ascii="Arial" w:hAnsi="Arial" w:cs="Arial"/>
          <w:sz w:val="24"/>
          <w:szCs w:val="24"/>
        </w:rPr>
        <w:t xml:space="preserve"> than</w:t>
      </w:r>
      <w:r w:rsidR="00E62852" w:rsidRPr="0004404E">
        <w:rPr>
          <w:rFonts w:ascii="Arial" w:hAnsi="Arial" w:cs="Arial"/>
          <w:sz w:val="24"/>
          <w:szCs w:val="24"/>
        </w:rPr>
        <w:t xml:space="preserve"> one (</w:t>
      </w:r>
      <w:r w:rsidRPr="0004404E">
        <w:rPr>
          <w:rFonts w:ascii="Arial" w:hAnsi="Arial" w:cs="Arial"/>
          <w:sz w:val="24"/>
          <w:szCs w:val="24"/>
        </w:rPr>
        <w:t>1</w:t>
      </w:r>
      <w:r w:rsidR="00E62852" w:rsidRPr="0004404E">
        <w:rPr>
          <w:rFonts w:ascii="Arial" w:hAnsi="Arial" w:cs="Arial"/>
          <w:sz w:val="24"/>
          <w:szCs w:val="24"/>
        </w:rPr>
        <w:t>)</w:t>
      </w:r>
      <w:r w:rsidRPr="0004404E">
        <w:rPr>
          <w:rFonts w:ascii="Arial" w:hAnsi="Arial" w:cs="Arial"/>
          <w:sz w:val="24"/>
          <w:szCs w:val="24"/>
        </w:rPr>
        <w:t xml:space="preserve"> turn around any one barrel or pole. </w:t>
      </w:r>
      <w:r w:rsidR="0033123A" w:rsidRPr="0004404E">
        <w:rPr>
          <w:rFonts w:ascii="Arial" w:hAnsi="Arial" w:cs="Arial"/>
          <w:sz w:val="24"/>
          <w:szCs w:val="24"/>
        </w:rPr>
        <w:t>The f</w:t>
      </w:r>
      <w:r w:rsidRPr="0004404E">
        <w:rPr>
          <w:rFonts w:ascii="Arial" w:hAnsi="Arial" w:cs="Arial"/>
          <w:sz w:val="24"/>
          <w:szCs w:val="24"/>
        </w:rPr>
        <w:t>ine will be $10.</w:t>
      </w:r>
    </w:p>
    <w:p w14:paraId="289F7E63" w14:textId="1EA37FBD" w:rsidR="00CE0FA9" w:rsidRPr="0004404E" w:rsidRDefault="00CE0FA9"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In the event a barrel is circled more than once during competition, the barrel circled will be re</w:t>
      </w:r>
      <w:r w:rsidR="00E62852" w:rsidRPr="0004404E">
        <w:rPr>
          <w:rFonts w:ascii="Arial" w:hAnsi="Arial" w:cs="Arial"/>
          <w:sz w:val="24"/>
          <w:szCs w:val="24"/>
        </w:rPr>
        <w:t>-</w:t>
      </w:r>
      <w:proofErr w:type="gramStart"/>
      <w:r w:rsidRPr="0004404E">
        <w:rPr>
          <w:rFonts w:ascii="Arial" w:hAnsi="Arial" w:cs="Arial"/>
          <w:sz w:val="24"/>
          <w:szCs w:val="24"/>
        </w:rPr>
        <w:t>drug</w:t>
      </w:r>
      <w:proofErr w:type="gramEnd"/>
      <w:r w:rsidRPr="0004404E">
        <w:rPr>
          <w:rFonts w:ascii="Arial" w:hAnsi="Arial" w:cs="Arial"/>
          <w:sz w:val="24"/>
          <w:szCs w:val="24"/>
        </w:rPr>
        <w:t xml:space="preserve"> prior to the next competitor.</w:t>
      </w:r>
    </w:p>
    <w:p w14:paraId="223B7D57" w14:textId="22429FDB" w:rsidR="00CE0FA9" w:rsidRPr="0004404E" w:rsidRDefault="00CE0FA9" w:rsidP="0061123A">
      <w:pPr>
        <w:pStyle w:val="ListParagraph"/>
        <w:numPr>
          <w:ilvl w:val="0"/>
          <w:numId w:val="12"/>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Re-runs or return of entry fee will be offered in the event of a timer or equipment malfunction (example but not limited to Poles or Barrels set out of place). There may be up to 45-minutes allowed between the original run and the re-run </w:t>
      </w:r>
      <w:proofErr w:type="gramStart"/>
      <w:r w:rsidRPr="0004404E">
        <w:rPr>
          <w:rFonts w:ascii="Arial" w:hAnsi="Arial" w:cs="Arial"/>
          <w:sz w:val="24"/>
          <w:szCs w:val="24"/>
        </w:rPr>
        <w:t>in order for</w:t>
      </w:r>
      <w:proofErr w:type="gramEnd"/>
      <w:r w:rsidRPr="0004404E">
        <w:rPr>
          <w:rFonts w:ascii="Arial" w:hAnsi="Arial" w:cs="Arial"/>
          <w:sz w:val="24"/>
          <w:szCs w:val="24"/>
        </w:rPr>
        <w:t xml:space="preserve"> the horse to recover. Should there be a barrel knocked over during the first run, the penalty will not be carried over into the re-run.</w:t>
      </w:r>
    </w:p>
    <w:p w14:paraId="71FC9B3E" w14:textId="77777777" w:rsidR="0061123A" w:rsidRPr="0004404E" w:rsidRDefault="0061123A" w:rsidP="006871FD">
      <w:pPr>
        <w:spacing w:after="0" w:line="240" w:lineRule="auto"/>
        <w:ind w:left="720"/>
        <w:jc w:val="both"/>
        <w:rPr>
          <w:rFonts w:ascii="Arial" w:hAnsi="Arial" w:cs="Arial"/>
          <w:b/>
          <w:bCs/>
          <w:sz w:val="24"/>
          <w:szCs w:val="24"/>
        </w:rPr>
      </w:pPr>
    </w:p>
    <w:p w14:paraId="69D0AD11" w14:textId="23AB5BCD" w:rsidR="00FB65EE" w:rsidRPr="0004404E" w:rsidRDefault="00214E1C" w:rsidP="006871FD">
      <w:pPr>
        <w:spacing w:after="0" w:line="240" w:lineRule="auto"/>
        <w:ind w:left="720"/>
        <w:jc w:val="both"/>
        <w:rPr>
          <w:rFonts w:ascii="Arial" w:hAnsi="Arial" w:cs="Arial"/>
          <w:b/>
          <w:bCs/>
          <w:sz w:val="24"/>
          <w:szCs w:val="24"/>
        </w:rPr>
      </w:pPr>
      <w:r w:rsidRPr="0004404E">
        <w:rPr>
          <w:rFonts w:ascii="Arial" w:hAnsi="Arial" w:cs="Arial"/>
          <w:b/>
          <w:bCs/>
          <w:sz w:val="24"/>
          <w:szCs w:val="24"/>
        </w:rPr>
        <w:t>PROTESTS</w:t>
      </w:r>
    </w:p>
    <w:p w14:paraId="75C5EECA" w14:textId="77777777" w:rsidR="00214E1C" w:rsidRPr="0004404E" w:rsidRDefault="00214E1C" w:rsidP="0061123A">
      <w:pPr>
        <w:pStyle w:val="ListParagraph"/>
        <w:numPr>
          <w:ilvl w:val="0"/>
          <w:numId w:val="34"/>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 protest of any kind will be subject to a $25 non-refundable fee. Protest must be filed with the President in writing (via email) within 1 week of the incident. The Board of Directors &amp; Executive Committee will at this time make their decision on the protest based on the information presented to them. Awards will be held until the Board of Directors reach their decision on the protest. </w:t>
      </w:r>
    </w:p>
    <w:p w14:paraId="4566C33A" w14:textId="59BE259E" w:rsidR="00214E1C" w:rsidRPr="0004404E" w:rsidRDefault="00214E1C" w:rsidP="0061123A">
      <w:pPr>
        <w:pStyle w:val="ListParagraph"/>
        <w:numPr>
          <w:ilvl w:val="0"/>
          <w:numId w:val="34"/>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If a protest should arise regarding the amount of </w:t>
      </w:r>
      <w:proofErr w:type="gramStart"/>
      <w:r w:rsidRPr="0004404E">
        <w:rPr>
          <w:rFonts w:ascii="Arial" w:hAnsi="Arial" w:cs="Arial"/>
          <w:sz w:val="24"/>
          <w:szCs w:val="24"/>
        </w:rPr>
        <w:t>monies</w:t>
      </w:r>
      <w:proofErr w:type="gramEnd"/>
      <w:r w:rsidRPr="0004404E">
        <w:rPr>
          <w:rFonts w:ascii="Arial" w:hAnsi="Arial" w:cs="Arial"/>
          <w:sz w:val="24"/>
          <w:szCs w:val="24"/>
        </w:rPr>
        <w:t xml:space="preserve"> won by a Novice horse, a fee of $25 must be paid at the time of the incident. The protestor has one week to provide notarized documentation or an organizational letterhead of a dollar amount that a horse has won with the dates of those wins. </w:t>
      </w:r>
      <w:r w:rsidR="0033123A" w:rsidRPr="0004404E">
        <w:rPr>
          <w:rFonts w:ascii="Arial" w:hAnsi="Arial" w:cs="Arial"/>
          <w:sz w:val="24"/>
          <w:szCs w:val="24"/>
        </w:rPr>
        <w:t>The p</w:t>
      </w:r>
      <w:r w:rsidRPr="0004404E">
        <w:rPr>
          <w:rFonts w:ascii="Arial" w:hAnsi="Arial" w:cs="Arial"/>
          <w:sz w:val="24"/>
          <w:szCs w:val="24"/>
        </w:rPr>
        <w:t xml:space="preserve">rotestor should provide phone numbers of responsible people with the information about the protest within the specified time limit. The person being protested will be notified by letter of this information and will have one week to present any information stating their case to the Executive Board. The Board will at this time make their decision on the protest based on the information presented to them. Awards will be held until the Board reaches their decision on the protest. </w:t>
      </w:r>
    </w:p>
    <w:p w14:paraId="66AFBA07" w14:textId="77777777" w:rsidR="00214E1C" w:rsidRPr="0004404E" w:rsidRDefault="00214E1C" w:rsidP="006871FD">
      <w:pPr>
        <w:spacing w:after="0" w:line="240" w:lineRule="auto"/>
        <w:ind w:left="720"/>
        <w:jc w:val="both"/>
        <w:rPr>
          <w:rFonts w:ascii="Arial" w:hAnsi="Arial" w:cs="Arial"/>
          <w:b/>
          <w:bCs/>
          <w:sz w:val="24"/>
          <w:szCs w:val="24"/>
        </w:rPr>
      </w:pPr>
    </w:p>
    <w:p w14:paraId="740C0B46" w14:textId="2C452B33" w:rsidR="00214E1C" w:rsidRPr="0004404E" w:rsidRDefault="00214E1C" w:rsidP="006871FD">
      <w:pPr>
        <w:spacing w:after="0" w:line="240" w:lineRule="auto"/>
        <w:ind w:left="720"/>
        <w:jc w:val="both"/>
        <w:rPr>
          <w:rFonts w:ascii="Arial" w:hAnsi="Arial" w:cs="Arial"/>
          <w:b/>
          <w:bCs/>
          <w:sz w:val="24"/>
          <w:szCs w:val="24"/>
        </w:rPr>
      </w:pPr>
      <w:r w:rsidRPr="0004404E">
        <w:rPr>
          <w:rFonts w:ascii="Arial" w:hAnsi="Arial" w:cs="Arial"/>
          <w:b/>
          <w:bCs/>
          <w:sz w:val="24"/>
          <w:szCs w:val="24"/>
        </w:rPr>
        <w:t>WORK POINTS</w:t>
      </w:r>
    </w:p>
    <w:p w14:paraId="424649BD" w14:textId="2FBEE9C0" w:rsidR="00214E1C" w:rsidRPr="0004404E" w:rsidRDefault="00214E1C" w:rsidP="0061123A">
      <w:pPr>
        <w:pStyle w:val="ListParagraph"/>
        <w:numPr>
          <w:ilvl w:val="0"/>
          <w:numId w:val="35"/>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All members are required to </w:t>
      </w:r>
      <w:r w:rsidR="00985B50" w:rsidRPr="0004404E">
        <w:rPr>
          <w:rFonts w:ascii="Arial" w:hAnsi="Arial" w:cs="Arial"/>
          <w:sz w:val="24"/>
          <w:szCs w:val="24"/>
        </w:rPr>
        <w:t>complete</w:t>
      </w:r>
      <w:r w:rsidRPr="0004404E">
        <w:rPr>
          <w:rFonts w:ascii="Arial" w:hAnsi="Arial" w:cs="Arial"/>
          <w:sz w:val="24"/>
          <w:szCs w:val="24"/>
        </w:rPr>
        <w:t xml:space="preserve"> at least </w:t>
      </w:r>
      <w:r w:rsidR="0033123A" w:rsidRPr="0004404E">
        <w:rPr>
          <w:rFonts w:ascii="Arial" w:hAnsi="Arial" w:cs="Arial"/>
          <w:sz w:val="24"/>
          <w:szCs w:val="24"/>
        </w:rPr>
        <w:t>fifteen (15)</w:t>
      </w:r>
      <w:r w:rsidRPr="0004404E">
        <w:rPr>
          <w:rFonts w:ascii="Arial" w:hAnsi="Arial" w:cs="Arial"/>
          <w:sz w:val="24"/>
          <w:szCs w:val="24"/>
        </w:rPr>
        <w:t xml:space="preserve"> </w:t>
      </w:r>
      <w:r w:rsidR="0033123A" w:rsidRPr="0004404E">
        <w:rPr>
          <w:rFonts w:ascii="Arial" w:hAnsi="Arial" w:cs="Arial"/>
          <w:sz w:val="24"/>
          <w:szCs w:val="24"/>
        </w:rPr>
        <w:t xml:space="preserve">arena </w:t>
      </w:r>
      <w:r w:rsidRPr="0004404E">
        <w:rPr>
          <w:rFonts w:ascii="Arial" w:hAnsi="Arial" w:cs="Arial"/>
          <w:sz w:val="24"/>
          <w:szCs w:val="24"/>
        </w:rPr>
        <w:t xml:space="preserve">work points </w:t>
      </w:r>
      <w:r w:rsidR="0033123A" w:rsidRPr="0004404E">
        <w:rPr>
          <w:rFonts w:ascii="Arial" w:hAnsi="Arial" w:cs="Arial"/>
          <w:sz w:val="24"/>
          <w:szCs w:val="24"/>
        </w:rPr>
        <w:t xml:space="preserve">and five (5) points from selling one (1) book of raffle tickets </w:t>
      </w:r>
      <w:r w:rsidRPr="0004404E">
        <w:rPr>
          <w:rFonts w:ascii="Arial" w:hAnsi="Arial" w:cs="Arial"/>
          <w:sz w:val="24"/>
          <w:szCs w:val="24"/>
        </w:rPr>
        <w:t xml:space="preserve">throughout the year as </w:t>
      </w:r>
      <w:r w:rsidR="00CE05DE" w:rsidRPr="0004404E">
        <w:rPr>
          <w:rFonts w:ascii="Arial" w:hAnsi="Arial" w:cs="Arial"/>
          <w:sz w:val="24"/>
          <w:szCs w:val="24"/>
        </w:rPr>
        <w:t>part of</w:t>
      </w:r>
      <w:r w:rsidRPr="0004404E">
        <w:rPr>
          <w:rFonts w:ascii="Arial" w:hAnsi="Arial" w:cs="Arial"/>
          <w:sz w:val="24"/>
          <w:szCs w:val="24"/>
        </w:rPr>
        <w:t xml:space="preserve"> their membership obligation to GCBRA. </w:t>
      </w:r>
      <w:r w:rsidR="0033123A" w:rsidRPr="0004404E">
        <w:rPr>
          <w:rFonts w:ascii="Arial" w:hAnsi="Arial" w:cs="Arial"/>
          <w:sz w:val="24"/>
          <w:szCs w:val="24"/>
        </w:rPr>
        <w:t>Arena work</w:t>
      </w:r>
      <w:r w:rsidRPr="0004404E">
        <w:rPr>
          <w:rFonts w:ascii="Arial" w:hAnsi="Arial" w:cs="Arial"/>
          <w:sz w:val="24"/>
          <w:szCs w:val="24"/>
        </w:rPr>
        <w:t xml:space="preserve"> point</w:t>
      </w:r>
      <w:r w:rsidR="0033123A" w:rsidRPr="0004404E">
        <w:rPr>
          <w:rFonts w:ascii="Arial" w:hAnsi="Arial" w:cs="Arial"/>
          <w:sz w:val="24"/>
          <w:szCs w:val="24"/>
        </w:rPr>
        <w:t>s</w:t>
      </w:r>
      <w:r w:rsidRPr="0004404E">
        <w:rPr>
          <w:rFonts w:ascii="Arial" w:hAnsi="Arial" w:cs="Arial"/>
          <w:sz w:val="24"/>
          <w:szCs w:val="24"/>
        </w:rPr>
        <w:t xml:space="preserve"> </w:t>
      </w:r>
      <w:r w:rsidR="0033123A" w:rsidRPr="0004404E">
        <w:rPr>
          <w:rFonts w:ascii="Arial" w:hAnsi="Arial" w:cs="Arial"/>
          <w:sz w:val="24"/>
          <w:szCs w:val="24"/>
        </w:rPr>
        <w:t>are</w:t>
      </w:r>
      <w:r w:rsidRPr="0004404E">
        <w:rPr>
          <w:rFonts w:ascii="Arial" w:hAnsi="Arial" w:cs="Arial"/>
          <w:sz w:val="24"/>
          <w:szCs w:val="24"/>
        </w:rPr>
        <w:t xml:space="preserve"> received by helping set up equipment, working any class or taking down equipment. Working in the Open 5-D and Pole class will receive </w:t>
      </w:r>
      <w:r w:rsidR="00985B50" w:rsidRPr="0004404E">
        <w:rPr>
          <w:rFonts w:ascii="Arial" w:hAnsi="Arial" w:cs="Arial"/>
          <w:sz w:val="24"/>
          <w:szCs w:val="24"/>
        </w:rPr>
        <w:t>two (2)</w:t>
      </w:r>
      <w:r w:rsidRPr="0004404E">
        <w:rPr>
          <w:rFonts w:ascii="Arial" w:hAnsi="Arial" w:cs="Arial"/>
          <w:sz w:val="24"/>
          <w:szCs w:val="24"/>
        </w:rPr>
        <w:t xml:space="preserve"> work points for every </w:t>
      </w:r>
      <w:r w:rsidR="00985B50" w:rsidRPr="0004404E">
        <w:rPr>
          <w:rFonts w:ascii="Arial" w:hAnsi="Arial" w:cs="Arial"/>
          <w:sz w:val="24"/>
          <w:szCs w:val="24"/>
        </w:rPr>
        <w:t>thirty (</w:t>
      </w:r>
      <w:r w:rsidRPr="0004404E">
        <w:rPr>
          <w:rFonts w:ascii="Arial" w:hAnsi="Arial" w:cs="Arial"/>
          <w:sz w:val="24"/>
          <w:szCs w:val="24"/>
        </w:rPr>
        <w:t>30</w:t>
      </w:r>
      <w:r w:rsidR="00985B50" w:rsidRPr="0004404E">
        <w:rPr>
          <w:rFonts w:ascii="Arial" w:hAnsi="Arial" w:cs="Arial"/>
          <w:sz w:val="24"/>
          <w:szCs w:val="24"/>
        </w:rPr>
        <w:t>)</w:t>
      </w:r>
      <w:r w:rsidRPr="0004404E">
        <w:rPr>
          <w:rFonts w:ascii="Arial" w:hAnsi="Arial" w:cs="Arial"/>
          <w:sz w:val="24"/>
          <w:szCs w:val="24"/>
        </w:rPr>
        <w:t xml:space="preserve"> runs. Work points will be kept by the GCBRA Secretary from worksheets signed by members at each jackpot. Office</w:t>
      </w:r>
      <w:r w:rsidR="00856FCE">
        <w:rPr>
          <w:rFonts w:ascii="Arial" w:hAnsi="Arial" w:cs="Arial"/>
          <w:sz w:val="24"/>
          <w:szCs w:val="24"/>
        </w:rPr>
        <w:t>r</w:t>
      </w:r>
      <w:r w:rsidRPr="0004404E">
        <w:rPr>
          <w:rFonts w:ascii="Arial" w:hAnsi="Arial" w:cs="Arial"/>
          <w:sz w:val="24"/>
          <w:szCs w:val="24"/>
        </w:rPr>
        <w:t xml:space="preserve">s and Directors will be excluded from work points. </w:t>
      </w:r>
      <w:r w:rsidR="00985B50" w:rsidRPr="0004404E">
        <w:rPr>
          <w:rFonts w:ascii="Arial" w:hAnsi="Arial" w:cs="Arial"/>
          <w:sz w:val="24"/>
          <w:szCs w:val="24"/>
        </w:rPr>
        <w:t>Members</w:t>
      </w:r>
      <w:r w:rsidRPr="0004404E">
        <w:rPr>
          <w:rFonts w:ascii="Arial" w:hAnsi="Arial" w:cs="Arial"/>
          <w:sz w:val="24"/>
          <w:szCs w:val="24"/>
        </w:rPr>
        <w:t xml:space="preserve"> with </w:t>
      </w:r>
      <w:r w:rsidR="00985B50" w:rsidRPr="0004404E">
        <w:rPr>
          <w:rFonts w:ascii="Arial" w:hAnsi="Arial" w:cs="Arial"/>
          <w:sz w:val="24"/>
          <w:szCs w:val="24"/>
        </w:rPr>
        <w:t xml:space="preserve">a </w:t>
      </w:r>
      <w:proofErr w:type="gramStart"/>
      <w:r w:rsidR="00985B50" w:rsidRPr="0004404E">
        <w:rPr>
          <w:rFonts w:ascii="Arial" w:hAnsi="Arial" w:cs="Arial"/>
          <w:sz w:val="24"/>
          <w:szCs w:val="24"/>
        </w:rPr>
        <w:t>child/c</w:t>
      </w:r>
      <w:r w:rsidRPr="0004404E">
        <w:rPr>
          <w:rFonts w:ascii="Arial" w:hAnsi="Arial" w:cs="Arial"/>
          <w:sz w:val="24"/>
          <w:szCs w:val="24"/>
        </w:rPr>
        <w:t>hildren</w:t>
      </w:r>
      <w:proofErr w:type="gramEnd"/>
      <w:r w:rsidRPr="0004404E">
        <w:rPr>
          <w:rFonts w:ascii="Arial" w:hAnsi="Arial" w:cs="Arial"/>
          <w:sz w:val="24"/>
          <w:szCs w:val="24"/>
        </w:rPr>
        <w:t xml:space="preserve"> under the age of 12 and participating in GCBRA will be eligible to do Family </w:t>
      </w:r>
      <w:r w:rsidR="0033123A" w:rsidRPr="0004404E">
        <w:rPr>
          <w:rFonts w:ascii="Arial" w:hAnsi="Arial" w:cs="Arial"/>
          <w:sz w:val="24"/>
          <w:szCs w:val="24"/>
        </w:rPr>
        <w:t>w</w:t>
      </w:r>
      <w:r w:rsidRPr="0004404E">
        <w:rPr>
          <w:rFonts w:ascii="Arial" w:hAnsi="Arial" w:cs="Arial"/>
          <w:sz w:val="24"/>
          <w:szCs w:val="24"/>
        </w:rPr>
        <w:t xml:space="preserve">ork points which </w:t>
      </w:r>
      <w:r w:rsidR="00985B50" w:rsidRPr="0004404E">
        <w:rPr>
          <w:rFonts w:ascii="Arial" w:hAnsi="Arial" w:cs="Arial"/>
          <w:sz w:val="24"/>
          <w:szCs w:val="24"/>
        </w:rPr>
        <w:t>are</w:t>
      </w:r>
      <w:r w:rsidRPr="0004404E">
        <w:rPr>
          <w:rFonts w:ascii="Arial" w:hAnsi="Arial" w:cs="Arial"/>
          <w:sz w:val="24"/>
          <w:szCs w:val="24"/>
        </w:rPr>
        <w:t xml:space="preserve"> </w:t>
      </w:r>
      <w:r w:rsidR="003655B4" w:rsidRPr="0004404E">
        <w:rPr>
          <w:rFonts w:ascii="Arial" w:hAnsi="Arial" w:cs="Arial"/>
          <w:sz w:val="24"/>
          <w:szCs w:val="24"/>
        </w:rPr>
        <w:t>thirty (</w:t>
      </w:r>
      <w:r w:rsidR="00985B50" w:rsidRPr="0004404E">
        <w:rPr>
          <w:rFonts w:ascii="Arial" w:hAnsi="Arial" w:cs="Arial"/>
          <w:sz w:val="24"/>
          <w:szCs w:val="24"/>
        </w:rPr>
        <w:t>30</w:t>
      </w:r>
      <w:r w:rsidR="003655B4" w:rsidRPr="0004404E">
        <w:rPr>
          <w:rFonts w:ascii="Arial" w:hAnsi="Arial" w:cs="Arial"/>
          <w:sz w:val="24"/>
          <w:szCs w:val="24"/>
        </w:rPr>
        <w:t>)</w:t>
      </w:r>
      <w:r w:rsidRPr="0004404E">
        <w:rPr>
          <w:rFonts w:ascii="Arial" w:hAnsi="Arial" w:cs="Arial"/>
          <w:sz w:val="24"/>
          <w:szCs w:val="24"/>
        </w:rPr>
        <w:t xml:space="preserve"> points</w:t>
      </w:r>
      <w:r w:rsidR="00985B50" w:rsidRPr="0004404E">
        <w:rPr>
          <w:rFonts w:ascii="Arial" w:hAnsi="Arial" w:cs="Arial"/>
          <w:sz w:val="24"/>
          <w:szCs w:val="24"/>
        </w:rPr>
        <w:t xml:space="preserve"> total</w:t>
      </w:r>
      <w:r w:rsidRPr="0004404E">
        <w:rPr>
          <w:rFonts w:ascii="Arial" w:hAnsi="Arial" w:cs="Arial"/>
          <w:sz w:val="24"/>
          <w:szCs w:val="24"/>
        </w:rPr>
        <w:t xml:space="preserve">. </w:t>
      </w:r>
      <w:r w:rsidR="00985B50" w:rsidRPr="0004404E">
        <w:rPr>
          <w:rFonts w:ascii="Arial" w:hAnsi="Arial" w:cs="Arial"/>
          <w:sz w:val="24"/>
          <w:szCs w:val="24"/>
        </w:rPr>
        <w:t xml:space="preserve">Children 12 years old and older must complete </w:t>
      </w:r>
      <w:r w:rsidR="003655B4" w:rsidRPr="0004404E">
        <w:rPr>
          <w:rFonts w:ascii="Arial" w:hAnsi="Arial" w:cs="Arial"/>
          <w:sz w:val="24"/>
          <w:szCs w:val="24"/>
        </w:rPr>
        <w:t>fifteen (</w:t>
      </w:r>
      <w:r w:rsidR="00985B50" w:rsidRPr="0004404E">
        <w:rPr>
          <w:rFonts w:ascii="Arial" w:hAnsi="Arial" w:cs="Arial"/>
          <w:sz w:val="24"/>
          <w:szCs w:val="24"/>
        </w:rPr>
        <w:t>15</w:t>
      </w:r>
      <w:r w:rsidR="003655B4" w:rsidRPr="0004404E">
        <w:rPr>
          <w:rFonts w:ascii="Arial" w:hAnsi="Arial" w:cs="Arial"/>
          <w:sz w:val="24"/>
          <w:szCs w:val="24"/>
        </w:rPr>
        <w:t>)</w:t>
      </w:r>
      <w:r w:rsidR="00985B50" w:rsidRPr="0004404E">
        <w:rPr>
          <w:rFonts w:ascii="Arial" w:hAnsi="Arial" w:cs="Arial"/>
          <w:sz w:val="24"/>
          <w:szCs w:val="24"/>
        </w:rPr>
        <w:t xml:space="preserve"> </w:t>
      </w:r>
      <w:r w:rsidR="003655B4" w:rsidRPr="0004404E">
        <w:rPr>
          <w:rFonts w:ascii="Arial" w:hAnsi="Arial" w:cs="Arial"/>
          <w:sz w:val="24"/>
          <w:szCs w:val="24"/>
        </w:rPr>
        <w:t xml:space="preserve">arena </w:t>
      </w:r>
      <w:r w:rsidR="00985B50" w:rsidRPr="0004404E">
        <w:rPr>
          <w:rFonts w:ascii="Arial" w:hAnsi="Arial" w:cs="Arial"/>
          <w:sz w:val="24"/>
          <w:szCs w:val="24"/>
        </w:rPr>
        <w:t>work points.</w:t>
      </w:r>
      <w:r w:rsidR="001F1984" w:rsidRPr="0004404E">
        <w:rPr>
          <w:rFonts w:ascii="Arial" w:hAnsi="Arial" w:cs="Arial"/>
          <w:sz w:val="24"/>
          <w:szCs w:val="24"/>
        </w:rPr>
        <w:t xml:space="preserve"> Each member will be required to sell </w:t>
      </w:r>
      <w:r w:rsidR="003655B4" w:rsidRPr="0004404E">
        <w:rPr>
          <w:rFonts w:ascii="Arial" w:hAnsi="Arial" w:cs="Arial"/>
          <w:sz w:val="24"/>
          <w:szCs w:val="24"/>
        </w:rPr>
        <w:t>at least one (1)</w:t>
      </w:r>
      <w:r w:rsidR="001F1984" w:rsidRPr="0004404E">
        <w:rPr>
          <w:rFonts w:ascii="Arial" w:hAnsi="Arial" w:cs="Arial"/>
          <w:sz w:val="24"/>
          <w:szCs w:val="24"/>
        </w:rPr>
        <w:t xml:space="preserve"> book of raffle tickets for five (5) additional work</w:t>
      </w:r>
      <w:r w:rsidR="003655B4" w:rsidRPr="0004404E">
        <w:rPr>
          <w:rFonts w:ascii="Arial" w:hAnsi="Arial" w:cs="Arial"/>
          <w:sz w:val="24"/>
          <w:szCs w:val="24"/>
        </w:rPr>
        <w:t xml:space="preserve"> </w:t>
      </w:r>
      <w:r w:rsidR="001F1984" w:rsidRPr="0004404E">
        <w:rPr>
          <w:rFonts w:ascii="Arial" w:hAnsi="Arial" w:cs="Arial"/>
          <w:sz w:val="24"/>
          <w:szCs w:val="24"/>
        </w:rPr>
        <w:t>points.</w:t>
      </w:r>
    </w:p>
    <w:p w14:paraId="1D879FF8" w14:textId="62B165BB" w:rsidR="00214E1C" w:rsidRPr="0004404E" w:rsidRDefault="00214E1C" w:rsidP="0061123A">
      <w:pPr>
        <w:pStyle w:val="ListParagraph"/>
        <w:numPr>
          <w:ilvl w:val="0"/>
          <w:numId w:val="35"/>
        </w:numPr>
        <w:spacing w:before="120" w:after="0" w:line="240" w:lineRule="auto"/>
        <w:contextualSpacing w:val="0"/>
        <w:jc w:val="both"/>
        <w:rPr>
          <w:rFonts w:ascii="Arial" w:hAnsi="Arial" w:cs="Arial"/>
          <w:sz w:val="24"/>
          <w:szCs w:val="24"/>
        </w:rPr>
      </w:pPr>
      <w:r w:rsidRPr="0004404E">
        <w:rPr>
          <w:rFonts w:ascii="Arial" w:hAnsi="Arial" w:cs="Arial"/>
          <w:sz w:val="24"/>
          <w:szCs w:val="24"/>
        </w:rPr>
        <w:t>Non-Directors can work in the office during a jackpot but are only eligible to receive a maximum of ten (1</w:t>
      </w:r>
      <w:r w:rsidR="00985B50" w:rsidRPr="0004404E">
        <w:rPr>
          <w:rFonts w:ascii="Arial" w:hAnsi="Arial" w:cs="Arial"/>
          <w:sz w:val="24"/>
          <w:szCs w:val="24"/>
        </w:rPr>
        <w:t>0</w:t>
      </w:r>
      <w:r w:rsidRPr="0004404E">
        <w:rPr>
          <w:rFonts w:ascii="Arial" w:hAnsi="Arial" w:cs="Arial"/>
          <w:sz w:val="24"/>
          <w:szCs w:val="24"/>
        </w:rPr>
        <w:t>) work points for the year regardless of the amount of time they work upstairs.</w:t>
      </w:r>
    </w:p>
    <w:p w14:paraId="7710AB6E" w14:textId="71FAA291" w:rsidR="00214E1C" w:rsidRPr="0004404E" w:rsidRDefault="00214E1C" w:rsidP="0061123A">
      <w:pPr>
        <w:pStyle w:val="ListParagraph"/>
        <w:numPr>
          <w:ilvl w:val="0"/>
          <w:numId w:val="35"/>
        </w:numPr>
        <w:spacing w:before="120" w:after="0" w:line="240" w:lineRule="auto"/>
        <w:contextualSpacing w:val="0"/>
        <w:jc w:val="both"/>
        <w:rPr>
          <w:rFonts w:ascii="Arial" w:hAnsi="Arial" w:cs="Arial"/>
          <w:sz w:val="24"/>
          <w:szCs w:val="24"/>
        </w:rPr>
      </w:pPr>
      <w:r w:rsidRPr="0004404E">
        <w:rPr>
          <w:rFonts w:ascii="Arial" w:hAnsi="Arial" w:cs="Arial"/>
          <w:sz w:val="24"/>
          <w:szCs w:val="24"/>
        </w:rPr>
        <w:lastRenderedPageBreak/>
        <w:t xml:space="preserve">Work points must be fulfilled by the conclusion of the last jackpot prior to the finals. Any member </w:t>
      </w:r>
      <w:r w:rsidR="00CE05DE" w:rsidRPr="0004404E">
        <w:rPr>
          <w:rFonts w:ascii="Arial" w:hAnsi="Arial" w:cs="Arial"/>
          <w:sz w:val="24"/>
          <w:szCs w:val="24"/>
        </w:rPr>
        <w:t>who does not complete</w:t>
      </w:r>
      <w:r w:rsidRPr="0004404E">
        <w:rPr>
          <w:rFonts w:ascii="Arial" w:hAnsi="Arial" w:cs="Arial"/>
          <w:sz w:val="24"/>
          <w:szCs w:val="24"/>
        </w:rPr>
        <w:t xml:space="preserve"> work points will not be allowed to participate in the finals </w:t>
      </w:r>
      <w:r w:rsidR="001E5BD4">
        <w:rPr>
          <w:rFonts w:ascii="Arial" w:hAnsi="Arial" w:cs="Arial"/>
          <w:sz w:val="24"/>
          <w:szCs w:val="24"/>
        </w:rPr>
        <w:t xml:space="preserve">or be eligible for year-end awards </w:t>
      </w:r>
      <w:r w:rsidRPr="0004404E">
        <w:rPr>
          <w:rFonts w:ascii="Arial" w:hAnsi="Arial" w:cs="Arial"/>
          <w:sz w:val="24"/>
          <w:szCs w:val="24"/>
        </w:rPr>
        <w:t xml:space="preserve">and must pay a $40 fine due prior to rejoining GCBRA in the future. Members will not have the option of paying their work point fine prior to the completion of the current GCBRA year </w:t>
      </w:r>
      <w:proofErr w:type="gramStart"/>
      <w:r w:rsidRPr="0004404E">
        <w:rPr>
          <w:rFonts w:ascii="Arial" w:hAnsi="Arial" w:cs="Arial"/>
          <w:sz w:val="24"/>
          <w:szCs w:val="24"/>
        </w:rPr>
        <w:t>in order to</w:t>
      </w:r>
      <w:proofErr w:type="gramEnd"/>
      <w:r w:rsidRPr="0004404E">
        <w:rPr>
          <w:rFonts w:ascii="Arial" w:hAnsi="Arial" w:cs="Arial"/>
          <w:sz w:val="24"/>
          <w:szCs w:val="24"/>
        </w:rPr>
        <w:t xml:space="preserve"> compete at the GCBRA finals or to receive year end awards.</w:t>
      </w:r>
    </w:p>
    <w:p w14:paraId="558D9FF5" w14:textId="77777777" w:rsidR="00214E1C" w:rsidRPr="0004404E" w:rsidRDefault="00214E1C" w:rsidP="0061123A">
      <w:pPr>
        <w:pStyle w:val="ListParagraph"/>
        <w:numPr>
          <w:ilvl w:val="0"/>
          <w:numId w:val="35"/>
        </w:numPr>
        <w:spacing w:before="120" w:after="0" w:line="240" w:lineRule="auto"/>
        <w:contextualSpacing w:val="0"/>
        <w:jc w:val="both"/>
        <w:rPr>
          <w:rFonts w:ascii="Arial" w:hAnsi="Arial" w:cs="Arial"/>
          <w:sz w:val="24"/>
          <w:szCs w:val="24"/>
        </w:rPr>
      </w:pPr>
      <w:r w:rsidRPr="0004404E">
        <w:rPr>
          <w:rFonts w:ascii="Arial" w:hAnsi="Arial" w:cs="Arial"/>
          <w:sz w:val="24"/>
          <w:szCs w:val="24"/>
        </w:rPr>
        <w:t>A work point incentive award will be given to the top two (2) members with the most work points accumulated for the GCBRA year. First place will be awarded their next year’s membership dues and second will be given awards to be named by the end of the year.</w:t>
      </w:r>
    </w:p>
    <w:p w14:paraId="353E63BB" w14:textId="1B4FD032" w:rsidR="00214E1C" w:rsidRPr="0004404E" w:rsidRDefault="00214E1C" w:rsidP="0061123A">
      <w:pPr>
        <w:pStyle w:val="ListParagraph"/>
        <w:numPr>
          <w:ilvl w:val="0"/>
          <w:numId w:val="35"/>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 member will earn </w:t>
      </w:r>
      <w:r w:rsidR="00760E3D" w:rsidRPr="0004404E">
        <w:rPr>
          <w:rFonts w:ascii="Arial" w:hAnsi="Arial" w:cs="Arial"/>
          <w:sz w:val="24"/>
          <w:szCs w:val="24"/>
        </w:rPr>
        <w:t>ten (</w:t>
      </w:r>
      <w:r w:rsidRPr="0004404E">
        <w:rPr>
          <w:rFonts w:ascii="Arial" w:hAnsi="Arial" w:cs="Arial"/>
          <w:sz w:val="24"/>
          <w:szCs w:val="24"/>
        </w:rPr>
        <w:t>1</w:t>
      </w:r>
      <w:r w:rsidR="00760E3D" w:rsidRPr="0004404E">
        <w:rPr>
          <w:rFonts w:ascii="Arial" w:hAnsi="Arial" w:cs="Arial"/>
          <w:sz w:val="24"/>
          <w:szCs w:val="24"/>
        </w:rPr>
        <w:t>0)</w:t>
      </w:r>
      <w:r w:rsidRPr="0004404E">
        <w:rPr>
          <w:rFonts w:ascii="Arial" w:hAnsi="Arial" w:cs="Arial"/>
          <w:sz w:val="24"/>
          <w:szCs w:val="24"/>
        </w:rPr>
        <w:t xml:space="preserve"> work points for getting a $300 donation towards a buckle and/or </w:t>
      </w:r>
      <w:r w:rsidR="00760E3D" w:rsidRPr="0004404E">
        <w:rPr>
          <w:rFonts w:ascii="Arial" w:hAnsi="Arial" w:cs="Arial"/>
          <w:sz w:val="24"/>
          <w:szCs w:val="24"/>
        </w:rPr>
        <w:t>fifteen (15)</w:t>
      </w:r>
      <w:r w:rsidRPr="0004404E">
        <w:rPr>
          <w:rFonts w:ascii="Arial" w:hAnsi="Arial" w:cs="Arial"/>
          <w:sz w:val="24"/>
          <w:szCs w:val="24"/>
        </w:rPr>
        <w:t xml:space="preserve"> work points for getting a $</w:t>
      </w:r>
      <w:r w:rsidR="00760E3D" w:rsidRPr="0004404E">
        <w:rPr>
          <w:rFonts w:ascii="Arial" w:hAnsi="Arial" w:cs="Arial"/>
          <w:sz w:val="24"/>
          <w:szCs w:val="24"/>
        </w:rPr>
        <w:t>100</w:t>
      </w:r>
      <w:r w:rsidRPr="0004404E">
        <w:rPr>
          <w:rFonts w:ascii="Arial" w:hAnsi="Arial" w:cs="Arial"/>
          <w:sz w:val="24"/>
          <w:szCs w:val="24"/>
        </w:rPr>
        <w:t>0 donation towards a saddle.</w:t>
      </w:r>
    </w:p>
    <w:p w14:paraId="5F636977" w14:textId="32D76316" w:rsidR="00214E1C" w:rsidRPr="0004404E" w:rsidRDefault="00214E1C" w:rsidP="006871FD">
      <w:pPr>
        <w:pStyle w:val="ListParagraph"/>
        <w:spacing w:after="0" w:line="240" w:lineRule="auto"/>
        <w:ind w:left="1080"/>
        <w:contextualSpacing w:val="0"/>
        <w:jc w:val="both"/>
        <w:rPr>
          <w:rFonts w:ascii="Arial" w:hAnsi="Arial" w:cs="Arial"/>
          <w:sz w:val="24"/>
          <w:szCs w:val="24"/>
        </w:rPr>
      </w:pPr>
    </w:p>
    <w:p w14:paraId="4A8EAC34" w14:textId="64ABEB02" w:rsidR="00E71013" w:rsidRPr="0004404E" w:rsidRDefault="00E71013" w:rsidP="006871FD">
      <w:pPr>
        <w:spacing w:after="0" w:line="240" w:lineRule="auto"/>
        <w:ind w:left="720"/>
        <w:jc w:val="both"/>
        <w:rPr>
          <w:rFonts w:ascii="Arial" w:hAnsi="Arial" w:cs="Arial"/>
          <w:b/>
          <w:bCs/>
          <w:sz w:val="24"/>
          <w:szCs w:val="24"/>
        </w:rPr>
      </w:pPr>
      <w:r w:rsidRPr="0004404E">
        <w:rPr>
          <w:rFonts w:ascii="Arial" w:hAnsi="Arial" w:cs="Arial"/>
          <w:b/>
          <w:bCs/>
          <w:sz w:val="24"/>
          <w:szCs w:val="24"/>
        </w:rPr>
        <w:t>CONDUCT</w:t>
      </w:r>
    </w:p>
    <w:p w14:paraId="64C9CAB1" w14:textId="1F4618F5" w:rsidR="00E71013" w:rsidRPr="0004404E" w:rsidRDefault="00E71013" w:rsidP="0061123A">
      <w:pPr>
        <w:pStyle w:val="ListParagraph"/>
        <w:numPr>
          <w:ilvl w:val="0"/>
          <w:numId w:val="13"/>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GCBRA Members are expected to support their organization and to </w:t>
      </w:r>
      <w:proofErr w:type="gramStart"/>
      <w:r w:rsidRPr="0004404E">
        <w:rPr>
          <w:rFonts w:ascii="Arial" w:hAnsi="Arial" w:cs="Arial"/>
          <w:sz w:val="24"/>
          <w:szCs w:val="24"/>
        </w:rPr>
        <w:t>show good conduct at all times</w:t>
      </w:r>
      <w:proofErr w:type="gramEnd"/>
      <w:r w:rsidRPr="0004404E">
        <w:rPr>
          <w:rFonts w:ascii="Arial" w:hAnsi="Arial" w:cs="Arial"/>
          <w:sz w:val="24"/>
          <w:szCs w:val="24"/>
        </w:rPr>
        <w:t xml:space="preserve">. Definition of conduct damaging to GCBRA includes, but is not limited to 1) making defamatory, libelous, or slanderous comments </w:t>
      </w:r>
      <w:r w:rsidR="00FB2743" w:rsidRPr="0004404E">
        <w:rPr>
          <w:rFonts w:ascii="Arial" w:hAnsi="Arial" w:cs="Arial"/>
          <w:sz w:val="24"/>
          <w:szCs w:val="24"/>
        </w:rPr>
        <w:t>regarding GCBRA, its officers, directors, or agents 2) contacting sponsors and making defamatory, libelous, or slanderous comments regarding GCBRA, its officers, directors, or agents, or 4) any such behavior determined to be inappropriate by the GCBRA board of Directors.</w:t>
      </w:r>
    </w:p>
    <w:p w14:paraId="0813D469" w14:textId="143590E3" w:rsidR="00FB2743" w:rsidRPr="0004404E" w:rsidRDefault="00FB2743" w:rsidP="0061123A">
      <w:pPr>
        <w:pStyle w:val="ListParagraph"/>
        <w:numPr>
          <w:ilvl w:val="0"/>
          <w:numId w:val="13"/>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Excessive abuse </w:t>
      </w:r>
      <w:r w:rsidR="00CE05DE" w:rsidRPr="0004404E">
        <w:rPr>
          <w:rFonts w:ascii="Arial" w:hAnsi="Arial" w:cs="Arial"/>
          <w:sz w:val="24"/>
          <w:szCs w:val="24"/>
        </w:rPr>
        <w:t>of</w:t>
      </w:r>
      <w:r w:rsidRPr="0004404E">
        <w:rPr>
          <w:rFonts w:ascii="Arial" w:hAnsi="Arial" w:cs="Arial"/>
          <w:sz w:val="24"/>
          <w:szCs w:val="24"/>
        </w:rPr>
        <w:t xml:space="preserve"> any animal will be </w:t>
      </w:r>
      <w:r w:rsidR="001C0FA8" w:rsidRPr="0004404E">
        <w:rPr>
          <w:rFonts w:ascii="Arial" w:hAnsi="Arial" w:cs="Arial"/>
          <w:sz w:val="24"/>
          <w:szCs w:val="24"/>
        </w:rPr>
        <w:t>considered poor conduct.</w:t>
      </w:r>
    </w:p>
    <w:p w14:paraId="11947EA2" w14:textId="54285564" w:rsidR="001C0FA8" w:rsidRPr="0004404E" w:rsidRDefault="001C0FA8" w:rsidP="0061123A">
      <w:pPr>
        <w:pStyle w:val="ListParagraph"/>
        <w:numPr>
          <w:ilvl w:val="0"/>
          <w:numId w:val="13"/>
        </w:numPr>
        <w:spacing w:before="120" w:after="0" w:line="240" w:lineRule="auto"/>
        <w:contextualSpacing w:val="0"/>
        <w:jc w:val="both"/>
        <w:rPr>
          <w:rFonts w:ascii="Arial" w:hAnsi="Arial" w:cs="Arial"/>
          <w:sz w:val="24"/>
          <w:szCs w:val="24"/>
        </w:rPr>
      </w:pPr>
      <w:r w:rsidRPr="0004404E">
        <w:rPr>
          <w:rFonts w:ascii="Arial" w:hAnsi="Arial" w:cs="Arial"/>
          <w:sz w:val="24"/>
          <w:szCs w:val="24"/>
        </w:rPr>
        <w:t>ALCOHOLIC BEVERAGES ARE NOT ALLOWED AT GCBRA FUNCTIONS.</w:t>
      </w:r>
    </w:p>
    <w:p w14:paraId="5EF794E8" w14:textId="397D9D9B" w:rsidR="001C0FA8" w:rsidRPr="0004404E" w:rsidRDefault="001C0FA8" w:rsidP="0061123A">
      <w:pPr>
        <w:pStyle w:val="ListParagraph"/>
        <w:numPr>
          <w:ilvl w:val="0"/>
          <w:numId w:val="13"/>
        </w:numPr>
        <w:spacing w:before="120" w:after="0" w:line="240" w:lineRule="auto"/>
        <w:contextualSpacing w:val="0"/>
        <w:jc w:val="both"/>
        <w:rPr>
          <w:rFonts w:ascii="Arial" w:hAnsi="Arial" w:cs="Arial"/>
          <w:sz w:val="24"/>
          <w:szCs w:val="24"/>
        </w:rPr>
      </w:pPr>
      <w:r w:rsidRPr="0004404E">
        <w:rPr>
          <w:rFonts w:ascii="Arial" w:hAnsi="Arial" w:cs="Arial"/>
          <w:sz w:val="24"/>
          <w:szCs w:val="24"/>
        </w:rPr>
        <w:t>GCBRA reserves the right to refuse services or remove anyone any time who exhibits irresponsible behavior, disrupts the use of the facilities by others or is disrespectful of others. Irresponsible behavior includes but is not limited to the following.</w:t>
      </w:r>
    </w:p>
    <w:p w14:paraId="4AB86B0E" w14:textId="198A8914" w:rsidR="00811480" w:rsidRPr="0004404E" w:rsidRDefault="00811480" w:rsidP="0061123A">
      <w:pPr>
        <w:pStyle w:val="ListParagraph"/>
        <w:numPr>
          <w:ilvl w:val="0"/>
          <w:numId w:val="14"/>
        </w:numPr>
        <w:spacing w:before="120" w:after="0" w:line="240" w:lineRule="auto"/>
        <w:contextualSpacing w:val="0"/>
        <w:jc w:val="both"/>
        <w:rPr>
          <w:rFonts w:ascii="Arial" w:hAnsi="Arial" w:cs="Arial"/>
          <w:sz w:val="24"/>
          <w:szCs w:val="24"/>
        </w:rPr>
      </w:pPr>
      <w:r w:rsidRPr="0004404E">
        <w:rPr>
          <w:rFonts w:ascii="Arial" w:hAnsi="Arial" w:cs="Arial"/>
          <w:sz w:val="24"/>
          <w:szCs w:val="24"/>
        </w:rPr>
        <w:t>Rudeness including loud and offensive language.</w:t>
      </w:r>
    </w:p>
    <w:p w14:paraId="7BAA3DF6" w14:textId="72B98E84" w:rsidR="00811480" w:rsidRPr="0004404E" w:rsidRDefault="00811480" w:rsidP="0061123A">
      <w:pPr>
        <w:pStyle w:val="ListParagraph"/>
        <w:numPr>
          <w:ilvl w:val="0"/>
          <w:numId w:val="14"/>
        </w:numPr>
        <w:spacing w:before="120" w:after="0" w:line="240" w:lineRule="auto"/>
        <w:contextualSpacing w:val="0"/>
        <w:jc w:val="both"/>
        <w:rPr>
          <w:rFonts w:ascii="Arial" w:hAnsi="Arial" w:cs="Arial"/>
          <w:sz w:val="24"/>
          <w:szCs w:val="24"/>
        </w:rPr>
      </w:pPr>
      <w:r w:rsidRPr="0004404E">
        <w:rPr>
          <w:rFonts w:ascii="Arial" w:hAnsi="Arial" w:cs="Arial"/>
          <w:sz w:val="24"/>
          <w:szCs w:val="24"/>
        </w:rPr>
        <w:t>Unreasonable demands for service.</w:t>
      </w:r>
    </w:p>
    <w:p w14:paraId="528E0959" w14:textId="539D5E61" w:rsidR="00811480" w:rsidRPr="0004404E" w:rsidRDefault="00811480" w:rsidP="0061123A">
      <w:pPr>
        <w:pStyle w:val="ListParagraph"/>
        <w:numPr>
          <w:ilvl w:val="0"/>
          <w:numId w:val="14"/>
        </w:numPr>
        <w:spacing w:before="120" w:after="0" w:line="240" w:lineRule="auto"/>
        <w:contextualSpacing w:val="0"/>
        <w:jc w:val="both"/>
        <w:rPr>
          <w:rFonts w:ascii="Arial" w:hAnsi="Arial" w:cs="Arial"/>
          <w:sz w:val="24"/>
          <w:szCs w:val="24"/>
        </w:rPr>
      </w:pPr>
      <w:r w:rsidRPr="0004404E">
        <w:rPr>
          <w:rFonts w:ascii="Arial" w:hAnsi="Arial" w:cs="Arial"/>
          <w:sz w:val="24"/>
          <w:szCs w:val="24"/>
        </w:rPr>
        <w:t>Being under the influence of a controlled substance or alcohol.</w:t>
      </w:r>
    </w:p>
    <w:p w14:paraId="35F799A8" w14:textId="573A95F7" w:rsidR="00811480" w:rsidRPr="0004404E" w:rsidRDefault="00811480" w:rsidP="0061123A">
      <w:pPr>
        <w:pStyle w:val="ListParagraph"/>
        <w:numPr>
          <w:ilvl w:val="0"/>
          <w:numId w:val="14"/>
        </w:numPr>
        <w:spacing w:before="120" w:after="0" w:line="240" w:lineRule="auto"/>
        <w:contextualSpacing w:val="0"/>
        <w:jc w:val="both"/>
        <w:rPr>
          <w:rFonts w:ascii="Arial" w:hAnsi="Arial" w:cs="Arial"/>
          <w:sz w:val="24"/>
          <w:szCs w:val="24"/>
        </w:rPr>
      </w:pPr>
      <w:r w:rsidRPr="0004404E">
        <w:rPr>
          <w:rFonts w:ascii="Arial" w:hAnsi="Arial" w:cs="Arial"/>
          <w:sz w:val="24"/>
          <w:szCs w:val="24"/>
        </w:rPr>
        <w:t>Threatening or erratic behavior.</w:t>
      </w:r>
    </w:p>
    <w:p w14:paraId="34C16B63" w14:textId="7D97FFB1" w:rsidR="00811480" w:rsidRPr="0004404E" w:rsidRDefault="00811480" w:rsidP="0061123A">
      <w:pPr>
        <w:pStyle w:val="ListParagraph"/>
        <w:numPr>
          <w:ilvl w:val="0"/>
          <w:numId w:val="14"/>
        </w:numPr>
        <w:spacing w:before="120" w:after="0" w:line="240" w:lineRule="auto"/>
        <w:contextualSpacing w:val="0"/>
        <w:jc w:val="both"/>
        <w:rPr>
          <w:rFonts w:ascii="Arial" w:hAnsi="Arial" w:cs="Arial"/>
          <w:sz w:val="24"/>
          <w:szCs w:val="24"/>
        </w:rPr>
      </w:pPr>
      <w:r w:rsidRPr="0004404E">
        <w:rPr>
          <w:rFonts w:ascii="Arial" w:hAnsi="Arial" w:cs="Arial"/>
          <w:sz w:val="24"/>
          <w:szCs w:val="24"/>
        </w:rPr>
        <w:t>Behavior that detracts from the safety, welfare, and well-being of others.</w:t>
      </w:r>
    </w:p>
    <w:p w14:paraId="682B6BF0" w14:textId="43ABB170" w:rsidR="00811480" w:rsidRPr="0004404E" w:rsidRDefault="00811480" w:rsidP="0061123A">
      <w:pPr>
        <w:pStyle w:val="ListParagraph"/>
        <w:numPr>
          <w:ilvl w:val="0"/>
          <w:numId w:val="13"/>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All GCBRA members </w:t>
      </w:r>
      <w:r w:rsidR="000A1545" w:rsidRPr="0004404E">
        <w:rPr>
          <w:rFonts w:ascii="Arial" w:hAnsi="Arial" w:cs="Arial"/>
          <w:sz w:val="24"/>
          <w:szCs w:val="24"/>
        </w:rPr>
        <w:t>(adults and children)</w:t>
      </w:r>
      <w:r w:rsidRPr="0004404E">
        <w:rPr>
          <w:rFonts w:ascii="Arial" w:hAnsi="Arial" w:cs="Arial"/>
          <w:sz w:val="24"/>
          <w:szCs w:val="24"/>
        </w:rPr>
        <w:t xml:space="preserve"> are expected to maintain good conduct. Disciplinary action, including suspension or termination</w:t>
      </w:r>
      <w:r w:rsidR="00FB65EE" w:rsidRPr="0004404E">
        <w:rPr>
          <w:rFonts w:ascii="Arial" w:hAnsi="Arial" w:cs="Arial"/>
          <w:sz w:val="24"/>
          <w:szCs w:val="24"/>
        </w:rPr>
        <w:t xml:space="preserve"> may be imposed for conduct that is deemed damaging or irresponsible towards GCBRA or its members. Such action that is not to the severity for suspension or termination should receive one or more of the following.</w:t>
      </w:r>
    </w:p>
    <w:p w14:paraId="73393574" w14:textId="1135B6AA" w:rsidR="00FB65EE" w:rsidRPr="0004404E" w:rsidRDefault="00FB65EE" w:rsidP="0061123A">
      <w:pPr>
        <w:pStyle w:val="ListParagraph"/>
        <w:numPr>
          <w:ilvl w:val="0"/>
          <w:numId w:val="15"/>
        </w:numPr>
        <w:spacing w:before="120" w:after="0" w:line="240" w:lineRule="auto"/>
        <w:contextualSpacing w:val="0"/>
        <w:jc w:val="both"/>
        <w:rPr>
          <w:rFonts w:ascii="Arial" w:hAnsi="Arial" w:cs="Arial"/>
          <w:sz w:val="24"/>
          <w:szCs w:val="24"/>
        </w:rPr>
      </w:pPr>
      <w:r w:rsidRPr="0004404E">
        <w:rPr>
          <w:rFonts w:ascii="Arial" w:hAnsi="Arial" w:cs="Arial"/>
          <w:sz w:val="24"/>
          <w:szCs w:val="24"/>
        </w:rPr>
        <w:t>1</w:t>
      </w:r>
      <w:r w:rsidRPr="0004404E">
        <w:rPr>
          <w:rFonts w:ascii="Arial" w:hAnsi="Arial" w:cs="Arial"/>
          <w:sz w:val="24"/>
          <w:szCs w:val="24"/>
          <w:vertAlign w:val="superscript"/>
        </w:rPr>
        <w:t>st</w:t>
      </w:r>
      <w:r w:rsidRPr="0004404E">
        <w:rPr>
          <w:rFonts w:ascii="Arial" w:hAnsi="Arial" w:cs="Arial"/>
          <w:sz w:val="24"/>
          <w:szCs w:val="24"/>
        </w:rPr>
        <w:t xml:space="preserve"> offense – Verbal Warning</w:t>
      </w:r>
    </w:p>
    <w:p w14:paraId="1565E2E8" w14:textId="477308AE" w:rsidR="00FB65EE" w:rsidRPr="0004404E" w:rsidRDefault="00FB65EE" w:rsidP="0061123A">
      <w:pPr>
        <w:pStyle w:val="ListParagraph"/>
        <w:numPr>
          <w:ilvl w:val="0"/>
          <w:numId w:val="15"/>
        </w:numPr>
        <w:spacing w:before="120" w:after="0" w:line="240" w:lineRule="auto"/>
        <w:contextualSpacing w:val="0"/>
        <w:jc w:val="both"/>
        <w:rPr>
          <w:rFonts w:ascii="Arial" w:hAnsi="Arial" w:cs="Arial"/>
          <w:sz w:val="24"/>
          <w:szCs w:val="24"/>
        </w:rPr>
      </w:pPr>
      <w:r w:rsidRPr="0004404E">
        <w:rPr>
          <w:rFonts w:ascii="Arial" w:hAnsi="Arial" w:cs="Arial"/>
          <w:sz w:val="24"/>
          <w:szCs w:val="24"/>
        </w:rPr>
        <w:t>2</w:t>
      </w:r>
      <w:r w:rsidRPr="0004404E">
        <w:rPr>
          <w:rFonts w:ascii="Arial" w:hAnsi="Arial" w:cs="Arial"/>
          <w:sz w:val="24"/>
          <w:szCs w:val="24"/>
          <w:vertAlign w:val="superscript"/>
        </w:rPr>
        <w:t>nd</w:t>
      </w:r>
      <w:r w:rsidRPr="0004404E">
        <w:rPr>
          <w:rFonts w:ascii="Arial" w:hAnsi="Arial" w:cs="Arial"/>
          <w:sz w:val="24"/>
          <w:szCs w:val="24"/>
        </w:rPr>
        <w:t xml:space="preserve"> offense – Written Warning to expire after 24 </w:t>
      </w:r>
      <w:r w:rsidR="00CE05DE" w:rsidRPr="0004404E">
        <w:rPr>
          <w:rFonts w:ascii="Arial" w:hAnsi="Arial" w:cs="Arial"/>
          <w:sz w:val="24"/>
          <w:szCs w:val="24"/>
        </w:rPr>
        <w:t>months.</w:t>
      </w:r>
    </w:p>
    <w:p w14:paraId="053B32DF" w14:textId="498CAC65" w:rsidR="00FB65EE" w:rsidRPr="0004404E" w:rsidRDefault="00FB65EE" w:rsidP="0061123A">
      <w:pPr>
        <w:spacing w:before="120" w:after="0" w:line="240" w:lineRule="auto"/>
        <w:ind w:left="1020"/>
        <w:jc w:val="both"/>
        <w:rPr>
          <w:rFonts w:ascii="Arial" w:hAnsi="Arial" w:cs="Arial"/>
          <w:sz w:val="24"/>
          <w:szCs w:val="24"/>
        </w:rPr>
      </w:pPr>
      <w:r w:rsidRPr="0004404E">
        <w:rPr>
          <w:rFonts w:ascii="Arial" w:hAnsi="Arial" w:cs="Arial"/>
          <w:sz w:val="24"/>
          <w:szCs w:val="24"/>
        </w:rPr>
        <w:lastRenderedPageBreak/>
        <w:t>If the GCBRA Executive Board and Board of Directors determine the conduct is more severe or if a member has already received a verbal and written warning in the previous 24 months, the following action may be taken.</w:t>
      </w:r>
    </w:p>
    <w:p w14:paraId="1DE930DE" w14:textId="5274E02F" w:rsidR="00FB65EE" w:rsidRPr="0004404E" w:rsidRDefault="00FB65EE" w:rsidP="0061123A">
      <w:pPr>
        <w:pStyle w:val="ListParagraph"/>
        <w:numPr>
          <w:ilvl w:val="0"/>
          <w:numId w:val="16"/>
        </w:numPr>
        <w:spacing w:before="120" w:after="0" w:line="240" w:lineRule="auto"/>
        <w:contextualSpacing w:val="0"/>
        <w:jc w:val="both"/>
        <w:rPr>
          <w:rFonts w:ascii="Arial" w:hAnsi="Arial" w:cs="Arial"/>
          <w:sz w:val="24"/>
          <w:szCs w:val="24"/>
        </w:rPr>
      </w:pPr>
      <w:r w:rsidRPr="0004404E">
        <w:rPr>
          <w:rFonts w:ascii="Arial" w:hAnsi="Arial" w:cs="Arial"/>
          <w:sz w:val="24"/>
          <w:szCs w:val="24"/>
        </w:rPr>
        <w:t>Suspension from GCBRA for 24 months.</w:t>
      </w:r>
    </w:p>
    <w:p w14:paraId="28A05C00" w14:textId="6DEDAF8F" w:rsidR="00FB65EE" w:rsidRPr="0004404E" w:rsidRDefault="00FB65EE" w:rsidP="0061123A">
      <w:pPr>
        <w:pStyle w:val="ListParagraph"/>
        <w:numPr>
          <w:ilvl w:val="0"/>
          <w:numId w:val="16"/>
        </w:numPr>
        <w:spacing w:before="120" w:after="0" w:line="240" w:lineRule="auto"/>
        <w:contextualSpacing w:val="0"/>
        <w:jc w:val="both"/>
        <w:rPr>
          <w:rFonts w:ascii="Arial" w:hAnsi="Arial" w:cs="Arial"/>
          <w:sz w:val="24"/>
          <w:szCs w:val="24"/>
        </w:rPr>
      </w:pPr>
      <w:r w:rsidRPr="0004404E">
        <w:rPr>
          <w:rFonts w:ascii="Arial" w:hAnsi="Arial" w:cs="Arial"/>
          <w:sz w:val="24"/>
          <w:szCs w:val="24"/>
        </w:rPr>
        <w:t>Barred for life from any GCBRA sponsored function and membership.</w:t>
      </w:r>
    </w:p>
    <w:p w14:paraId="0BA21F7A" w14:textId="7093868B" w:rsidR="00FB65EE" w:rsidRPr="0004404E" w:rsidRDefault="00FB65EE" w:rsidP="0061123A">
      <w:pPr>
        <w:pStyle w:val="ListParagraph"/>
        <w:numPr>
          <w:ilvl w:val="0"/>
          <w:numId w:val="13"/>
        </w:numPr>
        <w:spacing w:before="120" w:after="0" w:line="240" w:lineRule="auto"/>
        <w:contextualSpacing w:val="0"/>
        <w:jc w:val="both"/>
        <w:rPr>
          <w:rFonts w:ascii="Arial" w:hAnsi="Arial" w:cs="Arial"/>
          <w:sz w:val="24"/>
          <w:szCs w:val="24"/>
        </w:rPr>
      </w:pPr>
      <w:r w:rsidRPr="0004404E">
        <w:rPr>
          <w:rFonts w:ascii="Arial" w:hAnsi="Arial" w:cs="Arial"/>
          <w:sz w:val="24"/>
          <w:szCs w:val="24"/>
        </w:rPr>
        <w:t>Any person who sues GCBRA and openly and willingly disrupts GCBRA’s livelihood will be barred for life.</w:t>
      </w:r>
    </w:p>
    <w:p w14:paraId="749E9CFA" w14:textId="77777777" w:rsidR="00FB65EE" w:rsidRPr="0004404E" w:rsidRDefault="00FB65EE" w:rsidP="006871FD">
      <w:pPr>
        <w:spacing w:after="0" w:line="240" w:lineRule="auto"/>
        <w:ind w:left="720"/>
        <w:jc w:val="both"/>
        <w:rPr>
          <w:rFonts w:ascii="Arial" w:hAnsi="Arial" w:cs="Arial"/>
          <w:sz w:val="24"/>
          <w:szCs w:val="24"/>
        </w:rPr>
      </w:pPr>
    </w:p>
    <w:p w14:paraId="08B8A3CF" w14:textId="18C8FE2E" w:rsidR="00FB65EE" w:rsidRPr="0004404E" w:rsidRDefault="00CB64CD" w:rsidP="006871FD">
      <w:pPr>
        <w:spacing w:after="0" w:line="240" w:lineRule="auto"/>
        <w:jc w:val="both"/>
        <w:rPr>
          <w:rFonts w:ascii="Arial" w:hAnsi="Arial" w:cs="Arial"/>
          <w:b/>
          <w:bCs/>
          <w:sz w:val="24"/>
          <w:szCs w:val="24"/>
        </w:rPr>
      </w:pPr>
      <w:r w:rsidRPr="0004404E">
        <w:rPr>
          <w:rFonts w:ascii="Arial" w:hAnsi="Arial" w:cs="Arial"/>
          <w:b/>
          <w:bCs/>
          <w:sz w:val="24"/>
          <w:szCs w:val="24"/>
        </w:rPr>
        <w:t>CLASSES</w:t>
      </w:r>
    </w:p>
    <w:p w14:paraId="44431F1C" w14:textId="7E94906E" w:rsidR="00FB65EE" w:rsidRPr="0004404E" w:rsidRDefault="00FB65EE" w:rsidP="0061123A">
      <w:pPr>
        <w:spacing w:before="120" w:after="0" w:line="240" w:lineRule="auto"/>
        <w:ind w:left="720"/>
        <w:jc w:val="both"/>
        <w:rPr>
          <w:rFonts w:ascii="Arial" w:hAnsi="Arial" w:cs="Arial"/>
          <w:sz w:val="24"/>
          <w:szCs w:val="24"/>
        </w:rPr>
      </w:pPr>
      <w:r w:rsidRPr="0004404E">
        <w:rPr>
          <w:rFonts w:ascii="Arial" w:hAnsi="Arial" w:cs="Arial"/>
          <w:sz w:val="24"/>
          <w:szCs w:val="24"/>
        </w:rPr>
        <w:t>In all classes where points are kept on the rider, riders may ride more than one horse with the fastest run being counted for points. (Ex</w:t>
      </w:r>
      <w:r w:rsidR="009558EF" w:rsidRPr="0004404E">
        <w:rPr>
          <w:rFonts w:ascii="Arial" w:hAnsi="Arial" w:cs="Arial"/>
          <w:sz w:val="24"/>
          <w:szCs w:val="24"/>
        </w:rPr>
        <w:t>ample:</w:t>
      </w:r>
      <w:r w:rsidRPr="0004404E">
        <w:rPr>
          <w:rFonts w:ascii="Arial" w:hAnsi="Arial" w:cs="Arial"/>
          <w:sz w:val="24"/>
          <w:szCs w:val="24"/>
        </w:rPr>
        <w:t xml:space="preserve"> of 5-D, 4-D, and 3-D classes</w:t>
      </w:r>
      <w:r w:rsidR="009558EF" w:rsidRPr="0004404E">
        <w:rPr>
          <w:rFonts w:ascii="Arial" w:hAnsi="Arial" w:cs="Arial"/>
          <w:sz w:val="24"/>
          <w:szCs w:val="24"/>
        </w:rPr>
        <w:t>,</w:t>
      </w:r>
      <w:r w:rsidRPr="0004404E">
        <w:rPr>
          <w:rFonts w:ascii="Arial" w:hAnsi="Arial" w:cs="Arial"/>
          <w:sz w:val="24"/>
          <w:szCs w:val="24"/>
        </w:rPr>
        <w:t xml:space="preserve"> </w:t>
      </w:r>
      <w:r w:rsidR="009558EF" w:rsidRPr="0004404E">
        <w:rPr>
          <w:rFonts w:ascii="Arial" w:hAnsi="Arial" w:cs="Arial"/>
          <w:sz w:val="24"/>
          <w:szCs w:val="24"/>
        </w:rPr>
        <w:t>a r</w:t>
      </w:r>
      <w:r w:rsidRPr="0004404E">
        <w:rPr>
          <w:rFonts w:ascii="Arial" w:hAnsi="Arial" w:cs="Arial"/>
          <w:sz w:val="24"/>
          <w:szCs w:val="24"/>
        </w:rPr>
        <w:t xml:space="preserve">ider may receive </w:t>
      </w:r>
      <w:r w:rsidR="00E975A4" w:rsidRPr="0004404E">
        <w:rPr>
          <w:rFonts w:ascii="Arial" w:hAnsi="Arial" w:cs="Arial"/>
          <w:sz w:val="24"/>
          <w:szCs w:val="24"/>
        </w:rPr>
        <w:t>points in each “D” placing in)</w:t>
      </w:r>
    </w:p>
    <w:p w14:paraId="6FA606E8" w14:textId="4993AA3D" w:rsidR="00776EE4" w:rsidRPr="0004404E" w:rsidRDefault="00E975A4" w:rsidP="0061123A">
      <w:pPr>
        <w:spacing w:before="120" w:after="0" w:line="240" w:lineRule="auto"/>
        <w:jc w:val="both"/>
        <w:rPr>
          <w:rFonts w:ascii="Arial" w:hAnsi="Arial" w:cs="Arial"/>
          <w:b/>
          <w:bCs/>
          <w:sz w:val="24"/>
          <w:szCs w:val="24"/>
        </w:rPr>
      </w:pPr>
      <w:r w:rsidRPr="0004404E">
        <w:rPr>
          <w:rFonts w:ascii="Arial" w:hAnsi="Arial" w:cs="Arial"/>
          <w:sz w:val="24"/>
          <w:szCs w:val="24"/>
        </w:rPr>
        <w:tab/>
      </w:r>
      <w:r w:rsidR="002E0C01" w:rsidRPr="0004404E">
        <w:rPr>
          <w:rFonts w:ascii="Arial" w:hAnsi="Arial" w:cs="Arial"/>
          <w:b/>
          <w:bCs/>
          <w:sz w:val="24"/>
          <w:szCs w:val="24"/>
        </w:rPr>
        <w:t>POLES</w:t>
      </w:r>
    </w:p>
    <w:p w14:paraId="542DDD4F" w14:textId="6E94E605" w:rsidR="002E0C01" w:rsidRPr="0004404E" w:rsidRDefault="002E0C01" w:rsidP="0061123A">
      <w:pPr>
        <w:pStyle w:val="ListParagraph"/>
        <w:numPr>
          <w:ilvl w:val="0"/>
          <w:numId w:val="28"/>
        </w:numPr>
        <w:spacing w:before="120" w:after="0" w:line="240" w:lineRule="auto"/>
        <w:contextualSpacing w:val="0"/>
        <w:jc w:val="both"/>
        <w:rPr>
          <w:rFonts w:ascii="Arial" w:hAnsi="Arial" w:cs="Arial"/>
          <w:sz w:val="24"/>
          <w:szCs w:val="24"/>
        </w:rPr>
      </w:pPr>
      <w:r w:rsidRPr="0004404E">
        <w:rPr>
          <w:rFonts w:ascii="Arial" w:hAnsi="Arial" w:cs="Arial"/>
          <w:sz w:val="24"/>
          <w:szCs w:val="24"/>
          <w:u w:val="single"/>
        </w:rPr>
        <w:t>8 &amp; Under Poles</w:t>
      </w:r>
      <w:r w:rsidRPr="0004404E">
        <w:rPr>
          <w:rFonts w:ascii="Arial" w:hAnsi="Arial" w:cs="Arial"/>
          <w:sz w:val="24"/>
          <w:szCs w:val="24"/>
        </w:rPr>
        <w:t xml:space="preserve">-Open to youth ages 8 &amp; </w:t>
      </w:r>
      <w:proofErr w:type="gramStart"/>
      <w:r w:rsidRPr="0004404E">
        <w:rPr>
          <w:rFonts w:ascii="Arial" w:hAnsi="Arial" w:cs="Arial"/>
          <w:sz w:val="24"/>
          <w:szCs w:val="24"/>
        </w:rPr>
        <w:t>Under</w:t>
      </w:r>
      <w:proofErr w:type="gramEnd"/>
      <w:r w:rsidRPr="0004404E">
        <w:rPr>
          <w:rFonts w:ascii="Arial" w:hAnsi="Arial" w:cs="Arial"/>
          <w:sz w:val="24"/>
          <w:szCs w:val="24"/>
        </w:rPr>
        <w:t>. Entry fee will be $15 with $14 going towards year end prizes and $1 to the jackpot. Age of youth will be determined by their age as of January 1</w:t>
      </w:r>
      <w:r w:rsidRPr="0004404E">
        <w:rPr>
          <w:rFonts w:ascii="Arial" w:hAnsi="Arial" w:cs="Arial"/>
          <w:sz w:val="24"/>
          <w:szCs w:val="24"/>
          <w:vertAlign w:val="superscript"/>
        </w:rPr>
        <w:t>st</w:t>
      </w:r>
      <w:r w:rsidRPr="0004404E">
        <w:rPr>
          <w:rFonts w:ascii="Arial" w:hAnsi="Arial" w:cs="Arial"/>
          <w:sz w:val="24"/>
          <w:szCs w:val="24"/>
        </w:rPr>
        <w:t>. If a non-member joins in the middle of the year, the class they ride in will also then be determined by their age as of January 1</w:t>
      </w:r>
      <w:r w:rsidRPr="0004404E">
        <w:rPr>
          <w:rFonts w:ascii="Arial" w:hAnsi="Arial" w:cs="Arial"/>
          <w:sz w:val="24"/>
          <w:szCs w:val="24"/>
          <w:vertAlign w:val="superscript"/>
        </w:rPr>
        <w:t>st</w:t>
      </w:r>
      <w:r w:rsidRPr="0004404E">
        <w:rPr>
          <w:rFonts w:ascii="Arial" w:hAnsi="Arial" w:cs="Arial"/>
          <w:sz w:val="24"/>
          <w:szCs w:val="24"/>
        </w:rPr>
        <w:t xml:space="preserve">. Lead line in 8 &amp; </w:t>
      </w:r>
      <w:proofErr w:type="gramStart"/>
      <w:r w:rsidRPr="0004404E">
        <w:rPr>
          <w:rFonts w:ascii="Arial" w:hAnsi="Arial" w:cs="Arial"/>
          <w:sz w:val="24"/>
          <w:szCs w:val="24"/>
        </w:rPr>
        <w:t>Under</w:t>
      </w:r>
      <w:proofErr w:type="gramEnd"/>
      <w:r w:rsidRPr="0004404E">
        <w:rPr>
          <w:rFonts w:ascii="Arial" w:hAnsi="Arial" w:cs="Arial"/>
          <w:sz w:val="24"/>
          <w:szCs w:val="24"/>
        </w:rPr>
        <w:t xml:space="preserve"> is acceptable. All contestants will receive a $1 pay back. A knocked over pole will receive a 5 second penalty, but a broken pattern will not receive any points. Points will be awarded to members in a 6-point system.</w:t>
      </w:r>
    </w:p>
    <w:p w14:paraId="7E80992B" w14:textId="2CB27931" w:rsidR="002E0C01" w:rsidRPr="0004404E" w:rsidRDefault="002E0C01" w:rsidP="0061123A">
      <w:pPr>
        <w:pStyle w:val="ListParagraph"/>
        <w:numPr>
          <w:ilvl w:val="0"/>
          <w:numId w:val="28"/>
        </w:numPr>
        <w:spacing w:before="120" w:after="0" w:line="240" w:lineRule="auto"/>
        <w:contextualSpacing w:val="0"/>
        <w:jc w:val="both"/>
        <w:rPr>
          <w:rFonts w:ascii="Arial" w:hAnsi="Arial" w:cs="Arial"/>
          <w:sz w:val="24"/>
          <w:szCs w:val="24"/>
        </w:rPr>
      </w:pPr>
      <w:r w:rsidRPr="0004404E">
        <w:rPr>
          <w:rFonts w:ascii="Arial" w:hAnsi="Arial" w:cs="Arial"/>
          <w:sz w:val="24"/>
          <w:szCs w:val="24"/>
          <w:u w:val="single"/>
        </w:rPr>
        <w:t xml:space="preserve">Youth Poles (18 &amp; </w:t>
      </w:r>
      <w:proofErr w:type="gramStart"/>
      <w:r w:rsidRPr="0004404E">
        <w:rPr>
          <w:rFonts w:ascii="Arial" w:hAnsi="Arial" w:cs="Arial"/>
          <w:sz w:val="24"/>
          <w:szCs w:val="24"/>
          <w:u w:val="single"/>
        </w:rPr>
        <w:t>Under</w:t>
      </w:r>
      <w:proofErr w:type="gramEnd"/>
      <w:r w:rsidRPr="0004404E">
        <w:rPr>
          <w:rFonts w:ascii="Arial" w:hAnsi="Arial" w:cs="Arial"/>
          <w:sz w:val="24"/>
          <w:szCs w:val="24"/>
          <w:u w:val="single"/>
        </w:rPr>
        <w:t>)</w:t>
      </w:r>
      <w:r w:rsidRPr="0004404E">
        <w:rPr>
          <w:rFonts w:ascii="Arial" w:hAnsi="Arial" w:cs="Arial"/>
          <w:sz w:val="24"/>
          <w:szCs w:val="24"/>
        </w:rPr>
        <w:t>-Age of rider as of January 1</w:t>
      </w:r>
      <w:r w:rsidRPr="0004404E">
        <w:rPr>
          <w:rFonts w:ascii="Arial" w:hAnsi="Arial" w:cs="Arial"/>
          <w:sz w:val="24"/>
          <w:szCs w:val="24"/>
          <w:vertAlign w:val="superscript"/>
        </w:rPr>
        <w:t>st</w:t>
      </w:r>
      <w:r w:rsidRPr="0004404E">
        <w:rPr>
          <w:rFonts w:ascii="Arial" w:hAnsi="Arial" w:cs="Arial"/>
          <w:sz w:val="24"/>
          <w:szCs w:val="24"/>
        </w:rPr>
        <w:t>. Entry fee will be $20, with $1</w:t>
      </w:r>
      <w:r w:rsidR="00A013CC" w:rsidRPr="0004404E">
        <w:rPr>
          <w:rFonts w:ascii="Arial" w:hAnsi="Arial" w:cs="Arial"/>
          <w:sz w:val="24"/>
          <w:szCs w:val="24"/>
        </w:rPr>
        <w:t>1</w:t>
      </w:r>
      <w:r w:rsidRPr="0004404E">
        <w:rPr>
          <w:rFonts w:ascii="Arial" w:hAnsi="Arial" w:cs="Arial"/>
          <w:sz w:val="24"/>
          <w:szCs w:val="24"/>
        </w:rPr>
        <w:t xml:space="preserve"> going to the jackpot, and $</w:t>
      </w:r>
      <w:r w:rsidR="00A013CC" w:rsidRPr="0004404E">
        <w:rPr>
          <w:rFonts w:ascii="Arial" w:hAnsi="Arial" w:cs="Arial"/>
          <w:sz w:val="24"/>
          <w:szCs w:val="24"/>
        </w:rPr>
        <w:t>9</w:t>
      </w:r>
      <w:r w:rsidRPr="0004404E">
        <w:rPr>
          <w:rFonts w:ascii="Arial" w:hAnsi="Arial" w:cs="Arial"/>
          <w:sz w:val="24"/>
          <w:szCs w:val="24"/>
        </w:rPr>
        <w:t xml:space="preserve"> going to year end awards. If a youth rides more than one horse, points will be awarded to the fasted run. A broken pattern will receive a no time. A knocked down pole will receive a 5 second penalty. Points will be awarded to members in a 6-point system.</w:t>
      </w:r>
    </w:p>
    <w:p w14:paraId="2184376E" w14:textId="6174CCDA" w:rsidR="002E0C01" w:rsidRPr="0004404E" w:rsidRDefault="002E0C01" w:rsidP="0061123A">
      <w:pPr>
        <w:pStyle w:val="ListParagraph"/>
        <w:numPr>
          <w:ilvl w:val="0"/>
          <w:numId w:val="28"/>
        </w:numPr>
        <w:spacing w:before="120" w:after="0" w:line="240" w:lineRule="auto"/>
        <w:contextualSpacing w:val="0"/>
        <w:jc w:val="both"/>
        <w:rPr>
          <w:rFonts w:ascii="Arial" w:hAnsi="Arial" w:cs="Arial"/>
          <w:sz w:val="24"/>
          <w:szCs w:val="24"/>
        </w:rPr>
      </w:pPr>
      <w:r w:rsidRPr="0004404E">
        <w:rPr>
          <w:rFonts w:ascii="Arial" w:hAnsi="Arial" w:cs="Arial"/>
          <w:sz w:val="24"/>
          <w:szCs w:val="24"/>
          <w:u w:val="single"/>
        </w:rPr>
        <w:t>Open 3-D Poles</w:t>
      </w:r>
      <w:r w:rsidRPr="0004404E">
        <w:rPr>
          <w:rFonts w:ascii="Arial" w:hAnsi="Arial" w:cs="Arial"/>
          <w:sz w:val="24"/>
          <w:szCs w:val="24"/>
        </w:rPr>
        <w:t xml:space="preserve">-Open to any horse and rider. Entry fee will be $30, with $18 </w:t>
      </w:r>
      <w:r w:rsidR="00A013CC" w:rsidRPr="0004404E">
        <w:rPr>
          <w:rFonts w:ascii="Arial" w:hAnsi="Arial" w:cs="Arial"/>
          <w:sz w:val="24"/>
          <w:szCs w:val="24"/>
        </w:rPr>
        <w:t xml:space="preserve">going to the jackpot, and $12 going to year end awards. If a member rides more than one horse points will be awarded to fastest run in that “D”. Rider can earn points in separate “D”s. A broken pattern will receive a no time. A knocked down pole will receive a 5 second penalty. Divisional winnings will be determined by (1) second splits between all divisions. (1, 1, 1) </w:t>
      </w:r>
    </w:p>
    <w:p w14:paraId="444C9F8E" w14:textId="77777777" w:rsidR="00776EE4" w:rsidRPr="0004404E" w:rsidRDefault="00776EE4" w:rsidP="006871FD">
      <w:pPr>
        <w:spacing w:after="0" w:line="240" w:lineRule="auto"/>
        <w:jc w:val="both"/>
        <w:rPr>
          <w:rFonts w:ascii="Arial" w:hAnsi="Arial" w:cs="Arial"/>
          <w:sz w:val="24"/>
          <w:szCs w:val="24"/>
        </w:rPr>
      </w:pPr>
    </w:p>
    <w:p w14:paraId="7A4723C2" w14:textId="4A91E972" w:rsidR="00E975A4" w:rsidRPr="0004404E" w:rsidRDefault="00E975A4" w:rsidP="006871FD">
      <w:pPr>
        <w:spacing w:after="0" w:line="240" w:lineRule="auto"/>
        <w:ind w:firstLine="720"/>
        <w:jc w:val="both"/>
        <w:rPr>
          <w:rFonts w:ascii="Arial" w:hAnsi="Arial" w:cs="Arial"/>
          <w:b/>
          <w:bCs/>
          <w:sz w:val="24"/>
          <w:szCs w:val="24"/>
        </w:rPr>
      </w:pPr>
      <w:r w:rsidRPr="0004404E">
        <w:rPr>
          <w:rFonts w:ascii="Arial" w:hAnsi="Arial" w:cs="Arial"/>
          <w:b/>
          <w:bCs/>
          <w:sz w:val="24"/>
          <w:szCs w:val="24"/>
        </w:rPr>
        <w:t>BARRELS</w:t>
      </w:r>
    </w:p>
    <w:p w14:paraId="583FF25F" w14:textId="4DA67BB0" w:rsidR="00EB3663" w:rsidRPr="0004404E" w:rsidRDefault="00E975A4" w:rsidP="0061123A">
      <w:pPr>
        <w:pStyle w:val="ListParagraph"/>
        <w:numPr>
          <w:ilvl w:val="0"/>
          <w:numId w:val="22"/>
        </w:numPr>
        <w:spacing w:before="120" w:after="0" w:line="240" w:lineRule="auto"/>
        <w:contextualSpacing w:val="0"/>
        <w:jc w:val="both"/>
        <w:rPr>
          <w:rFonts w:ascii="Arial" w:hAnsi="Arial" w:cs="Arial"/>
          <w:sz w:val="24"/>
          <w:szCs w:val="24"/>
          <w:u w:val="single"/>
        </w:rPr>
      </w:pPr>
      <w:r w:rsidRPr="0004404E">
        <w:rPr>
          <w:rFonts w:ascii="Arial" w:hAnsi="Arial" w:cs="Arial"/>
          <w:sz w:val="24"/>
          <w:szCs w:val="24"/>
          <w:u w:val="single"/>
        </w:rPr>
        <w:t>Future Champs</w:t>
      </w:r>
      <w:r w:rsidR="00CC268E">
        <w:rPr>
          <w:rFonts w:ascii="Arial" w:hAnsi="Arial" w:cs="Arial"/>
          <w:sz w:val="24"/>
          <w:szCs w:val="24"/>
          <w:u w:val="single"/>
        </w:rPr>
        <w:t xml:space="preserve"> </w:t>
      </w:r>
      <w:r w:rsidRPr="0004404E">
        <w:rPr>
          <w:rFonts w:ascii="Arial" w:hAnsi="Arial" w:cs="Arial"/>
          <w:sz w:val="24"/>
          <w:szCs w:val="24"/>
          <w:u w:val="single"/>
        </w:rPr>
        <w:t>-</w:t>
      </w:r>
      <w:r w:rsidR="00CC268E">
        <w:rPr>
          <w:rFonts w:ascii="Arial" w:hAnsi="Arial" w:cs="Arial"/>
          <w:sz w:val="24"/>
          <w:szCs w:val="24"/>
          <w:u w:val="single"/>
        </w:rPr>
        <w:t xml:space="preserve"> </w:t>
      </w:r>
      <w:r w:rsidRPr="0004404E">
        <w:rPr>
          <w:rFonts w:ascii="Arial" w:hAnsi="Arial" w:cs="Arial"/>
          <w:sz w:val="24"/>
          <w:szCs w:val="24"/>
        </w:rPr>
        <w:t xml:space="preserve">Open to youth ages 8 &amp; under or any age with medical conditions/disabilities that </w:t>
      </w:r>
      <w:proofErr w:type="gramStart"/>
      <w:r w:rsidRPr="0004404E">
        <w:rPr>
          <w:rFonts w:ascii="Arial" w:hAnsi="Arial" w:cs="Arial"/>
          <w:sz w:val="24"/>
          <w:szCs w:val="24"/>
        </w:rPr>
        <w:t>does</w:t>
      </w:r>
      <w:proofErr w:type="gramEnd"/>
      <w:r w:rsidRPr="0004404E">
        <w:rPr>
          <w:rFonts w:ascii="Arial" w:hAnsi="Arial" w:cs="Arial"/>
          <w:sz w:val="24"/>
          <w:szCs w:val="24"/>
        </w:rPr>
        <w:t xml:space="preserve"> not allow them to compete on their ow</w:t>
      </w:r>
      <w:r w:rsidR="00A0488F" w:rsidRPr="0004404E">
        <w:rPr>
          <w:rFonts w:ascii="Arial" w:hAnsi="Arial" w:cs="Arial"/>
          <w:sz w:val="24"/>
          <w:szCs w:val="24"/>
        </w:rPr>
        <w:t>n</w:t>
      </w:r>
      <w:r w:rsidRPr="0004404E">
        <w:rPr>
          <w:rFonts w:ascii="Arial" w:hAnsi="Arial" w:cs="Arial"/>
          <w:sz w:val="24"/>
          <w:szCs w:val="24"/>
        </w:rPr>
        <w:t xml:space="preserve">. Future champs are a walk/trot with assistance or lead line only. Entry fee will be $15 with $14 going towards year end prizes and $1 to the jackpot. </w:t>
      </w:r>
      <w:proofErr w:type="gramStart"/>
      <w:r w:rsidRPr="0004404E">
        <w:rPr>
          <w:rFonts w:ascii="Arial" w:hAnsi="Arial" w:cs="Arial"/>
          <w:sz w:val="24"/>
          <w:szCs w:val="24"/>
        </w:rPr>
        <w:t>Ages of youth</w:t>
      </w:r>
      <w:proofErr w:type="gramEnd"/>
      <w:r w:rsidRPr="0004404E">
        <w:rPr>
          <w:rFonts w:ascii="Arial" w:hAnsi="Arial" w:cs="Arial"/>
          <w:sz w:val="24"/>
          <w:szCs w:val="24"/>
        </w:rPr>
        <w:t xml:space="preserve"> will be determined by their age as of January 1</w:t>
      </w:r>
      <w:r w:rsidRPr="0004404E">
        <w:rPr>
          <w:rFonts w:ascii="Arial" w:hAnsi="Arial" w:cs="Arial"/>
          <w:sz w:val="24"/>
          <w:szCs w:val="24"/>
          <w:vertAlign w:val="superscript"/>
        </w:rPr>
        <w:t>st</w:t>
      </w:r>
      <w:r w:rsidRPr="0004404E">
        <w:rPr>
          <w:rFonts w:ascii="Arial" w:hAnsi="Arial" w:cs="Arial"/>
          <w:sz w:val="24"/>
          <w:szCs w:val="24"/>
        </w:rPr>
        <w:t>. If a non-member joins in the middle of the year, the class they ride in will also then be determined by their age as of January 1</w:t>
      </w:r>
      <w:r w:rsidRPr="0004404E">
        <w:rPr>
          <w:rFonts w:ascii="Arial" w:hAnsi="Arial" w:cs="Arial"/>
          <w:sz w:val="24"/>
          <w:szCs w:val="24"/>
          <w:vertAlign w:val="superscript"/>
        </w:rPr>
        <w:t>st</w:t>
      </w:r>
      <w:r w:rsidRPr="0004404E">
        <w:rPr>
          <w:rFonts w:ascii="Arial" w:hAnsi="Arial" w:cs="Arial"/>
          <w:sz w:val="24"/>
          <w:szCs w:val="24"/>
        </w:rPr>
        <w:t xml:space="preserve">. All contestants will receive a $1 pay back. A knocked over barrel will receive a 5 second penalty, but a broken pattern will not receive any points. All contestants that are </w:t>
      </w:r>
      <w:proofErr w:type="gramStart"/>
      <w:r w:rsidRPr="0004404E">
        <w:rPr>
          <w:rFonts w:ascii="Arial" w:hAnsi="Arial" w:cs="Arial"/>
          <w:sz w:val="24"/>
          <w:szCs w:val="24"/>
        </w:rPr>
        <w:t>members,</w:t>
      </w:r>
      <w:proofErr w:type="gramEnd"/>
      <w:r w:rsidRPr="0004404E">
        <w:rPr>
          <w:rFonts w:ascii="Arial" w:hAnsi="Arial" w:cs="Arial"/>
          <w:sz w:val="24"/>
          <w:szCs w:val="24"/>
        </w:rPr>
        <w:t xml:space="preserve"> complete all membership requirements (sponsorships, raffle tickets, work points, etc</w:t>
      </w:r>
      <w:r w:rsidR="00EB3663" w:rsidRPr="0004404E">
        <w:rPr>
          <w:rFonts w:ascii="Arial" w:hAnsi="Arial" w:cs="Arial"/>
          <w:sz w:val="24"/>
          <w:szCs w:val="24"/>
        </w:rPr>
        <w:t>.</w:t>
      </w:r>
      <w:r w:rsidRPr="0004404E">
        <w:rPr>
          <w:rFonts w:ascii="Arial" w:hAnsi="Arial" w:cs="Arial"/>
          <w:sz w:val="24"/>
          <w:szCs w:val="24"/>
        </w:rPr>
        <w:t>)</w:t>
      </w:r>
      <w:r w:rsidR="00EB3663" w:rsidRPr="0004404E">
        <w:rPr>
          <w:rFonts w:ascii="Arial" w:hAnsi="Arial" w:cs="Arial"/>
          <w:sz w:val="24"/>
          <w:szCs w:val="24"/>
        </w:rPr>
        <w:t xml:space="preserve"> will receive a year end award. </w:t>
      </w:r>
      <w:r w:rsidR="00EB3663" w:rsidRPr="0004404E">
        <w:rPr>
          <w:rFonts w:ascii="Arial" w:hAnsi="Arial" w:cs="Arial"/>
          <w:sz w:val="24"/>
          <w:szCs w:val="24"/>
        </w:rPr>
        <w:lastRenderedPageBreak/>
        <w:t xml:space="preserve">The pattern will be a modified </w:t>
      </w:r>
      <w:r w:rsidR="006C0C99" w:rsidRPr="0004404E">
        <w:rPr>
          <w:rFonts w:ascii="Arial" w:hAnsi="Arial" w:cs="Arial"/>
          <w:sz w:val="24"/>
          <w:szCs w:val="24"/>
        </w:rPr>
        <w:t>pattern</w:t>
      </w:r>
      <w:r w:rsidR="00EB3663" w:rsidRPr="0004404E">
        <w:rPr>
          <w:rFonts w:ascii="Arial" w:hAnsi="Arial" w:cs="Arial"/>
          <w:sz w:val="24"/>
          <w:szCs w:val="24"/>
        </w:rPr>
        <w:t>, not on race stakes.</w:t>
      </w:r>
      <w:r w:rsidR="00A0488F" w:rsidRPr="0004404E">
        <w:rPr>
          <w:rFonts w:ascii="Arial" w:hAnsi="Arial" w:cs="Arial"/>
          <w:sz w:val="24"/>
          <w:szCs w:val="24"/>
        </w:rPr>
        <w:t xml:space="preserve"> Points will be awarded to members in a 6-point system.</w:t>
      </w:r>
    </w:p>
    <w:p w14:paraId="7ADCFA84" w14:textId="300AAA05" w:rsidR="00A0488F" w:rsidRPr="0004404E" w:rsidRDefault="00EB3663" w:rsidP="0061123A">
      <w:pPr>
        <w:pStyle w:val="ListParagraph"/>
        <w:numPr>
          <w:ilvl w:val="0"/>
          <w:numId w:val="22"/>
        </w:numPr>
        <w:spacing w:before="120" w:after="0" w:line="240" w:lineRule="auto"/>
        <w:contextualSpacing w:val="0"/>
        <w:jc w:val="both"/>
        <w:rPr>
          <w:rFonts w:ascii="Arial" w:hAnsi="Arial" w:cs="Arial"/>
          <w:sz w:val="24"/>
          <w:szCs w:val="24"/>
          <w:u w:val="single"/>
        </w:rPr>
      </w:pPr>
      <w:r w:rsidRPr="0004404E">
        <w:rPr>
          <w:rFonts w:ascii="Arial" w:hAnsi="Arial" w:cs="Arial"/>
          <w:sz w:val="24"/>
          <w:szCs w:val="24"/>
          <w:u w:val="single"/>
        </w:rPr>
        <w:t>8 &amp; Under Barrels/Poles (Competitive)</w:t>
      </w:r>
      <w:r w:rsidR="00CC268E">
        <w:rPr>
          <w:rFonts w:ascii="Arial" w:hAnsi="Arial" w:cs="Arial"/>
          <w:sz w:val="24"/>
          <w:szCs w:val="24"/>
          <w:u w:val="single"/>
        </w:rPr>
        <w:t xml:space="preserve"> </w:t>
      </w:r>
      <w:r w:rsidRPr="0004404E">
        <w:rPr>
          <w:rFonts w:ascii="Arial" w:hAnsi="Arial" w:cs="Arial"/>
          <w:sz w:val="24"/>
          <w:szCs w:val="24"/>
        </w:rPr>
        <w:t>-</w:t>
      </w:r>
      <w:r w:rsidR="00CC268E">
        <w:rPr>
          <w:rFonts w:ascii="Arial" w:hAnsi="Arial" w:cs="Arial"/>
          <w:sz w:val="24"/>
          <w:szCs w:val="24"/>
        </w:rPr>
        <w:t xml:space="preserve"> </w:t>
      </w:r>
      <w:r w:rsidRPr="0004404E">
        <w:rPr>
          <w:rFonts w:ascii="Arial" w:hAnsi="Arial" w:cs="Arial"/>
          <w:sz w:val="24"/>
          <w:szCs w:val="24"/>
        </w:rPr>
        <w:t xml:space="preserve">Open to youth ages 8 &amp; under. Entry fee will be $15 with $14 going towards year end prizes and $1 to the jackpot. </w:t>
      </w:r>
      <w:proofErr w:type="gramStart"/>
      <w:r w:rsidRPr="0004404E">
        <w:rPr>
          <w:rFonts w:ascii="Arial" w:hAnsi="Arial" w:cs="Arial"/>
          <w:sz w:val="24"/>
          <w:szCs w:val="24"/>
        </w:rPr>
        <w:t>Ages of youth</w:t>
      </w:r>
      <w:proofErr w:type="gramEnd"/>
      <w:r w:rsidRPr="0004404E">
        <w:rPr>
          <w:rFonts w:ascii="Arial" w:hAnsi="Arial" w:cs="Arial"/>
          <w:sz w:val="24"/>
          <w:szCs w:val="24"/>
        </w:rPr>
        <w:t xml:space="preserve"> will be determined by their ages as of January 1</w:t>
      </w:r>
      <w:r w:rsidRPr="0004404E">
        <w:rPr>
          <w:rFonts w:ascii="Arial" w:hAnsi="Arial" w:cs="Arial"/>
          <w:sz w:val="24"/>
          <w:szCs w:val="24"/>
          <w:vertAlign w:val="superscript"/>
        </w:rPr>
        <w:t>st</w:t>
      </w:r>
      <w:r w:rsidRPr="0004404E">
        <w:rPr>
          <w:rFonts w:ascii="Arial" w:hAnsi="Arial" w:cs="Arial"/>
          <w:sz w:val="24"/>
          <w:szCs w:val="24"/>
        </w:rPr>
        <w:t>. If a non-member joins</w:t>
      </w:r>
      <w:r w:rsidR="006C0C99" w:rsidRPr="0004404E">
        <w:rPr>
          <w:rFonts w:ascii="Arial" w:hAnsi="Arial" w:cs="Arial"/>
          <w:sz w:val="24"/>
          <w:szCs w:val="24"/>
        </w:rPr>
        <w:t xml:space="preserve"> </w:t>
      </w:r>
      <w:r w:rsidRPr="0004404E">
        <w:rPr>
          <w:rFonts w:ascii="Arial" w:hAnsi="Arial" w:cs="Arial"/>
          <w:sz w:val="24"/>
          <w:szCs w:val="24"/>
        </w:rPr>
        <w:t xml:space="preserve">in the </w:t>
      </w:r>
      <w:r w:rsidR="006C0C99" w:rsidRPr="0004404E">
        <w:rPr>
          <w:rFonts w:ascii="Arial" w:hAnsi="Arial" w:cs="Arial"/>
          <w:sz w:val="24"/>
          <w:szCs w:val="24"/>
        </w:rPr>
        <w:t>middle</w:t>
      </w:r>
      <w:r w:rsidRPr="0004404E">
        <w:rPr>
          <w:rFonts w:ascii="Arial" w:hAnsi="Arial" w:cs="Arial"/>
          <w:sz w:val="24"/>
          <w:szCs w:val="24"/>
        </w:rPr>
        <w:t xml:space="preserve"> of the year, the class they ride in will also then be determined by their age as of January 1</w:t>
      </w:r>
      <w:r w:rsidRPr="0004404E">
        <w:rPr>
          <w:rFonts w:ascii="Arial" w:hAnsi="Arial" w:cs="Arial"/>
          <w:sz w:val="24"/>
          <w:szCs w:val="24"/>
          <w:vertAlign w:val="superscript"/>
        </w:rPr>
        <w:t>st</w:t>
      </w:r>
      <w:r w:rsidRPr="0004404E">
        <w:rPr>
          <w:rFonts w:ascii="Arial" w:hAnsi="Arial" w:cs="Arial"/>
          <w:sz w:val="24"/>
          <w:szCs w:val="24"/>
        </w:rPr>
        <w:t>. All contestants will receive a $1 pay back. A knocked over barrel/pole will receive a 5 second penalty, but a broken pattern will not receive any points.</w:t>
      </w:r>
      <w:r w:rsidR="00A0488F" w:rsidRPr="0004404E">
        <w:rPr>
          <w:rFonts w:ascii="Arial" w:hAnsi="Arial" w:cs="Arial"/>
          <w:sz w:val="24"/>
          <w:szCs w:val="24"/>
        </w:rPr>
        <w:t xml:space="preserve"> Points will be awarded to members in a 6-point system.</w:t>
      </w:r>
    </w:p>
    <w:p w14:paraId="156538CD" w14:textId="6356C8C5" w:rsidR="00EB3663" w:rsidRPr="0004404E" w:rsidRDefault="00EB3663" w:rsidP="0061123A">
      <w:pPr>
        <w:pStyle w:val="ListParagraph"/>
        <w:numPr>
          <w:ilvl w:val="0"/>
          <w:numId w:val="22"/>
        </w:numPr>
        <w:spacing w:before="120" w:after="0" w:line="240" w:lineRule="auto"/>
        <w:contextualSpacing w:val="0"/>
        <w:jc w:val="both"/>
        <w:rPr>
          <w:rFonts w:ascii="Arial" w:hAnsi="Arial" w:cs="Arial"/>
          <w:sz w:val="24"/>
          <w:szCs w:val="24"/>
          <w:u w:val="single"/>
        </w:rPr>
      </w:pPr>
      <w:r w:rsidRPr="0004404E">
        <w:rPr>
          <w:rFonts w:ascii="Arial" w:hAnsi="Arial" w:cs="Arial"/>
          <w:sz w:val="24"/>
          <w:szCs w:val="24"/>
          <w:u w:val="single"/>
        </w:rPr>
        <w:t>Open 5-D Barrels</w:t>
      </w:r>
      <w:r w:rsidR="00CC268E">
        <w:rPr>
          <w:rFonts w:ascii="Arial" w:hAnsi="Arial" w:cs="Arial"/>
          <w:sz w:val="24"/>
          <w:szCs w:val="24"/>
          <w:u w:val="single"/>
        </w:rPr>
        <w:t xml:space="preserve"> </w:t>
      </w:r>
      <w:r w:rsidR="005E3528" w:rsidRPr="0004404E">
        <w:rPr>
          <w:rFonts w:ascii="Arial" w:hAnsi="Arial" w:cs="Arial"/>
          <w:sz w:val="24"/>
          <w:szCs w:val="24"/>
        </w:rPr>
        <w:t>-</w:t>
      </w:r>
      <w:r w:rsidR="00CC268E">
        <w:rPr>
          <w:rFonts w:ascii="Arial" w:hAnsi="Arial" w:cs="Arial"/>
          <w:sz w:val="24"/>
          <w:szCs w:val="24"/>
        </w:rPr>
        <w:t xml:space="preserve"> </w:t>
      </w:r>
      <w:r w:rsidR="005E3528" w:rsidRPr="0004404E">
        <w:rPr>
          <w:rFonts w:ascii="Arial" w:hAnsi="Arial" w:cs="Arial"/>
          <w:sz w:val="24"/>
          <w:szCs w:val="24"/>
        </w:rPr>
        <w:t xml:space="preserve">Open to any horse or rider. Entry fee will be $40.00, with $29.00 going to the jackpot, $10.00 will go to year end awards, and $1.00 towards added money at the finals. Riders in the 5-D Open Barrels may get points on more than one horse if they </w:t>
      </w:r>
      <w:proofErr w:type="gramStart"/>
      <w:r w:rsidR="005E3528" w:rsidRPr="0004404E">
        <w:rPr>
          <w:rFonts w:ascii="Arial" w:hAnsi="Arial" w:cs="Arial"/>
          <w:sz w:val="24"/>
          <w:szCs w:val="24"/>
        </w:rPr>
        <w:t>place</w:t>
      </w:r>
      <w:proofErr w:type="gramEnd"/>
      <w:r w:rsidR="005E3528" w:rsidRPr="0004404E">
        <w:rPr>
          <w:rFonts w:ascii="Arial" w:hAnsi="Arial" w:cs="Arial"/>
          <w:sz w:val="24"/>
          <w:szCs w:val="24"/>
        </w:rPr>
        <w:t xml:space="preserve"> in different divisions. If both horses place in the same division, the fastest time will be awarded the points. Open 5-D Barrel Payout will be equal payout. </w:t>
      </w:r>
      <w:r w:rsidR="00D80195" w:rsidRPr="0004404E">
        <w:rPr>
          <w:rFonts w:ascii="Arial" w:hAnsi="Arial" w:cs="Arial"/>
          <w:sz w:val="24"/>
          <w:szCs w:val="24"/>
        </w:rPr>
        <w:t>Points will be awarded to members in a 10-point system.</w:t>
      </w:r>
      <w:r w:rsidR="00D716EB">
        <w:rPr>
          <w:rFonts w:ascii="Arial" w:hAnsi="Arial" w:cs="Arial"/>
          <w:sz w:val="24"/>
          <w:szCs w:val="24"/>
        </w:rPr>
        <w:t xml:space="preserve"> </w:t>
      </w:r>
      <w:r w:rsidR="00D716EB" w:rsidRPr="0004404E">
        <w:rPr>
          <w:rFonts w:ascii="Arial" w:hAnsi="Arial" w:cs="Arial"/>
          <w:sz w:val="24"/>
          <w:szCs w:val="24"/>
        </w:rPr>
        <w:t>Divisional winnings will be determined by ½ second splits between all divisions. (½, ½, ½)</w:t>
      </w:r>
      <w:r w:rsidR="00D716EB">
        <w:rPr>
          <w:rFonts w:ascii="Arial" w:hAnsi="Arial" w:cs="Arial"/>
          <w:sz w:val="24"/>
          <w:szCs w:val="24"/>
        </w:rPr>
        <w:t>.</w:t>
      </w:r>
      <w:r w:rsidR="00D716EB" w:rsidRPr="0004404E">
        <w:rPr>
          <w:rFonts w:ascii="Arial" w:hAnsi="Arial" w:cs="Arial"/>
          <w:sz w:val="24"/>
          <w:szCs w:val="24"/>
        </w:rPr>
        <w:t xml:space="preserve"> </w:t>
      </w:r>
      <w:r w:rsidR="00D716EB">
        <w:rPr>
          <w:rFonts w:ascii="Arial" w:hAnsi="Arial" w:cs="Arial"/>
          <w:sz w:val="24"/>
          <w:szCs w:val="24"/>
        </w:rPr>
        <w:t xml:space="preserve"> </w:t>
      </w:r>
    </w:p>
    <w:p w14:paraId="3B5B9C76" w14:textId="64F550F3" w:rsidR="005E3528" w:rsidRPr="0004404E" w:rsidRDefault="005E3528" w:rsidP="0061123A">
      <w:pPr>
        <w:pStyle w:val="ListParagraph"/>
        <w:numPr>
          <w:ilvl w:val="0"/>
          <w:numId w:val="22"/>
        </w:numPr>
        <w:spacing w:before="120" w:after="0" w:line="240" w:lineRule="auto"/>
        <w:contextualSpacing w:val="0"/>
        <w:jc w:val="both"/>
        <w:rPr>
          <w:rFonts w:ascii="Arial" w:hAnsi="Arial" w:cs="Arial"/>
          <w:sz w:val="24"/>
          <w:szCs w:val="24"/>
          <w:u w:val="single"/>
        </w:rPr>
      </w:pPr>
      <w:r w:rsidRPr="0004404E">
        <w:rPr>
          <w:rFonts w:ascii="Arial" w:hAnsi="Arial" w:cs="Arial"/>
          <w:sz w:val="24"/>
          <w:szCs w:val="24"/>
          <w:u w:val="single"/>
        </w:rPr>
        <w:t>Senior 4-D Barrels</w:t>
      </w:r>
      <w:r w:rsidR="00924C95" w:rsidRPr="0004404E">
        <w:rPr>
          <w:rFonts w:ascii="Arial" w:hAnsi="Arial" w:cs="Arial"/>
          <w:sz w:val="24"/>
          <w:szCs w:val="24"/>
          <w:u w:val="single"/>
        </w:rPr>
        <w:t xml:space="preserve"> (50 +) </w:t>
      </w:r>
      <w:r w:rsidRPr="0004404E">
        <w:rPr>
          <w:rFonts w:ascii="Arial" w:hAnsi="Arial" w:cs="Arial"/>
          <w:sz w:val="24"/>
          <w:szCs w:val="24"/>
        </w:rPr>
        <w:t>-</w:t>
      </w:r>
      <w:r w:rsidR="00CC268E">
        <w:rPr>
          <w:rFonts w:ascii="Arial" w:hAnsi="Arial" w:cs="Arial"/>
          <w:sz w:val="24"/>
          <w:szCs w:val="24"/>
        </w:rPr>
        <w:t xml:space="preserve"> </w:t>
      </w:r>
      <w:r w:rsidRPr="0004404E">
        <w:rPr>
          <w:rFonts w:ascii="Arial" w:hAnsi="Arial" w:cs="Arial"/>
          <w:sz w:val="24"/>
          <w:szCs w:val="24"/>
        </w:rPr>
        <w:t>Age of rider as of January 1</w:t>
      </w:r>
      <w:r w:rsidRPr="0004404E">
        <w:rPr>
          <w:rFonts w:ascii="Arial" w:hAnsi="Arial" w:cs="Arial"/>
          <w:sz w:val="24"/>
          <w:szCs w:val="24"/>
          <w:vertAlign w:val="superscript"/>
        </w:rPr>
        <w:t>st</w:t>
      </w:r>
      <w:r w:rsidRPr="0004404E">
        <w:rPr>
          <w:rFonts w:ascii="Arial" w:hAnsi="Arial" w:cs="Arial"/>
          <w:sz w:val="24"/>
          <w:szCs w:val="24"/>
        </w:rPr>
        <w:t xml:space="preserve">. Entry fee will be $30.00, with $20.00 going to the jackpot, and $10.00 going to year end awards. Riders in the Senior 4-D Barrels may get points on more than one horse if they </w:t>
      </w:r>
      <w:proofErr w:type="gramStart"/>
      <w:r w:rsidRPr="0004404E">
        <w:rPr>
          <w:rFonts w:ascii="Arial" w:hAnsi="Arial" w:cs="Arial"/>
          <w:sz w:val="24"/>
          <w:szCs w:val="24"/>
        </w:rPr>
        <w:t>place</w:t>
      </w:r>
      <w:proofErr w:type="gramEnd"/>
      <w:r w:rsidRPr="0004404E">
        <w:rPr>
          <w:rFonts w:ascii="Arial" w:hAnsi="Arial" w:cs="Arial"/>
          <w:sz w:val="24"/>
          <w:szCs w:val="24"/>
        </w:rPr>
        <w:t xml:space="preserve"> in different divisions. If both horses place the same division, the fastest time will be awarded the points. Senior 4-D payout will be equal payout. Divisional winnings will be determined by ½ second splits between all divisions (</w:t>
      </w:r>
      <w:r w:rsidR="00C741DD" w:rsidRPr="0004404E">
        <w:rPr>
          <w:rFonts w:ascii="Arial" w:hAnsi="Arial" w:cs="Arial"/>
          <w:sz w:val="24"/>
          <w:szCs w:val="24"/>
        </w:rPr>
        <w:t>½</w:t>
      </w:r>
      <w:r w:rsidRPr="0004404E">
        <w:rPr>
          <w:rFonts w:ascii="Arial" w:hAnsi="Arial" w:cs="Arial"/>
          <w:sz w:val="24"/>
          <w:szCs w:val="24"/>
        </w:rPr>
        <w:t>, ½, ½)</w:t>
      </w:r>
      <w:r w:rsidR="007D0407">
        <w:rPr>
          <w:rFonts w:ascii="Arial" w:hAnsi="Arial" w:cs="Arial"/>
          <w:sz w:val="24"/>
          <w:szCs w:val="24"/>
        </w:rPr>
        <w:t>.</w:t>
      </w:r>
      <w:r w:rsidRPr="0004404E">
        <w:rPr>
          <w:rFonts w:ascii="Arial" w:hAnsi="Arial" w:cs="Arial"/>
          <w:sz w:val="24"/>
          <w:szCs w:val="24"/>
        </w:rPr>
        <w:t xml:space="preserve"> You may enter the Open 5-D and Senior 4-D Barrels and run 1 time and carry over your time or you may just enter the Senior and run 1 time. All Senior entries are scored against all the other Senior entries.</w:t>
      </w:r>
      <w:r w:rsidR="00D80195" w:rsidRPr="0004404E">
        <w:rPr>
          <w:rFonts w:ascii="Arial" w:hAnsi="Arial" w:cs="Arial"/>
          <w:sz w:val="24"/>
          <w:szCs w:val="24"/>
        </w:rPr>
        <w:t xml:space="preserve"> Points will be awarded to members in a 6-point system.</w:t>
      </w:r>
    </w:p>
    <w:p w14:paraId="2815909F" w14:textId="2A19A532" w:rsidR="005E3528" w:rsidRPr="0004404E" w:rsidRDefault="005E3528" w:rsidP="0061123A">
      <w:pPr>
        <w:pStyle w:val="ListParagraph"/>
        <w:numPr>
          <w:ilvl w:val="0"/>
          <w:numId w:val="22"/>
        </w:numPr>
        <w:spacing w:before="120" w:after="0" w:line="240" w:lineRule="auto"/>
        <w:contextualSpacing w:val="0"/>
        <w:jc w:val="both"/>
        <w:rPr>
          <w:rFonts w:ascii="Arial" w:hAnsi="Arial" w:cs="Arial"/>
          <w:sz w:val="24"/>
          <w:szCs w:val="24"/>
          <w:u w:val="single"/>
        </w:rPr>
      </w:pPr>
      <w:r w:rsidRPr="0004404E">
        <w:rPr>
          <w:rFonts w:ascii="Arial" w:hAnsi="Arial" w:cs="Arial"/>
          <w:sz w:val="24"/>
          <w:szCs w:val="24"/>
          <w:u w:val="single"/>
        </w:rPr>
        <w:t>Adult 4-D Barrels (19-49)</w:t>
      </w:r>
      <w:r w:rsidR="00CC268E">
        <w:rPr>
          <w:rFonts w:ascii="Arial" w:hAnsi="Arial" w:cs="Arial"/>
          <w:sz w:val="24"/>
          <w:szCs w:val="24"/>
          <w:u w:val="single"/>
        </w:rPr>
        <w:t xml:space="preserve"> </w:t>
      </w:r>
      <w:r w:rsidRPr="0004404E">
        <w:rPr>
          <w:rFonts w:ascii="Arial" w:hAnsi="Arial" w:cs="Arial"/>
          <w:sz w:val="24"/>
          <w:szCs w:val="24"/>
        </w:rPr>
        <w:t>- Age of rider as of January 1</w:t>
      </w:r>
      <w:r w:rsidRPr="0004404E">
        <w:rPr>
          <w:rFonts w:ascii="Arial" w:hAnsi="Arial" w:cs="Arial"/>
          <w:sz w:val="24"/>
          <w:szCs w:val="24"/>
          <w:vertAlign w:val="superscript"/>
        </w:rPr>
        <w:t>st</w:t>
      </w:r>
      <w:r w:rsidRPr="0004404E">
        <w:rPr>
          <w:rFonts w:ascii="Arial" w:hAnsi="Arial" w:cs="Arial"/>
          <w:sz w:val="24"/>
          <w:szCs w:val="24"/>
        </w:rPr>
        <w:t xml:space="preserve">. Entry fee will be $30.00, with $20.00 going to the jackpot, and $10.00 going to year end awards. Riders in the </w:t>
      </w:r>
      <w:r w:rsidR="005D6E39" w:rsidRPr="0004404E">
        <w:rPr>
          <w:rFonts w:ascii="Arial" w:hAnsi="Arial" w:cs="Arial"/>
          <w:sz w:val="24"/>
          <w:szCs w:val="24"/>
        </w:rPr>
        <w:t>Adult</w:t>
      </w:r>
      <w:r w:rsidRPr="0004404E">
        <w:rPr>
          <w:rFonts w:ascii="Arial" w:hAnsi="Arial" w:cs="Arial"/>
          <w:sz w:val="24"/>
          <w:szCs w:val="24"/>
        </w:rPr>
        <w:t xml:space="preserve"> 4-D Barrels may get points on more than one horse if they place in different divisions. If both horses place the same division, the fastest time will be awarded the points. </w:t>
      </w:r>
      <w:r w:rsidR="005D6E39" w:rsidRPr="0004404E">
        <w:rPr>
          <w:rFonts w:ascii="Arial" w:hAnsi="Arial" w:cs="Arial"/>
          <w:sz w:val="24"/>
          <w:szCs w:val="24"/>
        </w:rPr>
        <w:t>Adult</w:t>
      </w:r>
      <w:r w:rsidRPr="0004404E">
        <w:rPr>
          <w:rFonts w:ascii="Arial" w:hAnsi="Arial" w:cs="Arial"/>
          <w:sz w:val="24"/>
          <w:szCs w:val="24"/>
        </w:rPr>
        <w:t xml:space="preserve"> 4-D payout will be equal payout. Divisional winnings will be determined by ½ second splits between all divisions</w:t>
      </w:r>
      <w:r w:rsidR="007D0407">
        <w:rPr>
          <w:rFonts w:ascii="Arial" w:hAnsi="Arial" w:cs="Arial"/>
          <w:sz w:val="24"/>
          <w:szCs w:val="24"/>
        </w:rPr>
        <w:t xml:space="preserve"> </w:t>
      </w:r>
      <w:r w:rsidR="007D0407" w:rsidRPr="0004404E">
        <w:rPr>
          <w:rFonts w:ascii="Arial" w:hAnsi="Arial" w:cs="Arial"/>
          <w:sz w:val="24"/>
          <w:szCs w:val="24"/>
        </w:rPr>
        <w:t>(½, ½, ½)</w:t>
      </w:r>
      <w:r w:rsidRPr="0004404E">
        <w:rPr>
          <w:rFonts w:ascii="Arial" w:hAnsi="Arial" w:cs="Arial"/>
          <w:sz w:val="24"/>
          <w:szCs w:val="24"/>
        </w:rPr>
        <w:t xml:space="preserve">. You may enter the Open 5-D and </w:t>
      </w:r>
      <w:r w:rsidR="005D6E39" w:rsidRPr="0004404E">
        <w:rPr>
          <w:rFonts w:ascii="Arial" w:hAnsi="Arial" w:cs="Arial"/>
          <w:sz w:val="24"/>
          <w:szCs w:val="24"/>
        </w:rPr>
        <w:t>Adult</w:t>
      </w:r>
      <w:r w:rsidRPr="0004404E">
        <w:rPr>
          <w:rFonts w:ascii="Arial" w:hAnsi="Arial" w:cs="Arial"/>
          <w:sz w:val="24"/>
          <w:szCs w:val="24"/>
        </w:rPr>
        <w:t xml:space="preserve"> 4-D Barrels and run 1 time and carry over your time or you may just enter the </w:t>
      </w:r>
      <w:r w:rsidR="005D6E39" w:rsidRPr="0004404E">
        <w:rPr>
          <w:rFonts w:ascii="Arial" w:hAnsi="Arial" w:cs="Arial"/>
          <w:sz w:val="24"/>
          <w:szCs w:val="24"/>
        </w:rPr>
        <w:t>Adult</w:t>
      </w:r>
      <w:r w:rsidRPr="0004404E">
        <w:rPr>
          <w:rFonts w:ascii="Arial" w:hAnsi="Arial" w:cs="Arial"/>
          <w:sz w:val="24"/>
          <w:szCs w:val="24"/>
        </w:rPr>
        <w:t xml:space="preserve"> and run 1 time. All </w:t>
      </w:r>
      <w:r w:rsidR="005D6E39" w:rsidRPr="0004404E">
        <w:rPr>
          <w:rFonts w:ascii="Arial" w:hAnsi="Arial" w:cs="Arial"/>
          <w:sz w:val="24"/>
          <w:szCs w:val="24"/>
        </w:rPr>
        <w:t>Adult</w:t>
      </w:r>
      <w:r w:rsidRPr="0004404E">
        <w:rPr>
          <w:rFonts w:ascii="Arial" w:hAnsi="Arial" w:cs="Arial"/>
          <w:sz w:val="24"/>
          <w:szCs w:val="24"/>
        </w:rPr>
        <w:t xml:space="preserve"> entries are scored against all the other</w:t>
      </w:r>
      <w:r w:rsidR="005D6E39" w:rsidRPr="0004404E">
        <w:rPr>
          <w:rFonts w:ascii="Arial" w:hAnsi="Arial" w:cs="Arial"/>
          <w:sz w:val="24"/>
          <w:szCs w:val="24"/>
        </w:rPr>
        <w:t xml:space="preserve"> </w:t>
      </w:r>
      <w:r w:rsidR="00C741DD" w:rsidRPr="0004404E">
        <w:rPr>
          <w:rFonts w:ascii="Arial" w:hAnsi="Arial" w:cs="Arial"/>
          <w:sz w:val="24"/>
          <w:szCs w:val="24"/>
        </w:rPr>
        <w:t>adult</w:t>
      </w:r>
      <w:r w:rsidR="005D6E39" w:rsidRPr="0004404E">
        <w:rPr>
          <w:rFonts w:ascii="Arial" w:hAnsi="Arial" w:cs="Arial"/>
          <w:sz w:val="24"/>
          <w:szCs w:val="24"/>
        </w:rPr>
        <w:t xml:space="preserve"> </w:t>
      </w:r>
      <w:r w:rsidRPr="0004404E">
        <w:rPr>
          <w:rFonts w:ascii="Arial" w:hAnsi="Arial" w:cs="Arial"/>
          <w:sz w:val="24"/>
          <w:szCs w:val="24"/>
        </w:rPr>
        <w:t>entries.</w:t>
      </w:r>
      <w:r w:rsidR="00D80195" w:rsidRPr="0004404E">
        <w:rPr>
          <w:rFonts w:ascii="Arial" w:hAnsi="Arial" w:cs="Arial"/>
          <w:sz w:val="24"/>
          <w:szCs w:val="24"/>
        </w:rPr>
        <w:t xml:space="preserve"> Points will be awarded to members in a 6-point system.</w:t>
      </w:r>
    </w:p>
    <w:p w14:paraId="6C6B9A7A" w14:textId="2F260620" w:rsidR="005D6E39" w:rsidRPr="0004404E" w:rsidRDefault="005D6E39" w:rsidP="0061123A">
      <w:pPr>
        <w:pStyle w:val="ListParagraph"/>
        <w:numPr>
          <w:ilvl w:val="0"/>
          <w:numId w:val="22"/>
        </w:numPr>
        <w:spacing w:before="120" w:after="0" w:line="240" w:lineRule="auto"/>
        <w:contextualSpacing w:val="0"/>
        <w:jc w:val="both"/>
        <w:rPr>
          <w:rFonts w:ascii="Arial" w:hAnsi="Arial" w:cs="Arial"/>
          <w:sz w:val="24"/>
          <w:szCs w:val="24"/>
          <w:u w:val="single"/>
        </w:rPr>
      </w:pPr>
      <w:r w:rsidRPr="0004404E">
        <w:rPr>
          <w:rFonts w:ascii="Arial" w:hAnsi="Arial" w:cs="Arial"/>
          <w:sz w:val="24"/>
          <w:szCs w:val="24"/>
          <w:u w:val="single"/>
        </w:rPr>
        <w:t>Youth 4-D Barrels (</w:t>
      </w:r>
      <w:r w:rsidR="003C0193" w:rsidRPr="0004404E">
        <w:rPr>
          <w:rFonts w:ascii="Arial" w:hAnsi="Arial" w:cs="Arial"/>
          <w:sz w:val="24"/>
          <w:szCs w:val="24"/>
          <w:u w:val="single"/>
        </w:rPr>
        <w:t>18 &amp; under</w:t>
      </w:r>
      <w:r w:rsidRPr="0004404E">
        <w:rPr>
          <w:rFonts w:ascii="Arial" w:hAnsi="Arial" w:cs="Arial"/>
          <w:sz w:val="24"/>
          <w:szCs w:val="24"/>
          <w:u w:val="single"/>
        </w:rPr>
        <w:t>)</w:t>
      </w:r>
      <w:r w:rsidR="00BA65B5">
        <w:rPr>
          <w:rFonts w:ascii="Arial" w:hAnsi="Arial" w:cs="Arial"/>
          <w:sz w:val="24"/>
          <w:szCs w:val="24"/>
          <w:u w:val="single"/>
        </w:rPr>
        <w:t xml:space="preserve"> </w:t>
      </w:r>
      <w:r w:rsidRPr="0004404E">
        <w:rPr>
          <w:rFonts w:ascii="Arial" w:hAnsi="Arial" w:cs="Arial"/>
          <w:sz w:val="24"/>
          <w:szCs w:val="24"/>
        </w:rPr>
        <w:t>- Age of rider as of January 1</w:t>
      </w:r>
      <w:r w:rsidRPr="0004404E">
        <w:rPr>
          <w:rFonts w:ascii="Arial" w:hAnsi="Arial" w:cs="Arial"/>
          <w:sz w:val="24"/>
          <w:szCs w:val="24"/>
          <w:vertAlign w:val="superscript"/>
        </w:rPr>
        <w:t>st</w:t>
      </w:r>
      <w:r w:rsidRPr="0004404E">
        <w:rPr>
          <w:rFonts w:ascii="Arial" w:hAnsi="Arial" w:cs="Arial"/>
          <w:sz w:val="24"/>
          <w:szCs w:val="24"/>
        </w:rPr>
        <w:t>. Entry fee will be $30.00, with $20.00 going to the jackpot, and $10.00 going to year end awards. Riders in the Youth 4-D Barrels may get points on more than one horse if they place in different divisions. If both horses place the same division, the fastest time will be awarded the points. Youth 4-D payout will be equal payout. Divisional winnings will be determined by ½ second splits between the 1D, 2D and 3D and a 1 second split between the 3D and 4D (½, ½, 1).  You may enter the Open 5-D and Youth 4-D Barrels and run 1 time and carry over your time or you may just enter the Youth and run 1 time. All Youth entries are scored against all the other Youth entries.</w:t>
      </w:r>
      <w:r w:rsidR="00D80195" w:rsidRPr="0004404E">
        <w:rPr>
          <w:rFonts w:ascii="Arial" w:hAnsi="Arial" w:cs="Arial"/>
          <w:sz w:val="24"/>
          <w:szCs w:val="24"/>
        </w:rPr>
        <w:t xml:space="preserve"> Points will be awarded to members in a 6-point system.</w:t>
      </w:r>
    </w:p>
    <w:p w14:paraId="1A2164D3" w14:textId="13B5D454" w:rsidR="00F97FB1" w:rsidRPr="0004404E" w:rsidRDefault="00C67912" w:rsidP="0061123A">
      <w:pPr>
        <w:pStyle w:val="ListParagraph"/>
        <w:numPr>
          <w:ilvl w:val="0"/>
          <w:numId w:val="22"/>
        </w:numPr>
        <w:spacing w:before="120" w:after="0" w:line="240" w:lineRule="auto"/>
        <w:contextualSpacing w:val="0"/>
        <w:jc w:val="both"/>
        <w:rPr>
          <w:rFonts w:ascii="Arial" w:hAnsi="Arial" w:cs="Arial"/>
          <w:sz w:val="24"/>
          <w:szCs w:val="24"/>
          <w:u w:val="single"/>
        </w:rPr>
      </w:pPr>
      <w:r w:rsidRPr="0004404E">
        <w:rPr>
          <w:rFonts w:ascii="Arial" w:hAnsi="Arial" w:cs="Arial"/>
          <w:sz w:val="24"/>
          <w:szCs w:val="24"/>
          <w:u w:val="single"/>
        </w:rPr>
        <w:lastRenderedPageBreak/>
        <w:t>$1000 Novice Horse Barrels</w:t>
      </w:r>
      <w:r w:rsidR="00BA65B5">
        <w:rPr>
          <w:rFonts w:ascii="Arial" w:hAnsi="Arial" w:cs="Arial"/>
          <w:sz w:val="24"/>
          <w:szCs w:val="24"/>
          <w:u w:val="single"/>
        </w:rPr>
        <w:t xml:space="preserve"> </w:t>
      </w:r>
      <w:r w:rsidRPr="0004404E">
        <w:rPr>
          <w:rFonts w:ascii="Arial" w:hAnsi="Arial" w:cs="Arial"/>
          <w:sz w:val="24"/>
          <w:szCs w:val="24"/>
        </w:rPr>
        <w:t>-</w:t>
      </w:r>
      <w:r w:rsidR="00BA65B5">
        <w:rPr>
          <w:rFonts w:ascii="Arial" w:hAnsi="Arial" w:cs="Arial"/>
          <w:sz w:val="24"/>
          <w:szCs w:val="24"/>
        </w:rPr>
        <w:t xml:space="preserve"> </w:t>
      </w:r>
      <w:r w:rsidRPr="0004404E">
        <w:rPr>
          <w:rFonts w:ascii="Arial" w:hAnsi="Arial" w:cs="Arial"/>
          <w:sz w:val="24"/>
          <w:szCs w:val="24"/>
        </w:rPr>
        <w:t>Open to any rider, but the horse is restricted by the amount of money won in any barrel racing event, regardless of the owner. A horse to be nominated in this class must not have won over $1,000 in lifetime earnings/winnings in barrel racing as of January 1</w:t>
      </w:r>
      <w:r w:rsidRPr="0004404E">
        <w:rPr>
          <w:rFonts w:ascii="Arial" w:hAnsi="Arial" w:cs="Arial"/>
          <w:sz w:val="24"/>
          <w:szCs w:val="24"/>
          <w:vertAlign w:val="superscript"/>
        </w:rPr>
        <w:t>st</w:t>
      </w:r>
      <w:r w:rsidRPr="0004404E">
        <w:rPr>
          <w:rFonts w:ascii="Arial" w:hAnsi="Arial" w:cs="Arial"/>
          <w:sz w:val="24"/>
          <w:szCs w:val="24"/>
        </w:rPr>
        <w:t xml:space="preserve"> of the current year. This is an incentive novice </w:t>
      </w:r>
      <w:r w:rsidR="00566E1E" w:rsidRPr="0004404E">
        <w:rPr>
          <w:rFonts w:ascii="Arial" w:hAnsi="Arial" w:cs="Arial"/>
          <w:sz w:val="24"/>
          <w:szCs w:val="24"/>
        </w:rPr>
        <w:t>class,</w:t>
      </w:r>
      <w:r w:rsidRPr="0004404E">
        <w:rPr>
          <w:rFonts w:ascii="Arial" w:hAnsi="Arial" w:cs="Arial"/>
          <w:sz w:val="24"/>
          <w:szCs w:val="24"/>
        </w:rPr>
        <w:t xml:space="preserve"> and you pay a 1-time nomination fee of $25.00 that goes towards year end awards. You must enter the nominated novice horse in the Open 5-D, Senior 4-D, Adult 4-D, or Youth 4-D to get a time. A knocked over barrel will result in a NT for the classes mentioned above, but a +5 second penalty will be added to the Nove class time. In addition to the $25 nomination fee, there will be an additional fee of $8.00 to be paid on each nominated horse at each jackpot entered that will go toward year end awards. All novice horse nominations are scored against each other for points and then you are scored with the class entered for points.</w:t>
      </w:r>
    </w:p>
    <w:p w14:paraId="29750FA4" w14:textId="1884FC6B" w:rsidR="00782EF0" w:rsidRPr="0004404E" w:rsidRDefault="00782EF0" w:rsidP="0061123A">
      <w:pPr>
        <w:pStyle w:val="ListParagraph"/>
        <w:spacing w:before="120" w:after="0" w:line="240" w:lineRule="auto"/>
        <w:contextualSpacing w:val="0"/>
        <w:jc w:val="both"/>
        <w:rPr>
          <w:rFonts w:ascii="Arial" w:hAnsi="Arial" w:cs="Arial"/>
          <w:sz w:val="24"/>
          <w:szCs w:val="24"/>
        </w:rPr>
      </w:pPr>
      <w:r w:rsidRPr="0004404E">
        <w:rPr>
          <w:rFonts w:ascii="Arial" w:hAnsi="Arial" w:cs="Arial"/>
          <w:sz w:val="24"/>
          <w:szCs w:val="24"/>
        </w:rPr>
        <w:t>If you win money at an event where money will be paid later, your novice horse earnings will be on the money</w:t>
      </w:r>
      <w:r w:rsidR="00D67B53" w:rsidRPr="0004404E">
        <w:rPr>
          <w:rFonts w:ascii="Arial" w:hAnsi="Arial" w:cs="Arial"/>
          <w:sz w:val="24"/>
          <w:szCs w:val="24"/>
        </w:rPr>
        <w:t xml:space="preserve"> won, not the money in hand. The person must fill out a declaration stating the number of horses in the class and the amount of the entry fee; then give a reasonable amount expected to win. This amount stands and declaration will be signed by an officer and will stand until the exact amount is posted to the novice horse card.</w:t>
      </w:r>
    </w:p>
    <w:p w14:paraId="2E752C83" w14:textId="1B348746" w:rsidR="00D67B53" w:rsidRPr="0004404E" w:rsidRDefault="00D67B53" w:rsidP="0061123A">
      <w:pPr>
        <w:pStyle w:val="ListParagraph"/>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At the time each horse is entered, the amount of money won by that horse must be stated to the secretary. If money is won at any function other than GCBRA jackpots, it is your obligation to report this money earned to the secretary, for novice horse tracking purposes. If a member is found to have falsified any information given to the secretary, they will be fined $50.00 and lose all points in any novice classes for the entire GCBRA </w:t>
      </w:r>
      <w:r w:rsidR="00566E1E" w:rsidRPr="0004404E">
        <w:rPr>
          <w:rFonts w:ascii="Arial" w:hAnsi="Arial" w:cs="Arial"/>
          <w:sz w:val="24"/>
          <w:szCs w:val="24"/>
        </w:rPr>
        <w:t>year but</w:t>
      </w:r>
      <w:r w:rsidRPr="0004404E">
        <w:rPr>
          <w:rFonts w:ascii="Arial" w:hAnsi="Arial" w:cs="Arial"/>
          <w:sz w:val="24"/>
          <w:szCs w:val="24"/>
        </w:rPr>
        <w:t xml:space="preserve"> may run that horse in non-novice classes. If a </w:t>
      </w:r>
      <w:proofErr w:type="gramStart"/>
      <w:r w:rsidRPr="0004404E">
        <w:rPr>
          <w:rFonts w:ascii="Arial" w:hAnsi="Arial" w:cs="Arial"/>
          <w:sz w:val="24"/>
          <w:szCs w:val="24"/>
        </w:rPr>
        <w:t>member should</w:t>
      </w:r>
      <w:proofErr w:type="gramEnd"/>
      <w:r w:rsidRPr="0004404E">
        <w:rPr>
          <w:rFonts w:ascii="Arial" w:hAnsi="Arial" w:cs="Arial"/>
          <w:sz w:val="24"/>
          <w:szCs w:val="24"/>
        </w:rPr>
        <w:t xml:space="preserve"> lose their points when falsifying information, points will be awarded to the next eligible horse in line. It is ultimately the owner’s responsibility to have the accurate amount of lifetime earnings on a novice horse.</w:t>
      </w:r>
    </w:p>
    <w:p w14:paraId="2457FF9F" w14:textId="58BF1486" w:rsidR="00D67B53" w:rsidRPr="0004404E" w:rsidRDefault="00D67B53" w:rsidP="0061123A">
      <w:pPr>
        <w:pStyle w:val="ListParagraph"/>
        <w:spacing w:before="120" w:after="0" w:line="240" w:lineRule="auto"/>
        <w:contextualSpacing w:val="0"/>
        <w:jc w:val="both"/>
        <w:rPr>
          <w:rFonts w:ascii="Arial" w:hAnsi="Arial" w:cs="Arial"/>
          <w:sz w:val="24"/>
          <w:szCs w:val="24"/>
        </w:rPr>
      </w:pPr>
      <w:r w:rsidRPr="0004404E">
        <w:rPr>
          <w:rFonts w:ascii="Arial" w:hAnsi="Arial" w:cs="Arial"/>
          <w:sz w:val="24"/>
          <w:szCs w:val="24"/>
        </w:rPr>
        <w:t>A novice horse cannot be entered twice in the same class. Novice horses must be ridden by GCBRA members for points to count.</w:t>
      </w:r>
    </w:p>
    <w:p w14:paraId="7458B3A0" w14:textId="4ED37037" w:rsidR="00D67B53" w:rsidRPr="0004404E" w:rsidRDefault="00D67B53" w:rsidP="0061123A">
      <w:pPr>
        <w:pStyle w:val="ListParagraph"/>
        <w:spacing w:before="120" w:after="0" w:line="240" w:lineRule="auto"/>
        <w:contextualSpacing w:val="0"/>
        <w:jc w:val="both"/>
        <w:rPr>
          <w:rFonts w:ascii="Arial" w:hAnsi="Arial" w:cs="Arial"/>
          <w:sz w:val="24"/>
          <w:szCs w:val="24"/>
        </w:rPr>
      </w:pPr>
      <w:r w:rsidRPr="0004404E">
        <w:rPr>
          <w:rFonts w:ascii="Arial" w:hAnsi="Arial" w:cs="Arial"/>
          <w:sz w:val="24"/>
          <w:szCs w:val="24"/>
        </w:rPr>
        <w:t>If the nominated horse exceeds $1000 in the Novice Incentive Barrel Class during that current year, they remain in this class throughout the Association year. The horse with the most points at the end of the year wins the Novice Horse Award. The GCBRA Officers designate the number of places to be awarded at year end.</w:t>
      </w:r>
    </w:p>
    <w:p w14:paraId="40F8ACF0" w14:textId="67C1B85C" w:rsidR="00D80195" w:rsidRPr="0004404E" w:rsidRDefault="00D80195" w:rsidP="0061123A">
      <w:pPr>
        <w:pStyle w:val="ListParagraph"/>
        <w:spacing w:before="120" w:after="0" w:line="240" w:lineRule="auto"/>
        <w:contextualSpacing w:val="0"/>
        <w:jc w:val="both"/>
        <w:rPr>
          <w:rFonts w:ascii="Arial" w:hAnsi="Arial" w:cs="Arial"/>
          <w:sz w:val="24"/>
          <w:szCs w:val="24"/>
          <w:u w:val="single"/>
        </w:rPr>
      </w:pPr>
      <w:r w:rsidRPr="0004404E">
        <w:rPr>
          <w:rFonts w:ascii="Arial" w:hAnsi="Arial" w:cs="Arial"/>
          <w:sz w:val="24"/>
          <w:szCs w:val="24"/>
        </w:rPr>
        <w:t>Points will be awarded to members in a 10-point system.</w:t>
      </w:r>
    </w:p>
    <w:p w14:paraId="34A72E31" w14:textId="77777777" w:rsidR="00533CCE" w:rsidRDefault="00533CCE" w:rsidP="0061123A">
      <w:pPr>
        <w:pStyle w:val="ListParagraph"/>
        <w:spacing w:before="120" w:after="0" w:line="240" w:lineRule="auto"/>
        <w:contextualSpacing w:val="0"/>
        <w:jc w:val="both"/>
        <w:rPr>
          <w:rFonts w:ascii="Arial" w:hAnsi="Arial" w:cs="Arial"/>
          <w:b/>
          <w:bCs/>
          <w:sz w:val="24"/>
          <w:szCs w:val="24"/>
        </w:rPr>
      </w:pPr>
    </w:p>
    <w:p w14:paraId="2DDB4ACC" w14:textId="6ACE6F59" w:rsidR="00D46326" w:rsidRPr="0004404E" w:rsidRDefault="00D46326" w:rsidP="0061123A">
      <w:pPr>
        <w:pStyle w:val="ListParagraph"/>
        <w:spacing w:before="120" w:after="0" w:line="240" w:lineRule="auto"/>
        <w:contextualSpacing w:val="0"/>
        <w:jc w:val="both"/>
        <w:rPr>
          <w:rFonts w:ascii="Arial" w:hAnsi="Arial" w:cs="Arial"/>
          <w:b/>
          <w:bCs/>
          <w:sz w:val="24"/>
          <w:szCs w:val="24"/>
        </w:rPr>
      </w:pPr>
      <w:r w:rsidRPr="0004404E">
        <w:rPr>
          <w:rFonts w:ascii="Arial" w:hAnsi="Arial" w:cs="Arial"/>
          <w:b/>
          <w:bCs/>
          <w:sz w:val="24"/>
          <w:szCs w:val="24"/>
        </w:rPr>
        <w:t>SCHEDULE OF EVENTS</w:t>
      </w:r>
      <w:r w:rsidR="00D73E2D">
        <w:rPr>
          <w:rFonts w:ascii="Arial" w:hAnsi="Arial" w:cs="Arial"/>
          <w:b/>
          <w:bCs/>
          <w:sz w:val="24"/>
          <w:szCs w:val="24"/>
        </w:rPr>
        <w:t xml:space="preserve"> – subject to change – race flyer </w:t>
      </w:r>
      <w:proofErr w:type="spellStart"/>
      <w:r w:rsidR="00D73E2D">
        <w:rPr>
          <w:rFonts w:ascii="Arial" w:hAnsi="Arial" w:cs="Arial"/>
          <w:b/>
          <w:bCs/>
          <w:sz w:val="24"/>
          <w:szCs w:val="24"/>
        </w:rPr>
        <w:t>supercedes</w:t>
      </w:r>
      <w:proofErr w:type="spellEnd"/>
    </w:p>
    <w:p w14:paraId="2EDEABC8" w14:textId="7147ADE9" w:rsidR="00D46326" w:rsidRPr="0004404E" w:rsidRDefault="00D46326" w:rsidP="0061123A">
      <w:pPr>
        <w:pStyle w:val="ListParagraph"/>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There will be two schedules offered for GCBRA jackpots, with the schedule being selected by the Officers and to be announced via Website and Facebook pages. </w:t>
      </w:r>
    </w:p>
    <w:p w14:paraId="6BE1E5BB" w14:textId="77777777" w:rsidR="00D73E2D" w:rsidRDefault="00D73E2D" w:rsidP="0061123A">
      <w:pPr>
        <w:pStyle w:val="ListParagraph"/>
        <w:spacing w:before="120" w:after="0" w:line="240" w:lineRule="auto"/>
        <w:contextualSpacing w:val="0"/>
        <w:jc w:val="both"/>
        <w:rPr>
          <w:rFonts w:ascii="Arial" w:hAnsi="Arial" w:cs="Arial"/>
          <w:b/>
          <w:bCs/>
          <w:sz w:val="24"/>
          <w:szCs w:val="24"/>
        </w:rPr>
      </w:pPr>
    </w:p>
    <w:p w14:paraId="06EF71FB" w14:textId="13D4F5AF" w:rsidR="00D46326" w:rsidRPr="0004404E" w:rsidRDefault="00D46326" w:rsidP="0061123A">
      <w:pPr>
        <w:pStyle w:val="ListParagraph"/>
        <w:spacing w:before="120" w:after="0" w:line="240" w:lineRule="auto"/>
        <w:contextualSpacing w:val="0"/>
        <w:jc w:val="both"/>
        <w:rPr>
          <w:rFonts w:ascii="Arial" w:hAnsi="Arial" w:cs="Arial"/>
          <w:b/>
          <w:bCs/>
          <w:sz w:val="24"/>
          <w:szCs w:val="24"/>
        </w:rPr>
      </w:pPr>
      <w:r w:rsidRPr="0004404E">
        <w:rPr>
          <w:rFonts w:ascii="Arial" w:hAnsi="Arial" w:cs="Arial"/>
          <w:b/>
          <w:bCs/>
          <w:sz w:val="24"/>
          <w:szCs w:val="24"/>
        </w:rPr>
        <w:t>NORMAL SCHEDULE</w:t>
      </w:r>
    </w:p>
    <w:p w14:paraId="0678535A" w14:textId="72E71B9E" w:rsidR="00D46326" w:rsidRPr="0004404E" w:rsidRDefault="00C825A8" w:rsidP="0061123A">
      <w:pPr>
        <w:pStyle w:val="ListParagraph"/>
        <w:numPr>
          <w:ilvl w:val="0"/>
          <w:numId w:val="24"/>
        </w:numPr>
        <w:spacing w:before="120" w:after="0" w:line="240" w:lineRule="auto"/>
        <w:contextualSpacing w:val="0"/>
        <w:jc w:val="both"/>
        <w:rPr>
          <w:rFonts w:ascii="Arial" w:hAnsi="Arial" w:cs="Arial"/>
          <w:sz w:val="24"/>
          <w:szCs w:val="24"/>
        </w:rPr>
      </w:pPr>
      <w:r w:rsidRPr="0004404E">
        <w:rPr>
          <w:rFonts w:ascii="Arial" w:hAnsi="Arial" w:cs="Arial"/>
          <w:sz w:val="24"/>
          <w:szCs w:val="24"/>
        </w:rPr>
        <w:t>8:</w:t>
      </w:r>
      <w:r w:rsidR="00760E3D" w:rsidRPr="0004404E">
        <w:rPr>
          <w:rFonts w:ascii="Arial" w:hAnsi="Arial" w:cs="Arial"/>
          <w:sz w:val="24"/>
          <w:szCs w:val="24"/>
        </w:rPr>
        <w:t>30</w:t>
      </w:r>
      <w:r w:rsidRPr="0004404E">
        <w:rPr>
          <w:rFonts w:ascii="Arial" w:hAnsi="Arial" w:cs="Arial"/>
          <w:sz w:val="24"/>
          <w:szCs w:val="24"/>
        </w:rPr>
        <w:t xml:space="preserve"> am </w:t>
      </w:r>
      <w:r w:rsidR="00B85DB2" w:rsidRPr="0004404E">
        <w:rPr>
          <w:rFonts w:ascii="Arial" w:hAnsi="Arial" w:cs="Arial"/>
          <w:sz w:val="24"/>
          <w:szCs w:val="24"/>
        </w:rPr>
        <w:t xml:space="preserve">Books open </w:t>
      </w:r>
    </w:p>
    <w:p w14:paraId="50F19F78" w14:textId="2D935B32" w:rsidR="00B85DB2" w:rsidRPr="0004404E" w:rsidRDefault="00A861E3" w:rsidP="0061123A">
      <w:pPr>
        <w:pStyle w:val="ListParagraph"/>
        <w:numPr>
          <w:ilvl w:val="0"/>
          <w:numId w:val="24"/>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8:30 – 9:00 am </w:t>
      </w:r>
      <w:r w:rsidR="00B85DB2" w:rsidRPr="0004404E">
        <w:rPr>
          <w:rFonts w:ascii="Arial" w:hAnsi="Arial" w:cs="Arial"/>
          <w:sz w:val="24"/>
          <w:szCs w:val="24"/>
        </w:rPr>
        <w:t xml:space="preserve">Exhibition </w:t>
      </w:r>
      <w:r w:rsidRPr="0004404E">
        <w:rPr>
          <w:rFonts w:ascii="Arial" w:hAnsi="Arial" w:cs="Arial"/>
          <w:sz w:val="24"/>
          <w:szCs w:val="24"/>
        </w:rPr>
        <w:t>Poles</w:t>
      </w:r>
      <w:r w:rsidR="00B85DB2" w:rsidRPr="0004404E">
        <w:rPr>
          <w:rFonts w:ascii="Arial" w:hAnsi="Arial" w:cs="Arial"/>
          <w:sz w:val="24"/>
          <w:szCs w:val="24"/>
        </w:rPr>
        <w:t xml:space="preserve"> ($5 cash at the gate</w:t>
      </w:r>
      <w:r w:rsidR="00586BD0" w:rsidRPr="0004404E">
        <w:rPr>
          <w:rFonts w:ascii="Arial" w:hAnsi="Arial" w:cs="Arial"/>
          <w:sz w:val="24"/>
          <w:szCs w:val="24"/>
        </w:rPr>
        <w:t xml:space="preserve">. </w:t>
      </w:r>
    </w:p>
    <w:p w14:paraId="56153791" w14:textId="0E19AB25" w:rsidR="00586BD0" w:rsidRPr="0004404E" w:rsidRDefault="00A861E3" w:rsidP="0061123A">
      <w:pPr>
        <w:pStyle w:val="ListParagraph"/>
        <w:numPr>
          <w:ilvl w:val="0"/>
          <w:numId w:val="24"/>
        </w:numPr>
        <w:spacing w:before="120" w:after="0" w:line="240" w:lineRule="auto"/>
        <w:contextualSpacing w:val="0"/>
        <w:jc w:val="both"/>
        <w:rPr>
          <w:rFonts w:ascii="Arial" w:hAnsi="Arial" w:cs="Arial"/>
          <w:sz w:val="24"/>
          <w:szCs w:val="24"/>
        </w:rPr>
      </w:pPr>
      <w:proofErr w:type="gramStart"/>
      <w:r w:rsidRPr="0004404E">
        <w:rPr>
          <w:rFonts w:ascii="Arial" w:hAnsi="Arial" w:cs="Arial"/>
          <w:sz w:val="24"/>
          <w:szCs w:val="24"/>
        </w:rPr>
        <w:lastRenderedPageBreak/>
        <w:t>9:</w:t>
      </w:r>
      <w:proofErr w:type="gramEnd"/>
      <w:r w:rsidRPr="0004404E">
        <w:rPr>
          <w:rFonts w:ascii="Arial" w:hAnsi="Arial" w:cs="Arial"/>
          <w:sz w:val="24"/>
          <w:szCs w:val="24"/>
        </w:rPr>
        <w:t xml:space="preserve">00 am </w:t>
      </w:r>
      <w:r w:rsidR="00B85DB2" w:rsidRPr="0004404E">
        <w:rPr>
          <w:rFonts w:ascii="Arial" w:hAnsi="Arial" w:cs="Arial"/>
          <w:sz w:val="24"/>
          <w:szCs w:val="24"/>
        </w:rPr>
        <w:t xml:space="preserve">Pole Classes (8 &amp; Under, Youth 18 &amp; Under, Open 3D) </w:t>
      </w:r>
      <w:r w:rsidR="00586BD0" w:rsidRPr="0004404E">
        <w:rPr>
          <w:rFonts w:ascii="Arial" w:hAnsi="Arial" w:cs="Arial"/>
          <w:sz w:val="24"/>
          <w:szCs w:val="24"/>
        </w:rPr>
        <w:t>All Pole classes run in the same draw.</w:t>
      </w:r>
    </w:p>
    <w:p w14:paraId="17BC1302" w14:textId="4A3EB86E" w:rsidR="00586BD0" w:rsidRPr="0004404E" w:rsidRDefault="00C825A8" w:rsidP="0061123A">
      <w:pPr>
        <w:pStyle w:val="ListParagraph"/>
        <w:numPr>
          <w:ilvl w:val="0"/>
          <w:numId w:val="24"/>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After Pole classes </w:t>
      </w:r>
      <w:r w:rsidR="00586BD0" w:rsidRPr="0004404E">
        <w:rPr>
          <w:rFonts w:ascii="Arial" w:hAnsi="Arial" w:cs="Arial"/>
          <w:sz w:val="24"/>
          <w:szCs w:val="24"/>
        </w:rPr>
        <w:t xml:space="preserve">Exhibition Barrels ($5 cash at the gate. </w:t>
      </w:r>
      <w:r w:rsidRPr="0004404E">
        <w:rPr>
          <w:rFonts w:ascii="Arial" w:hAnsi="Arial" w:cs="Arial"/>
          <w:sz w:val="24"/>
          <w:szCs w:val="24"/>
        </w:rPr>
        <w:t>On</w:t>
      </w:r>
      <w:r w:rsidR="00586BD0" w:rsidRPr="0004404E">
        <w:rPr>
          <w:rFonts w:ascii="Arial" w:hAnsi="Arial" w:cs="Arial"/>
          <w:sz w:val="24"/>
          <w:szCs w:val="24"/>
        </w:rPr>
        <w:t xml:space="preserve"> Jackpot stakes)</w:t>
      </w:r>
    </w:p>
    <w:p w14:paraId="2EE9B04B" w14:textId="7923E903" w:rsidR="00586BD0" w:rsidRPr="0004404E" w:rsidRDefault="00C825A8" w:rsidP="0061123A">
      <w:pPr>
        <w:pStyle w:val="ListParagraph"/>
        <w:numPr>
          <w:ilvl w:val="0"/>
          <w:numId w:val="24"/>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1:30 pm </w:t>
      </w:r>
      <w:r w:rsidR="00586BD0" w:rsidRPr="0004404E">
        <w:rPr>
          <w:rFonts w:ascii="Arial" w:hAnsi="Arial" w:cs="Arial"/>
          <w:sz w:val="24"/>
          <w:szCs w:val="24"/>
        </w:rPr>
        <w:t xml:space="preserve">Future Champs Barrels (pattern </w:t>
      </w:r>
      <w:r w:rsidR="00776EE4" w:rsidRPr="0004404E">
        <w:rPr>
          <w:rFonts w:ascii="Arial" w:hAnsi="Arial" w:cs="Arial"/>
          <w:sz w:val="24"/>
          <w:szCs w:val="24"/>
        </w:rPr>
        <w:t>NOT</w:t>
      </w:r>
      <w:r w:rsidR="00586BD0" w:rsidRPr="0004404E">
        <w:rPr>
          <w:rFonts w:ascii="Arial" w:hAnsi="Arial" w:cs="Arial"/>
          <w:sz w:val="24"/>
          <w:szCs w:val="24"/>
        </w:rPr>
        <w:t xml:space="preserve"> on Jackpot stakes) </w:t>
      </w:r>
    </w:p>
    <w:p w14:paraId="316CA42E" w14:textId="4EE09A70" w:rsidR="00586BD0" w:rsidRPr="0004404E" w:rsidRDefault="00586BD0" w:rsidP="0061123A">
      <w:pPr>
        <w:pStyle w:val="ListParagraph"/>
        <w:numPr>
          <w:ilvl w:val="0"/>
          <w:numId w:val="24"/>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8 &amp; Under Barrels, Youth 4-D Barrels, Adult 4-D Barrels, Senior 4-D Barrels, and Open 5-D Barrels will all be run in the SAME DRAW. </w:t>
      </w:r>
      <w:r w:rsidR="00C825A8" w:rsidRPr="0004404E">
        <w:rPr>
          <w:rFonts w:ascii="Arial" w:hAnsi="Arial" w:cs="Arial"/>
          <w:sz w:val="24"/>
          <w:szCs w:val="24"/>
        </w:rPr>
        <w:t>NOT TO START BEFORE</w:t>
      </w:r>
      <w:r w:rsidRPr="0004404E">
        <w:rPr>
          <w:rFonts w:ascii="Arial" w:hAnsi="Arial" w:cs="Arial"/>
          <w:sz w:val="24"/>
          <w:szCs w:val="24"/>
        </w:rPr>
        <w:t xml:space="preserve"> 2:00 pm.</w:t>
      </w:r>
    </w:p>
    <w:p w14:paraId="1A646BCF" w14:textId="2DB9B4DD" w:rsidR="00586BD0" w:rsidRPr="0004404E" w:rsidRDefault="00586BD0" w:rsidP="0061123A">
      <w:pPr>
        <w:pStyle w:val="ListParagraph"/>
        <w:numPr>
          <w:ilvl w:val="0"/>
          <w:numId w:val="24"/>
        </w:numPr>
        <w:spacing w:before="120" w:after="0" w:line="240" w:lineRule="auto"/>
        <w:contextualSpacing w:val="0"/>
        <w:jc w:val="both"/>
        <w:rPr>
          <w:rFonts w:ascii="Arial" w:hAnsi="Arial" w:cs="Arial"/>
          <w:sz w:val="24"/>
          <w:szCs w:val="24"/>
        </w:rPr>
      </w:pPr>
      <w:r w:rsidRPr="0004404E">
        <w:rPr>
          <w:rFonts w:ascii="Arial" w:hAnsi="Arial" w:cs="Arial"/>
          <w:sz w:val="24"/>
          <w:szCs w:val="24"/>
        </w:rPr>
        <w:t>Exhibition Barrels (</w:t>
      </w:r>
      <w:r w:rsidR="00776EE4" w:rsidRPr="0004404E">
        <w:rPr>
          <w:rFonts w:ascii="Arial" w:hAnsi="Arial" w:cs="Arial"/>
          <w:sz w:val="24"/>
          <w:szCs w:val="24"/>
        </w:rPr>
        <w:t>$5 cash at the gate. ON</w:t>
      </w:r>
      <w:r w:rsidRPr="0004404E">
        <w:rPr>
          <w:rFonts w:ascii="Arial" w:hAnsi="Arial" w:cs="Arial"/>
          <w:sz w:val="24"/>
          <w:szCs w:val="24"/>
        </w:rPr>
        <w:t xml:space="preserve"> Jackpot stakes)</w:t>
      </w:r>
    </w:p>
    <w:p w14:paraId="62C5D0DD" w14:textId="77777777" w:rsidR="00776EE4" w:rsidRPr="0004404E" w:rsidRDefault="00776EE4" w:rsidP="006871FD">
      <w:pPr>
        <w:spacing w:after="0" w:line="240" w:lineRule="auto"/>
        <w:jc w:val="both"/>
        <w:rPr>
          <w:rFonts w:ascii="Arial" w:hAnsi="Arial" w:cs="Arial"/>
          <w:sz w:val="24"/>
          <w:szCs w:val="24"/>
        </w:rPr>
      </w:pPr>
    </w:p>
    <w:p w14:paraId="492AE9E4" w14:textId="457FE234" w:rsidR="00776EE4" w:rsidRPr="0004404E" w:rsidRDefault="00776EE4" w:rsidP="006871FD">
      <w:pPr>
        <w:spacing w:after="0" w:line="240" w:lineRule="auto"/>
        <w:ind w:left="720"/>
        <w:jc w:val="both"/>
        <w:rPr>
          <w:rFonts w:ascii="Arial" w:hAnsi="Arial" w:cs="Arial"/>
          <w:b/>
          <w:bCs/>
          <w:sz w:val="24"/>
          <w:szCs w:val="24"/>
        </w:rPr>
      </w:pPr>
      <w:r w:rsidRPr="0004404E">
        <w:rPr>
          <w:rFonts w:ascii="Arial" w:hAnsi="Arial" w:cs="Arial"/>
          <w:b/>
          <w:bCs/>
          <w:sz w:val="24"/>
          <w:szCs w:val="24"/>
        </w:rPr>
        <w:t>SP</w:t>
      </w:r>
      <w:r w:rsidR="00C27932">
        <w:rPr>
          <w:rFonts w:ascii="Arial" w:hAnsi="Arial" w:cs="Arial"/>
          <w:b/>
          <w:bCs/>
          <w:sz w:val="24"/>
          <w:szCs w:val="24"/>
        </w:rPr>
        <w:t>LI</w:t>
      </w:r>
      <w:r w:rsidRPr="0004404E">
        <w:rPr>
          <w:rFonts w:ascii="Arial" w:hAnsi="Arial" w:cs="Arial"/>
          <w:b/>
          <w:bCs/>
          <w:sz w:val="24"/>
          <w:szCs w:val="24"/>
        </w:rPr>
        <w:t>T SCHEDULE</w:t>
      </w:r>
    </w:p>
    <w:p w14:paraId="7A2C2102" w14:textId="2B9ED352" w:rsidR="00776EE4" w:rsidRPr="0004404E" w:rsidRDefault="00C825A8" w:rsidP="00AF3582">
      <w:pPr>
        <w:spacing w:before="120" w:after="0" w:line="240" w:lineRule="auto"/>
        <w:ind w:left="720"/>
        <w:jc w:val="both"/>
        <w:rPr>
          <w:rFonts w:ascii="Arial" w:hAnsi="Arial" w:cs="Arial"/>
          <w:sz w:val="24"/>
          <w:szCs w:val="24"/>
        </w:rPr>
      </w:pPr>
      <w:r w:rsidRPr="0004404E">
        <w:rPr>
          <w:rFonts w:ascii="Arial" w:hAnsi="Arial" w:cs="Arial"/>
          <w:sz w:val="24"/>
          <w:szCs w:val="24"/>
        </w:rPr>
        <w:t xml:space="preserve">To be determined before </w:t>
      </w:r>
      <w:proofErr w:type="gramStart"/>
      <w:r w:rsidR="00A62484" w:rsidRPr="0004404E">
        <w:rPr>
          <w:rFonts w:ascii="Arial" w:hAnsi="Arial" w:cs="Arial"/>
          <w:sz w:val="24"/>
          <w:szCs w:val="24"/>
        </w:rPr>
        <w:t>2026</w:t>
      </w:r>
      <w:r w:rsidRPr="0004404E">
        <w:rPr>
          <w:rFonts w:ascii="Arial" w:hAnsi="Arial" w:cs="Arial"/>
          <w:sz w:val="24"/>
          <w:szCs w:val="24"/>
        </w:rPr>
        <w:t xml:space="preserve"> year</w:t>
      </w:r>
      <w:proofErr w:type="gramEnd"/>
      <w:r w:rsidRPr="0004404E">
        <w:rPr>
          <w:rFonts w:ascii="Arial" w:hAnsi="Arial" w:cs="Arial"/>
          <w:sz w:val="24"/>
          <w:szCs w:val="24"/>
        </w:rPr>
        <w:t xml:space="preserve"> begins.</w:t>
      </w:r>
    </w:p>
    <w:p w14:paraId="0A04ED8E" w14:textId="7B6D9928" w:rsidR="00776EE4" w:rsidRPr="0004404E" w:rsidRDefault="00760E3D" w:rsidP="00AF3582">
      <w:pPr>
        <w:spacing w:before="120" w:after="0" w:line="240" w:lineRule="auto"/>
        <w:ind w:left="720"/>
        <w:jc w:val="both"/>
        <w:rPr>
          <w:rFonts w:ascii="Arial" w:hAnsi="Arial" w:cs="Arial"/>
          <w:sz w:val="24"/>
          <w:szCs w:val="24"/>
        </w:rPr>
      </w:pPr>
      <w:r w:rsidRPr="0004404E">
        <w:rPr>
          <w:rFonts w:ascii="Arial" w:hAnsi="Arial" w:cs="Arial"/>
          <w:sz w:val="24"/>
          <w:szCs w:val="24"/>
        </w:rPr>
        <w:t>This schedule will have a morning session and an afternoon session. (GCBRA will utilize this schedule when other area jackpots are scheduled on the same day.</w:t>
      </w:r>
    </w:p>
    <w:p w14:paraId="60910200" w14:textId="77777777" w:rsidR="00615E76" w:rsidRPr="0004404E" w:rsidRDefault="00615E76" w:rsidP="006871FD">
      <w:pPr>
        <w:spacing w:after="0" w:line="240" w:lineRule="auto"/>
        <w:ind w:left="720"/>
        <w:jc w:val="both"/>
        <w:rPr>
          <w:rFonts w:ascii="Arial" w:hAnsi="Arial" w:cs="Arial"/>
          <w:sz w:val="24"/>
          <w:szCs w:val="24"/>
        </w:rPr>
      </w:pPr>
    </w:p>
    <w:p w14:paraId="085CBB72" w14:textId="72198436" w:rsidR="00776EE4" w:rsidRPr="0004404E" w:rsidRDefault="00776EE4" w:rsidP="006871FD">
      <w:pPr>
        <w:spacing w:after="0" w:line="240" w:lineRule="auto"/>
        <w:ind w:left="720"/>
        <w:jc w:val="both"/>
        <w:rPr>
          <w:rFonts w:ascii="Arial" w:hAnsi="Arial" w:cs="Arial"/>
          <w:b/>
          <w:bCs/>
          <w:sz w:val="24"/>
          <w:szCs w:val="24"/>
        </w:rPr>
      </w:pPr>
      <w:r w:rsidRPr="0004404E">
        <w:rPr>
          <w:rFonts w:ascii="Arial" w:hAnsi="Arial" w:cs="Arial"/>
          <w:b/>
          <w:bCs/>
          <w:sz w:val="24"/>
          <w:szCs w:val="24"/>
        </w:rPr>
        <w:t>ENTRY FEES, PAYOUTS, &amp; OFFICE CHARGES</w:t>
      </w:r>
    </w:p>
    <w:p w14:paraId="18DDC13D" w14:textId="27C433AA" w:rsidR="00776EE4" w:rsidRPr="0004404E" w:rsidRDefault="00776EE4"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Office Fee $10 (1 time fee per rider per jackpot)</w:t>
      </w:r>
    </w:p>
    <w:p w14:paraId="44719B28" w14:textId="575255AB" w:rsidR="00776EE4" w:rsidRPr="0004404E" w:rsidRDefault="00776EE4"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Exhibition Barrels &amp; Poles $5 (cash at the gate)</w:t>
      </w:r>
    </w:p>
    <w:p w14:paraId="72B53375" w14:textId="59848BBE" w:rsidR="00776EE4" w:rsidRPr="0004404E" w:rsidRDefault="00776EE4"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Future Champs Class $15</w:t>
      </w:r>
    </w:p>
    <w:p w14:paraId="7603E652" w14:textId="3DD01AFD" w:rsidR="00776EE4" w:rsidRPr="0004404E" w:rsidRDefault="00776EE4"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8 &amp; Under Barrels &amp; Poles $15</w:t>
      </w:r>
    </w:p>
    <w:p w14:paraId="16F4DA7E" w14:textId="7127342C" w:rsidR="00776EE4" w:rsidRPr="0004404E" w:rsidRDefault="00776EE4"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Youth Poles (18 &amp; </w:t>
      </w:r>
      <w:proofErr w:type="gramStart"/>
      <w:r w:rsidRPr="0004404E">
        <w:rPr>
          <w:rFonts w:ascii="Arial" w:hAnsi="Arial" w:cs="Arial"/>
          <w:sz w:val="24"/>
          <w:szCs w:val="24"/>
        </w:rPr>
        <w:t>Under</w:t>
      </w:r>
      <w:proofErr w:type="gramEnd"/>
      <w:r w:rsidRPr="0004404E">
        <w:rPr>
          <w:rFonts w:ascii="Arial" w:hAnsi="Arial" w:cs="Arial"/>
          <w:sz w:val="24"/>
          <w:szCs w:val="24"/>
        </w:rPr>
        <w:t>) $20</w:t>
      </w:r>
    </w:p>
    <w:p w14:paraId="37BBA859" w14:textId="5322B398" w:rsidR="00776EE4" w:rsidRPr="0004404E" w:rsidRDefault="00776EE4"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Open 3-D Poles $30</w:t>
      </w:r>
    </w:p>
    <w:p w14:paraId="055983FF" w14:textId="42B6E329" w:rsidR="00CB64CD" w:rsidRPr="0004404E" w:rsidRDefault="00CB64CD"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Open 5-D Barrels $40</w:t>
      </w:r>
    </w:p>
    <w:p w14:paraId="28AB83E1" w14:textId="5DE6BD1E" w:rsidR="00776EE4" w:rsidRPr="0004404E" w:rsidRDefault="00776EE4"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Youth </w:t>
      </w:r>
      <w:r w:rsidR="00CB64CD" w:rsidRPr="0004404E">
        <w:rPr>
          <w:rFonts w:ascii="Arial" w:hAnsi="Arial" w:cs="Arial"/>
          <w:sz w:val="24"/>
          <w:szCs w:val="24"/>
        </w:rPr>
        <w:t xml:space="preserve">4-D </w:t>
      </w:r>
      <w:r w:rsidRPr="0004404E">
        <w:rPr>
          <w:rFonts w:ascii="Arial" w:hAnsi="Arial" w:cs="Arial"/>
          <w:sz w:val="24"/>
          <w:szCs w:val="24"/>
        </w:rPr>
        <w:t xml:space="preserve">Barrels </w:t>
      </w:r>
      <w:r w:rsidR="00CB64CD" w:rsidRPr="0004404E">
        <w:rPr>
          <w:rFonts w:ascii="Arial" w:hAnsi="Arial" w:cs="Arial"/>
          <w:sz w:val="24"/>
          <w:szCs w:val="24"/>
        </w:rPr>
        <w:t xml:space="preserve">(18 &amp; </w:t>
      </w:r>
      <w:proofErr w:type="gramStart"/>
      <w:r w:rsidR="00CB64CD" w:rsidRPr="0004404E">
        <w:rPr>
          <w:rFonts w:ascii="Arial" w:hAnsi="Arial" w:cs="Arial"/>
          <w:sz w:val="24"/>
          <w:szCs w:val="24"/>
        </w:rPr>
        <w:t>Under</w:t>
      </w:r>
      <w:proofErr w:type="gramEnd"/>
      <w:r w:rsidR="00CB64CD" w:rsidRPr="0004404E">
        <w:rPr>
          <w:rFonts w:ascii="Arial" w:hAnsi="Arial" w:cs="Arial"/>
          <w:sz w:val="24"/>
          <w:szCs w:val="24"/>
        </w:rPr>
        <w:t>) $30</w:t>
      </w:r>
    </w:p>
    <w:p w14:paraId="19FA442E" w14:textId="3C380FB7" w:rsidR="00CB64CD" w:rsidRPr="0004404E" w:rsidRDefault="00CB64CD"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Adult 4-D Barrels (19-49) $30</w:t>
      </w:r>
    </w:p>
    <w:p w14:paraId="50BC3EDF" w14:textId="39C812D8" w:rsidR="00CB64CD" w:rsidRPr="0004404E" w:rsidRDefault="00CB64CD"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Senior 4-D Barrels (50 &amp; </w:t>
      </w:r>
      <w:proofErr w:type="gramStart"/>
      <w:r w:rsidRPr="0004404E">
        <w:rPr>
          <w:rFonts w:ascii="Arial" w:hAnsi="Arial" w:cs="Arial"/>
          <w:sz w:val="24"/>
          <w:szCs w:val="24"/>
        </w:rPr>
        <w:t>Over</w:t>
      </w:r>
      <w:proofErr w:type="gramEnd"/>
      <w:r w:rsidRPr="0004404E">
        <w:rPr>
          <w:rFonts w:ascii="Arial" w:hAnsi="Arial" w:cs="Arial"/>
          <w:sz w:val="24"/>
          <w:szCs w:val="24"/>
        </w:rPr>
        <w:t>) $30</w:t>
      </w:r>
    </w:p>
    <w:p w14:paraId="3198097C" w14:textId="2BD98177" w:rsidR="00CB64CD" w:rsidRPr="0004404E" w:rsidRDefault="00CB64CD" w:rsidP="00AF3582">
      <w:pPr>
        <w:pStyle w:val="ListParagraph"/>
        <w:numPr>
          <w:ilvl w:val="0"/>
          <w:numId w:val="25"/>
        </w:numPr>
        <w:spacing w:before="120" w:after="0" w:line="240" w:lineRule="auto"/>
        <w:contextualSpacing w:val="0"/>
        <w:jc w:val="both"/>
        <w:rPr>
          <w:rFonts w:ascii="Arial" w:hAnsi="Arial" w:cs="Arial"/>
          <w:sz w:val="24"/>
          <w:szCs w:val="24"/>
        </w:rPr>
      </w:pPr>
      <w:r w:rsidRPr="0004404E">
        <w:rPr>
          <w:rFonts w:ascii="Arial" w:hAnsi="Arial" w:cs="Arial"/>
          <w:sz w:val="24"/>
          <w:szCs w:val="24"/>
        </w:rPr>
        <w:t>Novice Barrel Horse (1 time nomination fee $25) $8</w:t>
      </w:r>
    </w:p>
    <w:p w14:paraId="0B90DD0B" w14:textId="77777777" w:rsidR="00424D71" w:rsidRDefault="00424D71" w:rsidP="00AF3582">
      <w:pPr>
        <w:spacing w:before="120" w:after="0" w:line="240" w:lineRule="auto"/>
        <w:ind w:left="1080"/>
        <w:jc w:val="both"/>
        <w:rPr>
          <w:rFonts w:ascii="Arial" w:hAnsi="Arial" w:cs="Arial"/>
          <w:sz w:val="24"/>
          <w:szCs w:val="24"/>
        </w:rPr>
      </w:pPr>
    </w:p>
    <w:p w14:paraId="382073CF" w14:textId="77777777" w:rsidR="00C67EEE" w:rsidRDefault="00C67EEE" w:rsidP="00AF3582">
      <w:pPr>
        <w:spacing w:before="120" w:after="0" w:line="240" w:lineRule="auto"/>
        <w:ind w:left="1080"/>
        <w:jc w:val="both"/>
        <w:rPr>
          <w:rFonts w:ascii="Arial" w:hAnsi="Arial" w:cs="Arial"/>
          <w:sz w:val="24"/>
          <w:szCs w:val="24"/>
        </w:rPr>
      </w:pPr>
    </w:p>
    <w:p w14:paraId="4FECC5A4" w14:textId="77777777" w:rsidR="00C67EEE" w:rsidRDefault="00C67EEE" w:rsidP="00AF3582">
      <w:pPr>
        <w:spacing w:before="120" w:after="0" w:line="240" w:lineRule="auto"/>
        <w:ind w:left="1080"/>
        <w:jc w:val="both"/>
        <w:rPr>
          <w:rFonts w:ascii="Arial" w:hAnsi="Arial" w:cs="Arial"/>
          <w:sz w:val="24"/>
          <w:szCs w:val="24"/>
        </w:rPr>
      </w:pPr>
    </w:p>
    <w:p w14:paraId="10ADEFDD" w14:textId="77777777" w:rsidR="00C67EEE" w:rsidRDefault="00C67EEE" w:rsidP="00AF3582">
      <w:pPr>
        <w:spacing w:before="120" w:after="0" w:line="240" w:lineRule="auto"/>
        <w:ind w:left="1080"/>
        <w:jc w:val="both"/>
        <w:rPr>
          <w:rFonts w:ascii="Arial" w:hAnsi="Arial" w:cs="Arial"/>
          <w:sz w:val="24"/>
          <w:szCs w:val="24"/>
        </w:rPr>
      </w:pPr>
    </w:p>
    <w:p w14:paraId="1B9935D9" w14:textId="77777777" w:rsidR="00C67EEE" w:rsidRDefault="00C67EEE" w:rsidP="00AF3582">
      <w:pPr>
        <w:spacing w:before="120" w:after="0" w:line="240" w:lineRule="auto"/>
        <w:ind w:left="1080"/>
        <w:jc w:val="both"/>
        <w:rPr>
          <w:rFonts w:ascii="Arial" w:hAnsi="Arial" w:cs="Arial"/>
          <w:sz w:val="24"/>
          <w:szCs w:val="24"/>
        </w:rPr>
      </w:pPr>
    </w:p>
    <w:p w14:paraId="07D0A8DE" w14:textId="77777777" w:rsidR="00C67EEE" w:rsidRDefault="00C67EEE" w:rsidP="00AF3582">
      <w:pPr>
        <w:spacing w:before="120" w:after="0" w:line="240" w:lineRule="auto"/>
        <w:ind w:left="1080"/>
        <w:jc w:val="both"/>
        <w:rPr>
          <w:rFonts w:ascii="Arial" w:hAnsi="Arial" w:cs="Arial"/>
          <w:sz w:val="24"/>
          <w:szCs w:val="24"/>
        </w:rPr>
      </w:pPr>
    </w:p>
    <w:p w14:paraId="56988477" w14:textId="77777777" w:rsidR="00C67EEE" w:rsidRDefault="00C67EEE" w:rsidP="00AF3582">
      <w:pPr>
        <w:spacing w:before="120" w:after="0" w:line="240" w:lineRule="auto"/>
        <w:ind w:left="1080"/>
        <w:jc w:val="both"/>
        <w:rPr>
          <w:rFonts w:ascii="Arial" w:hAnsi="Arial" w:cs="Arial"/>
          <w:sz w:val="24"/>
          <w:szCs w:val="24"/>
        </w:rPr>
      </w:pPr>
    </w:p>
    <w:p w14:paraId="187F22E6" w14:textId="77777777" w:rsidR="00C67EEE" w:rsidRDefault="00C67EEE" w:rsidP="00AF3582">
      <w:pPr>
        <w:spacing w:before="120" w:after="0" w:line="240" w:lineRule="auto"/>
        <w:ind w:left="1080"/>
        <w:jc w:val="both"/>
        <w:rPr>
          <w:rFonts w:ascii="Arial" w:hAnsi="Arial" w:cs="Arial"/>
          <w:sz w:val="24"/>
          <w:szCs w:val="24"/>
        </w:rPr>
      </w:pPr>
    </w:p>
    <w:p w14:paraId="760D6112" w14:textId="77777777" w:rsidR="00C67EEE" w:rsidRDefault="00C67EEE" w:rsidP="00AF3582">
      <w:pPr>
        <w:spacing w:before="120" w:after="0" w:line="240" w:lineRule="auto"/>
        <w:ind w:left="1080"/>
        <w:jc w:val="both"/>
        <w:rPr>
          <w:rFonts w:ascii="Arial" w:hAnsi="Arial" w:cs="Arial"/>
          <w:sz w:val="24"/>
          <w:szCs w:val="24"/>
        </w:rPr>
      </w:pPr>
    </w:p>
    <w:p w14:paraId="3C6D615B" w14:textId="6BAA9E89" w:rsidR="00CB64CD" w:rsidRPr="00424D71" w:rsidRDefault="00CB64CD" w:rsidP="00AF3582">
      <w:pPr>
        <w:spacing w:before="120" w:after="0" w:line="240" w:lineRule="auto"/>
        <w:ind w:left="1080"/>
        <w:jc w:val="both"/>
        <w:rPr>
          <w:rFonts w:ascii="Arial" w:hAnsi="Arial" w:cs="Arial"/>
          <w:b/>
          <w:bCs/>
          <w:sz w:val="24"/>
          <w:szCs w:val="24"/>
        </w:rPr>
      </w:pPr>
      <w:r w:rsidRPr="00424D71">
        <w:rPr>
          <w:rFonts w:ascii="Arial" w:hAnsi="Arial" w:cs="Arial"/>
          <w:b/>
          <w:bCs/>
          <w:sz w:val="24"/>
          <w:szCs w:val="24"/>
        </w:rPr>
        <w:t>PAYOUTS</w:t>
      </w:r>
    </w:p>
    <w:p w14:paraId="7187E788" w14:textId="0C9B364C" w:rsidR="00CB64CD" w:rsidRPr="0004404E" w:rsidRDefault="00CB64CD" w:rsidP="00AF3582">
      <w:pPr>
        <w:pStyle w:val="ListParagraph"/>
        <w:numPr>
          <w:ilvl w:val="0"/>
          <w:numId w:val="29"/>
        </w:numPr>
        <w:spacing w:before="120" w:after="0" w:line="240" w:lineRule="auto"/>
        <w:contextualSpacing w:val="0"/>
        <w:jc w:val="both"/>
        <w:rPr>
          <w:rFonts w:ascii="Arial" w:hAnsi="Arial" w:cs="Arial"/>
          <w:sz w:val="24"/>
          <w:szCs w:val="24"/>
        </w:rPr>
      </w:pPr>
      <w:r w:rsidRPr="0004404E">
        <w:rPr>
          <w:rFonts w:ascii="Arial" w:hAnsi="Arial" w:cs="Arial"/>
          <w:sz w:val="24"/>
          <w:szCs w:val="24"/>
        </w:rPr>
        <w:t>All Future Champs, 8 &amp; Under Barrel and 8 &amp; Under Pole contestants will receive a $1 payout.</w:t>
      </w:r>
    </w:p>
    <w:p w14:paraId="574BE42F" w14:textId="52F11B79" w:rsidR="00B76EBF" w:rsidRDefault="00B76EBF" w:rsidP="00AF3582">
      <w:pPr>
        <w:pStyle w:val="ListParagraph"/>
        <w:numPr>
          <w:ilvl w:val="0"/>
          <w:numId w:val="29"/>
        </w:numPr>
        <w:spacing w:before="120" w:after="0" w:line="240" w:lineRule="auto"/>
        <w:contextualSpacing w:val="0"/>
        <w:jc w:val="both"/>
        <w:rPr>
          <w:rFonts w:ascii="Arial" w:hAnsi="Arial" w:cs="Arial"/>
          <w:sz w:val="24"/>
          <w:szCs w:val="24"/>
        </w:rPr>
      </w:pPr>
      <w:r w:rsidRPr="0004404E">
        <w:rPr>
          <w:rFonts w:ascii="Arial" w:hAnsi="Arial" w:cs="Arial"/>
          <w:sz w:val="24"/>
          <w:szCs w:val="24"/>
        </w:rPr>
        <w:t xml:space="preserve">Youth Poles (18 &amp; </w:t>
      </w:r>
      <w:proofErr w:type="gramStart"/>
      <w:r w:rsidRPr="0004404E">
        <w:rPr>
          <w:rFonts w:ascii="Arial" w:hAnsi="Arial" w:cs="Arial"/>
          <w:sz w:val="24"/>
          <w:szCs w:val="24"/>
        </w:rPr>
        <w:t>Under</w:t>
      </w:r>
      <w:proofErr w:type="gramEnd"/>
      <w:r w:rsidRPr="0004404E">
        <w:rPr>
          <w:rFonts w:ascii="Arial" w:hAnsi="Arial" w:cs="Arial"/>
          <w:sz w:val="24"/>
          <w:szCs w:val="24"/>
        </w:rPr>
        <w:t>)</w:t>
      </w:r>
    </w:p>
    <w:p w14:paraId="22873823" w14:textId="77777777" w:rsidR="00C056BE" w:rsidRPr="00C056BE" w:rsidRDefault="00C056BE" w:rsidP="00C056BE">
      <w:pPr>
        <w:spacing w:before="120" w:after="0" w:line="240" w:lineRule="auto"/>
        <w:ind w:left="1440"/>
        <w:jc w:val="both"/>
        <w:rPr>
          <w:rFonts w:ascii="Arial" w:hAnsi="Arial" w:cs="Arial"/>
          <w:sz w:val="24"/>
          <w:szCs w:val="24"/>
        </w:rPr>
      </w:pPr>
    </w:p>
    <w:tbl>
      <w:tblPr>
        <w:tblStyle w:val="TableGrid"/>
        <w:tblW w:w="0" w:type="auto"/>
        <w:tblInd w:w="1800" w:type="dxa"/>
        <w:tblLook w:val="04A0" w:firstRow="1" w:lastRow="0" w:firstColumn="1" w:lastColumn="0" w:noHBand="0" w:noVBand="1"/>
      </w:tblPr>
      <w:tblGrid>
        <w:gridCol w:w="2425"/>
        <w:gridCol w:w="2160"/>
        <w:gridCol w:w="3829"/>
      </w:tblGrid>
      <w:tr w:rsidR="00165F9A" w14:paraId="48206F4F" w14:textId="77777777" w:rsidTr="00165F9A">
        <w:tc>
          <w:tcPr>
            <w:tcW w:w="2425" w:type="dxa"/>
          </w:tcPr>
          <w:p w14:paraId="32ECD3FB" w14:textId="0250438A" w:rsidR="00424D71" w:rsidRDefault="009603A7" w:rsidP="00AA3EBD">
            <w:pPr>
              <w:pStyle w:val="ListParagraph"/>
              <w:spacing w:before="120"/>
              <w:ind w:left="0"/>
              <w:contextualSpacing w:val="0"/>
              <w:jc w:val="center"/>
              <w:rPr>
                <w:rFonts w:ascii="Arial" w:hAnsi="Arial" w:cs="Arial"/>
                <w:sz w:val="24"/>
                <w:szCs w:val="24"/>
              </w:rPr>
            </w:pPr>
            <w:r>
              <w:rPr>
                <w:rFonts w:ascii="Arial" w:hAnsi="Arial" w:cs="Arial"/>
                <w:sz w:val="24"/>
                <w:szCs w:val="24"/>
              </w:rPr>
              <w:t>No. of Contestants</w:t>
            </w:r>
          </w:p>
        </w:tc>
        <w:tc>
          <w:tcPr>
            <w:tcW w:w="2160" w:type="dxa"/>
          </w:tcPr>
          <w:p w14:paraId="428D2511" w14:textId="61441495" w:rsidR="00424D71" w:rsidRDefault="009603A7" w:rsidP="00AA3EBD">
            <w:pPr>
              <w:pStyle w:val="ListParagraph"/>
              <w:spacing w:before="120"/>
              <w:ind w:left="0"/>
              <w:contextualSpacing w:val="0"/>
              <w:jc w:val="center"/>
              <w:rPr>
                <w:rFonts w:ascii="Arial" w:hAnsi="Arial" w:cs="Arial"/>
                <w:sz w:val="24"/>
                <w:szCs w:val="24"/>
              </w:rPr>
            </w:pPr>
            <w:r>
              <w:rPr>
                <w:rFonts w:ascii="Arial" w:hAnsi="Arial" w:cs="Arial"/>
                <w:sz w:val="24"/>
                <w:szCs w:val="24"/>
              </w:rPr>
              <w:t>Places Paid</w:t>
            </w:r>
          </w:p>
        </w:tc>
        <w:tc>
          <w:tcPr>
            <w:tcW w:w="3829" w:type="dxa"/>
          </w:tcPr>
          <w:p w14:paraId="3BD3D1B2" w14:textId="32C0D614" w:rsidR="00424D71" w:rsidRDefault="009603A7" w:rsidP="00AA3EBD">
            <w:pPr>
              <w:pStyle w:val="ListParagraph"/>
              <w:spacing w:before="120"/>
              <w:ind w:left="0"/>
              <w:contextualSpacing w:val="0"/>
              <w:jc w:val="center"/>
              <w:rPr>
                <w:rFonts w:ascii="Arial" w:hAnsi="Arial" w:cs="Arial"/>
                <w:sz w:val="24"/>
                <w:szCs w:val="24"/>
              </w:rPr>
            </w:pPr>
            <w:r>
              <w:rPr>
                <w:rFonts w:ascii="Arial" w:hAnsi="Arial" w:cs="Arial"/>
                <w:sz w:val="24"/>
                <w:szCs w:val="24"/>
              </w:rPr>
              <w:t>Percentages</w:t>
            </w:r>
          </w:p>
        </w:tc>
      </w:tr>
      <w:tr w:rsidR="00165F9A" w14:paraId="66BC6559" w14:textId="77777777" w:rsidTr="00165F9A">
        <w:tc>
          <w:tcPr>
            <w:tcW w:w="2425" w:type="dxa"/>
          </w:tcPr>
          <w:p w14:paraId="1F5AF4C8" w14:textId="53CD3E5A" w:rsidR="00424D71" w:rsidRDefault="009603A7" w:rsidP="00134D70">
            <w:pPr>
              <w:pStyle w:val="ListParagraph"/>
              <w:spacing w:before="120"/>
              <w:ind w:left="0"/>
              <w:contextualSpacing w:val="0"/>
              <w:jc w:val="center"/>
              <w:rPr>
                <w:rFonts w:ascii="Arial" w:hAnsi="Arial" w:cs="Arial"/>
                <w:sz w:val="24"/>
                <w:szCs w:val="24"/>
              </w:rPr>
            </w:pPr>
            <w:r>
              <w:rPr>
                <w:rFonts w:ascii="Arial" w:hAnsi="Arial" w:cs="Arial"/>
                <w:sz w:val="24"/>
                <w:szCs w:val="24"/>
              </w:rPr>
              <w:t>1-5</w:t>
            </w:r>
          </w:p>
        </w:tc>
        <w:tc>
          <w:tcPr>
            <w:tcW w:w="2160" w:type="dxa"/>
          </w:tcPr>
          <w:p w14:paraId="7F6D5047" w14:textId="0B1F6764" w:rsidR="00424D71" w:rsidRDefault="00AA3EBD" w:rsidP="00AA3EBD">
            <w:pPr>
              <w:pStyle w:val="ListParagraph"/>
              <w:spacing w:before="120"/>
              <w:ind w:left="0"/>
              <w:contextualSpacing w:val="0"/>
              <w:jc w:val="center"/>
              <w:rPr>
                <w:rFonts w:ascii="Arial" w:hAnsi="Arial" w:cs="Arial"/>
                <w:sz w:val="24"/>
                <w:szCs w:val="24"/>
              </w:rPr>
            </w:pPr>
            <w:r>
              <w:rPr>
                <w:rFonts w:ascii="Arial" w:hAnsi="Arial" w:cs="Arial"/>
                <w:sz w:val="24"/>
                <w:szCs w:val="24"/>
              </w:rPr>
              <w:t>1</w:t>
            </w:r>
          </w:p>
        </w:tc>
        <w:tc>
          <w:tcPr>
            <w:tcW w:w="3829" w:type="dxa"/>
          </w:tcPr>
          <w:p w14:paraId="1FADB9C4" w14:textId="645C5154" w:rsidR="00424D71" w:rsidRDefault="00AA3EBD" w:rsidP="00165F9A">
            <w:pPr>
              <w:pStyle w:val="ListParagraph"/>
              <w:spacing w:before="120"/>
              <w:ind w:left="0"/>
              <w:contextualSpacing w:val="0"/>
              <w:rPr>
                <w:rFonts w:ascii="Arial" w:hAnsi="Arial" w:cs="Arial"/>
                <w:sz w:val="24"/>
                <w:szCs w:val="24"/>
              </w:rPr>
            </w:pPr>
            <w:r>
              <w:rPr>
                <w:rFonts w:ascii="Arial" w:hAnsi="Arial" w:cs="Arial"/>
                <w:sz w:val="24"/>
                <w:szCs w:val="24"/>
              </w:rPr>
              <w:t>100%</w:t>
            </w:r>
          </w:p>
        </w:tc>
      </w:tr>
      <w:tr w:rsidR="00165F9A" w14:paraId="1E6EFBE1" w14:textId="77777777" w:rsidTr="00165F9A">
        <w:tc>
          <w:tcPr>
            <w:tcW w:w="2425" w:type="dxa"/>
          </w:tcPr>
          <w:p w14:paraId="6488FCAB" w14:textId="7A092B5C" w:rsidR="00424D71" w:rsidRDefault="009603A7" w:rsidP="00134D70">
            <w:pPr>
              <w:pStyle w:val="ListParagraph"/>
              <w:spacing w:before="120"/>
              <w:ind w:left="0"/>
              <w:contextualSpacing w:val="0"/>
              <w:jc w:val="center"/>
              <w:rPr>
                <w:rFonts w:ascii="Arial" w:hAnsi="Arial" w:cs="Arial"/>
                <w:sz w:val="24"/>
                <w:szCs w:val="24"/>
              </w:rPr>
            </w:pPr>
            <w:r>
              <w:rPr>
                <w:rFonts w:ascii="Arial" w:hAnsi="Arial" w:cs="Arial"/>
                <w:sz w:val="24"/>
                <w:szCs w:val="24"/>
              </w:rPr>
              <w:t>6-10</w:t>
            </w:r>
          </w:p>
        </w:tc>
        <w:tc>
          <w:tcPr>
            <w:tcW w:w="2160" w:type="dxa"/>
          </w:tcPr>
          <w:p w14:paraId="76521731" w14:textId="4ECE213F" w:rsidR="00424D71" w:rsidRDefault="00AA3EBD" w:rsidP="00AA3EBD">
            <w:pPr>
              <w:pStyle w:val="ListParagraph"/>
              <w:spacing w:before="120"/>
              <w:ind w:left="0"/>
              <w:contextualSpacing w:val="0"/>
              <w:jc w:val="center"/>
              <w:rPr>
                <w:rFonts w:ascii="Arial" w:hAnsi="Arial" w:cs="Arial"/>
                <w:sz w:val="24"/>
                <w:szCs w:val="24"/>
              </w:rPr>
            </w:pPr>
            <w:r>
              <w:rPr>
                <w:rFonts w:ascii="Arial" w:hAnsi="Arial" w:cs="Arial"/>
                <w:sz w:val="24"/>
                <w:szCs w:val="24"/>
              </w:rPr>
              <w:t>2</w:t>
            </w:r>
          </w:p>
        </w:tc>
        <w:tc>
          <w:tcPr>
            <w:tcW w:w="3829" w:type="dxa"/>
          </w:tcPr>
          <w:p w14:paraId="4650A24B" w14:textId="65B9AEC9" w:rsidR="00424D71" w:rsidRDefault="00AA3EBD" w:rsidP="00165F9A">
            <w:pPr>
              <w:pStyle w:val="ListParagraph"/>
              <w:spacing w:before="120"/>
              <w:ind w:left="0"/>
              <w:contextualSpacing w:val="0"/>
              <w:rPr>
                <w:rFonts w:ascii="Arial" w:hAnsi="Arial" w:cs="Arial"/>
                <w:sz w:val="24"/>
                <w:szCs w:val="24"/>
              </w:rPr>
            </w:pPr>
            <w:r>
              <w:rPr>
                <w:rFonts w:ascii="Arial" w:hAnsi="Arial" w:cs="Arial"/>
                <w:sz w:val="24"/>
                <w:szCs w:val="24"/>
              </w:rPr>
              <w:t>60%; 40%</w:t>
            </w:r>
          </w:p>
        </w:tc>
      </w:tr>
      <w:tr w:rsidR="00165F9A" w14:paraId="142020CC" w14:textId="77777777" w:rsidTr="00165F9A">
        <w:tc>
          <w:tcPr>
            <w:tcW w:w="2425" w:type="dxa"/>
          </w:tcPr>
          <w:p w14:paraId="22C1980B" w14:textId="16DE3FD7" w:rsidR="00424D71" w:rsidRDefault="009603A7" w:rsidP="00134D70">
            <w:pPr>
              <w:pStyle w:val="ListParagraph"/>
              <w:spacing w:before="120"/>
              <w:ind w:left="0"/>
              <w:contextualSpacing w:val="0"/>
              <w:jc w:val="center"/>
              <w:rPr>
                <w:rFonts w:ascii="Arial" w:hAnsi="Arial" w:cs="Arial"/>
                <w:sz w:val="24"/>
                <w:szCs w:val="24"/>
              </w:rPr>
            </w:pPr>
            <w:r>
              <w:rPr>
                <w:rFonts w:ascii="Arial" w:hAnsi="Arial" w:cs="Arial"/>
                <w:sz w:val="24"/>
                <w:szCs w:val="24"/>
              </w:rPr>
              <w:t>11-15</w:t>
            </w:r>
          </w:p>
        </w:tc>
        <w:tc>
          <w:tcPr>
            <w:tcW w:w="2160" w:type="dxa"/>
          </w:tcPr>
          <w:p w14:paraId="77F2A566" w14:textId="54DE5763" w:rsidR="00424D71" w:rsidRDefault="00AA3EBD" w:rsidP="00AA3EBD">
            <w:pPr>
              <w:pStyle w:val="ListParagraph"/>
              <w:spacing w:before="120"/>
              <w:ind w:left="0"/>
              <w:contextualSpacing w:val="0"/>
              <w:jc w:val="center"/>
              <w:rPr>
                <w:rFonts w:ascii="Arial" w:hAnsi="Arial" w:cs="Arial"/>
                <w:sz w:val="24"/>
                <w:szCs w:val="24"/>
              </w:rPr>
            </w:pPr>
            <w:r>
              <w:rPr>
                <w:rFonts w:ascii="Arial" w:hAnsi="Arial" w:cs="Arial"/>
                <w:sz w:val="24"/>
                <w:szCs w:val="24"/>
              </w:rPr>
              <w:t>3</w:t>
            </w:r>
          </w:p>
        </w:tc>
        <w:tc>
          <w:tcPr>
            <w:tcW w:w="3829" w:type="dxa"/>
          </w:tcPr>
          <w:p w14:paraId="32C03E3B" w14:textId="4111DF8B" w:rsidR="00424D71" w:rsidRDefault="00AA3EBD" w:rsidP="00165F9A">
            <w:pPr>
              <w:pStyle w:val="ListParagraph"/>
              <w:spacing w:before="120"/>
              <w:ind w:left="0"/>
              <w:contextualSpacing w:val="0"/>
              <w:rPr>
                <w:rFonts w:ascii="Arial" w:hAnsi="Arial" w:cs="Arial"/>
                <w:sz w:val="24"/>
                <w:szCs w:val="24"/>
              </w:rPr>
            </w:pPr>
            <w:r>
              <w:rPr>
                <w:rFonts w:ascii="Arial" w:hAnsi="Arial" w:cs="Arial"/>
                <w:sz w:val="24"/>
                <w:szCs w:val="24"/>
              </w:rPr>
              <w:t xml:space="preserve">50%; </w:t>
            </w:r>
            <w:r w:rsidR="00D25127">
              <w:rPr>
                <w:rFonts w:ascii="Arial" w:hAnsi="Arial" w:cs="Arial"/>
                <w:sz w:val="24"/>
                <w:szCs w:val="24"/>
              </w:rPr>
              <w:t>30%; 20%</w:t>
            </w:r>
          </w:p>
        </w:tc>
      </w:tr>
      <w:tr w:rsidR="00165F9A" w14:paraId="5C223625" w14:textId="77777777" w:rsidTr="00165F9A">
        <w:tc>
          <w:tcPr>
            <w:tcW w:w="2425" w:type="dxa"/>
          </w:tcPr>
          <w:p w14:paraId="2F96F0E7" w14:textId="39AA9BD3" w:rsidR="00424D71" w:rsidRDefault="009603A7" w:rsidP="00134D70">
            <w:pPr>
              <w:pStyle w:val="ListParagraph"/>
              <w:spacing w:before="120"/>
              <w:ind w:left="0"/>
              <w:contextualSpacing w:val="0"/>
              <w:jc w:val="center"/>
              <w:rPr>
                <w:rFonts w:ascii="Arial" w:hAnsi="Arial" w:cs="Arial"/>
                <w:sz w:val="24"/>
                <w:szCs w:val="24"/>
              </w:rPr>
            </w:pPr>
            <w:r>
              <w:rPr>
                <w:rFonts w:ascii="Arial" w:hAnsi="Arial" w:cs="Arial"/>
                <w:sz w:val="24"/>
                <w:szCs w:val="24"/>
              </w:rPr>
              <w:t>16-20</w:t>
            </w:r>
          </w:p>
        </w:tc>
        <w:tc>
          <w:tcPr>
            <w:tcW w:w="2160" w:type="dxa"/>
          </w:tcPr>
          <w:p w14:paraId="4CA489A3" w14:textId="70CB4136" w:rsidR="00424D71" w:rsidRDefault="00AA3EBD" w:rsidP="00AA3EBD">
            <w:pPr>
              <w:pStyle w:val="ListParagraph"/>
              <w:spacing w:before="120"/>
              <w:ind w:left="0"/>
              <w:contextualSpacing w:val="0"/>
              <w:jc w:val="center"/>
              <w:rPr>
                <w:rFonts w:ascii="Arial" w:hAnsi="Arial" w:cs="Arial"/>
                <w:sz w:val="24"/>
                <w:szCs w:val="24"/>
              </w:rPr>
            </w:pPr>
            <w:r>
              <w:rPr>
                <w:rFonts w:ascii="Arial" w:hAnsi="Arial" w:cs="Arial"/>
                <w:sz w:val="24"/>
                <w:szCs w:val="24"/>
              </w:rPr>
              <w:t>4</w:t>
            </w:r>
          </w:p>
        </w:tc>
        <w:tc>
          <w:tcPr>
            <w:tcW w:w="3829" w:type="dxa"/>
          </w:tcPr>
          <w:p w14:paraId="5F410323" w14:textId="06351BDD" w:rsidR="00424D71" w:rsidRDefault="00D25127" w:rsidP="00165F9A">
            <w:pPr>
              <w:pStyle w:val="ListParagraph"/>
              <w:spacing w:before="120"/>
              <w:ind w:left="0"/>
              <w:contextualSpacing w:val="0"/>
              <w:rPr>
                <w:rFonts w:ascii="Arial" w:hAnsi="Arial" w:cs="Arial"/>
                <w:sz w:val="24"/>
                <w:szCs w:val="24"/>
              </w:rPr>
            </w:pPr>
            <w:r>
              <w:rPr>
                <w:rFonts w:ascii="Arial" w:hAnsi="Arial" w:cs="Arial"/>
                <w:sz w:val="24"/>
                <w:szCs w:val="24"/>
              </w:rPr>
              <w:t>40%; 30%; 20%; 10%</w:t>
            </w:r>
          </w:p>
        </w:tc>
      </w:tr>
      <w:tr w:rsidR="00165F9A" w14:paraId="69694C19" w14:textId="77777777" w:rsidTr="00165F9A">
        <w:tc>
          <w:tcPr>
            <w:tcW w:w="2425" w:type="dxa"/>
          </w:tcPr>
          <w:p w14:paraId="278420E1" w14:textId="33076860" w:rsidR="00424D71" w:rsidRDefault="00AA3EBD" w:rsidP="00134D70">
            <w:pPr>
              <w:pStyle w:val="ListParagraph"/>
              <w:spacing w:before="120"/>
              <w:ind w:left="0"/>
              <w:contextualSpacing w:val="0"/>
              <w:jc w:val="center"/>
              <w:rPr>
                <w:rFonts w:ascii="Arial" w:hAnsi="Arial" w:cs="Arial"/>
                <w:sz w:val="24"/>
                <w:szCs w:val="24"/>
              </w:rPr>
            </w:pPr>
            <w:r>
              <w:rPr>
                <w:rFonts w:ascii="Arial" w:hAnsi="Arial" w:cs="Arial"/>
                <w:sz w:val="24"/>
                <w:szCs w:val="24"/>
              </w:rPr>
              <w:t>21-25</w:t>
            </w:r>
          </w:p>
        </w:tc>
        <w:tc>
          <w:tcPr>
            <w:tcW w:w="2160" w:type="dxa"/>
          </w:tcPr>
          <w:p w14:paraId="12EE1FBF" w14:textId="4091A310" w:rsidR="00424D71" w:rsidRDefault="00AA3EBD" w:rsidP="00AA3EBD">
            <w:pPr>
              <w:pStyle w:val="ListParagraph"/>
              <w:spacing w:before="120"/>
              <w:ind w:left="0"/>
              <w:contextualSpacing w:val="0"/>
              <w:jc w:val="center"/>
              <w:rPr>
                <w:rFonts w:ascii="Arial" w:hAnsi="Arial" w:cs="Arial"/>
                <w:sz w:val="24"/>
                <w:szCs w:val="24"/>
              </w:rPr>
            </w:pPr>
            <w:r>
              <w:rPr>
                <w:rFonts w:ascii="Arial" w:hAnsi="Arial" w:cs="Arial"/>
                <w:sz w:val="24"/>
                <w:szCs w:val="24"/>
              </w:rPr>
              <w:t>5</w:t>
            </w:r>
          </w:p>
        </w:tc>
        <w:tc>
          <w:tcPr>
            <w:tcW w:w="3829" w:type="dxa"/>
          </w:tcPr>
          <w:p w14:paraId="5444AB37" w14:textId="6045A75D" w:rsidR="00424D71" w:rsidRDefault="00D25127" w:rsidP="00165F9A">
            <w:pPr>
              <w:pStyle w:val="ListParagraph"/>
              <w:spacing w:before="120"/>
              <w:ind w:left="0"/>
              <w:contextualSpacing w:val="0"/>
              <w:rPr>
                <w:rFonts w:ascii="Arial" w:hAnsi="Arial" w:cs="Arial"/>
                <w:sz w:val="24"/>
                <w:szCs w:val="24"/>
              </w:rPr>
            </w:pPr>
            <w:r>
              <w:rPr>
                <w:rFonts w:ascii="Arial" w:hAnsi="Arial" w:cs="Arial"/>
                <w:sz w:val="24"/>
                <w:szCs w:val="24"/>
              </w:rPr>
              <w:t>32%; 25%; 18%; 15%; 10%</w:t>
            </w:r>
          </w:p>
        </w:tc>
      </w:tr>
      <w:tr w:rsidR="009603A7" w14:paraId="22566E66" w14:textId="77777777" w:rsidTr="00165F9A">
        <w:tc>
          <w:tcPr>
            <w:tcW w:w="2425" w:type="dxa"/>
          </w:tcPr>
          <w:p w14:paraId="55C2984E" w14:textId="0AC13B0D" w:rsidR="009603A7" w:rsidRDefault="00AA3EBD" w:rsidP="00134D70">
            <w:pPr>
              <w:pStyle w:val="ListParagraph"/>
              <w:spacing w:before="120"/>
              <w:ind w:left="0"/>
              <w:contextualSpacing w:val="0"/>
              <w:jc w:val="center"/>
              <w:rPr>
                <w:rFonts w:ascii="Arial" w:hAnsi="Arial" w:cs="Arial"/>
                <w:sz w:val="24"/>
                <w:szCs w:val="24"/>
              </w:rPr>
            </w:pPr>
            <w:r>
              <w:rPr>
                <w:rFonts w:ascii="Arial" w:hAnsi="Arial" w:cs="Arial"/>
                <w:sz w:val="24"/>
                <w:szCs w:val="24"/>
              </w:rPr>
              <w:t>26+</w:t>
            </w:r>
          </w:p>
        </w:tc>
        <w:tc>
          <w:tcPr>
            <w:tcW w:w="2160" w:type="dxa"/>
          </w:tcPr>
          <w:p w14:paraId="2559C579" w14:textId="2E296CC3" w:rsidR="009603A7" w:rsidRDefault="00AA3EBD" w:rsidP="00AA3EBD">
            <w:pPr>
              <w:pStyle w:val="ListParagraph"/>
              <w:spacing w:before="120"/>
              <w:ind w:left="0"/>
              <w:contextualSpacing w:val="0"/>
              <w:jc w:val="center"/>
              <w:rPr>
                <w:rFonts w:ascii="Arial" w:hAnsi="Arial" w:cs="Arial"/>
                <w:sz w:val="24"/>
                <w:szCs w:val="24"/>
              </w:rPr>
            </w:pPr>
            <w:r>
              <w:rPr>
                <w:rFonts w:ascii="Arial" w:hAnsi="Arial" w:cs="Arial"/>
                <w:sz w:val="24"/>
                <w:szCs w:val="24"/>
              </w:rPr>
              <w:t>6</w:t>
            </w:r>
          </w:p>
        </w:tc>
        <w:tc>
          <w:tcPr>
            <w:tcW w:w="3829" w:type="dxa"/>
          </w:tcPr>
          <w:p w14:paraId="7FF98453" w14:textId="1611EB74" w:rsidR="009603A7" w:rsidRDefault="00D25127" w:rsidP="00165F9A">
            <w:pPr>
              <w:pStyle w:val="ListParagraph"/>
              <w:spacing w:before="120"/>
              <w:ind w:left="0"/>
              <w:contextualSpacing w:val="0"/>
              <w:rPr>
                <w:rFonts w:ascii="Arial" w:hAnsi="Arial" w:cs="Arial"/>
                <w:sz w:val="24"/>
                <w:szCs w:val="24"/>
              </w:rPr>
            </w:pPr>
            <w:r>
              <w:rPr>
                <w:rFonts w:ascii="Arial" w:hAnsi="Arial" w:cs="Arial"/>
                <w:sz w:val="24"/>
                <w:szCs w:val="24"/>
              </w:rPr>
              <w:t>32%; 24</w:t>
            </w:r>
            <w:r w:rsidR="00165F9A">
              <w:rPr>
                <w:rFonts w:ascii="Arial" w:hAnsi="Arial" w:cs="Arial"/>
                <w:sz w:val="24"/>
                <w:szCs w:val="24"/>
              </w:rPr>
              <w:t>%; 15%; 12%; 10%; 7%</w:t>
            </w:r>
          </w:p>
        </w:tc>
      </w:tr>
    </w:tbl>
    <w:p w14:paraId="34FD4DDE" w14:textId="77777777" w:rsidR="00424D71" w:rsidRDefault="00424D71" w:rsidP="00AF3582">
      <w:pPr>
        <w:pStyle w:val="ListParagraph"/>
        <w:spacing w:before="120" w:after="0" w:line="240" w:lineRule="auto"/>
        <w:ind w:left="1800"/>
        <w:contextualSpacing w:val="0"/>
        <w:jc w:val="both"/>
        <w:rPr>
          <w:rFonts w:ascii="Arial" w:hAnsi="Arial" w:cs="Arial"/>
          <w:sz w:val="24"/>
          <w:szCs w:val="24"/>
        </w:rPr>
      </w:pPr>
    </w:p>
    <w:p w14:paraId="210FA706" w14:textId="16CDEAB9" w:rsidR="00B76EBF" w:rsidRDefault="00B76EBF" w:rsidP="00AF3582">
      <w:pPr>
        <w:pStyle w:val="ListParagraph"/>
        <w:numPr>
          <w:ilvl w:val="0"/>
          <w:numId w:val="29"/>
        </w:numPr>
        <w:spacing w:before="120" w:after="0" w:line="240" w:lineRule="auto"/>
        <w:contextualSpacing w:val="0"/>
        <w:jc w:val="both"/>
        <w:rPr>
          <w:rFonts w:ascii="Arial" w:hAnsi="Arial" w:cs="Arial"/>
          <w:sz w:val="24"/>
          <w:szCs w:val="24"/>
        </w:rPr>
      </w:pPr>
      <w:r w:rsidRPr="0004404E">
        <w:rPr>
          <w:rFonts w:ascii="Arial" w:hAnsi="Arial" w:cs="Arial"/>
          <w:sz w:val="24"/>
          <w:szCs w:val="24"/>
        </w:rPr>
        <w:t>Open 3-D Poles</w:t>
      </w:r>
    </w:p>
    <w:p w14:paraId="0F51335A" w14:textId="77777777" w:rsidR="00C056BE" w:rsidRPr="00C056BE" w:rsidRDefault="00C056BE" w:rsidP="00C056BE">
      <w:pPr>
        <w:spacing w:before="120" w:after="0" w:line="240" w:lineRule="auto"/>
        <w:ind w:left="1440"/>
        <w:jc w:val="both"/>
        <w:rPr>
          <w:rFonts w:ascii="Arial" w:hAnsi="Arial" w:cs="Arial"/>
          <w:sz w:val="24"/>
          <w:szCs w:val="24"/>
        </w:rPr>
      </w:pPr>
    </w:p>
    <w:tbl>
      <w:tblPr>
        <w:tblStyle w:val="TableGrid"/>
        <w:tblW w:w="0" w:type="auto"/>
        <w:tblInd w:w="1800" w:type="dxa"/>
        <w:tblLook w:val="04A0" w:firstRow="1" w:lastRow="0" w:firstColumn="1" w:lastColumn="0" w:noHBand="0" w:noVBand="1"/>
      </w:tblPr>
      <w:tblGrid>
        <w:gridCol w:w="2425"/>
        <w:gridCol w:w="2160"/>
        <w:gridCol w:w="3829"/>
      </w:tblGrid>
      <w:tr w:rsidR="00134D70" w14:paraId="09F3DCB8" w14:textId="77777777" w:rsidTr="00546863">
        <w:tc>
          <w:tcPr>
            <w:tcW w:w="2425" w:type="dxa"/>
          </w:tcPr>
          <w:p w14:paraId="23EB7917"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No. of Contestants</w:t>
            </w:r>
          </w:p>
        </w:tc>
        <w:tc>
          <w:tcPr>
            <w:tcW w:w="2160" w:type="dxa"/>
          </w:tcPr>
          <w:p w14:paraId="1B912FAA"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Places Paid</w:t>
            </w:r>
          </w:p>
        </w:tc>
        <w:tc>
          <w:tcPr>
            <w:tcW w:w="3829" w:type="dxa"/>
          </w:tcPr>
          <w:p w14:paraId="2BDE4B1A"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Percentages</w:t>
            </w:r>
          </w:p>
        </w:tc>
      </w:tr>
      <w:tr w:rsidR="00134D70" w14:paraId="180041EF" w14:textId="77777777" w:rsidTr="00546863">
        <w:tc>
          <w:tcPr>
            <w:tcW w:w="2425" w:type="dxa"/>
          </w:tcPr>
          <w:p w14:paraId="6B674221" w14:textId="5C417920"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1-12</w:t>
            </w:r>
          </w:p>
        </w:tc>
        <w:tc>
          <w:tcPr>
            <w:tcW w:w="2160" w:type="dxa"/>
          </w:tcPr>
          <w:p w14:paraId="7360CA2C"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w:t>
            </w:r>
          </w:p>
        </w:tc>
        <w:tc>
          <w:tcPr>
            <w:tcW w:w="3829" w:type="dxa"/>
          </w:tcPr>
          <w:p w14:paraId="6338E042" w14:textId="77777777" w:rsidR="00134D70" w:rsidRDefault="00134D70" w:rsidP="00546863">
            <w:pPr>
              <w:pStyle w:val="ListParagraph"/>
              <w:spacing w:before="120"/>
              <w:ind w:left="0"/>
              <w:contextualSpacing w:val="0"/>
              <w:rPr>
                <w:rFonts w:ascii="Arial" w:hAnsi="Arial" w:cs="Arial"/>
                <w:sz w:val="24"/>
                <w:szCs w:val="24"/>
              </w:rPr>
            </w:pPr>
            <w:r>
              <w:rPr>
                <w:rFonts w:ascii="Arial" w:hAnsi="Arial" w:cs="Arial"/>
                <w:sz w:val="24"/>
                <w:szCs w:val="24"/>
              </w:rPr>
              <w:t>100%</w:t>
            </w:r>
          </w:p>
        </w:tc>
      </w:tr>
      <w:tr w:rsidR="00134D70" w14:paraId="79E13D2E" w14:textId="77777777" w:rsidTr="00546863">
        <w:tc>
          <w:tcPr>
            <w:tcW w:w="2425" w:type="dxa"/>
          </w:tcPr>
          <w:p w14:paraId="5CEE2E43" w14:textId="5677BC20"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13-24</w:t>
            </w:r>
          </w:p>
        </w:tc>
        <w:tc>
          <w:tcPr>
            <w:tcW w:w="2160" w:type="dxa"/>
          </w:tcPr>
          <w:p w14:paraId="3871A246"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w:t>
            </w:r>
          </w:p>
        </w:tc>
        <w:tc>
          <w:tcPr>
            <w:tcW w:w="3829" w:type="dxa"/>
          </w:tcPr>
          <w:p w14:paraId="7A6B1A6A" w14:textId="77777777" w:rsidR="00134D70" w:rsidRDefault="00134D70" w:rsidP="00546863">
            <w:pPr>
              <w:pStyle w:val="ListParagraph"/>
              <w:spacing w:before="120"/>
              <w:ind w:left="0"/>
              <w:contextualSpacing w:val="0"/>
              <w:rPr>
                <w:rFonts w:ascii="Arial" w:hAnsi="Arial" w:cs="Arial"/>
                <w:sz w:val="24"/>
                <w:szCs w:val="24"/>
              </w:rPr>
            </w:pPr>
            <w:r>
              <w:rPr>
                <w:rFonts w:ascii="Arial" w:hAnsi="Arial" w:cs="Arial"/>
                <w:sz w:val="24"/>
                <w:szCs w:val="24"/>
              </w:rPr>
              <w:t>60%; 40%</w:t>
            </w:r>
          </w:p>
        </w:tc>
      </w:tr>
      <w:tr w:rsidR="00134D70" w14:paraId="1C6A4184" w14:textId="77777777" w:rsidTr="00546863">
        <w:tc>
          <w:tcPr>
            <w:tcW w:w="2425" w:type="dxa"/>
          </w:tcPr>
          <w:p w14:paraId="50F50479" w14:textId="5F18F3BD"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25-40</w:t>
            </w:r>
          </w:p>
        </w:tc>
        <w:tc>
          <w:tcPr>
            <w:tcW w:w="2160" w:type="dxa"/>
          </w:tcPr>
          <w:p w14:paraId="62B96C0C"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3</w:t>
            </w:r>
          </w:p>
        </w:tc>
        <w:tc>
          <w:tcPr>
            <w:tcW w:w="3829" w:type="dxa"/>
          </w:tcPr>
          <w:p w14:paraId="7E72FD3E" w14:textId="77777777" w:rsidR="00134D70" w:rsidRDefault="00134D70" w:rsidP="00546863">
            <w:pPr>
              <w:pStyle w:val="ListParagraph"/>
              <w:spacing w:before="120"/>
              <w:ind w:left="0"/>
              <w:contextualSpacing w:val="0"/>
              <w:rPr>
                <w:rFonts w:ascii="Arial" w:hAnsi="Arial" w:cs="Arial"/>
                <w:sz w:val="24"/>
                <w:szCs w:val="24"/>
              </w:rPr>
            </w:pPr>
            <w:r>
              <w:rPr>
                <w:rFonts w:ascii="Arial" w:hAnsi="Arial" w:cs="Arial"/>
                <w:sz w:val="24"/>
                <w:szCs w:val="24"/>
              </w:rPr>
              <w:t>50%; 30%; 20%</w:t>
            </w:r>
          </w:p>
        </w:tc>
      </w:tr>
      <w:tr w:rsidR="00134D70" w14:paraId="18FF7BA6" w14:textId="77777777" w:rsidTr="00546863">
        <w:tc>
          <w:tcPr>
            <w:tcW w:w="2425" w:type="dxa"/>
          </w:tcPr>
          <w:p w14:paraId="33602086" w14:textId="2948F1EB"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41-58</w:t>
            </w:r>
          </w:p>
        </w:tc>
        <w:tc>
          <w:tcPr>
            <w:tcW w:w="2160" w:type="dxa"/>
          </w:tcPr>
          <w:p w14:paraId="09CC77AB"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4</w:t>
            </w:r>
          </w:p>
        </w:tc>
        <w:tc>
          <w:tcPr>
            <w:tcW w:w="3829" w:type="dxa"/>
          </w:tcPr>
          <w:p w14:paraId="04179D70" w14:textId="77777777" w:rsidR="00134D70" w:rsidRDefault="00134D70" w:rsidP="00546863">
            <w:pPr>
              <w:pStyle w:val="ListParagraph"/>
              <w:spacing w:before="120"/>
              <w:ind w:left="0"/>
              <w:contextualSpacing w:val="0"/>
              <w:rPr>
                <w:rFonts w:ascii="Arial" w:hAnsi="Arial" w:cs="Arial"/>
                <w:sz w:val="24"/>
                <w:szCs w:val="24"/>
              </w:rPr>
            </w:pPr>
            <w:r>
              <w:rPr>
                <w:rFonts w:ascii="Arial" w:hAnsi="Arial" w:cs="Arial"/>
                <w:sz w:val="24"/>
                <w:szCs w:val="24"/>
              </w:rPr>
              <w:t>40%; 30%; 20%; 10%</w:t>
            </w:r>
          </w:p>
        </w:tc>
      </w:tr>
      <w:tr w:rsidR="00134D70" w14:paraId="37F91420" w14:textId="77777777" w:rsidTr="00546863">
        <w:tc>
          <w:tcPr>
            <w:tcW w:w="2425" w:type="dxa"/>
          </w:tcPr>
          <w:p w14:paraId="1C375E5B" w14:textId="3AB9D6E1"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59-79</w:t>
            </w:r>
          </w:p>
        </w:tc>
        <w:tc>
          <w:tcPr>
            <w:tcW w:w="2160" w:type="dxa"/>
          </w:tcPr>
          <w:p w14:paraId="132B94BD"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5</w:t>
            </w:r>
          </w:p>
        </w:tc>
        <w:tc>
          <w:tcPr>
            <w:tcW w:w="3829" w:type="dxa"/>
          </w:tcPr>
          <w:p w14:paraId="09F5DBAC" w14:textId="77777777" w:rsidR="00134D70" w:rsidRDefault="00134D70" w:rsidP="00546863">
            <w:pPr>
              <w:pStyle w:val="ListParagraph"/>
              <w:spacing w:before="120"/>
              <w:ind w:left="0"/>
              <w:contextualSpacing w:val="0"/>
              <w:rPr>
                <w:rFonts w:ascii="Arial" w:hAnsi="Arial" w:cs="Arial"/>
                <w:sz w:val="24"/>
                <w:szCs w:val="24"/>
              </w:rPr>
            </w:pPr>
            <w:r>
              <w:rPr>
                <w:rFonts w:ascii="Arial" w:hAnsi="Arial" w:cs="Arial"/>
                <w:sz w:val="24"/>
                <w:szCs w:val="24"/>
              </w:rPr>
              <w:t>32%; 25%; 18%; 15%; 10%</w:t>
            </w:r>
          </w:p>
        </w:tc>
      </w:tr>
      <w:tr w:rsidR="00134D70" w14:paraId="0A9CF385" w14:textId="77777777" w:rsidTr="00546863">
        <w:tc>
          <w:tcPr>
            <w:tcW w:w="2425" w:type="dxa"/>
          </w:tcPr>
          <w:p w14:paraId="6985E3C4" w14:textId="13B59912" w:rsidR="00134D70" w:rsidRDefault="00F24466" w:rsidP="00546863">
            <w:pPr>
              <w:pStyle w:val="ListParagraph"/>
              <w:spacing w:before="120"/>
              <w:ind w:left="0"/>
              <w:contextualSpacing w:val="0"/>
              <w:jc w:val="center"/>
              <w:rPr>
                <w:rFonts w:ascii="Arial" w:hAnsi="Arial" w:cs="Arial"/>
                <w:sz w:val="24"/>
                <w:szCs w:val="24"/>
              </w:rPr>
            </w:pPr>
            <w:r>
              <w:rPr>
                <w:rFonts w:ascii="Arial" w:hAnsi="Arial" w:cs="Arial"/>
                <w:sz w:val="24"/>
                <w:szCs w:val="24"/>
              </w:rPr>
              <w:t>80+</w:t>
            </w:r>
          </w:p>
        </w:tc>
        <w:tc>
          <w:tcPr>
            <w:tcW w:w="2160" w:type="dxa"/>
          </w:tcPr>
          <w:p w14:paraId="507FD5BB" w14:textId="77777777" w:rsidR="00134D70" w:rsidRDefault="00134D70" w:rsidP="00546863">
            <w:pPr>
              <w:pStyle w:val="ListParagraph"/>
              <w:spacing w:before="120"/>
              <w:ind w:left="0"/>
              <w:contextualSpacing w:val="0"/>
              <w:jc w:val="center"/>
              <w:rPr>
                <w:rFonts w:ascii="Arial" w:hAnsi="Arial" w:cs="Arial"/>
                <w:sz w:val="24"/>
                <w:szCs w:val="24"/>
              </w:rPr>
            </w:pPr>
            <w:r>
              <w:rPr>
                <w:rFonts w:ascii="Arial" w:hAnsi="Arial" w:cs="Arial"/>
                <w:sz w:val="24"/>
                <w:szCs w:val="24"/>
              </w:rPr>
              <w:t>6</w:t>
            </w:r>
          </w:p>
        </w:tc>
        <w:tc>
          <w:tcPr>
            <w:tcW w:w="3829" w:type="dxa"/>
          </w:tcPr>
          <w:p w14:paraId="5337469E" w14:textId="0E5F18AE" w:rsidR="00134D70" w:rsidRDefault="00134D70" w:rsidP="00546863">
            <w:pPr>
              <w:pStyle w:val="ListParagraph"/>
              <w:spacing w:before="120"/>
              <w:ind w:left="0"/>
              <w:contextualSpacing w:val="0"/>
              <w:rPr>
                <w:rFonts w:ascii="Arial" w:hAnsi="Arial" w:cs="Arial"/>
                <w:sz w:val="24"/>
                <w:szCs w:val="24"/>
              </w:rPr>
            </w:pPr>
            <w:r>
              <w:rPr>
                <w:rFonts w:ascii="Arial" w:hAnsi="Arial" w:cs="Arial"/>
                <w:sz w:val="24"/>
                <w:szCs w:val="24"/>
              </w:rPr>
              <w:t>32%; 2</w:t>
            </w:r>
            <w:r w:rsidR="00A52D9A">
              <w:rPr>
                <w:rFonts w:ascii="Arial" w:hAnsi="Arial" w:cs="Arial"/>
                <w:sz w:val="24"/>
                <w:szCs w:val="24"/>
              </w:rPr>
              <w:t>5</w:t>
            </w:r>
            <w:r>
              <w:rPr>
                <w:rFonts w:ascii="Arial" w:hAnsi="Arial" w:cs="Arial"/>
                <w:sz w:val="24"/>
                <w:szCs w:val="24"/>
              </w:rPr>
              <w:t>%; 1</w:t>
            </w:r>
            <w:r w:rsidR="00A52D9A">
              <w:rPr>
                <w:rFonts w:ascii="Arial" w:hAnsi="Arial" w:cs="Arial"/>
                <w:sz w:val="24"/>
                <w:szCs w:val="24"/>
              </w:rPr>
              <w:t>6</w:t>
            </w:r>
            <w:r>
              <w:rPr>
                <w:rFonts w:ascii="Arial" w:hAnsi="Arial" w:cs="Arial"/>
                <w:sz w:val="24"/>
                <w:szCs w:val="24"/>
              </w:rPr>
              <w:t>%; 1</w:t>
            </w:r>
            <w:r w:rsidR="00A52D9A">
              <w:rPr>
                <w:rFonts w:ascii="Arial" w:hAnsi="Arial" w:cs="Arial"/>
                <w:sz w:val="24"/>
                <w:szCs w:val="24"/>
              </w:rPr>
              <w:t>3</w:t>
            </w:r>
            <w:r>
              <w:rPr>
                <w:rFonts w:ascii="Arial" w:hAnsi="Arial" w:cs="Arial"/>
                <w:sz w:val="24"/>
                <w:szCs w:val="24"/>
              </w:rPr>
              <w:t xml:space="preserve">%; </w:t>
            </w:r>
            <w:r w:rsidR="00A52D9A">
              <w:rPr>
                <w:rFonts w:ascii="Arial" w:hAnsi="Arial" w:cs="Arial"/>
                <w:sz w:val="24"/>
                <w:szCs w:val="24"/>
              </w:rPr>
              <w:t>9</w:t>
            </w:r>
            <w:r>
              <w:rPr>
                <w:rFonts w:ascii="Arial" w:hAnsi="Arial" w:cs="Arial"/>
                <w:sz w:val="24"/>
                <w:szCs w:val="24"/>
              </w:rPr>
              <w:t xml:space="preserve">%; </w:t>
            </w:r>
            <w:r w:rsidR="001A1CAB">
              <w:rPr>
                <w:rFonts w:ascii="Arial" w:hAnsi="Arial" w:cs="Arial"/>
                <w:sz w:val="24"/>
                <w:szCs w:val="24"/>
              </w:rPr>
              <w:t>5</w:t>
            </w:r>
            <w:r>
              <w:rPr>
                <w:rFonts w:ascii="Arial" w:hAnsi="Arial" w:cs="Arial"/>
                <w:sz w:val="24"/>
                <w:szCs w:val="24"/>
              </w:rPr>
              <w:t>%</w:t>
            </w:r>
          </w:p>
        </w:tc>
      </w:tr>
    </w:tbl>
    <w:p w14:paraId="505E086A" w14:textId="77777777" w:rsidR="00134D70" w:rsidRDefault="00134D70" w:rsidP="00AF3582">
      <w:pPr>
        <w:pStyle w:val="ListParagraph"/>
        <w:spacing w:before="120" w:after="0" w:line="240" w:lineRule="auto"/>
        <w:ind w:left="1800"/>
        <w:contextualSpacing w:val="0"/>
        <w:jc w:val="both"/>
        <w:rPr>
          <w:rFonts w:ascii="Arial" w:hAnsi="Arial" w:cs="Arial"/>
          <w:sz w:val="24"/>
          <w:szCs w:val="24"/>
        </w:rPr>
      </w:pPr>
    </w:p>
    <w:p w14:paraId="1A163D45" w14:textId="77777777" w:rsidR="00C056BE" w:rsidRDefault="00C056BE">
      <w:pPr>
        <w:rPr>
          <w:rFonts w:ascii="Arial" w:hAnsi="Arial" w:cs="Arial"/>
          <w:sz w:val="24"/>
          <w:szCs w:val="24"/>
        </w:rPr>
      </w:pPr>
      <w:r>
        <w:rPr>
          <w:rFonts w:ascii="Arial" w:hAnsi="Arial" w:cs="Arial"/>
          <w:sz w:val="24"/>
          <w:szCs w:val="24"/>
        </w:rPr>
        <w:br w:type="page"/>
      </w:r>
    </w:p>
    <w:p w14:paraId="04AC50F9" w14:textId="70D79905" w:rsidR="00E2528A" w:rsidRDefault="00E2528A" w:rsidP="00AF3582">
      <w:pPr>
        <w:pStyle w:val="ListParagraph"/>
        <w:numPr>
          <w:ilvl w:val="0"/>
          <w:numId w:val="29"/>
        </w:numPr>
        <w:spacing w:before="120" w:after="0" w:line="240" w:lineRule="auto"/>
        <w:contextualSpacing w:val="0"/>
        <w:jc w:val="both"/>
        <w:rPr>
          <w:rFonts w:ascii="Arial" w:hAnsi="Arial" w:cs="Arial"/>
          <w:sz w:val="24"/>
          <w:szCs w:val="24"/>
        </w:rPr>
      </w:pPr>
      <w:r w:rsidRPr="0004404E">
        <w:rPr>
          <w:rFonts w:ascii="Arial" w:hAnsi="Arial" w:cs="Arial"/>
          <w:sz w:val="24"/>
          <w:szCs w:val="24"/>
        </w:rPr>
        <w:lastRenderedPageBreak/>
        <w:t>Youth 4-D, Adult 4-D, Senior 4-D Barrels</w:t>
      </w:r>
    </w:p>
    <w:p w14:paraId="48B19F33" w14:textId="77777777" w:rsidR="00C056BE" w:rsidRPr="00C056BE" w:rsidRDefault="00C056BE" w:rsidP="00C056BE">
      <w:pPr>
        <w:spacing w:before="120" w:after="0" w:line="240" w:lineRule="auto"/>
        <w:ind w:left="1440"/>
        <w:jc w:val="both"/>
        <w:rPr>
          <w:rFonts w:ascii="Arial" w:hAnsi="Arial" w:cs="Arial"/>
          <w:sz w:val="24"/>
          <w:szCs w:val="24"/>
        </w:rPr>
      </w:pPr>
    </w:p>
    <w:tbl>
      <w:tblPr>
        <w:tblStyle w:val="TableGrid"/>
        <w:tblW w:w="0" w:type="auto"/>
        <w:tblInd w:w="1800" w:type="dxa"/>
        <w:tblLook w:val="04A0" w:firstRow="1" w:lastRow="0" w:firstColumn="1" w:lastColumn="0" w:noHBand="0" w:noVBand="1"/>
      </w:tblPr>
      <w:tblGrid>
        <w:gridCol w:w="2425"/>
        <w:gridCol w:w="2160"/>
        <w:gridCol w:w="3829"/>
      </w:tblGrid>
      <w:tr w:rsidR="00C056BE" w14:paraId="4353BA7B" w14:textId="77777777" w:rsidTr="00546863">
        <w:tc>
          <w:tcPr>
            <w:tcW w:w="2425" w:type="dxa"/>
          </w:tcPr>
          <w:p w14:paraId="743D9CF6"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No. of Contestants</w:t>
            </w:r>
          </w:p>
        </w:tc>
        <w:tc>
          <w:tcPr>
            <w:tcW w:w="2160" w:type="dxa"/>
          </w:tcPr>
          <w:p w14:paraId="7ABB8153"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Places Paid</w:t>
            </w:r>
          </w:p>
        </w:tc>
        <w:tc>
          <w:tcPr>
            <w:tcW w:w="3829" w:type="dxa"/>
          </w:tcPr>
          <w:p w14:paraId="065D4604"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Percentages</w:t>
            </w:r>
          </w:p>
        </w:tc>
      </w:tr>
      <w:tr w:rsidR="00C056BE" w14:paraId="44E380A9" w14:textId="77777777" w:rsidTr="00546863">
        <w:tc>
          <w:tcPr>
            <w:tcW w:w="2425" w:type="dxa"/>
          </w:tcPr>
          <w:p w14:paraId="7E25CEE8"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1-12</w:t>
            </w:r>
          </w:p>
        </w:tc>
        <w:tc>
          <w:tcPr>
            <w:tcW w:w="2160" w:type="dxa"/>
          </w:tcPr>
          <w:p w14:paraId="0B7F8C67"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w:t>
            </w:r>
          </w:p>
        </w:tc>
        <w:tc>
          <w:tcPr>
            <w:tcW w:w="3829" w:type="dxa"/>
          </w:tcPr>
          <w:p w14:paraId="3739F11C" w14:textId="77777777" w:rsidR="00C056BE" w:rsidRDefault="00C056BE" w:rsidP="00546863">
            <w:pPr>
              <w:pStyle w:val="ListParagraph"/>
              <w:spacing w:before="120"/>
              <w:ind w:left="0"/>
              <w:contextualSpacing w:val="0"/>
              <w:rPr>
                <w:rFonts w:ascii="Arial" w:hAnsi="Arial" w:cs="Arial"/>
                <w:sz w:val="24"/>
                <w:szCs w:val="24"/>
              </w:rPr>
            </w:pPr>
            <w:r>
              <w:rPr>
                <w:rFonts w:ascii="Arial" w:hAnsi="Arial" w:cs="Arial"/>
                <w:sz w:val="24"/>
                <w:szCs w:val="24"/>
              </w:rPr>
              <w:t>100%</w:t>
            </w:r>
          </w:p>
        </w:tc>
      </w:tr>
      <w:tr w:rsidR="00C056BE" w14:paraId="70630439" w14:textId="77777777" w:rsidTr="00546863">
        <w:tc>
          <w:tcPr>
            <w:tcW w:w="2425" w:type="dxa"/>
          </w:tcPr>
          <w:p w14:paraId="66CBA3CA"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13-24</w:t>
            </w:r>
          </w:p>
        </w:tc>
        <w:tc>
          <w:tcPr>
            <w:tcW w:w="2160" w:type="dxa"/>
          </w:tcPr>
          <w:p w14:paraId="2D5778C4"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w:t>
            </w:r>
          </w:p>
        </w:tc>
        <w:tc>
          <w:tcPr>
            <w:tcW w:w="3829" w:type="dxa"/>
          </w:tcPr>
          <w:p w14:paraId="0FC0BEC3" w14:textId="77777777" w:rsidR="00C056BE" w:rsidRDefault="00C056BE" w:rsidP="00546863">
            <w:pPr>
              <w:pStyle w:val="ListParagraph"/>
              <w:spacing w:before="120"/>
              <w:ind w:left="0"/>
              <w:contextualSpacing w:val="0"/>
              <w:rPr>
                <w:rFonts w:ascii="Arial" w:hAnsi="Arial" w:cs="Arial"/>
                <w:sz w:val="24"/>
                <w:szCs w:val="24"/>
              </w:rPr>
            </w:pPr>
            <w:r>
              <w:rPr>
                <w:rFonts w:ascii="Arial" w:hAnsi="Arial" w:cs="Arial"/>
                <w:sz w:val="24"/>
                <w:szCs w:val="24"/>
              </w:rPr>
              <w:t>60%; 40%</w:t>
            </w:r>
          </w:p>
        </w:tc>
      </w:tr>
      <w:tr w:rsidR="00C056BE" w14:paraId="59AA34E8" w14:textId="77777777" w:rsidTr="00546863">
        <w:tc>
          <w:tcPr>
            <w:tcW w:w="2425" w:type="dxa"/>
          </w:tcPr>
          <w:p w14:paraId="21A5E031"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25-40</w:t>
            </w:r>
          </w:p>
        </w:tc>
        <w:tc>
          <w:tcPr>
            <w:tcW w:w="2160" w:type="dxa"/>
          </w:tcPr>
          <w:p w14:paraId="73967769"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3</w:t>
            </w:r>
          </w:p>
        </w:tc>
        <w:tc>
          <w:tcPr>
            <w:tcW w:w="3829" w:type="dxa"/>
          </w:tcPr>
          <w:p w14:paraId="6E6FFF83" w14:textId="77777777" w:rsidR="00C056BE" w:rsidRDefault="00C056BE" w:rsidP="00546863">
            <w:pPr>
              <w:pStyle w:val="ListParagraph"/>
              <w:spacing w:before="120"/>
              <w:ind w:left="0"/>
              <w:contextualSpacing w:val="0"/>
              <w:rPr>
                <w:rFonts w:ascii="Arial" w:hAnsi="Arial" w:cs="Arial"/>
                <w:sz w:val="24"/>
                <w:szCs w:val="24"/>
              </w:rPr>
            </w:pPr>
            <w:r>
              <w:rPr>
                <w:rFonts w:ascii="Arial" w:hAnsi="Arial" w:cs="Arial"/>
                <w:sz w:val="24"/>
                <w:szCs w:val="24"/>
              </w:rPr>
              <w:t>50%; 30%; 20%</w:t>
            </w:r>
          </w:p>
        </w:tc>
      </w:tr>
      <w:tr w:rsidR="00C056BE" w14:paraId="6303DB25" w14:textId="77777777" w:rsidTr="00546863">
        <w:tc>
          <w:tcPr>
            <w:tcW w:w="2425" w:type="dxa"/>
          </w:tcPr>
          <w:p w14:paraId="71BC8CE8"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41-58</w:t>
            </w:r>
          </w:p>
        </w:tc>
        <w:tc>
          <w:tcPr>
            <w:tcW w:w="2160" w:type="dxa"/>
          </w:tcPr>
          <w:p w14:paraId="69769E4F"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4</w:t>
            </w:r>
          </w:p>
        </w:tc>
        <w:tc>
          <w:tcPr>
            <w:tcW w:w="3829" w:type="dxa"/>
          </w:tcPr>
          <w:p w14:paraId="06A42A9F" w14:textId="77777777" w:rsidR="00C056BE" w:rsidRDefault="00C056BE" w:rsidP="00546863">
            <w:pPr>
              <w:pStyle w:val="ListParagraph"/>
              <w:spacing w:before="120"/>
              <w:ind w:left="0"/>
              <w:contextualSpacing w:val="0"/>
              <w:rPr>
                <w:rFonts w:ascii="Arial" w:hAnsi="Arial" w:cs="Arial"/>
                <w:sz w:val="24"/>
                <w:szCs w:val="24"/>
              </w:rPr>
            </w:pPr>
            <w:r>
              <w:rPr>
                <w:rFonts w:ascii="Arial" w:hAnsi="Arial" w:cs="Arial"/>
                <w:sz w:val="24"/>
                <w:szCs w:val="24"/>
              </w:rPr>
              <w:t>40%; 30%; 20%; 10%</w:t>
            </w:r>
          </w:p>
        </w:tc>
      </w:tr>
      <w:tr w:rsidR="00C056BE" w14:paraId="2AAC35B1" w14:textId="77777777" w:rsidTr="00546863">
        <w:tc>
          <w:tcPr>
            <w:tcW w:w="2425" w:type="dxa"/>
          </w:tcPr>
          <w:p w14:paraId="25FAFBED"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59-79</w:t>
            </w:r>
          </w:p>
        </w:tc>
        <w:tc>
          <w:tcPr>
            <w:tcW w:w="2160" w:type="dxa"/>
          </w:tcPr>
          <w:p w14:paraId="289F72A3"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5</w:t>
            </w:r>
          </w:p>
        </w:tc>
        <w:tc>
          <w:tcPr>
            <w:tcW w:w="3829" w:type="dxa"/>
          </w:tcPr>
          <w:p w14:paraId="07FDB242" w14:textId="77777777" w:rsidR="00C056BE" w:rsidRDefault="00C056BE" w:rsidP="00546863">
            <w:pPr>
              <w:pStyle w:val="ListParagraph"/>
              <w:spacing w:before="120"/>
              <w:ind w:left="0"/>
              <w:contextualSpacing w:val="0"/>
              <w:rPr>
                <w:rFonts w:ascii="Arial" w:hAnsi="Arial" w:cs="Arial"/>
                <w:sz w:val="24"/>
                <w:szCs w:val="24"/>
              </w:rPr>
            </w:pPr>
            <w:r>
              <w:rPr>
                <w:rFonts w:ascii="Arial" w:hAnsi="Arial" w:cs="Arial"/>
                <w:sz w:val="24"/>
                <w:szCs w:val="24"/>
              </w:rPr>
              <w:t>32%; 25%; 18%; 15%; 10%</w:t>
            </w:r>
          </w:p>
        </w:tc>
      </w:tr>
      <w:tr w:rsidR="00C056BE" w14:paraId="7D27558A" w14:textId="77777777" w:rsidTr="00546863">
        <w:tc>
          <w:tcPr>
            <w:tcW w:w="2425" w:type="dxa"/>
          </w:tcPr>
          <w:p w14:paraId="2B94851E"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80+</w:t>
            </w:r>
          </w:p>
        </w:tc>
        <w:tc>
          <w:tcPr>
            <w:tcW w:w="2160" w:type="dxa"/>
          </w:tcPr>
          <w:p w14:paraId="7BC3A41D" w14:textId="77777777" w:rsidR="00C056BE" w:rsidRDefault="00C056B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6</w:t>
            </w:r>
          </w:p>
        </w:tc>
        <w:tc>
          <w:tcPr>
            <w:tcW w:w="3829" w:type="dxa"/>
          </w:tcPr>
          <w:p w14:paraId="1B7BF309" w14:textId="77777777" w:rsidR="00C056BE" w:rsidRDefault="00C056BE" w:rsidP="00546863">
            <w:pPr>
              <w:pStyle w:val="ListParagraph"/>
              <w:spacing w:before="120"/>
              <w:ind w:left="0"/>
              <w:contextualSpacing w:val="0"/>
              <w:rPr>
                <w:rFonts w:ascii="Arial" w:hAnsi="Arial" w:cs="Arial"/>
                <w:sz w:val="24"/>
                <w:szCs w:val="24"/>
              </w:rPr>
            </w:pPr>
            <w:r>
              <w:rPr>
                <w:rFonts w:ascii="Arial" w:hAnsi="Arial" w:cs="Arial"/>
                <w:sz w:val="24"/>
                <w:szCs w:val="24"/>
              </w:rPr>
              <w:t>32%; 25%; 16%; 13%; 9%; 5%</w:t>
            </w:r>
          </w:p>
        </w:tc>
      </w:tr>
    </w:tbl>
    <w:p w14:paraId="7DCDF06D" w14:textId="77777777" w:rsidR="00C056BE" w:rsidRDefault="00C056BE" w:rsidP="00AF3582">
      <w:pPr>
        <w:pStyle w:val="ListParagraph"/>
        <w:spacing w:before="120" w:after="0" w:line="240" w:lineRule="auto"/>
        <w:ind w:left="1800"/>
        <w:contextualSpacing w:val="0"/>
        <w:jc w:val="both"/>
        <w:rPr>
          <w:rFonts w:ascii="Arial" w:hAnsi="Arial" w:cs="Arial"/>
          <w:sz w:val="24"/>
          <w:szCs w:val="24"/>
        </w:rPr>
      </w:pPr>
    </w:p>
    <w:p w14:paraId="0E4FEF03" w14:textId="43B8DB85" w:rsidR="00E2528A" w:rsidRDefault="00E2528A" w:rsidP="00AF3582">
      <w:pPr>
        <w:pStyle w:val="ListParagraph"/>
        <w:numPr>
          <w:ilvl w:val="0"/>
          <w:numId w:val="29"/>
        </w:numPr>
        <w:spacing w:before="120" w:after="0" w:line="240" w:lineRule="auto"/>
        <w:contextualSpacing w:val="0"/>
        <w:jc w:val="both"/>
        <w:rPr>
          <w:rFonts w:ascii="Arial" w:hAnsi="Arial" w:cs="Arial"/>
          <w:sz w:val="24"/>
          <w:szCs w:val="24"/>
        </w:rPr>
      </w:pPr>
      <w:r w:rsidRPr="0004404E">
        <w:rPr>
          <w:rFonts w:ascii="Arial" w:hAnsi="Arial" w:cs="Arial"/>
          <w:sz w:val="24"/>
          <w:szCs w:val="24"/>
        </w:rPr>
        <w:t>Open 5-D Barrels</w:t>
      </w:r>
    </w:p>
    <w:p w14:paraId="01CE00D4" w14:textId="77777777" w:rsidR="007A48A5" w:rsidRPr="007A48A5" w:rsidRDefault="007A48A5" w:rsidP="007A48A5">
      <w:pPr>
        <w:spacing w:before="120" w:after="0" w:line="240" w:lineRule="auto"/>
        <w:ind w:left="1440"/>
        <w:jc w:val="both"/>
        <w:rPr>
          <w:rFonts w:ascii="Arial" w:hAnsi="Arial" w:cs="Arial"/>
          <w:sz w:val="24"/>
          <w:szCs w:val="24"/>
        </w:rPr>
      </w:pPr>
    </w:p>
    <w:tbl>
      <w:tblPr>
        <w:tblStyle w:val="TableGrid"/>
        <w:tblW w:w="8545" w:type="dxa"/>
        <w:tblInd w:w="1800" w:type="dxa"/>
        <w:tblLook w:val="04A0" w:firstRow="1" w:lastRow="0" w:firstColumn="1" w:lastColumn="0" w:noHBand="0" w:noVBand="1"/>
      </w:tblPr>
      <w:tblGrid>
        <w:gridCol w:w="2155"/>
        <w:gridCol w:w="1710"/>
        <w:gridCol w:w="4680"/>
      </w:tblGrid>
      <w:tr w:rsidR="007A48A5" w14:paraId="2BD14ECD" w14:textId="77777777" w:rsidTr="00784341">
        <w:tc>
          <w:tcPr>
            <w:tcW w:w="2155" w:type="dxa"/>
          </w:tcPr>
          <w:p w14:paraId="01BD04A2"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No. of Contestants</w:t>
            </w:r>
          </w:p>
        </w:tc>
        <w:tc>
          <w:tcPr>
            <w:tcW w:w="1710" w:type="dxa"/>
          </w:tcPr>
          <w:p w14:paraId="4B6771C6"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Places Paid</w:t>
            </w:r>
          </w:p>
        </w:tc>
        <w:tc>
          <w:tcPr>
            <w:tcW w:w="4680" w:type="dxa"/>
          </w:tcPr>
          <w:p w14:paraId="5A84983D"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Percentages</w:t>
            </w:r>
          </w:p>
        </w:tc>
      </w:tr>
      <w:tr w:rsidR="007A48A5" w14:paraId="64D1DBD5" w14:textId="77777777" w:rsidTr="00784341">
        <w:tc>
          <w:tcPr>
            <w:tcW w:w="2155" w:type="dxa"/>
          </w:tcPr>
          <w:p w14:paraId="17C8E4DE" w14:textId="15116CEF"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1-25</w:t>
            </w:r>
          </w:p>
        </w:tc>
        <w:tc>
          <w:tcPr>
            <w:tcW w:w="1710" w:type="dxa"/>
          </w:tcPr>
          <w:p w14:paraId="1100DCB0"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w:t>
            </w:r>
          </w:p>
        </w:tc>
        <w:tc>
          <w:tcPr>
            <w:tcW w:w="4680" w:type="dxa"/>
          </w:tcPr>
          <w:p w14:paraId="691EFCB7" w14:textId="77777777" w:rsidR="007A48A5" w:rsidRDefault="007A48A5" w:rsidP="00546863">
            <w:pPr>
              <w:pStyle w:val="ListParagraph"/>
              <w:spacing w:before="120"/>
              <w:ind w:left="0"/>
              <w:contextualSpacing w:val="0"/>
              <w:rPr>
                <w:rFonts w:ascii="Arial" w:hAnsi="Arial" w:cs="Arial"/>
                <w:sz w:val="24"/>
                <w:szCs w:val="24"/>
              </w:rPr>
            </w:pPr>
            <w:r>
              <w:rPr>
                <w:rFonts w:ascii="Arial" w:hAnsi="Arial" w:cs="Arial"/>
                <w:sz w:val="24"/>
                <w:szCs w:val="24"/>
              </w:rPr>
              <w:t>100%</w:t>
            </w:r>
          </w:p>
        </w:tc>
      </w:tr>
      <w:tr w:rsidR="007A48A5" w14:paraId="484AD981" w14:textId="77777777" w:rsidTr="00784341">
        <w:tc>
          <w:tcPr>
            <w:tcW w:w="2155" w:type="dxa"/>
          </w:tcPr>
          <w:p w14:paraId="61EB7509" w14:textId="1E7D84BF"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26-50</w:t>
            </w:r>
          </w:p>
        </w:tc>
        <w:tc>
          <w:tcPr>
            <w:tcW w:w="1710" w:type="dxa"/>
          </w:tcPr>
          <w:p w14:paraId="20F5C160"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w:t>
            </w:r>
          </w:p>
        </w:tc>
        <w:tc>
          <w:tcPr>
            <w:tcW w:w="4680" w:type="dxa"/>
          </w:tcPr>
          <w:p w14:paraId="0F0830F5" w14:textId="77777777" w:rsidR="007A48A5" w:rsidRDefault="007A48A5" w:rsidP="00546863">
            <w:pPr>
              <w:pStyle w:val="ListParagraph"/>
              <w:spacing w:before="120"/>
              <w:ind w:left="0"/>
              <w:contextualSpacing w:val="0"/>
              <w:rPr>
                <w:rFonts w:ascii="Arial" w:hAnsi="Arial" w:cs="Arial"/>
                <w:sz w:val="24"/>
                <w:szCs w:val="24"/>
              </w:rPr>
            </w:pPr>
            <w:r>
              <w:rPr>
                <w:rFonts w:ascii="Arial" w:hAnsi="Arial" w:cs="Arial"/>
                <w:sz w:val="24"/>
                <w:szCs w:val="24"/>
              </w:rPr>
              <w:t>60%; 40%</w:t>
            </w:r>
          </w:p>
        </w:tc>
      </w:tr>
      <w:tr w:rsidR="007A48A5" w14:paraId="020D3A53" w14:textId="77777777" w:rsidTr="00784341">
        <w:tc>
          <w:tcPr>
            <w:tcW w:w="2155" w:type="dxa"/>
          </w:tcPr>
          <w:p w14:paraId="7A871409" w14:textId="4489EC2D"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51-</w:t>
            </w:r>
            <w:r w:rsidR="00CD5A18">
              <w:rPr>
                <w:rFonts w:ascii="Arial" w:hAnsi="Arial" w:cs="Arial"/>
                <w:sz w:val="24"/>
                <w:szCs w:val="24"/>
              </w:rPr>
              <w:t>100</w:t>
            </w:r>
          </w:p>
        </w:tc>
        <w:tc>
          <w:tcPr>
            <w:tcW w:w="1710" w:type="dxa"/>
          </w:tcPr>
          <w:p w14:paraId="2B1885DF"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3</w:t>
            </w:r>
          </w:p>
        </w:tc>
        <w:tc>
          <w:tcPr>
            <w:tcW w:w="4680" w:type="dxa"/>
          </w:tcPr>
          <w:p w14:paraId="66D4855D" w14:textId="77777777" w:rsidR="007A48A5" w:rsidRDefault="007A48A5" w:rsidP="00546863">
            <w:pPr>
              <w:pStyle w:val="ListParagraph"/>
              <w:spacing w:before="120"/>
              <w:ind w:left="0"/>
              <w:contextualSpacing w:val="0"/>
              <w:rPr>
                <w:rFonts w:ascii="Arial" w:hAnsi="Arial" w:cs="Arial"/>
                <w:sz w:val="24"/>
                <w:szCs w:val="24"/>
              </w:rPr>
            </w:pPr>
            <w:r>
              <w:rPr>
                <w:rFonts w:ascii="Arial" w:hAnsi="Arial" w:cs="Arial"/>
                <w:sz w:val="24"/>
                <w:szCs w:val="24"/>
              </w:rPr>
              <w:t>50%; 30%; 20%</w:t>
            </w:r>
          </w:p>
        </w:tc>
      </w:tr>
      <w:tr w:rsidR="007A48A5" w14:paraId="2DF3C0B5" w14:textId="77777777" w:rsidTr="00784341">
        <w:tc>
          <w:tcPr>
            <w:tcW w:w="2155" w:type="dxa"/>
          </w:tcPr>
          <w:p w14:paraId="50832717" w14:textId="030B5673" w:rsidR="007A48A5" w:rsidRDefault="00CD5A18"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101</w:t>
            </w:r>
            <w:r w:rsidR="005B172E">
              <w:rPr>
                <w:rFonts w:ascii="Arial" w:hAnsi="Arial" w:cs="Arial"/>
                <w:sz w:val="24"/>
                <w:szCs w:val="24"/>
              </w:rPr>
              <w:t>-143</w:t>
            </w:r>
          </w:p>
        </w:tc>
        <w:tc>
          <w:tcPr>
            <w:tcW w:w="1710" w:type="dxa"/>
          </w:tcPr>
          <w:p w14:paraId="527F8C40"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4</w:t>
            </w:r>
          </w:p>
        </w:tc>
        <w:tc>
          <w:tcPr>
            <w:tcW w:w="4680" w:type="dxa"/>
          </w:tcPr>
          <w:p w14:paraId="02345D81" w14:textId="77777777" w:rsidR="007A48A5" w:rsidRDefault="007A48A5" w:rsidP="00546863">
            <w:pPr>
              <w:pStyle w:val="ListParagraph"/>
              <w:spacing w:before="120"/>
              <w:ind w:left="0"/>
              <w:contextualSpacing w:val="0"/>
              <w:rPr>
                <w:rFonts w:ascii="Arial" w:hAnsi="Arial" w:cs="Arial"/>
                <w:sz w:val="24"/>
                <w:szCs w:val="24"/>
              </w:rPr>
            </w:pPr>
            <w:r>
              <w:rPr>
                <w:rFonts w:ascii="Arial" w:hAnsi="Arial" w:cs="Arial"/>
                <w:sz w:val="24"/>
                <w:szCs w:val="24"/>
              </w:rPr>
              <w:t>40%; 30%; 20%; 10%</w:t>
            </w:r>
          </w:p>
        </w:tc>
      </w:tr>
      <w:tr w:rsidR="007A48A5" w14:paraId="3AF82FFC" w14:textId="77777777" w:rsidTr="00784341">
        <w:tc>
          <w:tcPr>
            <w:tcW w:w="2155" w:type="dxa"/>
          </w:tcPr>
          <w:p w14:paraId="7B34A4FD" w14:textId="27369FA1" w:rsidR="007A48A5" w:rsidRDefault="005B172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144-200</w:t>
            </w:r>
          </w:p>
        </w:tc>
        <w:tc>
          <w:tcPr>
            <w:tcW w:w="1710" w:type="dxa"/>
          </w:tcPr>
          <w:p w14:paraId="2DAA6876"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5</w:t>
            </w:r>
          </w:p>
        </w:tc>
        <w:tc>
          <w:tcPr>
            <w:tcW w:w="4680" w:type="dxa"/>
          </w:tcPr>
          <w:p w14:paraId="7D7635BB" w14:textId="67657DBF" w:rsidR="007A48A5" w:rsidRDefault="00971D27" w:rsidP="00546863">
            <w:pPr>
              <w:pStyle w:val="ListParagraph"/>
              <w:spacing w:before="120"/>
              <w:ind w:left="0"/>
              <w:contextualSpacing w:val="0"/>
              <w:rPr>
                <w:rFonts w:ascii="Arial" w:hAnsi="Arial" w:cs="Arial"/>
                <w:sz w:val="24"/>
                <w:szCs w:val="24"/>
              </w:rPr>
            </w:pPr>
            <w:r>
              <w:rPr>
                <w:rFonts w:ascii="Arial" w:hAnsi="Arial" w:cs="Arial"/>
                <w:sz w:val="24"/>
                <w:szCs w:val="24"/>
              </w:rPr>
              <w:t>3</w:t>
            </w:r>
            <w:r w:rsidR="00CB7CFF">
              <w:rPr>
                <w:rFonts w:ascii="Arial" w:hAnsi="Arial" w:cs="Arial"/>
                <w:sz w:val="24"/>
                <w:szCs w:val="24"/>
              </w:rPr>
              <w:t>3</w:t>
            </w:r>
            <w:r w:rsidR="007A48A5">
              <w:rPr>
                <w:rFonts w:ascii="Arial" w:hAnsi="Arial" w:cs="Arial"/>
                <w:sz w:val="24"/>
                <w:szCs w:val="24"/>
              </w:rPr>
              <w:t>%; 2</w:t>
            </w:r>
            <w:r w:rsidR="00CB7CFF">
              <w:rPr>
                <w:rFonts w:ascii="Arial" w:hAnsi="Arial" w:cs="Arial"/>
                <w:sz w:val="24"/>
                <w:szCs w:val="24"/>
              </w:rPr>
              <w:t>7</w:t>
            </w:r>
            <w:r w:rsidR="007A48A5">
              <w:rPr>
                <w:rFonts w:ascii="Arial" w:hAnsi="Arial" w:cs="Arial"/>
                <w:sz w:val="24"/>
                <w:szCs w:val="24"/>
              </w:rPr>
              <w:t xml:space="preserve">%; </w:t>
            </w:r>
            <w:r w:rsidR="00CB7CFF">
              <w:rPr>
                <w:rFonts w:ascii="Arial" w:hAnsi="Arial" w:cs="Arial"/>
                <w:sz w:val="24"/>
                <w:szCs w:val="24"/>
              </w:rPr>
              <w:t>20</w:t>
            </w:r>
            <w:r w:rsidR="007A48A5">
              <w:rPr>
                <w:rFonts w:ascii="Arial" w:hAnsi="Arial" w:cs="Arial"/>
                <w:sz w:val="24"/>
                <w:szCs w:val="24"/>
              </w:rPr>
              <w:t>%; 1</w:t>
            </w:r>
            <w:r>
              <w:rPr>
                <w:rFonts w:ascii="Arial" w:hAnsi="Arial" w:cs="Arial"/>
                <w:sz w:val="24"/>
                <w:szCs w:val="24"/>
              </w:rPr>
              <w:t>3</w:t>
            </w:r>
            <w:r w:rsidR="007A48A5">
              <w:rPr>
                <w:rFonts w:ascii="Arial" w:hAnsi="Arial" w:cs="Arial"/>
                <w:sz w:val="24"/>
                <w:szCs w:val="24"/>
              </w:rPr>
              <w:t xml:space="preserve">%; </w:t>
            </w:r>
            <w:r w:rsidR="00CB7CFF">
              <w:rPr>
                <w:rFonts w:ascii="Arial" w:hAnsi="Arial" w:cs="Arial"/>
                <w:sz w:val="24"/>
                <w:szCs w:val="24"/>
              </w:rPr>
              <w:t>7</w:t>
            </w:r>
            <w:r w:rsidR="007A48A5">
              <w:rPr>
                <w:rFonts w:ascii="Arial" w:hAnsi="Arial" w:cs="Arial"/>
                <w:sz w:val="24"/>
                <w:szCs w:val="24"/>
              </w:rPr>
              <w:t>%</w:t>
            </w:r>
          </w:p>
        </w:tc>
      </w:tr>
      <w:tr w:rsidR="007A48A5" w14:paraId="6DFA22A8" w14:textId="77777777" w:rsidTr="00784341">
        <w:tc>
          <w:tcPr>
            <w:tcW w:w="2155" w:type="dxa"/>
          </w:tcPr>
          <w:p w14:paraId="5E55A37F" w14:textId="6F5BC9E6" w:rsidR="007A48A5" w:rsidRDefault="005B172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201-250</w:t>
            </w:r>
          </w:p>
        </w:tc>
        <w:tc>
          <w:tcPr>
            <w:tcW w:w="1710" w:type="dxa"/>
          </w:tcPr>
          <w:p w14:paraId="166E2DE2" w14:textId="77777777" w:rsidR="007A48A5" w:rsidRDefault="007A48A5" w:rsidP="00546863">
            <w:pPr>
              <w:pStyle w:val="ListParagraph"/>
              <w:spacing w:before="120"/>
              <w:ind w:left="0"/>
              <w:contextualSpacing w:val="0"/>
              <w:jc w:val="center"/>
              <w:rPr>
                <w:rFonts w:ascii="Arial" w:hAnsi="Arial" w:cs="Arial"/>
                <w:sz w:val="24"/>
                <w:szCs w:val="24"/>
              </w:rPr>
            </w:pPr>
            <w:r>
              <w:rPr>
                <w:rFonts w:ascii="Arial" w:hAnsi="Arial" w:cs="Arial"/>
                <w:sz w:val="24"/>
                <w:szCs w:val="24"/>
              </w:rPr>
              <w:t>6</w:t>
            </w:r>
          </w:p>
        </w:tc>
        <w:tc>
          <w:tcPr>
            <w:tcW w:w="4680" w:type="dxa"/>
          </w:tcPr>
          <w:p w14:paraId="1BE2FC6A" w14:textId="15509BEA" w:rsidR="007A48A5" w:rsidRDefault="00560C28" w:rsidP="00546863">
            <w:pPr>
              <w:pStyle w:val="ListParagraph"/>
              <w:spacing w:before="120"/>
              <w:ind w:left="0"/>
              <w:contextualSpacing w:val="0"/>
              <w:rPr>
                <w:rFonts w:ascii="Arial" w:hAnsi="Arial" w:cs="Arial"/>
                <w:sz w:val="24"/>
                <w:szCs w:val="24"/>
              </w:rPr>
            </w:pPr>
            <w:r>
              <w:rPr>
                <w:rFonts w:ascii="Arial" w:hAnsi="Arial" w:cs="Arial"/>
                <w:sz w:val="24"/>
                <w:szCs w:val="24"/>
              </w:rPr>
              <w:t>29</w:t>
            </w:r>
            <w:r w:rsidR="007A48A5">
              <w:rPr>
                <w:rFonts w:ascii="Arial" w:hAnsi="Arial" w:cs="Arial"/>
                <w:sz w:val="24"/>
                <w:szCs w:val="24"/>
              </w:rPr>
              <w:t xml:space="preserve">%; </w:t>
            </w:r>
            <w:r>
              <w:rPr>
                <w:rFonts w:ascii="Arial" w:hAnsi="Arial" w:cs="Arial"/>
                <w:sz w:val="24"/>
                <w:szCs w:val="24"/>
              </w:rPr>
              <w:t>24</w:t>
            </w:r>
            <w:r w:rsidR="007A48A5">
              <w:rPr>
                <w:rFonts w:ascii="Arial" w:hAnsi="Arial" w:cs="Arial"/>
                <w:sz w:val="24"/>
                <w:szCs w:val="24"/>
              </w:rPr>
              <w:t xml:space="preserve">%; </w:t>
            </w:r>
            <w:r>
              <w:rPr>
                <w:rFonts w:ascii="Arial" w:hAnsi="Arial" w:cs="Arial"/>
                <w:sz w:val="24"/>
                <w:szCs w:val="24"/>
              </w:rPr>
              <w:t>19</w:t>
            </w:r>
            <w:r w:rsidR="007A48A5">
              <w:rPr>
                <w:rFonts w:ascii="Arial" w:hAnsi="Arial" w:cs="Arial"/>
                <w:sz w:val="24"/>
                <w:szCs w:val="24"/>
              </w:rPr>
              <w:t xml:space="preserve">%; </w:t>
            </w:r>
            <w:r>
              <w:rPr>
                <w:rFonts w:ascii="Arial" w:hAnsi="Arial" w:cs="Arial"/>
                <w:sz w:val="24"/>
                <w:szCs w:val="24"/>
              </w:rPr>
              <w:t>14</w:t>
            </w:r>
            <w:r w:rsidR="007A48A5">
              <w:rPr>
                <w:rFonts w:ascii="Arial" w:hAnsi="Arial" w:cs="Arial"/>
                <w:sz w:val="24"/>
                <w:szCs w:val="24"/>
              </w:rPr>
              <w:t>%; 9%; 5%</w:t>
            </w:r>
          </w:p>
        </w:tc>
      </w:tr>
      <w:tr w:rsidR="00452A7F" w14:paraId="36E1E442" w14:textId="77777777" w:rsidTr="00784341">
        <w:tc>
          <w:tcPr>
            <w:tcW w:w="2155" w:type="dxa"/>
          </w:tcPr>
          <w:p w14:paraId="6A1A52F3" w14:textId="05AB4525" w:rsidR="00452A7F" w:rsidRDefault="005B172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251-333</w:t>
            </w:r>
          </w:p>
        </w:tc>
        <w:tc>
          <w:tcPr>
            <w:tcW w:w="1710" w:type="dxa"/>
          </w:tcPr>
          <w:p w14:paraId="0EED2C64" w14:textId="507A2DC8" w:rsidR="00452A7F" w:rsidRDefault="00C95F9E" w:rsidP="00546863">
            <w:pPr>
              <w:pStyle w:val="ListParagraph"/>
              <w:spacing w:before="120"/>
              <w:ind w:left="0"/>
              <w:contextualSpacing w:val="0"/>
              <w:jc w:val="center"/>
              <w:rPr>
                <w:rFonts w:ascii="Arial" w:hAnsi="Arial" w:cs="Arial"/>
                <w:sz w:val="24"/>
                <w:szCs w:val="24"/>
              </w:rPr>
            </w:pPr>
            <w:r>
              <w:rPr>
                <w:rFonts w:ascii="Arial" w:hAnsi="Arial" w:cs="Arial"/>
                <w:sz w:val="24"/>
                <w:szCs w:val="24"/>
              </w:rPr>
              <w:t>8</w:t>
            </w:r>
          </w:p>
        </w:tc>
        <w:tc>
          <w:tcPr>
            <w:tcW w:w="4680" w:type="dxa"/>
          </w:tcPr>
          <w:p w14:paraId="3BCCB253" w14:textId="032CCAF7" w:rsidR="00452A7F" w:rsidRDefault="00CA0D18" w:rsidP="00546863">
            <w:pPr>
              <w:pStyle w:val="ListParagraph"/>
              <w:spacing w:before="120"/>
              <w:ind w:left="0"/>
              <w:contextualSpacing w:val="0"/>
              <w:rPr>
                <w:rFonts w:ascii="Arial" w:hAnsi="Arial" w:cs="Arial"/>
                <w:sz w:val="24"/>
                <w:szCs w:val="24"/>
              </w:rPr>
            </w:pPr>
            <w:r>
              <w:rPr>
                <w:rFonts w:ascii="Arial" w:hAnsi="Arial" w:cs="Arial"/>
                <w:sz w:val="24"/>
                <w:szCs w:val="24"/>
              </w:rPr>
              <w:t>2</w:t>
            </w:r>
            <w:r w:rsidR="00560C28">
              <w:rPr>
                <w:rFonts w:ascii="Arial" w:hAnsi="Arial" w:cs="Arial"/>
                <w:sz w:val="24"/>
                <w:szCs w:val="24"/>
              </w:rPr>
              <w:t>4</w:t>
            </w:r>
            <w:r>
              <w:rPr>
                <w:rFonts w:ascii="Arial" w:hAnsi="Arial" w:cs="Arial"/>
                <w:sz w:val="24"/>
                <w:szCs w:val="24"/>
              </w:rPr>
              <w:t xml:space="preserve">%; 20%; </w:t>
            </w:r>
            <w:r w:rsidR="00875FCB">
              <w:rPr>
                <w:rFonts w:ascii="Arial" w:hAnsi="Arial" w:cs="Arial"/>
                <w:sz w:val="24"/>
                <w:szCs w:val="24"/>
              </w:rPr>
              <w:t>17</w:t>
            </w:r>
            <w:r>
              <w:rPr>
                <w:rFonts w:ascii="Arial" w:hAnsi="Arial" w:cs="Arial"/>
                <w:sz w:val="24"/>
                <w:szCs w:val="24"/>
              </w:rPr>
              <w:t xml:space="preserve">%; </w:t>
            </w:r>
            <w:r w:rsidR="00875FCB">
              <w:rPr>
                <w:rFonts w:ascii="Arial" w:hAnsi="Arial" w:cs="Arial"/>
                <w:sz w:val="24"/>
                <w:szCs w:val="24"/>
              </w:rPr>
              <w:t>13</w:t>
            </w:r>
            <w:r>
              <w:rPr>
                <w:rFonts w:ascii="Arial" w:hAnsi="Arial" w:cs="Arial"/>
                <w:sz w:val="24"/>
                <w:szCs w:val="24"/>
              </w:rPr>
              <w:t xml:space="preserve">%; 10%; </w:t>
            </w:r>
            <w:r w:rsidR="00875FCB">
              <w:rPr>
                <w:rFonts w:ascii="Arial" w:hAnsi="Arial" w:cs="Arial"/>
                <w:sz w:val="24"/>
                <w:szCs w:val="24"/>
              </w:rPr>
              <w:t>7</w:t>
            </w:r>
            <w:r>
              <w:rPr>
                <w:rFonts w:ascii="Arial" w:hAnsi="Arial" w:cs="Arial"/>
                <w:sz w:val="24"/>
                <w:szCs w:val="24"/>
              </w:rPr>
              <w:t xml:space="preserve">%; </w:t>
            </w:r>
            <w:r w:rsidR="00875FCB">
              <w:rPr>
                <w:rFonts w:ascii="Arial" w:hAnsi="Arial" w:cs="Arial"/>
                <w:sz w:val="24"/>
                <w:szCs w:val="24"/>
              </w:rPr>
              <w:t>5</w:t>
            </w:r>
            <w:r>
              <w:rPr>
                <w:rFonts w:ascii="Arial" w:hAnsi="Arial" w:cs="Arial"/>
                <w:sz w:val="24"/>
                <w:szCs w:val="24"/>
              </w:rPr>
              <w:t>%</w:t>
            </w:r>
            <w:r w:rsidR="00C95F9E">
              <w:rPr>
                <w:rFonts w:ascii="Arial" w:hAnsi="Arial" w:cs="Arial"/>
                <w:sz w:val="24"/>
                <w:szCs w:val="24"/>
              </w:rPr>
              <w:t xml:space="preserve">; </w:t>
            </w:r>
            <w:r w:rsidR="00526DB6">
              <w:rPr>
                <w:rFonts w:ascii="Arial" w:hAnsi="Arial" w:cs="Arial"/>
                <w:sz w:val="24"/>
                <w:szCs w:val="24"/>
              </w:rPr>
              <w:t>4%</w:t>
            </w:r>
          </w:p>
        </w:tc>
      </w:tr>
    </w:tbl>
    <w:p w14:paraId="0DAD000F" w14:textId="77777777" w:rsidR="00784341" w:rsidRDefault="00784341" w:rsidP="00AF3582">
      <w:pPr>
        <w:spacing w:before="120" w:after="0" w:line="240" w:lineRule="auto"/>
        <w:ind w:left="720"/>
        <w:jc w:val="both"/>
        <w:rPr>
          <w:rFonts w:ascii="Arial" w:hAnsi="Arial" w:cs="Arial"/>
          <w:b/>
          <w:bCs/>
          <w:sz w:val="24"/>
          <w:szCs w:val="24"/>
        </w:rPr>
      </w:pPr>
    </w:p>
    <w:p w14:paraId="141F8E19" w14:textId="65050C12" w:rsidR="00776EE4" w:rsidRPr="0004404E" w:rsidRDefault="00615E76" w:rsidP="00AF3582">
      <w:pPr>
        <w:spacing w:before="120" w:after="0" w:line="240" w:lineRule="auto"/>
        <w:ind w:left="720"/>
        <w:jc w:val="both"/>
        <w:rPr>
          <w:rFonts w:ascii="Arial" w:hAnsi="Arial" w:cs="Arial"/>
          <w:b/>
          <w:bCs/>
          <w:sz w:val="24"/>
          <w:szCs w:val="24"/>
        </w:rPr>
      </w:pPr>
      <w:r w:rsidRPr="0004404E">
        <w:rPr>
          <w:rFonts w:ascii="Arial" w:hAnsi="Arial" w:cs="Arial"/>
          <w:b/>
          <w:bCs/>
          <w:sz w:val="24"/>
          <w:szCs w:val="24"/>
        </w:rPr>
        <w:t>FINALS AND AWARDS</w:t>
      </w:r>
    </w:p>
    <w:p w14:paraId="645BA9FD" w14:textId="760B4DC9" w:rsidR="00615E76" w:rsidRPr="0004404E" w:rsidRDefault="00615E76" w:rsidP="00AF3582">
      <w:pPr>
        <w:pStyle w:val="ListParagraph"/>
        <w:numPr>
          <w:ilvl w:val="0"/>
          <w:numId w:val="33"/>
        </w:numPr>
        <w:spacing w:before="120" w:after="0" w:line="240" w:lineRule="auto"/>
        <w:contextualSpacing w:val="0"/>
        <w:jc w:val="both"/>
        <w:rPr>
          <w:rFonts w:ascii="Arial" w:hAnsi="Arial" w:cs="Arial"/>
          <w:sz w:val="24"/>
          <w:szCs w:val="24"/>
        </w:rPr>
      </w:pPr>
      <w:r w:rsidRPr="0004404E">
        <w:rPr>
          <w:rFonts w:ascii="Arial" w:hAnsi="Arial" w:cs="Arial"/>
          <w:sz w:val="24"/>
          <w:szCs w:val="24"/>
        </w:rPr>
        <w:t>Finals will be held at the end of the year and will be open to members in good standing only. Points at the finals will count for year-end awards.</w:t>
      </w:r>
    </w:p>
    <w:p w14:paraId="57BC2F5A" w14:textId="331ED391" w:rsidR="00615E76" w:rsidRPr="0004404E" w:rsidRDefault="00615E76" w:rsidP="00AF3582">
      <w:pPr>
        <w:pStyle w:val="ListParagraph"/>
        <w:numPr>
          <w:ilvl w:val="0"/>
          <w:numId w:val="33"/>
        </w:numPr>
        <w:spacing w:before="120" w:after="0" w:line="240" w:lineRule="auto"/>
        <w:contextualSpacing w:val="0"/>
        <w:jc w:val="both"/>
        <w:rPr>
          <w:rFonts w:ascii="Arial" w:hAnsi="Arial" w:cs="Arial"/>
          <w:sz w:val="24"/>
          <w:szCs w:val="24"/>
        </w:rPr>
      </w:pPr>
      <w:r w:rsidRPr="0004404E">
        <w:rPr>
          <w:rFonts w:ascii="Arial" w:hAnsi="Arial" w:cs="Arial"/>
          <w:sz w:val="24"/>
          <w:szCs w:val="24"/>
        </w:rPr>
        <w:t>All fines, donations, work points, and other obligations must be met before entering the finals and/or receiving year-end awards.</w:t>
      </w:r>
    </w:p>
    <w:p w14:paraId="6869E23B" w14:textId="77777777" w:rsidR="00615E76" w:rsidRPr="0004404E" w:rsidRDefault="00615E76" w:rsidP="00AF3582">
      <w:pPr>
        <w:spacing w:before="120" w:after="0" w:line="240" w:lineRule="auto"/>
        <w:ind w:left="1050"/>
        <w:jc w:val="both"/>
        <w:rPr>
          <w:rFonts w:ascii="Arial" w:hAnsi="Arial" w:cs="Arial"/>
          <w:sz w:val="24"/>
          <w:szCs w:val="24"/>
        </w:rPr>
      </w:pPr>
    </w:p>
    <w:p w14:paraId="6D214194" w14:textId="5C7EFD79" w:rsidR="00615E76" w:rsidRPr="0004404E" w:rsidRDefault="00615E76" w:rsidP="00AF3582">
      <w:pPr>
        <w:spacing w:before="120" w:after="0" w:line="240" w:lineRule="auto"/>
        <w:ind w:left="1050"/>
        <w:jc w:val="both"/>
        <w:rPr>
          <w:rFonts w:ascii="Arial" w:hAnsi="Arial" w:cs="Arial"/>
          <w:b/>
          <w:bCs/>
          <w:sz w:val="24"/>
          <w:szCs w:val="24"/>
        </w:rPr>
      </w:pPr>
      <w:r w:rsidRPr="0004404E">
        <w:rPr>
          <w:rFonts w:ascii="Arial" w:hAnsi="Arial" w:cs="Arial"/>
          <w:b/>
          <w:bCs/>
          <w:sz w:val="24"/>
          <w:szCs w:val="24"/>
        </w:rPr>
        <w:t>AWARDS</w:t>
      </w:r>
    </w:p>
    <w:p w14:paraId="3BAEBEAC" w14:textId="77777777" w:rsidR="002D7711" w:rsidRPr="0004404E" w:rsidRDefault="002D7711" w:rsidP="00AF3582">
      <w:pPr>
        <w:spacing w:before="120" w:after="0" w:line="240" w:lineRule="auto"/>
        <w:ind w:left="1050"/>
        <w:jc w:val="both"/>
        <w:rPr>
          <w:rFonts w:ascii="Arial" w:hAnsi="Arial" w:cs="Arial"/>
          <w:sz w:val="24"/>
          <w:szCs w:val="24"/>
        </w:rPr>
      </w:pPr>
      <w:r w:rsidRPr="0004404E">
        <w:rPr>
          <w:rFonts w:ascii="Arial" w:hAnsi="Arial" w:cs="Arial"/>
          <w:sz w:val="24"/>
          <w:szCs w:val="24"/>
        </w:rPr>
        <w:t xml:space="preserve">There will be awards given in each class, (amount/kind will be designated by Officers following the guidelines below) purchased by the income from the jackpots, including finals awards. Donations may be designated to a class by the donor if they wish to do so, but not a designation to any one individual. </w:t>
      </w:r>
      <w:r w:rsidR="00615E76" w:rsidRPr="0004404E">
        <w:rPr>
          <w:rFonts w:ascii="Arial" w:hAnsi="Arial" w:cs="Arial"/>
          <w:sz w:val="24"/>
          <w:szCs w:val="24"/>
        </w:rPr>
        <w:t xml:space="preserve">The number of places to be awarded in </w:t>
      </w:r>
      <w:r w:rsidR="00615E76" w:rsidRPr="0004404E">
        <w:rPr>
          <w:rFonts w:ascii="Arial" w:hAnsi="Arial" w:cs="Arial"/>
          <w:sz w:val="24"/>
          <w:szCs w:val="24"/>
        </w:rPr>
        <w:lastRenderedPageBreak/>
        <w:t xml:space="preserve">each division will be determined as of the last jackpot in May of the current GCBRA year. </w:t>
      </w:r>
    </w:p>
    <w:p w14:paraId="33DB6462" w14:textId="32BD5C64" w:rsidR="00615E76" w:rsidRPr="0004404E" w:rsidRDefault="002D7711" w:rsidP="00AF3582">
      <w:pPr>
        <w:spacing w:before="120" w:after="0" w:line="240" w:lineRule="auto"/>
        <w:ind w:left="1050"/>
        <w:jc w:val="both"/>
        <w:rPr>
          <w:rFonts w:ascii="Arial" w:hAnsi="Arial" w:cs="Arial"/>
          <w:sz w:val="24"/>
          <w:szCs w:val="24"/>
        </w:rPr>
      </w:pPr>
      <w:r w:rsidRPr="0004404E">
        <w:rPr>
          <w:rFonts w:ascii="Arial" w:hAnsi="Arial" w:cs="Arial"/>
          <w:sz w:val="24"/>
          <w:szCs w:val="24"/>
        </w:rPr>
        <w:t>Ties for year</w:t>
      </w:r>
      <w:r w:rsidR="00255A54" w:rsidRPr="0004404E">
        <w:rPr>
          <w:rFonts w:ascii="Arial" w:hAnsi="Arial" w:cs="Arial"/>
          <w:sz w:val="24"/>
          <w:szCs w:val="24"/>
        </w:rPr>
        <w:t>-</w:t>
      </w:r>
      <w:r w:rsidRPr="0004404E">
        <w:rPr>
          <w:rFonts w:ascii="Arial" w:hAnsi="Arial" w:cs="Arial"/>
          <w:sz w:val="24"/>
          <w:szCs w:val="24"/>
        </w:rPr>
        <w:t>end awards will be decided by 1) number of jackpots entered, 2) number of 1</w:t>
      </w:r>
      <w:r w:rsidRPr="0004404E">
        <w:rPr>
          <w:rFonts w:ascii="Arial" w:hAnsi="Arial" w:cs="Arial"/>
          <w:sz w:val="24"/>
          <w:szCs w:val="24"/>
          <w:vertAlign w:val="superscript"/>
        </w:rPr>
        <w:t>st</w:t>
      </w:r>
      <w:r w:rsidRPr="0004404E">
        <w:rPr>
          <w:rFonts w:ascii="Arial" w:hAnsi="Arial" w:cs="Arial"/>
          <w:sz w:val="24"/>
          <w:szCs w:val="24"/>
        </w:rPr>
        <w:t xml:space="preserve"> places, 2</w:t>
      </w:r>
      <w:r w:rsidRPr="0004404E">
        <w:rPr>
          <w:rFonts w:ascii="Arial" w:hAnsi="Arial" w:cs="Arial"/>
          <w:sz w:val="24"/>
          <w:szCs w:val="24"/>
          <w:vertAlign w:val="superscript"/>
        </w:rPr>
        <w:t>nd</w:t>
      </w:r>
      <w:r w:rsidRPr="0004404E">
        <w:rPr>
          <w:rFonts w:ascii="Arial" w:hAnsi="Arial" w:cs="Arial"/>
          <w:sz w:val="24"/>
          <w:szCs w:val="24"/>
        </w:rPr>
        <w:t xml:space="preserve"> places, 3</w:t>
      </w:r>
      <w:r w:rsidRPr="0004404E">
        <w:rPr>
          <w:rFonts w:ascii="Arial" w:hAnsi="Arial" w:cs="Arial"/>
          <w:sz w:val="24"/>
          <w:szCs w:val="24"/>
          <w:vertAlign w:val="superscript"/>
        </w:rPr>
        <w:t>rd</w:t>
      </w:r>
      <w:r w:rsidRPr="0004404E">
        <w:rPr>
          <w:rFonts w:ascii="Arial" w:hAnsi="Arial" w:cs="Arial"/>
          <w:sz w:val="24"/>
          <w:szCs w:val="24"/>
        </w:rPr>
        <w:t xml:space="preserve"> places, etc. </w:t>
      </w:r>
      <w:r w:rsidR="00615E76" w:rsidRPr="0004404E">
        <w:rPr>
          <w:rFonts w:ascii="Arial" w:hAnsi="Arial" w:cs="Arial"/>
          <w:sz w:val="24"/>
          <w:szCs w:val="24"/>
        </w:rPr>
        <w:t>The guidelines to be used are as follows:</w:t>
      </w:r>
    </w:p>
    <w:p w14:paraId="7554B181" w14:textId="7B1B05A9" w:rsidR="00615E76" w:rsidRDefault="00615E76" w:rsidP="00AF3582">
      <w:pPr>
        <w:spacing w:before="120" w:after="0" w:line="240" w:lineRule="auto"/>
        <w:ind w:left="1050"/>
        <w:jc w:val="both"/>
        <w:rPr>
          <w:rFonts w:ascii="Arial" w:hAnsi="Arial" w:cs="Arial"/>
          <w:sz w:val="24"/>
          <w:szCs w:val="24"/>
        </w:rPr>
      </w:pPr>
      <w:r w:rsidRPr="0004404E">
        <w:rPr>
          <w:rFonts w:ascii="Arial" w:hAnsi="Arial" w:cs="Arial"/>
          <w:sz w:val="24"/>
          <w:szCs w:val="24"/>
        </w:rPr>
        <w:t>Open 5-D Barrels, Senior 4-D Barrels, Adult 4-D Barrels, Youth 4-D Barrels, Open 3-D Poles (Equal prizes per division) &amp; Youth Poles</w:t>
      </w:r>
    </w:p>
    <w:p w14:paraId="1234A503" w14:textId="77777777" w:rsidR="007A698F" w:rsidRDefault="007A698F" w:rsidP="00AF3582">
      <w:pPr>
        <w:spacing w:before="120" w:after="0" w:line="240" w:lineRule="auto"/>
        <w:ind w:left="1050"/>
        <w:jc w:val="both"/>
        <w:rPr>
          <w:rFonts w:ascii="Arial" w:hAnsi="Arial" w:cs="Arial"/>
          <w:sz w:val="24"/>
          <w:szCs w:val="24"/>
        </w:rPr>
      </w:pPr>
    </w:p>
    <w:tbl>
      <w:tblPr>
        <w:tblStyle w:val="TableGrid"/>
        <w:tblW w:w="0" w:type="auto"/>
        <w:tblInd w:w="1800" w:type="dxa"/>
        <w:tblLook w:val="04A0" w:firstRow="1" w:lastRow="0" w:firstColumn="1" w:lastColumn="0" w:noHBand="0" w:noVBand="1"/>
      </w:tblPr>
      <w:tblGrid>
        <w:gridCol w:w="2425"/>
        <w:gridCol w:w="2160"/>
        <w:gridCol w:w="3829"/>
      </w:tblGrid>
      <w:tr w:rsidR="007A698F" w14:paraId="699F685F" w14:textId="77777777" w:rsidTr="00546863">
        <w:tc>
          <w:tcPr>
            <w:tcW w:w="2425" w:type="dxa"/>
          </w:tcPr>
          <w:p w14:paraId="0B12FB43" w14:textId="41C5D1A7" w:rsidR="007A698F" w:rsidRDefault="007A698F" w:rsidP="00546863">
            <w:pPr>
              <w:pStyle w:val="ListParagraph"/>
              <w:spacing w:before="120"/>
              <w:ind w:left="0"/>
              <w:contextualSpacing w:val="0"/>
              <w:jc w:val="center"/>
              <w:rPr>
                <w:rFonts w:ascii="Arial" w:hAnsi="Arial" w:cs="Arial"/>
                <w:sz w:val="24"/>
                <w:szCs w:val="24"/>
              </w:rPr>
            </w:pPr>
            <w:r>
              <w:rPr>
                <w:rFonts w:ascii="Arial" w:hAnsi="Arial" w:cs="Arial"/>
                <w:sz w:val="24"/>
                <w:szCs w:val="24"/>
              </w:rPr>
              <w:t>Average Runs Per Jackpot</w:t>
            </w:r>
          </w:p>
        </w:tc>
        <w:tc>
          <w:tcPr>
            <w:tcW w:w="2160" w:type="dxa"/>
          </w:tcPr>
          <w:p w14:paraId="723DEE03" w14:textId="547D0B92" w:rsidR="007A698F" w:rsidRDefault="007A698F" w:rsidP="00546863">
            <w:pPr>
              <w:pStyle w:val="ListParagraph"/>
              <w:spacing w:before="120"/>
              <w:ind w:left="0"/>
              <w:contextualSpacing w:val="0"/>
              <w:jc w:val="center"/>
              <w:rPr>
                <w:rFonts w:ascii="Arial" w:hAnsi="Arial" w:cs="Arial"/>
                <w:sz w:val="24"/>
                <w:szCs w:val="24"/>
              </w:rPr>
            </w:pPr>
            <w:r>
              <w:rPr>
                <w:rFonts w:ascii="Arial" w:hAnsi="Arial" w:cs="Arial"/>
                <w:sz w:val="24"/>
                <w:szCs w:val="24"/>
              </w:rPr>
              <w:t>Places Awarded</w:t>
            </w:r>
          </w:p>
        </w:tc>
        <w:tc>
          <w:tcPr>
            <w:tcW w:w="3829" w:type="dxa"/>
          </w:tcPr>
          <w:p w14:paraId="4CE0DD87" w14:textId="67E35D38" w:rsidR="007A698F" w:rsidRDefault="007A698F" w:rsidP="00546863">
            <w:pPr>
              <w:pStyle w:val="ListParagraph"/>
              <w:spacing w:before="120"/>
              <w:ind w:left="0"/>
              <w:contextualSpacing w:val="0"/>
              <w:jc w:val="center"/>
              <w:rPr>
                <w:rFonts w:ascii="Arial" w:hAnsi="Arial" w:cs="Arial"/>
                <w:sz w:val="24"/>
                <w:szCs w:val="24"/>
              </w:rPr>
            </w:pPr>
            <w:r>
              <w:rPr>
                <w:rFonts w:ascii="Arial" w:hAnsi="Arial" w:cs="Arial"/>
                <w:sz w:val="24"/>
                <w:szCs w:val="24"/>
              </w:rPr>
              <w:t>Awards</w:t>
            </w:r>
          </w:p>
        </w:tc>
      </w:tr>
      <w:tr w:rsidR="007A698F" w14:paraId="776BA9DD" w14:textId="77777777" w:rsidTr="00546863">
        <w:tc>
          <w:tcPr>
            <w:tcW w:w="2425" w:type="dxa"/>
          </w:tcPr>
          <w:p w14:paraId="2373E6AB" w14:textId="08EE45EE" w:rsidR="007A698F" w:rsidRDefault="007A698F" w:rsidP="00546863">
            <w:pPr>
              <w:pStyle w:val="ListParagraph"/>
              <w:spacing w:before="120"/>
              <w:ind w:left="0"/>
              <w:contextualSpacing w:val="0"/>
              <w:jc w:val="center"/>
              <w:rPr>
                <w:rFonts w:ascii="Arial" w:hAnsi="Arial" w:cs="Arial"/>
                <w:sz w:val="24"/>
                <w:szCs w:val="24"/>
              </w:rPr>
            </w:pPr>
            <w:r>
              <w:rPr>
                <w:rFonts w:ascii="Arial" w:hAnsi="Arial" w:cs="Arial"/>
                <w:sz w:val="24"/>
                <w:szCs w:val="24"/>
              </w:rPr>
              <w:t>15+</w:t>
            </w:r>
          </w:p>
        </w:tc>
        <w:tc>
          <w:tcPr>
            <w:tcW w:w="2160" w:type="dxa"/>
          </w:tcPr>
          <w:p w14:paraId="30650603" w14:textId="0F673268" w:rsidR="007A698F" w:rsidRDefault="007A698F" w:rsidP="00546863">
            <w:pPr>
              <w:pStyle w:val="ListParagraph"/>
              <w:spacing w:before="120"/>
              <w:ind w:left="0"/>
              <w:contextualSpacing w:val="0"/>
              <w:jc w:val="center"/>
              <w:rPr>
                <w:rFonts w:ascii="Arial" w:hAnsi="Arial" w:cs="Arial"/>
                <w:sz w:val="24"/>
                <w:szCs w:val="24"/>
              </w:rPr>
            </w:pPr>
            <w:r>
              <w:rPr>
                <w:rFonts w:ascii="Arial" w:hAnsi="Arial" w:cs="Arial"/>
                <w:sz w:val="24"/>
                <w:szCs w:val="24"/>
              </w:rPr>
              <w:t>6</w:t>
            </w:r>
          </w:p>
        </w:tc>
        <w:tc>
          <w:tcPr>
            <w:tcW w:w="3829" w:type="dxa"/>
          </w:tcPr>
          <w:p w14:paraId="2EA47D67" w14:textId="14875E97" w:rsidR="007A698F" w:rsidRDefault="007A698F" w:rsidP="00546863">
            <w:pPr>
              <w:pStyle w:val="ListParagraph"/>
              <w:spacing w:before="120"/>
              <w:ind w:left="0"/>
              <w:contextualSpacing w:val="0"/>
              <w:rPr>
                <w:rFonts w:ascii="Arial" w:hAnsi="Arial" w:cs="Arial"/>
                <w:sz w:val="24"/>
                <w:szCs w:val="24"/>
              </w:rPr>
            </w:pPr>
            <w:r>
              <w:rPr>
                <w:rFonts w:ascii="Arial" w:hAnsi="Arial" w:cs="Arial"/>
                <w:sz w:val="24"/>
                <w:szCs w:val="24"/>
              </w:rPr>
              <w:t>1</w:t>
            </w:r>
            <w:r w:rsidRPr="007A698F">
              <w:rPr>
                <w:rFonts w:ascii="Arial" w:hAnsi="Arial" w:cs="Arial"/>
                <w:sz w:val="24"/>
                <w:szCs w:val="24"/>
                <w:vertAlign w:val="superscript"/>
              </w:rPr>
              <w:t>st</w:t>
            </w:r>
            <w:r>
              <w:rPr>
                <w:rFonts w:ascii="Arial" w:hAnsi="Arial" w:cs="Arial"/>
                <w:sz w:val="24"/>
                <w:szCs w:val="24"/>
              </w:rPr>
              <w:t xml:space="preserve"> – Saddle; 2</w:t>
            </w:r>
            <w:r w:rsidRPr="007A698F">
              <w:rPr>
                <w:rFonts w:ascii="Arial" w:hAnsi="Arial" w:cs="Arial"/>
                <w:sz w:val="24"/>
                <w:szCs w:val="24"/>
                <w:vertAlign w:val="superscript"/>
              </w:rPr>
              <w:t>nd</w:t>
            </w:r>
            <w:r>
              <w:rPr>
                <w:rFonts w:ascii="Arial" w:hAnsi="Arial" w:cs="Arial"/>
                <w:sz w:val="24"/>
                <w:szCs w:val="24"/>
              </w:rPr>
              <w:t xml:space="preserve"> – Buckle; 3</w:t>
            </w:r>
            <w:r w:rsidRPr="007A698F">
              <w:rPr>
                <w:rFonts w:ascii="Arial" w:hAnsi="Arial" w:cs="Arial"/>
                <w:sz w:val="24"/>
                <w:szCs w:val="24"/>
                <w:vertAlign w:val="superscript"/>
              </w:rPr>
              <w:t>rd</w:t>
            </w:r>
            <w:r>
              <w:rPr>
                <w:rFonts w:ascii="Arial" w:hAnsi="Arial" w:cs="Arial"/>
                <w:sz w:val="24"/>
                <w:szCs w:val="24"/>
              </w:rPr>
              <w:t>-</w:t>
            </w:r>
            <w:r w:rsidR="00656D35">
              <w:rPr>
                <w:rFonts w:ascii="Arial" w:hAnsi="Arial" w:cs="Arial"/>
                <w:sz w:val="24"/>
                <w:szCs w:val="24"/>
              </w:rPr>
              <w:t>6</w:t>
            </w:r>
            <w:r w:rsidR="00656D35" w:rsidRPr="00656D35">
              <w:rPr>
                <w:rFonts w:ascii="Arial" w:hAnsi="Arial" w:cs="Arial"/>
                <w:sz w:val="24"/>
                <w:szCs w:val="24"/>
                <w:vertAlign w:val="superscript"/>
              </w:rPr>
              <w:t>th</w:t>
            </w:r>
            <w:r w:rsidR="00656D35">
              <w:rPr>
                <w:rFonts w:ascii="Arial" w:hAnsi="Arial" w:cs="Arial"/>
                <w:sz w:val="24"/>
                <w:szCs w:val="24"/>
              </w:rPr>
              <w:t xml:space="preserve"> TBD</w:t>
            </w:r>
          </w:p>
        </w:tc>
      </w:tr>
      <w:tr w:rsidR="00656D35" w14:paraId="036ADEE9" w14:textId="77777777" w:rsidTr="00546863">
        <w:tc>
          <w:tcPr>
            <w:tcW w:w="2425" w:type="dxa"/>
          </w:tcPr>
          <w:p w14:paraId="78606E21" w14:textId="628E8524" w:rsidR="00656D35" w:rsidRDefault="00656D3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10-14</w:t>
            </w:r>
          </w:p>
        </w:tc>
        <w:tc>
          <w:tcPr>
            <w:tcW w:w="2160" w:type="dxa"/>
          </w:tcPr>
          <w:p w14:paraId="266DE917" w14:textId="3CE9FF3C" w:rsidR="00656D35" w:rsidRDefault="00656D3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5</w:t>
            </w:r>
          </w:p>
        </w:tc>
        <w:tc>
          <w:tcPr>
            <w:tcW w:w="3829" w:type="dxa"/>
          </w:tcPr>
          <w:p w14:paraId="6193EFFE" w14:textId="5FC38BF3" w:rsidR="00656D35" w:rsidRDefault="00656D35" w:rsidP="00656D35">
            <w:pPr>
              <w:pStyle w:val="ListParagraph"/>
              <w:spacing w:before="120"/>
              <w:ind w:left="0"/>
              <w:contextualSpacing w:val="0"/>
              <w:rPr>
                <w:rFonts w:ascii="Arial" w:hAnsi="Arial" w:cs="Arial"/>
                <w:sz w:val="24"/>
                <w:szCs w:val="24"/>
              </w:rPr>
            </w:pPr>
            <w:r w:rsidRPr="00685588">
              <w:rPr>
                <w:rFonts w:ascii="Arial" w:hAnsi="Arial" w:cs="Arial"/>
                <w:sz w:val="24"/>
                <w:szCs w:val="24"/>
              </w:rPr>
              <w:t>1</w:t>
            </w:r>
            <w:r w:rsidRPr="00685588">
              <w:rPr>
                <w:rFonts w:ascii="Arial" w:hAnsi="Arial" w:cs="Arial"/>
                <w:sz w:val="24"/>
                <w:szCs w:val="24"/>
                <w:vertAlign w:val="superscript"/>
              </w:rPr>
              <w:t>st</w:t>
            </w:r>
            <w:r w:rsidRPr="00685588">
              <w:rPr>
                <w:rFonts w:ascii="Arial" w:hAnsi="Arial" w:cs="Arial"/>
                <w:sz w:val="24"/>
                <w:szCs w:val="24"/>
              </w:rPr>
              <w:t xml:space="preserve"> – Saddle; 2</w:t>
            </w:r>
            <w:r w:rsidRPr="00685588">
              <w:rPr>
                <w:rFonts w:ascii="Arial" w:hAnsi="Arial" w:cs="Arial"/>
                <w:sz w:val="24"/>
                <w:szCs w:val="24"/>
                <w:vertAlign w:val="superscript"/>
              </w:rPr>
              <w:t>nd</w:t>
            </w:r>
            <w:r w:rsidRPr="00685588">
              <w:rPr>
                <w:rFonts w:ascii="Arial" w:hAnsi="Arial" w:cs="Arial"/>
                <w:sz w:val="24"/>
                <w:szCs w:val="24"/>
              </w:rPr>
              <w:t xml:space="preserve"> – Buckle; 3</w:t>
            </w:r>
            <w:r w:rsidRPr="00685588">
              <w:rPr>
                <w:rFonts w:ascii="Arial" w:hAnsi="Arial" w:cs="Arial"/>
                <w:sz w:val="24"/>
                <w:szCs w:val="24"/>
                <w:vertAlign w:val="superscript"/>
              </w:rPr>
              <w:t>rd</w:t>
            </w:r>
            <w:r w:rsidRPr="00685588">
              <w:rPr>
                <w:rFonts w:ascii="Arial" w:hAnsi="Arial" w:cs="Arial"/>
                <w:sz w:val="24"/>
                <w:szCs w:val="24"/>
              </w:rPr>
              <w:t>-</w:t>
            </w:r>
            <w:r>
              <w:rPr>
                <w:rFonts w:ascii="Arial" w:hAnsi="Arial" w:cs="Arial"/>
                <w:sz w:val="24"/>
                <w:szCs w:val="24"/>
              </w:rPr>
              <w:t>5</w:t>
            </w:r>
            <w:r w:rsidRPr="00685588">
              <w:rPr>
                <w:rFonts w:ascii="Arial" w:hAnsi="Arial" w:cs="Arial"/>
                <w:sz w:val="24"/>
                <w:szCs w:val="24"/>
                <w:vertAlign w:val="superscript"/>
              </w:rPr>
              <w:t>th</w:t>
            </w:r>
            <w:r w:rsidRPr="00685588">
              <w:rPr>
                <w:rFonts w:ascii="Arial" w:hAnsi="Arial" w:cs="Arial"/>
                <w:sz w:val="24"/>
                <w:szCs w:val="24"/>
              </w:rPr>
              <w:t xml:space="preserve"> TBD</w:t>
            </w:r>
          </w:p>
        </w:tc>
      </w:tr>
      <w:tr w:rsidR="00656D35" w14:paraId="740AC9CA" w14:textId="77777777" w:rsidTr="00546863">
        <w:tc>
          <w:tcPr>
            <w:tcW w:w="2425" w:type="dxa"/>
          </w:tcPr>
          <w:p w14:paraId="35F638E2" w14:textId="4CA46F72" w:rsidR="00656D35" w:rsidRDefault="00656D3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6-9</w:t>
            </w:r>
          </w:p>
        </w:tc>
        <w:tc>
          <w:tcPr>
            <w:tcW w:w="2160" w:type="dxa"/>
          </w:tcPr>
          <w:p w14:paraId="41F0FE55" w14:textId="06C3C7D6" w:rsidR="00656D35" w:rsidRDefault="00656D3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4</w:t>
            </w:r>
          </w:p>
        </w:tc>
        <w:tc>
          <w:tcPr>
            <w:tcW w:w="3829" w:type="dxa"/>
          </w:tcPr>
          <w:p w14:paraId="5559E09D" w14:textId="125DE33C" w:rsidR="00656D35" w:rsidRDefault="00656D35" w:rsidP="00656D35">
            <w:pPr>
              <w:pStyle w:val="ListParagraph"/>
              <w:spacing w:before="120"/>
              <w:ind w:left="0"/>
              <w:contextualSpacing w:val="0"/>
              <w:rPr>
                <w:rFonts w:ascii="Arial" w:hAnsi="Arial" w:cs="Arial"/>
                <w:sz w:val="24"/>
                <w:szCs w:val="24"/>
              </w:rPr>
            </w:pPr>
            <w:r w:rsidRPr="00685588">
              <w:rPr>
                <w:rFonts w:ascii="Arial" w:hAnsi="Arial" w:cs="Arial"/>
                <w:sz w:val="24"/>
                <w:szCs w:val="24"/>
              </w:rPr>
              <w:t>1</w:t>
            </w:r>
            <w:r w:rsidRPr="00685588">
              <w:rPr>
                <w:rFonts w:ascii="Arial" w:hAnsi="Arial" w:cs="Arial"/>
                <w:sz w:val="24"/>
                <w:szCs w:val="24"/>
                <w:vertAlign w:val="superscript"/>
              </w:rPr>
              <w:t>st</w:t>
            </w:r>
            <w:r w:rsidRPr="00685588">
              <w:rPr>
                <w:rFonts w:ascii="Arial" w:hAnsi="Arial" w:cs="Arial"/>
                <w:sz w:val="24"/>
                <w:szCs w:val="24"/>
              </w:rPr>
              <w:t xml:space="preserve"> – Saddle; 2</w:t>
            </w:r>
            <w:r w:rsidRPr="00685588">
              <w:rPr>
                <w:rFonts w:ascii="Arial" w:hAnsi="Arial" w:cs="Arial"/>
                <w:sz w:val="24"/>
                <w:szCs w:val="24"/>
                <w:vertAlign w:val="superscript"/>
              </w:rPr>
              <w:t>nd</w:t>
            </w:r>
            <w:r w:rsidRPr="00685588">
              <w:rPr>
                <w:rFonts w:ascii="Arial" w:hAnsi="Arial" w:cs="Arial"/>
                <w:sz w:val="24"/>
                <w:szCs w:val="24"/>
              </w:rPr>
              <w:t xml:space="preserve"> – Buckle; 3</w:t>
            </w:r>
            <w:r w:rsidRPr="00685588">
              <w:rPr>
                <w:rFonts w:ascii="Arial" w:hAnsi="Arial" w:cs="Arial"/>
                <w:sz w:val="24"/>
                <w:szCs w:val="24"/>
                <w:vertAlign w:val="superscript"/>
              </w:rPr>
              <w:t>rd</w:t>
            </w:r>
            <w:r w:rsidRPr="00685588">
              <w:rPr>
                <w:rFonts w:ascii="Arial" w:hAnsi="Arial" w:cs="Arial"/>
                <w:sz w:val="24"/>
                <w:szCs w:val="24"/>
              </w:rPr>
              <w:t>-</w:t>
            </w:r>
            <w:r>
              <w:rPr>
                <w:rFonts w:ascii="Arial" w:hAnsi="Arial" w:cs="Arial"/>
                <w:sz w:val="24"/>
                <w:szCs w:val="24"/>
              </w:rPr>
              <w:t>4</w:t>
            </w:r>
            <w:r w:rsidRPr="00685588">
              <w:rPr>
                <w:rFonts w:ascii="Arial" w:hAnsi="Arial" w:cs="Arial"/>
                <w:sz w:val="24"/>
                <w:szCs w:val="24"/>
                <w:vertAlign w:val="superscript"/>
              </w:rPr>
              <w:t>th</w:t>
            </w:r>
            <w:r w:rsidRPr="00685588">
              <w:rPr>
                <w:rFonts w:ascii="Arial" w:hAnsi="Arial" w:cs="Arial"/>
                <w:sz w:val="24"/>
                <w:szCs w:val="24"/>
              </w:rPr>
              <w:t xml:space="preserve"> TBD</w:t>
            </w:r>
          </w:p>
        </w:tc>
      </w:tr>
      <w:tr w:rsidR="00656D35" w14:paraId="3FC06C60" w14:textId="77777777" w:rsidTr="00546863">
        <w:tc>
          <w:tcPr>
            <w:tcW w:w="2425" w:type="dxa"/>
          </w:tcPr>
          <w:p w14:paraId="5CEC33A8" w14:textId="798CC5A7" w:rsidR="00656D35" w:rsidRDefault="00656D3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4-5</w:t>
            </w:r>
          </w:p>
        </w:tc>
        <w:tc>
          <w:tcPr>
            <w:tcW w:w="2160" w:type="dxa"/>
          </w:tcPr>
          <w:p w14:paraId="6C8695CF" w14:textId="1C1970BD" w:rsidR="00656D35" w:rsidRDefault="006C2C7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2</w:t>
            </w:r>
          </w:p>
        </w:tc>
        <w:tc>
          <w:tcPr>
            <w:tcW w:w="3829" w:type="dxa"/>
          </w:tcPr>
          <w:p w14:paraId="022E27FB" w14:textId="4E0AE17B" w:rsidR="00656D35" w:rsidRDefault="00656D35" w:rsidP="00656D35">
            <w:pPr>
              <w:pStyle w:val="ListParagraph"/>
              <w:spacing w:before="120"/>
              <w:ind w:left="0"/>
              <w:contextualSpacing w:val="0"/>
              <w:rPr>
                <w:rFonts w:ascii="Arial" w:hAnsi="Arial" w:cs="Arial"/>
                <w:sz w:val="24"/>
                <w:szCs w:val="24"/>
              </w:rPr>
            </w:pPr>
            <w:r w:rsidRPr="00685588">
              <w:rPr>
                <w:rFonts w:ascii="Arial" w:hAnsi="Arial" w:cs="Arial"/>
                <w:sz w:val="24"/>
                <w:szCs w:val="24"/>
              </w:rPr>
              <w:t>1</w:t>
            </w:r>
            <w:r w:rsidRPr="00685588">
              <w:rPr>
                <w:rFonts w:ascii="Arial" w:hAnsi="Arial" w:cs="Arial"/>
                <w:sz w:val="24"/>
                <w:szCs w:val="24"/>
                <w:vertAlign w:val="superscript"/>
              </w:rPr>
              <w:t>st</w:t>
            </w:r>
            <w:r w:rsidRPr="00685588">
              <w:rPr>
                <w:rFonts w:ascii="Arial" w:hAnsi="Arial" w:cs="Arial"/>
                <w:sz w:val="24"/>
                <w:szCs w:val="24"/>
              </w:rPr>
              <w:t xml:space="preserve"> – </w:t>
            </w:r>
            <w:r w:rsidR="003678F3">
              <w:rPr>
                <w:rFonts w:ascii="Arial" w:hAnsi="Arial" w:cs="Arial"/>
                <w:sz w:val="24"/>
                <w:szCs w:val="24"/>
              </w:rPr>
              <w:t>Buckle; 2</w:t>
            </w:r>
            <w:r w:rsidR="003678F3" w:rsidRPr="003678F3">
              <w:rPr>
                <w:rFonts w:ascii="Arial" w:hAnsi="Arial" w:cs="Arial"/>
                <w:sz w:val="24"/>
                <w:szCs w:val="24"/>
                <w:vertAlign w:val="superscript"/>
              </w:rPr>
              <w:t>nd</w:t>
            </w:r>
            <w:r w:rsidR="003678F3">
              <w:rPr>
                <w:rFonts w:ascii="Arial" w:hAnsi="Arial" w:cs="Arial"/>
                <w:sz w:val="24"/>
                <w:szCs w:val="24"/>
              </w:rPr>
              <w:t xml:space="preserve"> TBD</w:t>
            </w:r>
          </w:p>
        </w:tc>
      </w:tr>
      <w:tr w:rsidR="00656D35" w14:paraId="361F9FD4" w14:textId="77777777" w:rsidTr="00546863">
        <w:tc>
          <w:tcPr>
            <w:tcW w:w="2425" w:type="dxa"/>
          </w:tcPr>
          <w:p w14:paraId="540A6E73" w14:textId="67154619" w:rsidR="00656D35" w:rsidRDefault="00656D3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1-3</w:t>
            </w:r>
          </w:p>
        </w:tc>
        <w:tc>
          <w:tcPr>
            <w:tcW w:w="2160" w:type="dxa"/>
          </w:tcPr>
          <w:p w14:paraId="2F3C1EE0" w14:textId="47BA7D6F" w:rsidR="00656D35" w:rsidRDefault="00656D35" w:rsidP="00656D35">
            <w:pPr>
              <w:pStyle w:val="ListParagraph"/>
              <w:spacing w:before="120"/>
              <w:ind w:left="0"/>
              <w:contextualSpacing w:val="0"/>
              <w:jc w:val="center"/>
              <w:rPr>
                <w:rFonts w:ascii="Arial" w:hAnsi="Arial" w:cs="Arial"/>
                <w:sz w:val="24"/>
                <w:szCs w:val="24"/>
              </w:rPr>
            </w:pPr>
            <w:r>
              <w:rPr>
                <w:rFonts w:ascii="Arial" w:hAnsi="Arial" w:cs="Arial"/>
                <w:sz w:val="24"/>
                <w:szCs w:val="24"/>
              </w:rPr>
              <w:t>2</w:t>
            </w:r>
          </w:p>
        </w:tc>
        <w:tc>
          <w:tcPr>
            <w:tcW w:w="3829" w:type="dxa"/>
          </w:tcPr>
          <w:p w14:paraId="30793CD6" w14:textId="750E93D7" w:rsidR="00656D35" w:rsidRDefault="00B44884" w:rsidP="00656D35">
            <w:pPr>
              <w:pStyle w:val="ListParagraph"/>
              <w:spacing w:before="120"/>
              <w:ind w:left="0"/>
              <w:contextualSpacing w:val="0"/>
              <w:rPr>
                <w:rFonts w:ascii="Arial" w:hAnsi="Arial" w:cs="Arial"/>
                <w:sz w:val="24"/>
                <w:szCs w:val="24"/>
              </w:rPr>
            </w:pPr>
            <w:r>
              <w:rPr>
                <w:rFonts w:ascii="Arial" w:hAnsi="Arial" w:cs="Arial"/>
                <w:sz w:val="24"/>
                <w:szCs w:val="24"/>
              </w:rPr>
              <w:t>TBD</w:t>
            </w:r>
          </w:p>
        </w:tc>
      </w:tr>
    </w:tbl>
    <w:p w14:paraId="26214DF2" w14:textId="77777777" w:rsidR="007A698F" w:rsidRDefault="007A698F" w:rsidP="00AF3582">
      <w:pPr>
        <w:spacing w:before="120" w:after="0" w:line="240" w:lineRule="auto"/>
        <w:ind w:left="1050"/>
        <w:jc w:val="both"/>
        <w:rPr>
          <w:rFonts w:ascii="Arial" w:hAnsi="Arial" w:cs="Arial"/>
          <w:sz w:val="24"/>
          <w:szCs w:val="24"/>
        </w:rPr>
      </w:pPr>
    </w:p>
    <w:p w14:paraId="454566F4" w14:textId="105BFACC" w:rsidR="00F41CF7" w:rsidRPr="0004404E" w:rsidRDefault="00900241" w:rsidP="006871FD">
      <w:pPr>
        <w:spacing w:after="0" w:line="240" w:lineRule="auto"/>
        <w:ind w:left="1050"/>
        <w:jc w:val="both"/>
        <w:rPr>
          <w:rFonts w:ascii="Arial" w:hAnsi="Arial" w:cs="Arial"/>
          <w:sz w:val="24"/>
          <w:szCs w:val="24"/>
        </w:rPr>
      </w:pPr>
      <w:r w:rsidRPr="0004404E">
        <w:rPr>
          <w:rFonts w:ascii="Arial" w:hAnsi="Arial" w:cs="Arial"/>
          <w:sz w:val="24"/>
          <w:szCs w:val="24"/>
        </w:rPr>
        <w:t>Novice Horse Barrels, and 8 &amp; Under classes TBD by officers</w:t>
      </w:r>
    </w:p>
    <w:p w14:paraId="495546BE" w14:textId="77777777" w:rsidR="00B44884" w:rsidRDefault="00B44884" w:rsidP="006871FD">
      <w:pPr>
        <w:spacing w:after="0" w:line="240" w:lineRule="auto"/>
        <w:ind w:left="1050"/>
        <w:jc w:val="both"/>
        <w:rPr>
          <w:rFonts w:ascii="Arial" w:hAnsi="Arial" w:cs="Arial"/>
          <w:sz w:val="24"/>
          <w:szCs w:val="24"/>
        </w:rPr>
      </w:pPr>
    </w:p>
    <w:p w14:paraId="5C7AA16A" w14:textId="77777777" w:rsidR="00B44884" w:rsidRDefault="00B44884" w:rsidP="006871FD">
      <w:pPr>
        <w:spacing w:after="0" w:line="240" w:lineRule="auto"/>
        <w:ind w:left="1050"/>
        <w:jc w:val="both"/>
        <w:rPr>
          <w:rFonts w:ascii="Arial" w:hAnsi="Arial" w:cs="Arial"/>
          <w:sz w:val="24"/>
          <w:szCs w:val="24"/>
        </w:rPr>
      </w:pPr>
    </w:p>
    <w:p w14:paraId="31B21116" w14:textId="6787B6BF" w:rsidR="007F62BB" w:rsidRPr="00B44884" w:rsidRDefault="00B91E63" w:rsidP="006871FD">
      <w:pPr>
        <w:spacing w:after="0" w:line="240" w:lineRule="auto"/>
        <w:ind w:left="1050"/>
        <w:jc w:val="both"/>
        <w:rPr>
          <w:rFonts w:ascii="Arial" w:hAnsi="Arial" w:cs="Arial"/>
          <w:b/>
          <w:bCs/>
          <w:sz w:val="24"/>
          <w:szCs w:val="24"/>
        </w:rPr>
      </w:pPr>
      <w:r w:rsidRPr="00B44884">
        <w:rPr>
          <w:rFonts w:ascii="Arial" w:hAnsi="Arial" w:cs="Arial"/>
          <w:b/>
          <w:bCs/>
          <w:sz w:val="24"/>
          <w:szCs w:val="24"/>
        </w:rPr>
        <w:t xml:space="preserve">ANY SITUATION WHICH ARISES AND IS NOT COVERED BY THESE </w:t>
      </w:r>
      <w:proofErr w:type="gramStart"/>
      <w:r w:rsidRPr="00B44884">
        <w:rPr>
          <w:rFonts w:ascii="Arial" w:hAnsi="Arial" w:cs="Arial"/>
          <w:b/>
          <w:bCs/>
          <w:sz w:val="24"/>
          <w:szCs w:val="24"/>
        </w:rPr>
        <w:t>RULES,</w:t>
      </w:r>
      <w:proofErr w:type="gramEnd"/>
      <w:r w:rsidRPr="00B44884">
        <w:rPr>
          <w:rFonts w:ascii="Arial" w:hAnsi="Arial" w:cs="Arial"/>
          <w:b/>
          <w:bCs/>
          <w:sz w:val="24"/>
          <w:szCs w:val="24"/>
        </w:rPr>
        <w:t xml:space="preserve"> WILL BE COVERED BY THE DECISIONS OF THE OFFICERS AND DIRECTORS OF THE CURRENT YEAR.</w:t>
      </w:r>
    </w:p>
    <w:p w14:paraId="7F695C8A" w14:textId="77777777" w:rsidR="00B44884" w:rsidRPr="00B44884" w:rsidRDefault="00B44884" w:rsidP="006871FD">
      <w:pPr>
        <w:spacing w:after="0" w:line="240" w:lineRule="auto"/>
        <w:ind w:left="1050"/>
        <w:jc w:val="both"/>
        <w:rPr>
          <w:rFonts w:ascii="Arial" w:hAnsi="Arial" w:cs="Arial"/>
          <w:b/>
          <w:bCs/>
          <w:sz w:val="24"/>
          <w:szCs w:val="24"/>
        </w:rPr>
      </w:pPr>
    </w:p>
    <w:p w14:paraId="700F012A" w14:textId="678F4C27" w:rsidR="00251082" w:rsidRPr="00B44884" w:rsidRDefault="00251082" w:rsidP="006871FD">
      <w:pPr>
        <w:spacing w:after="0" w:line="240" w:lineRule="auto"/>
        <w:ind w:left="1050"/>
        <w:jc w:val="both"/>
        <w:rPr>
          <w:rFonts w:ascii="Arial" w:hAnsi="Arial" w:cs="Arial"/>
          <w:b/>
          <w:bCs/>
          <w:sz w:val="24"/>
          <w:szCs w:val="24"/>
        </w:rPr>
      </w:pPr>
      <w:r w:rsidRPr="00B44884">
        <w:rPr>
          <w:rFonts w:ascii="Arial" w:hAnsi="Arial" w:cs="Arial"/>
          <w:b/>
          <w:bCs/>
          <w:sz w:val="24"/>
          <w:szCs w:val="24"/>
        </w:rPr>
        <w:t xml:space="preserve">GCBRA </w:t>
      </w:r>
      <w:r w:rsidR="002D7711" w:rsidRPr="00B44884">
        <w:rPr>
          <w:rFonts w:ascii="Arial" w:hAnsi="Arial" w:cs="Arial"/>
          <w:b/>
          <w:bCs/>
          <w:sz w:val="24"/>
          <w:szCs w:val="24"/>
        </w:rPr>
        <w:t>is a 501 (c) (4) Non-Profit</w:t>
      </w:r>
    </w:p>
    <w:p w14:paraId="1B9C9611" w14:textId="77777777" w:rsidR="00251082" w:rsidRPr="0004404E" w:rsidRDefault="00251082" w:rsidP="006871FD">
      <w:pPr>
        <w:spacing w:after="0" w:line="240" w:lineRule="auto"/>
        <w:ind w:left="1050"/>
        <w:jc w:val="both"/>
        <w:rPr>
          <w:rFonts w:ascii="Arial" w:hAnsi="Arial" w:cs="Arial"/>
          <w:sz w:val="24"/>
          <w:szCs w:val="24"/>
        </w:rPr>
      </w:pPr>
    </w:p>
    <w:sectPr w:rsidR="00251082" w:rsidRPr="0004404E" w:rsidSect="00521FC6">
      <w:footerReference w:type="default" r:id="rId13"/>
      <w:pgSz w:w="12240" w:h="15840"/>
      <w:pgMar w:top="1728"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8754" w14:textId="77777777" w:rsidR="00CF5263" w:rsidRDefault="00CF5263" w:rsidP="002D4B7D">
      <w:pPr>
        <w:spacing w:after="0" w:line="240" w:lineRule="auto"/>
      </w:pPr>
      <w:r>
        <w:separator/>
      </w:r>
    </w:p>
  </w:endnote>
  <w:endnote w:type="continuationSeparator" w:id="0">
    <w:p w14:paraId="17EDC168" w14:textId="77777777" w:rsidR="00CF5263" w:rsidRDefault="00CF5263" w:rsidP="002D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417804"/>
      <w:docPartObj>
        <w:docPartGallery w:val="Page Numbers (Bottom of Page)"/>
        <w:docPartUnique/>
      </w:docPartObj>
    </w:sdtPr>
    <w:sdtContent>
      <w:p w14:paraId="7BC54BB1" w14:textId="40E7BF96" w:rsidR="002D4B7D" w:rsidRDefault="002D4B7D">
        <w:pPr>
          <w:pStyle w:val="Footer"/>
          <w:jc w:val="center"/>
        </w:pPr>
        <w:r>
          <w:fldChar w:fldCharType="begin"/>
        </w:r>
        <w:r>
          <w:instrText>PAGE   \* MERGEFORMAT</w:instrText>
        </w:r>
        <w:r>
          <w:fldChar w:fldCharType="separate"/>
        </w:r>
        <w:r>
          <w:rPr>
            <w:lang w:val="en-GB"/>
          </w:rPr>
          <w:t>2</w:t>
        </w:r>
        <w:r>
          <w:fldChar w:fldCharType="end"/>
        </w:r>
      </w:p>
    </w:sdtContent>
  </w:sdt>
  <w:p w14:paraId="31D15A61" w14:textId="77777777" w:rsidR="002D4B7D" w:rsidRDefault="002D4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B22C" w14:textId="77777777" w:rsidR="00CF5263" w:rsidRDefault="00CF5263" w:rsidP="002D4B7D">
      <w:pPr>
        <w:spacing w:after="0" w:line="240" w:lineRule="auto"/>
      </w:pPr>
      <w:r>
        <w:separator/>
      </w:r>
    </w:p>
  </w:footnote>
  <w:footnote w:type="continuationSeparator" w:id="0">
    <w:p w14:paraId="156C66D0" w14:textId="77777777" w:rsidR="00CF5263" w:rsidRDefault="00CF5263" w:rsidP="002D4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56E"/>
    <w:multiLevelType w:val="hybridMultilevel"/>
    <w:tmpl w:val="4F2E2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80104C"/>
    <w:multiLevelType w:val="hybridMultilevel"/>
    <w:tmpl w:val="E7E2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4D90"/>
    <w:multiLevelType w:val="hybridMultilevel"/>
    <w:tmpl w:val="86468C48"/>
    <w:lvl w:ilvl="0" w:tplc="E0E8CCE8">
      <w:start w:val="1"/>
      <w:numFmt w:val="decimal"/>
      <w:lvlText w:val="%1."/>
      <w:lvlJc w:val="left"/>
      <w:pPr>
        <w:ind w:left="14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5F7FC4"/>
    <w:multiLevelType w:val="hybridMultilevel"/>
    <w:tmpl w:val="D59446F6"/>
    <w:lvl w:ilvl="0" w:tplc="783030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613CFF"/>
    <w:multiLevelType w:val="hybridMultilevel"/>
    <w:tmpl w:val="F3466B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035F07"/>
    <w:multiLevelType w:val="hybridMultilevel"/>
    <w:tmpl w:val="A0CC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B59EA"/>
    <w:multiLevelType w:val="hybridMultilevel"/>
    <w:tmpl w:val="434C14EE"/>
    <w:lvl w:ilvl="0" w:tplc="78303000">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022901"/>
    <w:multiLevelType w:val="hybridMultilevel"/>
    <w:tmpl w:val="A900D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55045"/>
    <w:multiLevelType w:val="hybridMultilevel"/>
    <w:tmpl w:val="CB5AB1C4"/>
    <w:lvl w:ilvl="0" w:tplc="D9C4E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F5E4E"/>
    <w:multiLevelType w:val="hybridMultilevel"/>
    <w:tmpl w:val="F306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E1302"/>
    <w:multiLevelType w:val="hybridMultilevel"/>
    <w:tmpl w:val="EBF83060"/>
    <w:lvl w:ilvl="0" w:tplc="78303000">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DC4F5E"/>
    <w:multiLevelType w:val="hybridMultilevel"/>
    <w:tmpl w:val="F5D213D8"/>
    <w:lvl w:ilvl="0" w:tplc="7830300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65F3DF5"/>
    <w:multiLevelType w:val="hybridMultilevel"/>
    <w:tmpl w:val="3960750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3" w15:restartNumberingAfterBreak="0">
    <w:nsid w:val="2BAD3CBC"/>
    <w:multiLevelType w:val="hybridMultilevel"/>
    <w:tmpl w:val="6D4E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600BF"/>
    <w:multiLevelType w:val="hybridMultilevel"/>
    <w:tmpl w:val="18CCA5AA"/>
    <w:lvl w:ilvl="0" w:tplc="F580B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090A0D"/>
    <w:multiLevelType w:val="hybridMultilevel"/>
    <w:tmpl w:val="6D2486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2507"/>
    <w:multiLevelType w:val="hybridMultilevel"/>
    <w:tmpl w:val="83862F66"/>
    <w:lvl w:ilvl="0" w:tplc="E0E8CCE8">
      <w:start w:val="1"/>
      <w:numFmt w:val="decimal"/>
      <w:lvlText w:val="%1."/>
      <w:lvlJc w:val="left"/>
      <w:pPr>
        <w:ind w:left="14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5E3EF7"/>
    <w:multiLevelType w:val="hybridMultilevel"/>
    <w:tmpl w:val="B58656F2"/>
    <w:lvl w:ilvl="0" w:tplc="E0E8CCE8">
      <w:start w:val="1"/>
      <w:numFmt w:val="decimal"/>
      <w:lvlText w:val="%1."/>
      <w:lvlJc w:val="left"/>
      <w:pPr>
        <w:ind w:left="14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8B55A1"/>
    <w:multiLevelType w:val="hybridMultilevel"/>
    <w:tmpl w:val="A70E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5393A"/>
    <w:multiLevelType w:val="hybridMultilevel"/>
    <w:tmpl w:val="5B9CD328"/>
    <w:lvl w:ilvl="0" w:tplc="7830300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0F5D"/>
    <w:multiLevelType w:val="hybridMultilevel"/>
    <w:tmpl w:val="ABA6AE84"/>
    <w:lvl w:ilvl="0" w:tplc="4A88A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85112A"/>
    <w:multiLevelType w:val="hybridMultilevel"/>
    <w:tmpl w:val="451211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A120F1"/>
    <w:multiLevelType w:val="hybridMultilevel"/>
    <w:tmpl w:val="F77AB6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26A37"/>
    <w:multiLevelType w:val="hybridMultilevel"/>
    <w:tmpl w:val="2DAA1D54"/>
    <w:lvl w:ilvl="0" w:tplc="EEFE2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BF7CC0"/>
    <w:multiLevelType w:val="hybridMultilevel"/>
    <w:tmpl w:val="4F68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F70FD"/>
    <w:multiLevelType w:val="hybridMultilevel"/>
    <w:tmpl w:val="B7D4F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8768FF"/>
    <w:multiLevelType w:val="hybridMultilevel"/>
    <w:tmpl w:val="ADCAC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F2C02"/>
    <w:multiLevelType w:val="hybridMultilevel"/>
    <w:tmpl w:val="222C4382"/>
    <w:lvl w:ilvl="0" w:tplc="E0E8CCE8">
      <w:start w:val="1"/>
      <w:numFmt w:val="decimal"/>
      <w:lvlText w:val="%1."/>
      <w:lvlJc w:val="left"/>
      <w:pPr>
        <w:ind w:left="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14040"/>
    <w:multiLevelType w:val="hybridMultilevel"/>
    <w:tmpl w:val="41640F70"/>
    <w:lvl w:ilvl="0" w:tplc="7830300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17563"/>
    <w:multiLevelType w:val="hybridMultilevel"/>
    <w:tmpl w:val="F330F810"/>
    <w:lvl w:ilvl="0" w:tplc="7830300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B1A38"/>
    <w:multiLevelType w:val="hybridMultilevel"/>
    <w:tmpl w:val="03AC5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BC06AF"/>
    <w:multiLevelType w:val="hybridMultilevel"/>
    <w:tmpl w:val="405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2286C"/>
    <w:multiLevelType w:val="hybridMultilevel"/>
    <w:tmpl w:val="D6FE6E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CC26CE3"/>
    <w:multiLevelType w:val="hybridMultilevel"/>
    <w:tmpl w:val="3E7EF5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F8432CF"/>
    <w:multiLevelType w:val="hybridMultilevel"/>
    <w:tmpl w:val="740C745C"/>
    <w:lvl w:ilvl="0" w:tplc="E0E8CCE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16cid:durableId="2121337287">
    <w:abstractNumId w:val="22"/>
  </w:num>
  <w:num w:numId="2" w16cid:durableId="1838301054">
    <w:abstractNumId w:val="5"/>
  </w:num>
  <w:num w:numId="3" w16cid:durableId="453794122">
    <w:abstractNumId w:val="15"/>
  </w:num>
  <w:num w:numId="4" w16cid:durableId="1224871199">
    <w:abstractNumId w:val="7"/>
  </w:num>
  <w:num w:numId="5" w16cid:durableId="1096903802">
    <w:abstractNumId w:val="26"/>
  </w:num>
  <w:num w:numId="6" w16cid:durableId="546572214">
    <w:abstractNumId w:val="31"/>
  </w:num>
  <w:num w:numId="7" w16cid:durableId="133759276">
    <w:abstractNumId w:val="13"/>
  </w:num>
  <w:num w:numId="8" w16cid:durableId="970131954">
    <w:abstractNumId w:val="18"/>
  </w:num>
  <w:num w:numId="9" w16cid:durableId="1020083073">
    <w:abstractNumId w:val="1"/>
  </w:num>
  <w:num w:numId="10" w16cid:durableId="2128694520">
    <w:abstractNumId w:val="9"/>
  </w:num>
  <w:num w:numId="11" w16cid:durableId="844631796">
    <w:abstractNumId w:val="25"/>
  </w:num>
  <w:num w:numId="12" w16cid:durableId="958102542">
    <w:abstractNumId w:val="8"/>
  </w:num>
  <w:num w:numId="13" w16cid:durableId="1505895473">
    <w:abstractNumId w:val="20"/>
  </w:num>
  <w:num w:numId="14" w16cid:durableId="414782437">
    <w:abstractNumId w:val="32"/>
  </w:num>
  <w:num w:numId="15" w16cid:durableId="1732803745">
    <w:abstractNumId w:val="0"/>
  </w:num>
  <w:num w:numId="16" w16cid:durableId="772673720">
    <w:abstractNumId w:val="12"/>
  </w:num>
  <w:num w:numId="17" w16cid:durableId="1026325490">
    <w:abstractNumId w:val="3"/>
  </w:num>
  <w:num w:numId="18" w16cid:durableId="1100640891">
    <w:abstractNumId w:val="10"/>
  </w:num>
  <w:num w:numId="19" w16cid:durableId="823356749">
    <w:abstractNumId w:val="29"/>
  </w:num>
  <w:num w:numId="20" w16cid:durableId="1039862999">
    <w:abstractNumId w:val="21"/>
  </w:num>
  <w:num w:numId="21" w16cid:durableId="1481187248">
    <w:abstractNumId w:val="24"/>
  </w:num>
  <w:num w:numId="22" w16cid:durableId="359554661">
    <w:abstractNumId w:val="11"/>
  </w:num>
  <w:num w:numId="23" w16cid:durableId="1033775160">
    <w:abstractNumId w:val="6"/>
  </w:num>
  <w:num w:numId="24" w16cid:durableId="1198930370">
    <w:abstractNumId w:val="4"/>
  </w:num>
  <w:num w:numId="25" w16cid:durableId="389575039">
    <w:abstractNumId w:val="30"/>
  </w:num>
  <w:num w:numId="26" w16cid:durableId="1923830761">
    <w:abstractNumId w:val="19"/>
  </w:num>
  <w:num w:numId="27" w16cid:durableId="1821116341">
    <w:abstractNumId w:val="28"/>
  </w:num>
  <w:num w:numId="28" w16cid:durableId="966397541">
    <w:abstractNumId w:val="34"/>
  </w:num>
  <w:num w:numId="29" w16cid:durableId="1740513528">
    <w:abstractNumId w:val="33"/>
  </w:num>
  <w:num w:numId="30" w16cid:durableId="527522693">
    <w:abstractNumId w:val="16"/>
  </w:num>
  <w:num w:numId="31" w16cid:durableId="2131633009">
    <w:abstractNumId w:val="27"/>
  </w:num>
  <w:num w:numId="32" w16cid:durableId="703217933">
    <w:abstractNumId w:val="17"/>
  </w:num>
  <w:num w:numId="33" w16cid:durableId="278338668">
    <w:abstractNumId w:val="2"/>
  </w:num>
  <w:num w:numId="34" w16cid:durableId="2057241475">
    <w:abstractNumId w:val="23"/>
  </w:num>
  <w:num w:numId="35" w16cid:durableId="150367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F7"/>
    <w:rsid w:val="000039C3"/>
    <w:rsid w:val="0000521B"/>
    <w:rsid w:val="000067EA"/>
    <w:rsid w:val="00016DD4"/>
    <w:rsid w:val="0004404E"/>
    <w:rsid w:val="0009449B"/>
    <w:rsid w:val="000A1545"/>
    <w:rsid w:val="000B2401"/>
    <w:rsid w:val="000F6FF3"/>
    <w:rsid w:val="00103296"/>
    <w:rsid w:val="0010602D"/>
    <w:rsid w:val="00132CF3"/>
    <w:rsid w:val="00134D70"/>
    <w:rsid w:val="00141269"/>
    <w:rsid w:val="00165E6C"/>
    <w:rsid w:val="00165F9A"/>
    <w:rsid w:val="001734D4"/>
    <w:rsid w:val="00186D57"/>
    <w:rsid w:val="00195BC2"/>
    <w:rsid w:val="001A1CAB"/>
    <w:rsid w:val="001A3ECB"/>
    <w:rsid w:val="001C0FA8"/>
    <w:rsid w:val="001C34EF"/>
    <w:rsid w:val="001E5BD4"/>
    <w:rsid w:val="001F1984"/>
    <w:rsid w:val="00202FC2"/>
    <w:rsid w:val="00214E1C"/>
    <w:rsid w:val="002316B5"/>
    <w:rsid w:val="00251082"/>
    <w:rsid w:val="00251856"/>
    <w:rsid w:val="00255A54"/>
    <w:rsid w:val="002767FC"/>
    <w:rsid w:val="00277F0D"/>
    <w:rsid w:val="00290A02"/>
    <w:rsid w:val="002A042B"/>
    <w:rsid w:val="002C508F"/>
    <w:rsid w:val="002D0C8D"/>
    <w:rsid w:val="002D3F19"/>
    <w:rsid w:val="002D4B7D"/>
    <w:rsid w:val="002D7711"/>
    <w:rsid w:val="002E0C01"/>
    <w:rsid w:val="002F7CD1"/>
    <w:rsid w:val="00305BD0"/>
    <w:rsid w:val="0033123A"/>
    <w:rsid w:val="00357696"/>
    <w:rsid w:val="00360864"/>
    <w:rsid w:val="003655B4"/>
    <w:rsid w:val="003678F3"/>
    <w:rsid w:val="00371C43"/>
    <w:rsid w:val="00397162"/>
    <w:rsid w:val="003A6DDE"/>
    <w:rsid w:val="003B2F48"/>
    <w:rsid w:val="003C0193"/>
    <w:rsid w:val="00424D71"/>
    <w:rsid w:val="00434E54"/>
    <w:rsid w:val="0045298C"/>
    <w:rsid w:val="00452A7F"/>
    <w:rsid w:val="00454D2D"/>
    <w:rsid w:val="004668B7"/>
    <w:rsid w:val="00480F31"/>
    <w:rsid w:val="00491547"/>
    <w:rsid w:val="0050396A"/>
    <w:rsid w:val="00513185"/>
    <w:rsid w:val="00521FC6"/>
    <w:rsid w:val="00526DB6"/>
    <w:rsid w:val="00533CCE"/>
    <w:rsid w:val="00540FFB"/>
    <w:rsid w:val="00560C28"/>
    <w:rsid w:val="00566E1E"/>
    <w:rsid w:val="00571162"/>
    <w:rsid w:val="00586BD0"/>
    <w:rsid w:val="005B172E"/>
    <w:rsid w:val="005B49C8"/>
    <w:rsid w:val="005D6E39"/>
    <w:rsid w:val="005D7D6F"/>
    <w:rsid w:val="005E3528"/>
    <w:rsid w:val="005E6DAC"/>
    <w:rsid w:val="0060383A"/>
    <w:rsid w:val="0061123A"/>
    <w:rsid w:val="0061251F"/>
    <w:rsid w:val="00615E76"/>
    <w:rsid w:val="00623F95"/>
    <w:rsid w:val="006300F9"/>
    <w:rsid w:val="00656D35"/>
    <w:rsid w:val="00661828"/>
    <w:rsid w:val="006718F8"/>
    <w:rsid w:val="00671C79"/>
    <w:rsid w:val="006871FD"/>
    <w:rsid w:val="006B37CC"/>
    <w:rsid w:val="006B762C"/>
    <w:rsid w:val="006C0C99"/>
    <w:rsid w:val="006C2C75"/>
    <w:rsid w:val="006D4E7B"/>
    <w:rsid w:val="006F20E7"/>
    <w:rsid w:val="00751DBF"/>
    <w:rsid w:val="0075756D"/>
    <w:rsid w:val="00760E3D"/>
    <w:rsid w:val="00765521"/>
    <w:rsid w:val="00776EE4"/>
    <w:rsid w:val="00782EF0"/>
    <w:rsid w:val="00783264"/>
    <w:rsid w:val="00784341"/>
    <w:rsid w:val="00785C59"/>
    <w:rsid w:val="007877B7"/>
    <w:rsid w:val="007A48A5"/>
    <w:rsid w:val="007A698F"/>
    <w:rsid w:val="007D0407"/>
    <w:rsid w:val="007F62BB"/>
    <w:rsid w:val="00811480"/>
    <w:rsid w:val="00826613"/>
    <w:rsid w:val="00856FCE"/>
    <w:rsid w:val="00875FCB"/>
    <w:rsid w:val="00894126"/>
    <w:rsid w:val="008E46BB"/>
    <w:rsid w:val="008E64D5"/>
    <w:rsid w:val="008F1AC1"/>
    <w:rsid w:val="00900241"/>
    <w:rsid w:val="00924C95"/>
    <w:rsid w:val="009558EF"/>
    <w:rsid w:val="009603A7"/>
    <w:rsid w:val="00971D27"/>
    <w:rsid w:val="00972E3F"/>
    <w:rsid w:val="009854A5"/>
    <w:rsid w:val="00985B50"/>
    <w:rsid w:val="00987B59"/>
    <w:rsid w:val="00991EB1"/>
    <w:rsid w:val="009A1ED8"/>
    <w:rsid w:val="009A74E9"/>
    <w:rsid w:val="009E26DA"/>
    <w:rsid w:val="009F1D46"/>
    <w:rsid w:val="009F651F"/>
    <w:rsid w:val="00A013CC"/>
    <w:rsid w:val="00A0488F"/>
    <w:rsid w:val="00A15BA0"/>
    <w:rsid w:val="00A2174B"/>
    <w:rsid w:val="00A30D08"/>
    <w:rsid w:val="00A50209"/>
    <w:rsid w:val="00A52D9A"/>
    <w:rsid w:val="00A62484"/>
    <w:rsid w:val="00A72A05"/>
    <w:rsid w:val="00A76F02"/>
    <w:rsid w:val="00A861E3"/>
    <w:rsid w:val="00A91B10"/>
    <w:rsid w:val="00AA3EBD"/>
    <w:rsid w:val="00AC156C"/>
    <w:rsid w:val="00AC450F"/>
    <w:rsid w:val="00AC78EC"/>
    <w:rsid w:val="00AE530B"/>
    <w:rsid w:val="00AF3582"/>
    <w:rsid w:val="00B232B5"/>
    <w:rsid w:val="00B23D4F"/>
    <w:rsid w:val="00B44884"/>
    <w:rsid w:val="00B76EBF"/>
    <w:rsid w:val="00B76FF3"/>
    <w:rsid w:val="00B83BB0"/>
    <w:rsid w:val="00B85DB2"/>
    <w:rsid w:val="00B91E63"/>
    <w:rsid w:val="00BA3C82"/>
    <w:rsid w:val="00BA65B5"/>
    <w:rsid w:val="00BB6B93"/>
    <w:rsid w:val="00BE0CE5"/>
    <w:rsid w:val="00C056BE"/>
    <w:rsid w:val="00C06F8F"/>
    <w:rsid w:val="00C27932"/>
    <w:rsid w:val="00C53B9E"/>
    <w:rsid w:val="00C64C81"/>
    <w:rsid w:val="00C67912"/>
    <w:rsid w:val="00C67EEE"/>
    <w:rsid w:val="00C7107C"/>
    <w:rsid w:val="00C741DD"/>
    <w:rsid w:val="00C81209"/>
    <w:rsid w:val="00C825A8"/>
    <w:rsid w:val="00C95F9E"/>
    <w:rsid w:val="00CA0D18"/>
    <w:rsid w:val="00CA78ED"/>
    <w:rsid w:val="00CB64CD"/>
    <w:rsid w:val="00CB7CFF"/>
    <w:rsid w:val="00CC268E"/>
    <w:rsid w:val="00CD5A18"/>
    <w:rsid w:val="00CE05DE"/>
    <w:rsid w:val="00CE0FA9"/>
    <w:rsid w:val="00CF5263"/>
    <w:rsid w:val="00D22DDC"/>
    <w:rsid w:val="00D25127"/>
    <w:rsid w:val="00D42050"/>
    <w:rsid w:val="00D46326"/>
    <w:rsid w:val="00D67B53"/>
    <w:rsid w:val="00D716EB"/>
    <w:rsid w:val="00D73E2D"/>
    <w:rsid w:val="00D80195"/>
    <w:rsid w:val="00D8672F"/>
    <w:rsid w:val="00D95176"/>
    <w:rsid w:val="00D95B86"/>
    <w:rsid w:val="00DA6194"/>
    <w:rsid w:val="00E24001"/>
    <w:rsid w:val="00E2528A"/>
    <w:rsid w:val="00E40B7A"/>
    <w:rsid w:val="00E62852"/>
    <w:rsid w:val="00E71013"/>
    <w:rsid w:val="00E87E8B"/>
    <w:rsid w:val="00E975A4"/>
    <w:rsid w:val="00EA4C37"/>
    <w:rsid w:val="00EB3663"/>
    <w:rsid w:val="00ED56E2"/>
    <w:rsid w:val="00F048C7"/>
    <w:rsid w:val="00F2047C"/>
    <w:rsid w:val="00F24466"/>
    <w:rsid w:val="00F257E9"/>
    <w:rsid w:val="00F41CF7"/>
    <w:rsid w:val="00F61200"/>
    <w:rsid w:val="00F63355"/>
    <w:rsid w:val="00F840D1"/>
    <w:rsid w:val="00F97FB1"/>
    <w:rsid w:val="00FA6066"/>
    <w:rsid w:val="00FA6F8F"/>
    <w:rsid w:val="00FB2743"/>
    <w:rsid w:val="00FB65EE"/>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10E"/>
  <w15:chartTrackingRefBased/>
  <w15:docId w15:val="{8EFC10A5-69FC-41B9-BCD7-12E4539F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CF7"/>
    <w:rPr>
      <w:color w:val="0563C1" w:themeColor="hyperlink"/>
      <w:u w:val="single"/>
    </w:rPr>
  </w:style>
  <w:style w:type="character" w:styleId="UnresolvedMention">
    <w:name w:val="Unresolved Mention"/>
    <w:basedOn w:val="DefaultParagraphFont"/>
    <w:uiPriority w:val="99"/>
    <w:semiHidden/>
    <w:unhideWhenUsed/>
    <w:rsid w:val="00F41CF7"/>
    <w:rPr>
      <w:color w:val="605E5C"/>
      <w:shd w:val="clear" w:color="auto" w:fill="E1DFDD"/>
    </w:rPr>
  </w:style>
  <w:style w:type="paragraph" w:styleId="ListParagraph">
    <w:name w:val="List Paragraph"/>
    <w:basedOn w:val="Normal"/>
    <w:uiPriority w:val="34"/>
    <w:qFormat/>
    <w:rsid w:val="0061251F"/>
    <w:pPr>
      <w:ind w:left="720"/>
      <w:contextualSpacing/>
    </w:pPr>
  </w:style>
  <w:style w:type="table" w:styleId="TableGrid">
    <w:name w:val="Table Grid"/>
    <w:basedOn w:val="TableNormal"/>
    <w:uiPriority w:val="39"/>
    <w:rsid w:val="00424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4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7D"/>
  </w:style>
  <w:style w:type="paragraph" w:styleId="Footer">
    <w:name w:val="footer"/>
    <w:basedOn w:val="Normal"/>
    <w:link w:val="FooterChar"/>
    <w:uiPriority w:val="99"/>
    <w:unhideWhenUsed/>
    <w:rsid w:val="002D4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7D"/>
  </w:style>
  <w:style w:type="paragraph" w:styleId="Revision">
    <w:name w:val="Revision"/>
    <w:hidden/>
    <w:uiPriority w:val="99"/>
    <w:semiHidden/>
    <w:rsid w:val="00751DBF"/>
    <w:pPr>
      <w:spacing w:after="0" w:line="240" w:lineRule="auto"/>
    </w:pPr>
  </w:style>
  <w:style w:type="character" w:styleId="CommentReference">
    <w:name w:val="annotation reference"/>
    <w:basedOn w:val="DefaultParagraphFont"/>
    <w:uiPriority w:val="99"/>
    <w:semiHidden/>
    <w:unhideWhenUsed/>
    <w:rsid w:val="00305BD0"/>
    <w:rPr>
      <w:sz w:val="16"/>
      <w:szCs w:val="16"/>
    </w:rPr>
  </w:style>
  <w:style w:type="paragraph" w:styleId="CommentText">
    <w:name w:val="annotation text"/>
    <w:basedOn w:val="Normal"/>
    <w:link w:val="CommentTextChar"/>
    <w:uiPriority w:val="99"/>
    <w:unhideWhenUsed/>
    <w:rsid w:val="00305BD0"/>
    <w:pPr>
      <w:spacing w:line="240" w:lineRule="auto"/>
    </w:pPr>
    <w:rPr>
      <w:sz w:val="20"/>
      <w:szCs w:val="20"/>
    </w:rPr>
  </w:style>
  <w:style w:type="character" w:customStyle="1" w:styleId="CommentTextChar">
    <w:name w:val="Comment Text Char"/>
    <w:basedOn w:val="DefaultParagraphFont"/>
    <w:link w:val="CommentText"/>
    <w:uiPriority w:val="99"/>
    <w:rsid w:val="00305BD0"/>
    <w:rPr>
      <w:sz w:val="20"/>
      <w:szCs w:val="20"/>
    </w:rPr>
  </w:style>
  <w:style w:type="paragraph" w:styleId="CommentSubject">
    <w:name w:val="annotation subject"/>
    <w:basedOn w:val="CommentText"/>
    <w:next w:val="CommentText"/>
    <w:link w:val="CommentSubjectChar"/>
    <w:uiPriority w:val="99"/>
    <w:semiHidden/>
    <w:unhideWhenUsed/>
    <w:rsid w:val="00305BD0"/>
    <w:rPr>
      <w:b/>
      <w:bCs/>
    </w:rPr>
  </w:style>
  <w:style w:type="character" w:customStyle="1" w:styleId="CommentSubjectChar">
    <w:name w:val="Comment Subject Char"/>
    <w:basedOn w:val="CommentTextChar"/>
    <w:link w:val="CommentSubject"/>
    <w:uiPriority w:val="99"/>
    <w:semiHidden/>
    <w:rsid w:val="00305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br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CBR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CBR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CBRA.org" TargetMode="External"/><Relationship Id="rId4" Type="http://schemas.openxmlformats.org/officeDocument/2006/relationships/settings" Target="settings.xml"/><Relationship Id="rId9" Type="http://schemas.openxmlformats.org/officeDocument/2006/relationships/hyperlink" Target="http://www.GCBR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7F452-EED6-47E9-8590-CB2A9D20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5178</Words>
  <Characters>23891</Characters>
  <Application>Microsoft Office Word</Application>
  <DocSecurity>0</DocSecurity>
  <Lines>608</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Matejka</dc:creator>
  <cp:keywords/>
  <dc:description/>
  <cp:lastModifiedBy>Darla Mensik</cp:lastModifiedBy>
  <cp:revision>3</cp:revision>
  <cp:lastPrinted>2026-01-12T13:39:00Z</cp:lastPrinted>
  <dcterms:created xsi:type="dcterms:W3CDTF">2026-01-12T13:39:00Z</dcterms:created>
  <dcterms:modified xsi:type="dcterms:W3CDTF">2026-01-12T13:39:00Z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2026-01-12T00:05:57Z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9b384d9f-c843-4656-b884-44eecf4603d6</vt:lpwstr>
  </property>
  <property fmtid="{D5CDD505-2E9C-101B-9397-08002B2CF9AE}" pid="8" name="MSIP_Label_d347b247-e90e-43a3-9d7b-004f14ae6873_ContentBits">
    <vt:lpwstr>0</vt:lpwstr>
  </property>
  <property fmtid="{D5CDD505-2E9C-101B-9397-08002B2CF9AE}" pid="9" name="MSIP_Label_d347b247-e90e-43a3-9d7b-004f14ae6873_Tag">
    <vt:lpwstr>10, 3, 0, 1</vt:lpwstr>
  </property>
</Properties>
</file>