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15979" w14:textId="77777777" w:rsidR="008572F7" w:rsidRPr="002E1596" w:rsidRDefault="008572F7" w:rsidP="008572F7">
      <w:pPr>
        <w:jc w:val="center"/>
        <w:rPr>
          <w:b/>
          <w:sz w:val="48"/>
          <w:szCs w:val="48"/>
        </w:rPr>
      </w:pPr>
      <w:r w:rsidRPr="002E1596">
        <w:rPr>
          <w:b/>
          <w:sz w:val="48"/>
          <w:szCs w:val="48"/>
        </w:rPr>
        <w:t>CEDAR VALLEY’S PROMISE</w:t>
      </w:r>
    </w:p>
    <w:p w14:paraId="21D26B2C" w14:textId="77777777" w:rsidR="008572F7" w:rsidRPr="002E1596" w:rsidRDefault="008572F7" w:rsidP="008572F7">
      <w:pPr>
        <w:jc w:val="center"/>
        <w:rPr>
          <w:b/>
          <w:sz w:val="48"/>
          <w:szCs w:val="48"/>
        </w:rPr>
      </w:pPr>
      <w:r w:rsidRPr="002E1596">
        <w:rPr>
          <w:b/>
          <w:sz w:val="48"/>
          <w:szCs w:val="48"/>
        </w:rPr>
        <w:t>COMMUNITY PLAN</w:t>
      </w:r>
    </w:p>
    <w:p w14:paraId="20664656" w14:textId="2D784250" w:rsidR="008572F7" w:rsidRPr="002E1596" w:rsidRDefault="008C700A" w:rsidP="008572F7">
      <w:pPr>
        <w:jc w:val="center"/>
        <w:rPr>
          <w:b/>
          <w:sz w:val="48"/>
          <w:szCs w:val="48"/>
        </w:rPr>
      </w:pPr>
      <w:r w:rsidRPr="002E1596">
        <w:rPr>
          <w:b/>
          <w:noProof/>
          <w:sz w:val="48"/>
          <w:szCs w:val="48"/>
        </w:rPr>
        <w:drawing>
          <wp:inline distT="0" distB="0" distL="0" distR="0" wp14:anchorId="2E31ADE1" wp14:editId="066D62E9">
            <wp:extent cx="3648075" cy="1666875"/>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1666875"/>
                    </a:xfrm>
                    <a:prstGeom prst="rect">
                      <a:avLst/>
                    </a:prstGeom>
                    <a:noFill/>
                    <a:ln>
                      <a:noFill/>
                    </a:ln>
                  </pic:spPr>
                </pic:pic>
              </a:graphicData>
            </a:graphic>
          </wp:inline>
        </w:drawing>
      </w:r>
    </w:p>
    <w:p w14:paraId="0EA5126F" w14:textId="77777777" w:rsidR="008572F7" w:rsidRPr="002E1596" w:rsidRDefault="008572F7" w:rsidP="008572F7">
      <w:pPr>
        <w:rPr>
          <w:b/>
        </w:rPr>
      </w:pPr>
    </w:p>
    <w:p w14:paraId="6DC0E0D9" w14:textId="77777777" w:rsidR="008572F7" w:rsidRPr="002E1596" w:rsidRDefault="008572F7" w:rsidP="00BB2E3B">
      <w:pPr>
        <w:rPr>
          <w:b/>
        </w:rPr>
      </w:pPr>
      <w:r w:rsidRPr="002E1596">
        <w:rPr>
          <w:b/>
        </w:rPr>
        <w:t>Name of ECI Area: Cedar Valley’s Promise</w:t>
      </w:r>
    </w:p>
    <w:p w14:paraId="1B7ECB56" w14:textId="77777777" w:rsidR="008572F7" w:rsidRPr="002E1596" w:rsidRDefault="008572F7" w:rsidP="00BB2E3B">
      <w:pPr>
        <w:rPr>
          <w:b/>
        </w:rPr>
      </w:pPr>
    </w:p>
    <w:p w14:paraId="6A4B684C" w14:textId="39BFF91D" w:rsidR="00BB2E3B" w:rsidRPr="002E1596" w:rsidRDefault="005E7A81" w:rsidP="00BB2E3B">
      <w:pPr>
        <w:ind w:left="4320" w:hanging="4320"/>
        <w:rPr>
          <w:b/>
        </w:rPr>
      </w:pPr>
      <w:r w:rsidRPr="002E1596">
        <w:rPr>
          <w:b/>
        </w:rPr>
        <w:t xml:space="preserve">Board Chairperson: </w:t>
      </w:r>
      <w:r w:rsidR="00CC0956" w:rsidRPr="002E1596">
        <w:rPr>
          <w:b/>
        </w:rPr>
        <w:t>Lew Everling</w:t>
      </w:r>
      <w:r w:rsidR="00BB2E3B" w:rsidRPr="002E1596">
        <w:rPr>
          <w:b/>
        </w:rPr>
        <w:tab/>
      </w:r>
      <w:r w:rsidR="006D5070">
        <w:rPr>
          <w:b/>
        </w:rPr>
        <w:tab/>
      </w:r>
      <w:r w:rsidR="006D5070">
        <w:rPr>
          <w:b/>
        </w:rPr>
        <w:tab/>
      </w:r>
      <w:r w:rsidR="006D5070">
        <w:rPr>
          <w:b/>
        </w:rPr>
        <w:tab/>
      </w:r>
      <w:r w:rsidR="006D5070">
        <w:rPr>
          <w:b/>
        </w:rPr>
        <w:tab/>
      </w:r>
      <w:r w:rsidR="006D5070">
        <w:rPr>
          <w:b/>
        </w:rPr>
        <w:tab/>
      </w:r>
      <w:r w:rsidR="004E06CC" w:rsidRPr="002E1596">
        <w:rPr>
          <w:b/>
        </w:rPr>
        <w:t>Executive</w:t>
      </w:r>
      <w:r w:rsidR="00BD1946" w:rsidRPr="002E1596">
        <w:rPr>
          <w:b/>
        </w:rPr>
        <w:t xml:space="preserve"> Director:</w:t>
      </w:r>
      <w:r w:rsidR="004E06CC" w:rsidRPr="002E1596">
        <w:rPr>
          <w:b/>
        </w:rPr>
        <w:t xml:space="preserve"> Brenda Loop</w:t>
      </w:r>
    </w:p>
    <w:p w14:paraId="69ED2571" w14:textId="2581ED11" w:rsidR="00131C19" w:rsidRPr="002E1596" w:rsidRDefault="00131C19" w:rsidP="00BB2E3B">
      <w:pPr>
        <w:rPr>
          <w:b/>
        </w:rPr>
      </w:pPr>
      <w:r w:rsidRPr="002E1596">
        <w:rPr>
          <w:b/>
        </w:rPr>
        <w:t xml:space="preserve">E-mail: </w:t>
      </w:r>
      <w:r w:rsidR="00CC0956" w:rsidRPr="002E1596">
        <w:rPr>
          <w:b/>
        </w:rPr>
        <w:t>lew@leweverling.com</w:t>
      </w:r>
      <w:r w:rsidRPr="002E1596">
        <w:rPr>
          <w:b/>
        </w:rPr>
        <w:tab/>
      </w:r>
      <w:r w:rsidRPr="002E1596">
        <w:rPr>
          <w:b/>
        </w:rPr>
        <w:tab/>
      </w:r>
      <w:r w:rsidR="006D5070">
        <w:rPr>
          <w:b/>
        </w:rPr>
        <w:tab/>
      </w:r>
      <w:r w:rsidR="006D5070">
        <w:rPr>
          <w:b/>
        </w:rPr>
        <w:tab/>
      </w:r>
      <w:r w:rsidR="006D5070">
        <w:rPr>
          <w:b/>
        </w:rPr>
        <w:tab/>
      </w:r>
      <w:r w:rsidR="006D5070">
        <w:rPr>
          <w:b/>
        </w:rPr>
        <w:tab/>
      </w:r>
      <w:r w:rsidR="006D5070">
        <w:rPr>
          <w:b/>
        </w:rPr>
        <w:tab/>
      </w:r>
      <w:r w:rsidRPr="002E1596">
        <w:rPr>
          <w:b/>
        </w:rPr>
        <w:t>Address:</w:t>
      </w:r>
      <w:r w:rsidR="004E06CC" w:rsidRPr="002E1596">
        <w:rPr>
          <w:b/>
        </w:rPr>
        <w:t xml:space="preserve"> 4231 Cedar Ridge</w:t>
      </w:r>
    </w:p>
    <w:p w14:paraId="49C2473A" w14:textId="7B7950A4" w:rsidR="00131C19" w:rsidRPr="002E1596" w:rsidRDefault="00131C19" w:rsidP="00BB2E3B">
      <w:pPr>
        <w:rPr>
          <w:b/>
        </w:rPr>
      </w:pPr>
      <w:r w:rsidRPr="002E1596">
        <w:rPr>
          <w:b/>
        </w:rPr>
        <w:tab/>
      </w:r>
      <w:r w:rsidRPr="002E1596">
        <w:rPr>
          <w:b/>
        </w:rPr>
        <w:tab/>
      </w:r>
      <w:r w:rsidRPr="002E1596">
        <w:rPr>
          <w:b/>
        </w:rPr>
        <w:tab/>
      </w:r>
      <w:r w:rsidRPr="002E1596">
        <w:rPr>
          <w:b/>
        </w:rPr>
        <w:tab/>
      </w:r>
      <w:r w:rsidRPr="002E1596">
        <w:rPr>
          <w:b/>
        </w:rPr>
        <w:tab/>
      </w:r>
      <w:r w:rsidRPr="002E1596">
        <w:rPr>
          <w:b/>
        </w:rPr>
        <w:tab/>
      </w:r>
      <w:r w:rsidR="006D5070">
        <w:rPr>
          <w:b/>
        </w:rPr>
        <w:tab/>
      </w:r>
      <w:r w:rsidR="006D5070">
        <w:rPr>
          <w:b/>
        </w:rPr>
        <w:tab/>
      </w:r>
      <w:r w:rsidR="006D5070">
        <w:rPr>
          <w:b/>
        </w:rPr>
        <w:tab/>
      </w:r>
      <w:r w:rsidR="006D5070">
        <w:rPr>
          <w:b/>
        </w:rPr>
        <w:tab/>
      </w:r>
      <w:r w:rsidR="006D5070">
        <w:rPr>
          <w:b/>
        </w:rPr>
        <w:tab/>
      </w:r>
      <w:r w:rsidR="004E06CC" w:rsidRPr="002E1596">
        <w:rPr>
          <w:b/>
        </w:rPr>
        <w:t>Hazel Green</w:t>
      </w:r>
      <w:r w:rsidRPr="002E1596">
        <w:rPr>
          <w:b/>
        </w:rPr>
        <w:t xml:space="preserve">, </w:t>
      </w:r>
      <w:r w:rsidR="004E06CC" w:rsidRPr="002E1596">
        <w:rPr>
          <w:b/>
        </w:rPr>
        <w:t>W</w:t>
      </w:r>
      <w:r w:rsidRPr="002E1596">
        <w:rPr>
          <w:b/>
        </w:rPr>
        <w:t>I 5</w:t>
      </w:r>
      <w:r w:rsidR="004E06CC" w:rsidRPr="002E1596">
        <w:rPr>
          <w:b/>
        </w:rPr>
        <w:t>3811</w:t>
      </w:r>
    </w:p>
    <w:p w14:paraId="3D335A7B" w14:textId="3AFB540E" w:rsidR="00797FB7" w:rsidRPr="002E1596" w:rsidRDefault="00797FB7" w:rsidP="00BB2E3B">
      <w:pPr>
        <w:rPr>
          <w:b/>
        </w:rPr>
      </w:pPr>
      <w:r w:rsidRPr="002E1596">
        <w:rPr>
          <w:b/>
        </w:rPr>
        <w:tab/>
      </w:r>
      <w:r w:rsidRPr="002E1596">
        <w:rPr>
          <w:b/>
        </w:rPr>
        <w:tab/>
      </w:r>
      <w:r w:rsidRPr="002E1596">
        <w:rPr>
          <w:b/>
        </w:rPr>
        <w:tab/>
      </w:r>
      <w:r w:rsidRPr="002E1596">
        <w:rPr>
          <w:b/>
        </w:rPr>
        <w:tab/>
      </w:r>
      <w:r w:rsidRPr="002E1596">
        <w:rPr>
          <w:b/>
        </w:rPr>
        <w:tab/>
      </w:r>
      <w:r w:rsidRPr="002E1596">
        <w:rPr>
          <w:b/>
        </w:rPr>
        <w:tab/>
      </w:r>
      <w:r w:rsidR="006D5070">
        <w:rPr>
          <w:b/>
        </w:rPr>
        <w:tab/>
      </w:r>
      <w:r w:rsidR="006D5070">
        <w:rPr>
          <w:b/>
        </w:rPr>
        <w:tab/>
      </w:r>
      <w:r w:rsidR="006D5070">
        <w:rPr>
          <w:b/>
        </w:rPr>
        <w:tab/>
      </w:r>
      <w:r w:rsidR="006D5070">
        <w:rPr>
          <w:b/>
        </w:rPr>
        <w:tab/>
      </w:r>
      <w:r w:rsidR="006D5070">
        <w:rPr>
          <w:b/>
        </w:rPr>
        <w:tab/>
      </w:r>
      <w:r w:rsidRPr="002E1596">
        <w:rPr>
          <w:b/>
        </w:rPr>
        <w:t xml:space="preserve">Phone: </w:t>
      </w:r>
      <w:r w:rsidR="00A90D3A" w:rsidRPr="002E1596">
        <w:rPr>
          <w:b/>
        </w:rPr>
        <w:t>608</w:t>
      </w:r>
      <w:r w:rsidRPr="002E1596">
        <w:rPr>
          <w:b/>
        </w:rPr>
        <w:t>-</w:t>
      </w:r>
      <w:r w:rsidR="00A90D3A" w:rsidRPr="002E1596">
        <w:rPr>
          <w:b/>
        </w:rPr>
        <w:t>568</w:t>
      </w:r>
      <w:r w:rsidRPr="002E1596">
        <w:rPr>
          <w:b/>
        </w:rPr>
        <w:t>-</w:t>
      </w:r>
      <w:r w:rsidR="00A90D3A" w:rsidRPr="002E1596">
        <w:rPr>
          <w:b/>
        </w:rPr>
        <w:t>3062</w:t>
      </w:r>
    </w:p>
    <w:p w14:paraId="7622F56D" w14:textId="02E2B19E" w:rsidR="00797FB7" w:rsidRPr="002E1596" w:rsidRDefault="00797FB7" w:rsidP="00BB2E3B">
      <w:pPr>
        <w:rPr>
          <w:b/>
        </w:rPr>
      </w:pPr>
      <w:r w:rsidRPr="002E1596">
        <w:rPr>
          <w:b/>
        </w:rPr>
        <w:tab/>
      </w:r>
      <w:r w:rsidRPr="002E1596">
        <w:rPr>
          <w:b/>
        </w:rPr>
        <w:tab/>
      </w:r>
      <w:r w:rsidRPr="002E1596">
        <w:rPr>
          <w:b/>
        </w:rPr>
        <w:tab/>
      </w:r>
      <w:r w:rsidRPr="002E1596">
        <w:rPr>
          <w:b/>
        </w:rPr>
        <w:tab/>
      </w:r>
      <w:r w:rsidRPr="002E1596">
        <w:rPr>
          <w:b/>
        </w:rPr>
        <w:tab/>
      </w:r>
      <w:r w:rsidRPr="002E1596">
        <w:rPr>
          <w:b/>
        </w:rPr>
        <w:tab/>
      </w:r>
      <w:r w:rsidR="006D5070">
        <w:rPr>
          <w:b/>
        </w:rPr>
        <w:tab/>
      </w:r>
      <w:r w:rsidR="006D5070">
        <w:rPr>
          <w:b/>
        </w:rPr>
        <w:tab/>
      </w:r>
      <w:r w:rsidR="006D5070">
        <w:rPr>
          <w:b/>
        </w:rPr>
        <w:tab/>
      </w:r>
      <w:r w:rsidR="006D5070">
        <w:rPr>
          <w:b/>
        </w:rPr>
        <w:tab/>
      </w:r>
      <w:r w:rsidR="006D5070">
        <w:rPr>
          <w:b/>
        </w:rPr>
        <w:tab/>
      </w:r>
      <w:hyperlink r:id="rId9" w:history="1">
        <w:r w:rsidR="006D5070" w:rsidRPr="006172CA">
          <w:rPr>
            <w:rStyle w:val="Hyperlink"/>
            <w:b/>
          </w:rPr>
          <w:t>cedarvalleyspromise@gmail.com</w:t>
        </w:r>
      </w:hyperlink>
      <w:r w:rsidRPr="002E1596">
        <w:rPr>
          <w:b/>
        </w:rPr>
        <w:t xml:space="preserve"> </w:t>
      </w:r>
    </w:p>
    <w:p w14:paraId="362E4126" w14:textId="55163214" w:rsidR="00797FB7" w:rsidRPr="002E1596" w:rsidRDefault="00797FB7" w:rsidP="00BB2E3B">
      <w:pPr>
        <w:rPr>
          <w:b/>
        </w:rPr>
      </w:pPr>
      <w:r w:rsidRPr="002E1596">
        <w:rPr>
          <w:b/>
        </w:rPr>
        <w:tab/>
      </w:r>
      <w:r w:rsidRPr="002E1596">
        <w:rPr>
          <w:b/>
        </w:rPr>
        <w:tab/>
      </w:r>
      <w:r w:rsidRPr="002E1596">
        <w:rPr>
          <w:b/>
        </w:rPr>
        <w:tab/>
      </w:r>
      <w:r w:rsidRPr="002E1596">
        <w:rPr>
          <w:b/>
        </w:rPr>
        <w:tab/>
      </w:r>
      <w:r w:rsidRPr="002E1596">
        <w:rPr>
          <w:b/>
        </w:rPr>
        <w:tab/>
      </w:r>
      <w:r w:rsidRPr="002E1596">
        <w:rPr>
          <w:b/>
        </w:rPr>
        <w:tab/>
      </w:r>
      <w:r w:rsidR="006D5070">
        <w:rPr>
          <w:b/>
        </w:rPr>
        <w:tab/>
      </w:r>
      <w:r w:rsidR="006D5070">
        <w:rPr>
          <w:b/>
        </w:rPr>
        <w:tab/>
      </w:r>
      <w:r w:rsidR="006D5070">
        <w:rPr>
          <w:b/>
        </w:rPr>
        <w:tab/>
      </w:r>
      <w:r w:rsidR="006D5070">
        <w:rPr>
          <w:b/>
        </w:rPr>
        <w:tab/>
      </w:r>
      <w:r w:rsidR="006D5070">
        <w:rPr>
          <w:b/>
        </w:rPr>
        <w:tab/>
      </w:r>
      <w:hyperlink r:id="rId10" w:history="1">
        <w:r w:rsidR="000A1368" w:rsidRPr="006172CA">
          <w:rPr>
            <w:rStyle w:val="Hyperlink"/>
            <w:b/>
          </w:rPr>
          <w:t>www.cedarvalleyspromise.net</w:t>
        </w:r>
      </w:hyperlink>
      <w:r w:rsidRPr="002E1596">
        <w:rPr>
          <w:b/>
        </w:rPr>
        <w:t xml:space="preserve"> </w:t>
      </w:r>
    </w:p>
    <w:p w14:paraId="27860DAC" w14:textId="77777777" w:rsidR="008572F7" w:rsidRPr="002E1596" w:rsidRDefault="008572F7" w:rsidP="008572F7">
      <w:pPr>
        <w:rPr>
          <w:b/>
        </w:rPr>
      </w:pPr>
    </w:p>
    <w:p w14:paraId="5CC7422B" w14:textId="77777777" w:rsidR="008572F7" w:rsidRPr="002E1596" w:rsidRDefault="008572F7" w:rsidP="008572F7">
      <w:pPr>
        <w:rPr>
          <w:b/>
        </w:rPr>
      </w:pPr>
      <w:r w:rsidRPr="002E1596">
        <w:rPr>
          <w:b/>
        </w:rPr>
        <w:t>Approved by Cedar Valley’s Promise Policy Board: </w:t>
      </w:r>
      <w:r w:rsidR="00BD1946" w:rsidRPr="002E1596">
        <w:rPr>
          <w:b/>
        </w:rPr>
        <w:t xml:space="preserve"> </w:t>
      </w:r>
      <w:r w:rsidR="00A90D3A" w:rsidRPr="002E1596">
        <w:rPr>
          <w:b/>
        </w:rPr>
        <w:t>September 12</w:t>
      </w:r>
      <w:r w:rsidR="008513C4" w:rsidRPr="002E1596">
        <w:rPr>
          <w:b/>
        </w:rPr>
        <w:t>,</w:t>
      </w:r>
      <w:r w:rsidR="00B051D2" w:rsidRPr="002E1596">
        <w:rPr>
          <w:b/>
        </w:rPr>
        <w:t xml:space="preserve"> </w:t>
      </w:r>
      <w:r w:rsidR="008513C4" w:rsidRPr="002E1596">
        <w:rPr>
          <w:b/>
        </w:rPr>
        <w:t>202</w:t>
      </w:r>
      <w:r w:rsidR="00A90D3A" w:rsidRPr="002E1596">
        <w:rPr>
          <w:b/>
        </w:rPr>
        <w:t>4</w:t>
      </w:r>
    </w:p>
    <w:p w14:paraId="63425EC9" w14:textId="77777777" w:rsidR="008572F7" w:rsidRPr="002E1596" w:rsidRDefault="008572F7" w:rsidP="008572F7">
      <w:pPr>
        <w:rPr>
          <w:b/>
        </w:rPr>
      </w:pPr>
    </w:p>
    <w:p w14:paraId="043B25D5" w14:textId="77777777" w:rsidR="00F6039A" w:rsidRPr="002E1596" w:rsidRDefault="00F6039A" w:rsidP="00F6039A">
      <w:pPr>
        <w:spacing w:line="276" w:lineRule="auto"/>
        <w:rPr>
          <w:b/>
        </w:rPr>
      </w:pPr>
      <w:r w:rsidRPr="002E1596">
        <w:rPr>
          <w:b/>
        </w:rPr>
        <w:t>_____________________________</w:t>
      </w:r>
    </w:p>
    <w:p w14:paraId="6C270390" w14:textId="77777777" w:rsidR="00A268A6" w:rsidRPr="002E1596" w:rsidRDefault="00A90D3A" w:rsidP="005128D6">
      <w:pPr>
        <w:spacing w:line="276" w:lineRule="auto"/>
        <w:rPr>
          <w:b/>
          <w:sz w:val="48"/>
          <w:szCs w:val="48"/>
        </w:rPr>
      </w:pPr>
      <w:r w:rsidRPr="002E1596">
        <w:rPr>
          <w:b/>
        </w:rPr>
        <w:t>Lew Everling</w:t>
      </w:r>
      <w:r w:rsidR="008572F7" w:rsidRPr="002E1596">
        <w:rPr>
          <w:b/>
        </w:rPr>
        <w:t>, Board Chair</w:t>
      </w:r>
      <w:r w:rsidR="008572F7" w:rsidRPr="002E1596">
        <w:rPr>
          <w:b/>
        </w:rPr>
        <w:br w:type="page"/>
      </w:r>
      <w:r w:rsidR="00A268A6" w:rsidRPr="002E1596">
        <w:rPr>
          <w:b/>
          <w:sz w:val="36"/>
          <w:szCs w:val="36"/>
        </w:rPr>
        <w:lastRenderedPageBreak/>
        <w:t>TABLE OF CONTENTS</w:t>
      </w:r>
    </w:p>
    <w:p w14:paraId="2FC0AB71" w14:textId="77777777" w:rsidR="00070624" w:rsidRPr="002E1596" w:rsidRDefault="00070624" w:rsidP="00AE6BE6">
      <w:pPr>
        <w:rPr>
          <w:b/>
          <w:sz w:val="28"/>
          <w:szCs w:val="28"/>
        </w:rPr>
      </w:pPr>
    </w:p>
    <w:p w14:paraId="0D7DD8E8" w14:textId="77777777" w:rsidR="00C34E31" w:rsidRPr="002E1596" w:rsidRDefault="00A0581B" w:rsidP="008572F7">
      <w:pPr>
        <w:spacing w:line="360" w:lineRule="auto"/>
        <w:rPr>
          <w:b/>
        </w:rPr>
      </w:pPr>
      <w:r w:rsidRPr="002E1596">
        <w:rPr>
          <w:b/>
        </w:rPr>
        <w:t xml:space="preserve">Section I:  </w:t>
      </w:r>
      <w:r w:rsidR="00070624" w:rsidRPr="002E1596">
        <w:rPr>
          <w:b/>
        </w:rPr>
        <w:t>General Information</w:t>
      </w:r>
      <w:r w:rsidR="00EF5DAF" w:rsidRPr="002E1596">
        <w:rPr>
          <w:b/>
        </w:rPr>
        <w:tab/>
      </w:r>
      <w:r w:rsidR="00EF5DAF" w:rsidRPr="002E1596">
        <w:rPr>
          <w:b/>
        </w:rPr>
        <w:tab/>
      </w:r>
      <w:r w:rsidR="00EF5DAF" w:rsidRPr="002E1596">
        <w:rPr>
          <w:b/>
        </w:rPr>
        <w:tab/>
      </w:r>
      <w:r w:rsidR="00EF5DAF" w:rsidRPr="002E1596">
        <w:rPr>
          <w:b/>
        </w:rPr>
        <w:tab/>
      </w:r>
      <w:r w:rsidR="00EF5DAF" w:rsidRPr="002E1596">
        <w:rPr>
          <w:b/>
        </w:rPr>
        <w:tab/>
      </w:r>
      <w:r w:rsidR="00EF5DAF" w:rsidRPr="002E1596">
        <w:rPr>
          <w:b/>
        </w:rPr>
        <w:tab/>
      </w:r>
      <w:r w:rsidR="00E947DE" w:rsidRPr="002E1596">
        <w:rPr>
          <w:b/>
        </w:rPr>
        <w:t xml:space="preserve">      </w:t>
      </w:r>
      <w:r w:rsidR="008572F7" w:rsidRPr="002E1596">
        <w:rPr>
          <w:b/>
        </w:rPr>
        <w:t>Page(s)</w:t>
      </w:r>
      <w:r w:rsidR="00070624" w:rsidRPr="002E1596">
        <w:rPr>
          <w:b/>
        </w:rPr>
        <w:tab/>
      </w:r>
    </w:p>
    <w:p w14:paraId="2FF7015E" w14:textId="15098172" w:rsidR="00070624" w:rsidRPr="002E1596" w:rsidRDefault="00B571B6" w:rsidP="00C34E31">
      <w:pPr>
        <w:spacing w:line="360" w:lineRule="auto"/>
        <w:ind w:firstLine="720"/>
      </w:pPr>
      <w:r w:rsidRPr="002E1596">
        <w:t xml:space="preserve">Identification of the </w:t>
      </w:r>
      <w:r w:rsidR="005E2715" w:rsidRPr="002E1596">
        <w:t>Early Childhood Iowa</w:t>
      </w:r>
      <w:r w:rsidRPr="002E1596">
        <w:t xml:space="preserve"> Area</w:t>
      </w:r>
      <w:r w:rsidR="00EF5DAF" w:rsidRPr="002E1596">
        <w:rPr>
          <w:b/>
        </w:rPr>
        <w:tab/>
      </w:r>
      <w:r w:rsidR="00EF5DAF" w:rsidRPr="002E1596">
        <w:rPr>
          <w:b/>
        </w:rPr>
        <w:tab/>
      </w:r>
      <w:r w:rsidR="00EF5DAF" w:rsidRPr="002E1596">
        <w:rPr>
          <w:b/>
        </w:rPr>
        <w:tab/>
      </w:r>
      <w:r w:rsidR="00EF5DAF" w:rsidRPr="002E1596">
        <w:rPr>
          <w:b/>
        </w:rPr>
        <w:tab/>
      </w:r>
      <w:r w:rsidR="00E947DE" w:rsidRPr="002E1596">
        <w:rPr>
          <w:b/>
        </w:rPr>
        <w:t xml:space="preserve"> </w:t>
      </w:r>
      <w:r w:rsidR="008256B0" w:rsidRPr="002E1596">
        <w:rPr>
          <w:bCs/>
        </w:rPr>
        <w:t>3</w:t>
      </w:r>
    </w:p>
    <w:p w14:paraId="31FC38C2" w14:textId="77777777" w:rsidR="00B4222C" w:rsidRPr="002E1596" w:rsidRDefault="00B4222C" w:rsidP="00B4222C">
      <w:pPr>
        <w:spacing w:line="360" w:lineRule="auto"/>
        <w:ind w:firstLine="720"/>
        <w:jc w:val="both"/>
      </w:pPr>
      <w:r w:rsidRPr="002E1596">
        <w:t>Early Childhood Iowa Area’s Vision and Mission</w:t>
      </w:r>
      <w:r w:rsidRPr="002E1596">
        <w:tab/>
      </w:r>
      <w:r w:rsidRPr="002E1596">
        <w:tab/>
        <w:t xml:space="preserve">    </w:t>
      </w:r>
      <w:r w:rsidRPr="002E1596">
        <w:tab/>
      </w:r>
      <w:r w:rsidRPr="002E1596">
        <w:tab/>
        <w:t xml:space="preserve"> </w:t>
      </w:r>
      <w:r>
        <w:t>3</w:t>
      </w:r>
      <w:r w:rsidRPr="002E1596">
        <w:t xml:space="preserve"> </w:t>
      </w:r>
      <w:r w:rsidRPr="002E1596">
        <w:tab/>
      </w:r>
    </w:p>
    <w:p w14:paraId="341A3A80" w14:textId="77777777" w:rsidR="00EF5DAF" w:rsidRPr="002E1596" w:rsidRDefault="00E17B94" w:rsidP="00B4222C">
      <w:pPr>
        <w:spacing w:line="360" w:lineRule="auto"/>
        <w:ind w:firstLine="720"/>
        <w:jc w:val="both"/>
      </w:pPr>
      <w:r w:rsidRPr="002E1596">
        <w:t xml:space="preserve">Use of the </w:t>
      </w:r>
      <w:r w:rsidR="00EF5DAF" w:rsidRPr="002E1596">
        <w:t>Community Plan</w:t>
      </w:r>
      <w:r w:rsidR="00EF5DAF" w:rsidRPr="002E1596">
        <w:tab/>
      </w:r>
      <w:r w:rsidR="00EF5DAF" w:rsidRPr="002E1596">
        <w:tab/>
      </w:r>
      <w:r w:rsidR="00EF5DAF" w:rsidRPr="002E1596">
        <w:tab/>
      </w:r>
      <w:r w:rsidR="00EF5DAF" w:rsidRPr="002E1596">
        <w:tab/>
      </w:r>
      <w:r w:rsidR="00EF5DAF" w:rsidRPr="002E1596">
        <w:tab/>
        <w:t xml:space="preserve">       </w:t>
      </w:r>
      <w:r w:rsidR="00E947DE" w:rsidRPr="002E1596">
        <w:tab/>
      </w:r>
      <w:r w:rsidR="00E947DE" w:rsidRPr="002E1596">
        <w:tab/>
        <w:t xml:space="preserve"> </w:t>
      </w:r>
      <w:r w:rsidR="00695A06">
        <w:t>4</w:t>
      </w:r>
    </w:p>
    <w:p w14:paraId="6D431A09" w14:textId="77777777" w:rsidR="00340A17" w:rsidRPr="002E1596" w:rsidRDefault="00340A17" w:rsidP="008B507B">
      <w:pPr>
        <w:spacing w:line="360" w:lineRule="auto"/>
        <w:rPr>
          <w:b/>
        </w:rPr>
      </w:pPr>
      <w:r w:rsidRPr="002E1596">
        <w:rPr>
          <w:b/>
        </w:rPr>
        <w:t>Section II:  Community Needs Assessment</w:t>
      </w:r>
    </w:p>
    <w:p w14:paraId="424ACDCB" w14:textId="28EDE74B" w:rsidR="00AE5916" w:rsidRPr="002E1596" w:rsidRDefault="00AE5916" w:rsidP="00AE5916">
      <w:pPr>
        <w:spacing w:line="360" w:lineRule="auto"/>
        <w:jc w:val="both"/>
      </w:pPr>
      <w:r w:rsidRPr="002E1596">
        <w:tab/>
        <w:t xml:space="preserve">Area Demographics and Geographic Composition </w:t>
      </w:r>
      <w:r w:rsidRPr="002E1596">
        <w:tab/>
      </w:r>
      <w:r w:rsidRPr="002E1596">
        <w:tab/>
      </w:r>
      <w:r w:rsidRPr="002E1596">
        <w:tab/>
        <w:t xml:space="preserve"> </w:t>
      </w:r>
      <w:r w:rsidR="00DA57EC" w:rsidRPr="002E1596">
        <w:tab/>
      </w:r>
      <w:r w:rsidR="0028288E">
        <w:t>4</w:t>
      </w:r>
      <w:r w:rsidRPr="002E1596">
        <w:tab/>
      </w:r>
    </w:p>
    <w:p w14:paraId="4AC5CEC5" w14:textId="0EA9DB8E" w:rsidR="00340A17" w:rsidRPr="002E1596" w:rsidRDefault="00340A17" w:rsidP="008B507B">
      <w:pPr>
        <w:spacing w:line="360" w:lineRule="auto"/>
        <w:jc w:val="both"/>
      </w:pPr>
      <w:r w:rsidRPr="002E1596">
        <w:tab/>
      </w:r>
      <w:r w:rsidR="00EF5DAF" w:rsidRPr="002E1596">
        <w:t xml:space="preserve">Development </w:t>
      </w:r>
      <w:r w:rsidR="00BB32BD" w:rsidRPr="002E1596">
        <w:t>Process for the Community Needs Assessment</w:t>
      </w:r>
      <w:r w:rsidR="00EF5DAF" w:rsidRPr="002E1596">
        <w:tab/>
        <w:t xml:space="preserve">     </w:t>
      </w:r>
      <w:r w:rsidR="00E947DE" w:rsidRPr="002E1596">
        <w:tab/>
      </w:r>
      <w:r w:rsidR="0028288E">
        <w:t>7</w:t>
      </w:r>
    </w:p>
    <w:p w14:paraId="219A363B" w14:textId="00FF99A1" w:rsidR="00EF5DAF" w:rsidRPr="002E1596" w:rsidRDefault="00EF5DAF" w:rsidP="008B507B">
      <w:pPr>
        <w:spacing w:line="360" w:lineRule="auto"/>
        <w:jc w:val="both"/>
      </w:pPr>
      <w:r w:rsidRPr="002E1596">
        <w:tab/>
      </w:r>
      <w:r w:rsidR="00AE5916" w:rsidRPr="002E1596">
        <w:t>Summary of Needs Assessment Results</w:t>
      </w:r>
      <w:r w:rsidRPr="002E1596">
        <w:tab/>
      </w:r>
      <w:r w:rsidRPr="002E1596">
        <w:tab/>
      </w:r>
      <w:r w:rsidRPr="002E1596">
        <w:tab/>
      </w:r>
      <w:r w:rsidRPr="002E1596">
        <w:tab/>
      </w:r>
      <w:r w:rsidRPr="002E1596">
        <w:tab/>
      </w:r>
      <w:r w:rsidR="00E12F62">
        <w:t>23</w:t>
      </w:r>
    </w:p>
    <w:p w14:paraId="341F4708" w14:textId="22079BFF" w:rsidR="00EF5DAF" w:rsidRPr="002E1596" w:rsidRDefault="00EF5DAF" w:rsidP="008B507B">
      <w:pPr>
        <w:spacing w:line="360" w:lineRule="auto"/>
        <w:jc w:val="both"/>
      </w:pPr>
      <w:r w:rsidRPr="002E1596">
        <w:tab/>
      </w:r>
      <w:r w:rsidR="00BB32BD" w:rsidRPr="002E1596">
        <w:t>Collaborative and Networking Opportunities</w:t>
      </w:r>
      <w:r w:rsidRPr="002E1596">
        <w:tab/>
      </w:r>
      <w:r w:rsidRPr="002E1596">
        <w:tab/>
      </w:r>
      <w:r w:rsidRPr="002E1596">
        <w:tab/>
      </w:r>
      <w:r w:rsidRPr="002E1596">
        <w:tab/>
      </w:r>
      <w:r w:rsidR="00DA57EC" w:rsidRPr="002E1596">
        <w:tab/>
      </w:r>
      <w:r w:rsidR="00E12F62">
        <w:t>23</w:t>
      </w:r>
      <w:r w:rsidRPr="002E1596">
        <w:tab/>
      </w:r>
    </w:p>
    <w:p w14:paraId="2EF4D054" w14:textId="06F83EBD" w:rsidR="00130014" w:rsidRPr="002E1596" w:rsidRDefault="00340A17" w:rsidP="008B507B">
      <w:pPr>
        <w:spacing w:line="360" w:lineRule="auto"/>
        <w:jc w:val="both"/>
      </w:pPr>
      <w:r w:rsidRPr="002E1596">
        <w:tab/>
      </w:r>
      <w:r w:rsidR="00EF5DAF" w:rsidRPr="002E1596">
        <w:t xml:space="preserve">Priorities of the </w:t>
      </w:r>
      <w:r w:rsidR="005E2715" w:rsidRPr="002E1596">
        <w:t>ECI Area</w:t>
      </w:r>
      <w:r w:rsidR="00EF5DAF" w:rsidRPr="002E1596">
        <w:t xml:space="preserve"> Board</w:t>
      </w:r>
      <w:r w:rsidR="00BB32BD" w:rsidRPr="002E1596">
        <w:tab/>
      </w:r>
      <w:r w:rsidR="00BB32BD" w:rsidRPr="002E1596">
        <w:tab/>
      </w:r>
      <w:r w:rsidR="00EF5DAF" w:rsidRPr="002E1596">
        <w:tab/>
      </w:r>
      <w:r w:rsidR="00EF5DAF" w:rsidRPr="002E1596">
        <w:tab/>
      </w:r>
      <w:r w:rsidR="00E947DE" w:rsidRPr="002E1596">
        <w:tab/>
      </w:r>
      <w:r w:rsidR="00E947DE" w:rsidRPr="002E1596">
        <w:tab/>
      </w:r>
      <w:r w:rsidR="00E12F62">
        <w:t>24</w:t>
      </w:r>
      <w:r w:rsidR="00E947DE" w:rsidRPr="002E1596">
        <w:tab/>
      </w:r>
    </w:p>
    <w:p w14:paraId="00E8F8DE" w14:textId="77777777" w:rsidR="000A0068" w:rsidRPr="002E1596" w:rsidRDefault="000A0068" w:rsidP="00154B7D">
      <w:pPr>
        <w:spacing w:line="360" w:lineRule="auto"/>
        <w:jc w:val="both"/>
        <w:rPr>
          <w:b/>
        </w:rPr>
      </w:pPr>
      <w:r w:rsidRPr="002E1596">
        <w:rPr>
          <w:b/>
        </w:rPr>
        <w:t>Section I</w:t>
      </w:r>
      <w:r w:rsidR="00737C6A" w:rsidRPr="002E1596">
        <w:rPr>
          <w:b/>
        </w:rPr>
        <w:t>I</w:t>
      </w:r>
      <w:r w:rsidR="008A558B" w:rsidRPr="002E1596">
        <w:rPr>
          <w:b/>
        </w:rPr>
        <w:t xml:space="preserve">I:  </w:t>
      </w:r>
      <w:r w:rsidR="008B507B" w:rsidRPr="002E1596">
        <w:rPr>
          <w:b/>
        </w:rPr>
        <w:t>Fiscal Assessment</w:t>
      </w:r>
      <w:r w:rsidR="00605876" w:rsidRPr="002E1596">
        <w:rPr>
          <w:b/>
        </w:rPr>
        <w:t xml:space="preserve"> and Use of Funding Sources</w:t>
      </w:r>
    </w:p>
    <w:p w14:paraId="04A001AB" w14:textId="4D924308" w:rsidR="000A0068" w:rsidRPr="002E1596" w:rsidRDefault="004F6AE6" w:rsidP="004F6AE6">
      <w:pPr>
        <w:spacing w:line="360" w:lineRule="auto"/>
        <w:jc w:val="both"/>
      </w:pPr>
      <w:r w:rsidRPr="002E1596">
        <w:tab/>
      </w:r>
      <w:r w:rsidR="008B507B" w:rsidRPr="002E1596">
        <w:t>Process used to Gather Information</w:t>
      </w:r>
      <w:r w:rsidRPr="002E1596">
        <w:tab/>
      </w:r>
      <w:r w:rsidRPr="002E1596">
        <w:tab/>
      </w:r>
      <w:r w:rsidRPr="002E1596">
        <w:tab/>
      </w:r>
      <w:r w:rsidRPr="002E1596">
        <w:tab/>
      </w:r>
      <w:r w:rsidRPr="002E1596">
        <w:tab/>
      </w:r>
      <w:r w:rsidR="00DA57EC" w:rsidRPr="002E1596">
        <w:tab/>
      </w:r>
      <w:r w:rsidR="00E12F62">
        <w:t>25</w:t>
      </w:r>
    </w:p>
    <w:p w14:paraId="096CA643" w14:textId="05099E9D" w:rsidR="008B507B" w:rsidRPr="002E1596" w:rsidRDefault="008B507B" w:rsidP="000A0068">
      <w:pPr>
        <w:spacing w:line="360" w:lineRule="auto"/>
        <w:ind w:firstLine="720"/>
        <w:jc w:val="both"/>
      </w:pPr>
      <w:r w:rsidRPr="002E1596">
        <w:t>Collaborative Funding</w:t>
      </w:r>
      <w:r w:rsidR="00605876" w:rsidRPr="002E1596">
        <w:t xml:space="preserve"> Identified</w:t>
      </w:r>
      <w:r w:rsidR="004F6AE6" w:rsidRPr="002E1596">
        <w:tab/>
      </w:r>
      <w:r w:rsidR="004F6AE6" w:rsidRPr="002E1596">
        <w:tab/>
      </w:r>
      <w:r w:rsidR="004F6AE6" w:rsidRPr="002E1596">
        <w:tab/>
      </w:r>
      <w:r w:rsidR="004F6AE6" w:rsidRPr="002E1596">
        <w:tab/>
      </w:r>
      <w:r w:rsidR="004F6AE6" w:rsidRPr="002E1596">
        <w:tab/>
      </w:r>
      <w:r w:rsidR="004F6AE6" w:rsidRPr="002E1596">
        <w:tab/>
      </w:r>
      <w:r w:rsidR="00E12F62">
        <w:t>25</w:t>
      </w:r>
    </w:p>
    <w:p w14:paraId="28330C99" w14:textId="17718B3B" w:rsidR="008B507B" w:rsidRPr="002E1596" w:rsidRDefault="005E2715" w:rsidP="000A0068">
      <w:pPr>
        <w:spacing w:line="360" w:lineRule="auto"/>
        <w:ind w:firstLine="720"/>
        <w:jc w:val="both"/>
      </w:pPr>
      <w:r w:rsidRPr="002E1596">
        <w:t>Early Childhood Iowa</w:t>
      </w:r>
      <w:r w:rsidR="008B507B" w:rsidRPr="002E1596">
        <w:t xml:space="preserve"> Area Fiscal Assessment Results Matrix</w:t>
      </w:r>
      <w:r w:rsidR="004F6AE6" w:rsidRPr="002E1596">
        <w:tab/>
      </w:r>
      <w:r w:rsidR="008B507B" w:rsidRPr="002E1596">
        <w:tab/>
      </w:r>
      <w:r w:rsidR="00E12F62">
        <w:t>25</w:t>
      </w:r>
    </w:p>
    <w:p w14:paraId="49772341" w14:textId="77777777" w:rsidR="00737C6A" w:rsidRPr="002E1596" w:rsidRDefault="008B507B" w:rsidP="009F431C">
      <w:pPr>
        <w:spacing w:line="360" w:lineRule="auto"/>
        <w:rPr>
          <w:b/>
        </w:rPr>
      </w:pPr>
      <w:r w:rsidRPr="002E1596">
        <w:rPr>
          <w:b/>
        </w:rPr>
        <w:t>Section IV:</w:t>
      </w:r>
      <w:r w:rsidR="00605876" w:rsidRPr="002E1596">
        <w:rPr>
          <w:b/>
        </w:rPr>
        <w:t xml:space="preserve"> Use of Funds</w:t>
      </w:r>
    </w:p>
    <w:p w14:paraId="7A904036" w14:textId="0A9819CD" w:rsidR="009F431C" w:rsidRPr="002E1596" w:rsidRDefault="00605876" w:rsidP="009F431C">
      <w:pPr>
        <w:spacing w:line="360" w:lineRule="auto"/>
        <w:ind w:firstLine="720"/>
        <w:jc w:val="both"/>
      </w:pPr>
      <w:r w:rsidRPr="002E1596">
        <w:t>ECI Area Board’s Process for Awarding Funds</w:t>
      </w:r>
      <w:r w:rsidR="008B446D" w:rsidRPr="002E1596">
        <w:tab/>
      </w:r>
      <w:r w:rsidR="008B446D" w:rsidRPr="002E1596">
        <w:tab/>
      </w:r>
      <w:r w:rsidR="008B446D" w:rsidRPr="002E1596">
        <w:tab/>
      </w:r>
      <w:r w:rsidR="008B446D" w:rsidRPr="002E1596">
        <w:tab/>
      </w:r>
      <w:r w:rsidR="00E12F62">
        <w:t>26</w:t>
      </w:r>
    </w:p>
    <w:p w14:paraId="0AFC6263" w14:textId="77777777" w:rsidR="00C34E31" w:rsidRPr="002E1596" w:rsidRDefault="009F431C" w:rsidP="009F431C">
      <w:pPr>
        <w:spacing w:line="360" w:lineRule="auto"/>
        <w:jc w:val="both"/>
        <w:rPr>
          <w:b/>
        </w:rPr>
      </w:pPr>
      <w:r w:rsidRPr="002E1596">
        <w:rPr>
          <w:b/>
        </w:rPr>
        <w:t>Section V:</w:t>
      </w:r>
      <w:r w:rsidRPr="002E1596">
        <w:rPr>
          <w:b/>
        </w:rPr>
        <w:tab/>
      </w:r>
      <w:r w:rsidR="00420F06" w:rsidRPr="002E1596">
        <w:rPr>
          <w:b/>
        </w:rPr>
        <w:t>Strategies, Indicators, and Desired Results</w:t>
      </w:r>
    </w:p>
    <w:p w14:paraId="0F5732BB" w14:textId="3AE351E0" w:rsidR="006D637A" w:rsidRPr="002E1596" w:rsidRDefault="00E947DE" w:rsidP="009F431C">
      <w:pPr>
        <w:spacing w:line="360" w:lineRule="auto"/>
        <w:jc w:val="both"/>
        <w:rPr>
          <w:bCs/>
        </w:rPr>
      </w:pPr>
      <w:r w:rsidRPr="002E1596">
        <w:rPr>
          <w:bCs/>
        </w:rPr>
        <w:tab/>
      </w:r>
      <w:r w:rsidR="00420F06" w:rsidRPr="002E1596">
        <w:rPr>
          <w:bCs/>
        </w:rPr>
        <w:t>Strategies of the ECI Area Board</w:t>
      </w:r>
      <w:r w:rsidR="00B40CD5" w:rsidRPr="002E1596">
        <w:rPr>
          <w:bCs/>
        </w:rPr>
        <w:tab/>
      </w:r>
      <w:r w:rsidRPr="002E1596">
        <w:rPr>
          <w:bCs/>
        </w:rPr>
        <w:tab/>
      </w:r>
      <w:r w:rsidRPr="002E1596">
        <w:rPr>
          <w:bCs/>
        </w:rPr>
        <w:tab/>
      </w:r>
      <w:r w:rsidRPr="002E1596">
        <w:rPr>
          <w:bCs/>
        </w:rPr>
        <w:tab/>
      </w:r>
      <w:r w:rsidRPr="002E1596">
        <w:rPr>
          <w:bCs/>
        </w:rPr>
        <w:tab/>
      </w:r>
      <w:r w:rsidRPr="002E1596">
        <w:rPr>
          <w:bCs/>
        </w:rPr>
        <w:tab/>
      </w:r>
      <w:r w:rsidR="00E12F62">
        <w:rPr>
          <w:bCs/>
        </w:rPr>
        <w:t>29</w:t>
      </w:r>
    </w:p>
    <w:p w14:paraId="1F41DD58" w14:textId="56F07DB9" w:rsidR="00420F06" w:rsidRDefault="00420F06" w:rsidP="009F431C">
      <w:pPr>
        <w:spacing w:line="360" w:lineRule="auto"/>
        <w:jc w:val="both"/>
        <w:rPr>
          <w:bCs/>
        </w:rPr>
      </w:pPr>
      <w:r w:rsidRPr="002E1596">
        <w:rPr>
          <w:bCs/>
        </w:rPr>
        <w:tab/>
        <w:t>Indicators for Tracking Progress</w:t>
      </w:r>
      <w:r w:rsidRPr="002E1596">
        <w:rPr>
          <w:bCs/>
        </w:rPr>
        <w:tab/>
      </w:r>
      <w:r w:rsidRPr="002E1596">
        <w:rPr>
          <w:bCs/>
        </w:rPr>
        <w:tab/>
      </w:r>
      <w:r w:rsidRPr="002E1596">
        <w:rPr>
          <w:bCs/>
        </w:rPr>
        <w:tab/>
      </w:r>
      <w:r w:rsidRPr="002E1596">
        <w:rPr>
          <w:bCs/>
        </w:rPr>
        <w:tab/>
      </w:r>
      <w:r w:rsidRPr="002E1596">
        <w:rPr>
          <w:bCs/>
        </w:rPr>
        <w:tab/>
      </w:r>
      <w:r w:rsidRPr="002E1596">
        <w:rPr>
          <w:bCs/>
        </w:rPr>
        <w:tab/>
      </w:r>
      <w:r w:rsidR="00E12F62">
        <w:rPr>
          <w:bCs/>
        </w:rPr>
        <w:t>30</w:t>
      </w:r>
    </w:p>
    <w:p w14:paraId="14931DAD" w14:textId="0560C304" w:rsidR="00E12F62" w:rsidRPr="002E1596" w:rsidRDefault="00E12F62" w:rsidP="009F431C">
      <w:pPr>
        <w:spacing w:line="360" w:lineRule="auto"/>
        <w:jc w:val="both"/>
        <w:rPr>
          <w:bCs/>
        </w:rPr>
      </w:pPr>
      <w:r>
        <w:rPr>
          <w:bCs/>
        </w:rPr>
        <w:tab/>
        <w:t>Process for Tracking Strategies, Indicators, and Desired Results</w:t>
      </w:r>
      <w:r>
        <w:rPr>
          <w:bCs/>
        </w:rPr>
        <w:tab/>
      </w:r>
      <w:r>
        <w:rPr>
          <w:bCs/>
        </w:rPr>
        <w:tab/>
        <w:t>32</w:t>
      </w:r>
    </w:p>
    <w:p w14:paraId="3CD52F4B" w14:textId="77777777" w:rsidR="00E0177F" w:rsidRPr="002E1596" w:rsidRDefault="00E0177F" w:rsidP="009F431C">
      <w:pPr>
        <w:spacing w:line="360" w:lineRule="auto"/>
        <w:jc w:val="both"/>
        <w:rPr>
          <w:bCs/>
        </w:rPr>
      </w:pPr>
    </w:p>
    <w:p w14:paraId="59841E2C" w14:textId="77777777" w:rsidR="00C06976" w:rsidRPr="002E1596" w:rsidRDefault="003C3239" w:rsidP="000B0451">
      <w:pPr>
        <w:pBdr>
          <w:top w:val="single" w:sz="8" w:space="1" w:color="auto"/>
          <w:left w:val="single" w:sz="8" w:space="4" w:color="auto"/>
          <w:bottom w:val="single" w:sz="8" w:space="1" w:color="auto"/>
          <w:right w:val="single" w:sz="8" w:space="4" w:color="auto"/>
        </w:pBdr>
        <w:shd w:val="clear" w:color="auto" w:fill="CCC0D9"/>
        <w:rPr>
          <w:b/>
          <w:sz w:val="40"/>
          <w:szCs w:val="40"/>
        </w:rPr>
      </w:pPr>
      <w:r w:rsidRPr="002E1596">
        <w:rPr>
          <w:b/>
          <w:sz w:val="40"/>
          <w:szCs w:val="40"/>
        </w:rPr>
        <w:lastRenderedPageBreak/>
        <w:t>S</w:t>
      </w:r>
      <w:r w:rsidR="00C06976" w:rsidRPr="002E1596">
        <w:rPr>
          <w:b/>
          <w:sz w:val="40"/>
          <w:szCs w:val="40"/>
        </w:rPr>
        <w:t>ection I: General Information</w:t>
      </w:r>
    </w:p>
    <w:p w14:paraId="3C86543A" w14:textId="77777777" w:rsidR="009F431C" w:rsidRPr="00CC2AF7" w:rsidRDefault="009F431C" w:rsidP="00AD718B">
      <w:pPr>
        <w:rPr>
          <w:bCs/>
          <w:iCs/>
          <w:color w:val="5F497A"/>
        </w:rPr>
      </w:pPr>
    </w:p>
    <w:p w14:paraId="085A1189" w14:textId="1F213CC5" w:rsidR="00C06976" w:rsidRPr="00213A53" w:rsidRDefault="00C06976" w:rsidP="00AD718B">
      <w:pPr>
        <w:rPr>
          <w:b/>
        </w:rPr>
      </w:pPr>
      <w:r w:rsidRPr="00213A53">
        <w:rPr>
          <w:b/>
        </w:rPr>
        <w:t xml:space="preserve">Identification of the </w:t>
      </w:r>
      <w:r w:rsidR="005E2715" w:rsidRPr="00213A53">
        <w:rPr>
          <w:b/>
        </w:rPr>
        <w:t>Early Childhood Iowa</w:t>
      </w:r>
      <w:r w:rsidRPr="00213A53">
        <w:rPr>
          <w:b/>
        </w:rPr>
        <w:t xml:space="preserve"> Area</w:t>
      </w:r>
    </w:p>
    <w:p w14:paraId="025F6DCB" w14:textId="77777777" w:rsidR="008572F7" w:rsidRPr="002E1596" w:rsidRDefault="008572F7" w:rsidP="008572F7">
      <w:pPr>
        <w:spacing w:after="200" w:line="276" w:lineRule="auto"/>
      </w:pPr>
      <w:r w:rsidRPr="002E1596">
        <w:t xml:space="preserve">Cedar Valley’s Promise (CVP) is the Early Childhood Iowa area located in Black Hawk County approximately </w:t>
      </w:r>
      <w:r w:rsidR="000803BE" w:rsidRPr="002E1596">
        <w:t>mid</w:t>
      </w:r>
      <w:r w:rsidRPr="002E1596">
        <w:t xml:space="preserve">-way between Des Moines and the northeast corner of the state.  CVP is one of </w:t>
      </w:r>
      <w:r w:rsidR="005746FF" w:rsidRPr="002E1596">
        <w:t>35</w:t>
      </w:r>
      <w:r w:rsidRPr="002E1596">
        <w:t xml:space="preserve"> ECI areas across Iowa representing all 99 counties.</w:t>
      </w:r>
    </w:p>
    <w:p w14:paraId="2203C0FE" w14:textId="1FF2343B" w:rsidR="00EA50B5" w:rsidRPr="002E1596" w:rsidRDefault="008C700A" w:rsidP="00EA50B5">
      <w:pPr>
        <w:spacing w:after="200" w:line="276" w:lineRule="auto"/>
        <w:rPr>
          <w:iCs/>
        </w:rPr>
        <w:sectPr w:rsidR="00EA50B5" w:rsidRPr="002E1596" w:rsidSect="00886C03">
          <w:headerReference w:type="default" r:id="rId11"/>
          <w:footerReference w:type="default" r:id="rId12"/>
          <w:footerReference w:type="first" r:id="rId13"/>
          <w:type w:val="continuous"/>
          <w:pgSz w:w="15840" w:h="12240" w:orient="landscape" w:code="1"/>
          <w:pgMar w:top="1440" w:right="1440" w:bottom="1440" w:left="1440" w:header="720" w:footer="720" w:gutter="0"/>
          <w:pgNumType w:start="1"/>
          <w:cols w:space="720"/>
          <w:docGrid w:linePitch="360"/>
        </w:sectPr>
      </w:pPr>
      <w:r w:rsidRPr="002E1596">
        <w:rPr>
          <w:i/>
          <w:noProof/>
        </w:rPr>
        <w:drawing>
          <wp:inline distT="0" distB="0" distL="0" distR="0" wp14:anchorId="42E84CE8" wp14:editId="1BE0F3B5">
            <wp:extent cx="1905000" cy="1247775"/>
            <wp:effectExtent l="0" t="0" r="0" b="0"/>
            <wp:docPr id="2" name="Picture 19" descr="C:\Users\RevellRA.REVELLINC.000\Pictures\Active pix resources\200px-Map_of_Iowa_highlighting_Black_Hawk_County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ellRA.REVELLINC.000\Pictures\Active pix resources\200px-Map_of_Iowa_highlighting_Black_Hawk_County_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050F8541" w14:textId="39B32D18" w:rsidR="008572F7" w:rsidRPr="002E1596" w:rsidRDefault="00751D29" w:rsidP="00B153F2">
      <w:pPr>
        <w:spacing w:after="200" w:line="276" w:lineRule="auto"/>
      </w:pPr>
      <w:r w:rsidRPr="002E1596">
        <w:rPr>
          <w:rFonts w:eastAsia="Times New Roman"/>
          <w:color w:val="000000"/>
        </w:rPr>
        <w:t>Agencies providing services to families with c</w:t>
      </w:r>
      <w:r w:rsidR="008572F7" w:rsidRPr="002E1596">
        <w:rPr>
          <w:rFonts w:eastAsia="Times New Roman"/>
          <w:color w:val="000000"/>
        </w:rPr>
        <w:t xml:space="preserve">hildren, prenatal through age 5, living in </w:t>
      </w:r>
      <w:r w:rsidR="000803BE" w:rsidRPr="002E1596">
        <w:rPr>
          <w:rFonts w:eastAsia="Times New Roman"/>
          <w:color w:val="000000"/>
        </w:rPr>
        <w:t xml:space="preserve">the </w:t>
      </w:r>
      <w:r w:rsidR="008572F7" w:rsidRPr="002E1596">
        <w:rPr>
          <w:rFonts w:eastAsia="Times New Roman"/>
          <w:color w:val="000000"/>
        </w:rPr>
        <w:t>Black Hawk County area are eligible to apply for Early Childhood Iowa fund</w:t>
      </w:r>
      <w:r w:rsidR="008B33C5">
        <w:rPr>
          <w:rFonts w:eastAsia="Times New Roman"/>
          <w:color w:val="000000"/>
        </w:rPr>
        <w:t>s</w:t>
      </w:r>
      <w:r w:rsidR="008572F7" w:rsidRPr="002E1596">
        <w:rPr>
          <w:rFonts w:eastAsia="Times New Roman"/>
          <w:color w:val="000000"/>
        </w:rPr>
        <w:t xml:space="preserve">.  </w:t>
      </w:r>
      <w:r w:rsidR="008572F7" w:rsidRPr="002E1596">
        <w:t xml:space="preserve">Cedar Valley’s Promise Board has policies </w:t>
      </w:r>
      <w:proofErr w:type="gramStart"/>
      <w:r w:rsidR="008572F7" w:rsidRPr="002E1596">
        <w:t>in regard to</w:t>
      </w:r>
      <w:proofErr w:type="gramEnd"/>
      <w:r w:rsidR="008572F7" w:rsidRPr="002E1596">
        <w:t>:</w:t>
      </w:r>
    </w:p>
    <w:p w14:paraId="3F77C2D7" w14:textId="77777777" w:rsidR="008572F7" w:rsidRPr="002E1596" w:rsidRDefault="008572F7" w:rsidP="009D0875">
      <w:pPr>
        <w:numPr>
          <w:ilvl w:val="0"/>
          <w:numId w:val="14"/>
        </w:numPr>
        <w:spacing w:after="200" w:line="276" w:lineRule="auto"/>
        <w:contextualSpacing/>
        <w:rPr>
          <w:rFonts w:eastAsia="Times New Roman"/>
        </w:rPr>
      </w:pPr>
      <w:r w:rsidRPr="002E1596">
        <w:rPr>
          <w:rFonts w:eastAsia="Times New Roman"/>
        </w:rPr>
        <w:t>Families in the area but requesting to receive services outside of area</w:t>
      </w:r>
    </w:p>
    <w:p w14:paraId="707A7CBB" w14:textId="77777777" w:rsidR="008572F7" w:rsidRPr="002E1596" w:rsidRDefault="008572F7" w:rsidP="009D0875">
      <w:pPr>
        <w:numPr>
          <w:ilvl w:val="0"/>
          <w:numId w:val="14"/>
        </w:numPr>
        <w:spacing w:after="200" w:line="276" w:lineRule="auto"/>
        <w:contextualSpacing/>
        <w:rPr>
          <w:rFonts w:eastAsia="Times New Roman"/>
        </w:rPr>
      </w:pPr>
      <w:r w:rsidRPr="002E1596">
        <w:rPr>
          <w:rFonts w:eastAsia="Times New Roman"/>
        </w:rPr>
        <w:t>Families living outside the area but requesting services within Black Hawk County</w:t>
      </w:r>
    </w:p>
    <w:p w14:paraId="26100ED7" w14:textId="77777777" w:rsidR="008572F7" w:rsidRDefault="008572F7" w:rsidP="008572F7">
      <w:pPr>
        <w:spacing w:after="200" w:line="276" w:lineRule="auto"/>
        <w:contextualSpacing/>
      </w:pPr>
      <w:r w:rsidRPr="002E1596">
        <w:t>Please refer to Policy 1.6 Area Boundaries/Services Out of Area Policy located in our Policies and P</w:t>
      </w:r>
      <w:r w:rsidR="000803BE" w:rsidRPr="002E1596">
        <w:t>rocedures Manual on our website listed above.</w:t>
      </w:r>
    </w:p>
    <w:p w14:paraId="51162027" w14:textId="77777777" w:rsidR="000B721C" w:rsidRDefault="000B721C" w:rsidP="008572F7">
      <w:pPr>
        <w:spacing w:after="200" w:line="276" w:lineRule="auto"/>
        <w:contextualSpacing/>
      </w:pPr>
    </w:p>
    <w:p w14:paraId="58DC4E09" w14:textId="77777777" w:rsidR="000B721C" w:rsidRPr="00CC2AF7" w:rsidRDefault="000B721C" w:rsidP="000B721C">
      <w:pPr>
        <w:rPr>
          <w:b/>
        </w:rPr>
      </w:pPr>
      <w:r w:rsidRPr="00CC2AF7">
        <w:rPr>
          <w:b/>
        </w:rPr>
        <w:t>Vision/Mission Statement</w:t>
      </w:r>
    </w:p>
    <w:p w14:paraId="16AA8F41" w14:textId="77777777" w:rsidR="000B721C" w:rsidRPr="002E1596" w:rsidRDefault="000B721C" w:rsidP="000B721C">
      <w:pPr>
        <w:rPr>
          <w:b/>
          <w:color w:val="5F497A"/>
        </w:rPr>
      </w:pPr>
    </w:p>
    <w:p w14:paraId="28467E3E" w14:textId="0C7C50B0" w:rsidR="000B721C" w:rsidRPr="002E1596" w:rsidRDefault="000B721C" w:rsidP="000B721C">
      <w:pPr>
        <w:spacing w:after="200" w:line="276" w:lineRule="auto"/>
        <w:rPr>
          <w:b/>
          <w:i/>
        </w:rPr>
      </w:pPr>
      <w:r w:rsidRPr="002E1596">
        <w:t>Our vision and mission were developed by community leaders at the time Cedar Valley’s Promise was founded in 1997.  Through the review process, the vision and mission statements are determined to be true and/or updated.</w:t>
      </w:r>
    </w:p>
    <w:p w14:paraId="3365CAE5" w14:textId="77777777" w:rsidR="000B721C" w:rsidRPr="00CC2AF7" w:rsidRDefault="000B721C" w:rsidP="000B721C">
      <w:pPr>
        <w:rPr>
          <w:b/>
        </w:rPr>
      </w:pPr>
      <w:r w:rsidRPr="00CC2AF7">
        <w:rPr>
          <w:b/>
        </w:rPr>
        <w:t>Vision</w:t>
      </w:r>
    </w:p>
    <w:p w14:paraId="632579C6" w14:textId="77777777" w:rsidR="000B721C" w:rsidRPr="002E1596" w:rsidRDefault="000B721C" w:rsidP="000B721C"/>
    <w:p w14:paraId="2FBD7ED1" w14:textId="77777777" w:rsidR="000B721C" w:rsidRPr="002E1596" w:rsidRDefault="000B721C" w:rsidP="000B721C">
      <w:pPr>
        <w:spacing w:after="200"/>
        <w:rPr>
          <w:b/>
          <w:i/>
          <w:color w:val="5F497A"/>
        </w:rPr>
      </w:pPr>
      <w:r w:rsidRPr="002E1596">
        <w:t>Each child in the Cedar Valley will achieve his/her maximum potential living in our safe, healthy, and supportive community.</w:t>
      </w:r>
    </w:p>
    <w:p w14:paraId="12EA31D9" w14:textId="77777777" w:rsidR="00213A53" w:rsidRDefault="00213A53" w:rsidP="000B721C">
      <w:pPr>
        <w:rPr>
          <w:b/>
          <w:color w:val="5F497A"/>
        </w:rPr>
      </w:pPr>
    </w:p>
    <w:p w14:paraId="13B6E242" w14:textId="44C9F5DE" w:rsidR="000B721C" w:rsidRPr="00CC2AF7" w:rsidRDefault="000B721C" w:rsidP="000B721C">
      <w:pPr>
        <w:rPr>
          <w:b/>
        </w:rPr>
      </w:pPr>
      <w:r w:rsidRPr="00CC2AF7">
        <w:rPr>
          <w:b/>
        </w:rPr>
        <w:lastRenderedPageBreak/>
        <w:t>Mission</w:t>
      </w:r>
    </w:p>
    <w:p w14:paraId="6A12B8A5" w14:textId="77777777" w:rsidR="000B721C" w:rsidRPr="002E1596" w:rsidRDefault="000B721C" w:rsidP="000B721C">
      <w:pPr>
        <w:rPr>
          <w:b/>
          <w:i/>
          <w:color w:val="5F497A"/>
        </w:rPr>
      </w:pPr>
    </w:p>
    <w:p w14:paraId="6B427465" w14:textId="77777777" w:rsidR="000B721C" w:rsidRPr="002E1596" w:rsidRDefault="000B721C" w:rsidP="000B721C">
      <w:pPr>
        <w:spacing w:after="200" w:line="276" w:lineRule="auto"/>
        <w:contextualSpacing/>
        <w:rPr>
          <w:rFonts w:eastAsia="Times New Roman"/>
        </w:rPr>
      </w:pPr>
      <w:r w:rsidRPr="002E1596">
        <w:t>Parents, families, and communities must be united for the love of our children.  They will be informed and wholly involved in nurturing all young children to ensure access to resources needed for optimal development.</w:t>
      </w:r>
    </w:p>
    <w:p w14:paraId="6F783A74" w14:textId="77777777" w:rsidR="00E17B94" w:rsidRPr="002E1596" w:rsidRDefault="00E17B94" w:rsidP="00FC7718">
      <w:pPr>
        <w:rPr>
          <w:b/>
          <w:i/>
          <w:color w:val="5F497A"/>
        </w:rPr>
      </w:pPr>
    </w:p>
    <w:p w14:paraId="72676667" w14:textId="77777777" w:rsidR="00FC7718" w:rsidRPr="00CC2AF7" w:rsidRDefault="006109E4" w:rsidP="00FC7718">
      <w:pPr>
        <w:rPr>
          <w:b/>
        </w:rPr>
      </w:pPr>
      <w:r w:rsidRPr="00CC2AF7">
        <w:rPr>
          <w:b/>
        </w:rPr>
        <w:t xml:space="preserve">Use of the </w:t>
      </w:r>
      <w:r w:rsidR="00FC7718" w:rsidRPr="00CC2AF7">
        <w:rPr>
          <w:b/>
        </w:rPr>
        <w:t>Community Plan</w:t>
      </w:r>
    </w:p>
    <w:p w14:paraId="03D07DC6" w14:textId="77777777" w:rsidR="00B674B2" w:rsidRPr="002E1596" w:rsidRDefault="00B674B2" w:rsidP="008572F7">
      <w:pPr>
        <w:autoSpaceDE w:val="0"/>
        <w:autoSpaceDN w:val="0"/>
        <w:adjustRightInd w:val="0"/>
        <w:rPr>
          <w:b/>
        </w:rPr>
      </w:pPr>
    </w:p>
    <w:p w14:paraId="7075CE3F" w14:textId="0CB3E9B0" w:rsidR="008572F7" w:rsidRPr="002E1596" w:rsidRDefault="008572F7" w:rsidP="008572F7">
      <w:pPr>
        <w:autoSpaceDE w:val="0"/>
        <w:autoSpaceDN w:val="0"/>
        <w:adjustRightInd w:val="0"/>
      </w:pPr>
      <w:r w:rsidRPr="002E1596">
        <w:t xml:space="preserve">Cedar Valley’s Promise (CVP) Early Childhood Iowa Area Board of Directors is dedicated to improving Black Hawk County’s early childhood care, </w:t>
      </w:r>
      <w:r w:rsidR="008513C4" w:rsidRPr="002E1596">
        <w:t>health,</w:t>
      </w:r>
      <w:r w:rsidRPr="002E1596">
        <w:t xml:space="preserve"> and education system </w:t>
      </w:r>
      <w:r w:rsidR="00515CEB" w:rsidRPr="002E1596">
        <w:t>to</w:t>
      </w:r>
      <w:r w:rsidRPr="002E1596">
        <w:t xml:space="preserve"> provide opportunities for all families to help their children be healthy and reach their full potential. The Community Plan is intended as a blueprint for the design and implementation of programs and services to meet the needs of area families and children. Sharing the Community Plan with the community and providers </w:t>
      </w:r>
      <w:r w:rsidR="00935135" w:rsidRPr="002E1596">
        <w:t xml:space="preserve">and awarding funding based on the plan </w:t>
      </w:r>
      <w:r w:rsidRPr="002E1596">
        <w:t>is the most effective way to communicate those needs. The Board reviews its annual report performance data and outcomes of provider agencies using the Community Plan as a guide.</w:t>
      </w:r>
    </w:p>
    <w:p w14:paraId="7276455D" w14:textId="77777777" w:rsidR="008572F7" w:rsidRPr="002E1596" w:rsidRDefault="008572F7" w:rsidP="008572F7">
      <w:pPr>
        <w:autoSpaceDE w:val="0"/>
        <w:autoSpaceDN w:val="0"/>
        <w:adjustRightInd w:val="0"/>
      </w:pPr>
      <w:r w:rsidRPr="002E1596">
        <w:t xml:space="preserve"> </w:t>
      </w:r>
    </w:p>
    <w:p w14:paraId="3E4FF201" w14:textId="2988915E" w:rsidR="008572F7" w:rsidRPr="002E1596" w:rsidRDefault="008572F7" w:rsidP="008572F7">
      <w:pPr>
        <w:spacing w:after="200"/>
      </w:pPr>
      <w:r w:rsidRPr="002E1596">
        <w:t xml:space="preserve">As a </w:t>
      </w:r>
      <w:r w:rsidR="00911E1D" w:rsidRPr="002E1596">
        <w:t>s</w:t>
      </w:r>
      <w:r w:rsidRPr="002E1596">
        <w:t>tate</w:t>
      </w:r>
      <w:r w:rsidR="006E657E" w:rsidRPr="002E1596">
        <w:t>-</w:t>
      </w:r>
      <w:r w:rsidRPr="002E1596">
        <w:t xml:space="preserve">funded </w:t>
      </w:r>
      <w:r w:rsidR="00911E1D" w:rsidRPr="002E1596">
        <w:t>initiative</w:t>
      </w:r>
      <w:r w:rsidRPr="002E1596">
        <w:t xml:space="preserve">, Cedar Valley’s Promise adheres to the Open Records and Meetings Laws.  All documents and files are available for viewing or distribution to the public. As with all documents, the public may request a copy of the Community Plan by contacting the ECI Area Director. </w:t>
      </w:r>
      <w:r w:rsidRPr="002E1596">
        <w:rPr>
          <w:rFonts w:eastAsia="Times New Roman"/>
        </w:rPr>
        <w:t xml:space="preserve">It may be downloaded from the CVP website or to request a paper copy, please contact the </w:t>
      </w:r>
      <w:r w:rsidR="00FC2DAE" w:rsidRPr="002E1596">
        <w:rPr>
          <w:rFonts w:eastAsia="Times New Roman"/>
        </w:rPr>
        <w:t>Executive Director</w:t>
      </w:r>
      <w:r w:rsidRPr="002E1596">
        <w:rPr>
          <w:rFonts w:eastAsia="Times New Roman"/>
        </w:rPr>
        <w:t>.</w:t>
      </w:r>
      <w:r w:rsidR="00C7742C">
        <w:rPr>
          <w:rFonts w:eastAsia="Times New Roman"/>
        </w:rPr>
        <w:t xml:space="preserve"> Since COVID-19, the CVP Board has met virtually allowing easy access for the public to participate.</w:t>
      </w:r>
    </w:p>
    <w:p w14:paraId="1C03D586" w14:textId="592D0C25" w:rsidR="008572F7" w:rsidRPr="002E1596" w:rsidRDefault="00F320AD" w:rsidP="008572F7">
      <w:pPr>
        <w:spacing w:after="200"/>
        <w:rPr>
          <w:b/>
          <w:i/>
        </w:rPr>
      </w:pPr>
      <w:r w:rsidRPr="002E1596">
        <w:t xml:space="preserve">The </w:t>
      </w:r>
      <w:r w:rsidR="00136411" w:rsidRPr="002E1596">
        <w:t xml:space="preserve">Cedar Valley </w:t>
      </w:r>
      <w:r w:rsidRPr="002E1596">
        <w:t>Early Childhood Advisory</w:t>
      </w:r>
      <w:r w:rsidR="00136411" w:rsidRPr="002E1596">
        <w:t xml:space="preserve"> Coalition</w:t>
      </w:r>
      <w:r w:rsidR="008572F7" w:rsidRPr="002E1596">
        <w:t xml:space="preserve"> meet</w:t>
      </w:r>
      <w:r w:rsidRPr="002E1596">
        <w:t>s</w:t>
      </w:r>
      <w:r w:rsidR="008572F7" w:rsidRPr="002E1596">
        <w:t xml:space="preserve"> </w:t>
      </w:r>
      <w:r w:rsidR="00FC2DAE" w:rsidRPr="002E1596">
        <w:t>every other month</w:t>
      </w:r>
      <w:r w:rsidR="008572F7" w:rsidRPr="002E1596">
        <w:t xml:space="preserve">.  These community partners, </w:t>
      </w:r>
      <w:r w:rsidR="00C7742C">
        <w:t xml:space="preserve">along </w:t>
      </w:r>
      <w:r w:rsidR="008572F7" w:rsidRPr="002E1596">
        <w:t xml:space="preserve">with the CVP </w:t>
      </w:r>
      <w:r w:rsidR="00C7742C">
        <w:t xml:space="preserve">Executive </w:t>
      </w:r>
      <w:r w:rsidR="008572F7" w:rsidRPr="002E1596">
        <w:t xml:space="preserve">Director, utilize the CVP Community Plan to assist in developing plans within their coalitions to meet the needs of our children, </w:t>
      </w:r>
      <w:r w:rsidRPr="002E1596">
        <w:t>families,</w:t>
      </w:r>
      <w:r w:rsidR="008572F7" w:rsidRPr="002E1596">
        <w:t xml:space="preserve"> and community.  Needs/gaps are identified throughout the year</w:t>
      </w:r>
      <w:r w:rsidR="004B57E7" w:rsidRPr="002E1596">
        <w:t>,</w:t>
      </w:r>
      <w:r w:rsidR="008572F7" w:rsidRPr="002E1596">
        <w:t xml:space="preserve"> and each respective plan is evaluated regularly.   </w:t>
      </w:r>
    </w:p>
    <w:p w14:paraId="5A234241" w14:textId="77777777" w:rsidR="008D6CFE" w:rsidRPr="002E1596" w:rsidRDefault="008D6CFE" w:rsidP="008D6CFE">
      <w:pPr>
        <w:pBdr>
          <w:top w:val="single" w:sz="8" w:space="1" w:color="auto"/>
          <w:left w:val="single" w:sz="8" w:space="4" w:color="auto"/>
          <w:bottom w:val="single" w:sz="8" w:space="1" w:color="auto"/>
          <w:right w:val="single" w:sz="8" w:space="4" w:color="auto"/>
        </w:pBdr>
        <w:shd w:val="clear" w:color="auto" w:fill="CCC0D9"/>
        <w:rPr>
          <w:b/>
          <w:sz w:val="40"/>
          <w:szCs w:val="40"/>
        </w:rPr>
      </w:pPr>
      <w:r w:rsidRPr="002E1596">
        <w:rPr>
          <w:b/>
          <w:sz w:val="40"/>
          <w:szCs w:val="40"/>
        </w:rPr>
        <w:t>Section II: Community Needs Assessment</w:t>
      </w:r>
    </w:p>
    <w:p w14:paraId="15B1A9E2" w14:textId="77777777" w:rsidR="008D6CFE" w:rsidRPr="002E1596" w:rsidRDefault="008D6CFE" w:rsidP="008D6CFE"/>
    <w:p w14:paraId="5BCEF6A7" w14:textId="60D18332" w:rsidR="00CF7F36" w:rsidRPr="00CC2AF7" w:rsidRDefault="00CC2AF7" w:rsidP="00CF7F36">
      <w:pPr>
        <w:rPr>
          <w:b/>
        </w:rPr>
      </w:pPr>
      <w:r w:rsidRPr="00CC2AF7">
        <w:rPr>
          <w:b/>
        </w:rPr>
        <w:t>Area</w:t>
      </w:r>
      <w:r>
        <w:rPr>
          <w:b/>
        </w:rPr>
        <w:t xml:space="preserve"> Demographics and Geographic Composition</w:t>
      </w:r>
    </w:p>
    <w:p w14:paraId="2DD93D4F" w14:textId="77777777" w:rsidR="00CF7F36" w:rsidRPr="002E1596" w:rsidRDefault="00CF7F36" w:rsidP="00CF7F36"/>
    <w:p w14:paraId="0211D4F9" w14:textId="77777777" w:rsidR="00CF7F36" w:rsidRPr="002E1596" w:rsidRDefault="00CF7F36" w:rsidP="00CF7F36">
      <w:pPr>
        <w:spacing w:after="200" w:line="276" w:lineRule="auto"/>
        <w:rPr>
          <w:rFonts w:eastAsia="Times New Roman"/>
        </w:rPr>
      </w:pPr>
      <w:r w:rsidRPr="002E1596">
        <w:rPr>
          <w:rFonts w:eastAsia="Times New Roman"/>
          <w:bCs/>
        </w:rPr>
        <w:t>Black Hawk County</w:t>
      </w:r>
      <w:r w:rsidRPr="002E1596">
        <w:rPr>
          <w:rFonts w:eastAsia="Times New Roman"/>
        </w:rPr>
        <w:t xml:space="preserve"> is a </w:t>
      </w:r>
      <w:hyperlink r:id="rId15" w:tooltip="County (United States)" w:history="1">
        <w:r w:rsidRPr="002E1596">
          <w:rPr>
            <w:rFonts w:eastAsia="Times New Roman"/>
          </w:rPr>
          <w:t>county</w:t>
        </w:r>
      </w:hyperlink>
      <w:r w:rsidRPr="002E1596">
        <w:rPr>
          <w:rFonts w:eastAsia="Times New Roman"/>
        </w:rPr>
        <w:t xml:space="preserve"> located in the northeastern part of the </w:t>
      </w:r>
      <w:hyperlink r:id="rId16" w:tooltip="U.S. state" w:history="1">
        <w:r w:rsidRPr="002E1596">
          <w:rPr>
            <w:rFonts w:eastAsia="Times New Roman"/>
          </w:rPr>
          <w:t>U.S. state</w:t>
        </w:r>
      </w:hyperlink>
      <w:r w:rsidRPr="002E1596">
        <w:rPr>
          <w:rFonts w:eastAsia="Times New Roman"/>
        </w:rPr>
        <w:t xml:space="preserve"> of </w:t>
      </w:r>
      <w:hyperlink r:id="rId17" w:tooltip="Iowa" w:history="1">
        <w:r w:rsidRPr="002E1596">
          <w:rPr>
            <w:rFonts w:eastAsia="Times New Roman"/>
          </w:rPr>
          <w:t>Iowa</w:t>
        </w:r>
      </w:hyperlink>
      <w:r w:rsidRPr="002E1596">
        <w:rPr>
          <w:rFonts w:eastAsia="Times New Roman"/>
        </w:rPr>
        <w:t>. Black Hawk County’s 2020 population at 131,</w:t>
      </w:r>
      <w:r w:rsidR="003C3703" w:rsidRPr="002E1596">
        <w:rPr>
          <w:rFonts w:eastAsia="Times New Roman"/>
        </w:rPr>
        <w:t>144</w:t>
      </w:r>
      <w:r w:rsidR="00FD0E61" w:rsidRPr="002E1596">
        <w:rPr>
          <w:rFonts w:eastAsia="Times New Roman"/>
        </w:rPr>
        <w:t xml:space="preserve"> is </w:t>
      </w:r>
      <w:r w:rsidRPr="002E1596">
        <w:rPr>
          <w:rFonts w:eastAsia="Times New Roman"/>
        </w:rPr>
        <w:t xml:space="preserve">a slight increase from the 2010 Census data of 131,090. Black Hawk County has the fifth largest population </w:t>
      </w:r>
      <w:r w:rsidR="00FD0E61" w:rsidRPr="002E1596">
        <w:rPr>
          <w:rFonts w:eastAsia="Times New Roman"/>
        </w:rPr>
        <w:t>of</w:t>
      </w:r>
      <w:r w:rsidRPr="002E1596">
        <w:rPr>
          <w:rFonts w:eastAsia="Times New Roman"/>
        </w:rPr>
        <w:t xml:space="preserve"> counties in the state. </w:t>
      </w:r>
      <w:r w:rsidR="00FD0E61" w:rsidRPr="002E1596">
        <w:rPr>
          <w:rFonts w:eastAsia="Times New Roman"/>
        </w:rPr>
        <w:t xml:space="preserve">Most </w:t>
      </w:r>
      <w:r w:rsidRPr="002E1596">
        <w:rPr>
          <w:rFonts w:eastAsia="Times New Roman"/>
        </w:rPr>
        <w:t xml:space="preserve">of the county's population resides in the Waterloo-Cedar Falls urbanized area. </w:t>
      </w:r>
      <w:hyperlink r:id="rId18" w:tooltip="Waterloo, Iowa" w:history="1">
        <w:r w:rsidRPr="002E1596">
          <w:rPr>
            <w:rFonts w:eastAsia="Times New Roman"/>
          </w:rPr>
          <w:t>Waterloo</w:t>
        </w:r>
      </w:hyperlink>
      <w:r w:rsidRPr="002E1596">
        <w:rPr>
          <w:rFonts w:eastAsia="Times New Roman"/>
        </w:rPr>
        <w:t xml:space="preserve">, the </w:t>
      </w:r>
      <w:hyperlink r:id="rId19" w:tooltip="County seat" w:history="1">
        <w:r w:rsidRPr="002E1596">
          <w:rPr>
            <w:rFonts w:eastAsia="Times New Roman"/>
          </w:rPr>
          <w:t>county seat</w:t>
        </w:r>
      </w:hyperlink>
      <w:r w:rsidRPr="002E1596">
        <w:rPr>
          <w:rFonts w:eastAsia="Times New Roman"/>
        </w:rPr>
        <w:t xml:space="preserve">, is located approximately 65 miles (105 km) east of I-35 at the intersection of U.S. Highways 20, 63 and 218. The city of </w:t>
      </w:r>
      <w:hyperlink r:id="rId20" w:tooltip="Cedar Falls, Iowa" w:history="1">
        <w:r w:rsidRPr="002E1596">
          <w:rPr>
            <w:rFonts w:eastAsia="Times New Roman"/>
          </w:rPr>
          <w:t>Cedar Falls</w:t>
        </w:r>
      </w:hyperlink>
      <w:r w:rsidRPr="002E1596">
        <w:rPr>
          <w:rFonts w:eastAsia="Times New Roman"/>
        </w:rPr>
        <w:t xml:space="preserve"> is located approximately eight miles west of Waterloo.  </w:t>
      </w:r>
    </w:p>
    <w:p w14:paraId="0123FCB3" w14:textId="77777777" w:rsidR="00CF7F36" w:rsidRPr="002E1596" w:rsidRDefault="00CF7F36" w:rsidP="00CF7F36">
      <w:pPr>
        <w:spacing w:after="200" w:line="276" w:lineRule="auto"/>
        <w:rPr>
          <w:rFonts w:eastAsia="Times New Roman"/>
        </w:rPr>
      </w:pPr>
      <w:r w:rsidRPr="002E1596">
        <w:rPr>
          <w:rFonts w:eastAsia="Times New Roman"/>
        </w:rPr>
        <w:lastRenderedPageBreak/>
        <w:t>Black Hawk County consists of the following by population (Waterloo 6</w:t>
      </w:r>
      <w:r w:rsidR="00964D3D" w:rsidRPr="002E1596">
        <w:rPr>
          <w:rFonts w:eastAsia="Times New Roman"/>
        </w:rPr>
        <w:t>7</w:t>
      </w:r>
      <w:r w:rsidRPr="002E1596">
        <w:rPr>
          <w:rFonts w:eastAsia="Times New Roman"/>
        </w:rPr>
        <w:t>,</w:t>
      </w:r>
      <w:r w:rsidR="00964D3D" w:rsidRPr="002E1596">
        <w:rPr>
          <w:rFonts w:eastAsia="Times New Roman"/>
        </w:rPr>
        <w:t>314</w:t>
      </w:r>
      <w:r w:rsidRPr="002E1596">
        <w:rPr>
          <w:rFonts w:eastAsia="Times New Roman"/>
        </w:rPr>
        <w:t>, Cedar Falls 4</w:t>
      </w:r>
      <w:r w:rsidR="00964D3D" w:rsidRPr="002E1596">
        <w:rPr>
          <w:rFonts w:eastAsia="Times New Roman"/>
        </w:rPr>
        <w:t>0</w:t>
      </w:r>
      <w:r w:rsidRPr="002E1596">
        <w:rPr>
          <w:rFonts w:eastAsia="Times New Roman"/>
        </w:rPr>
        <w:t>,7</w:t>
      </w:r>
      <w:r w:rsidR="00964D3D" w:rsidRPr="002E1596">
        <w:rPr>
          <w:rFonts w:eastAsia="Times New Roman"/>
        </w:rPr>
        <w:t>13</w:t>
      </w:r>
      <w:r w:rsidRPr="002E1596">
        <w:rPr>
          <w:rFonts w:eastAsia="Times New Roman"/>
        </w:rPr>
        <w:t>, Evansdale 4,</w:t>
      </w:r>
      <w:r w:rsidR="00964D3D" w:rsidRPr="002E1596">
        <w:rPr>
          <w:rFonts w:eastAsia="Times New Roman"/>
        </w:rPr>
        <w:t>561</w:t>
      </w:r>
      <w:r w:rsidRPr="002E1596">
        <w:rPr>
          <w:rFonts w:eastAsia="Times New Roman"/>
        </w:rPr>
        <w:t xml:space="preserve">, </w:t>
      </w:r>
      <w:r w:rsidR="00964D3D" w:rsidRPr="002E1596">
        <w:rPr>
          <w:rFonts w:eastAsia="Times New Roman"/>
        </w:rPr>
        <w:t xml:space="preserve">Hudson 2,546, </w:t>
      </w:r>
      <w:r w:rsidRPr="002E1596">
        <w:rPr>
          <w:rFonts w:eastAsia="Times New Roman"/>
        </w:rPr>
        <w:t>LaPorte City 2,2</w:t>
      </w:r>
      <w:r w:rsidR="00FE66A3" w:rsidRPr="002E1596">
        <w:rPr>
          <w:rFonts w:eastAsia="Times New Roman"/>
        </w:rPr>
        <w:t>7</w:t>
      </w:r>
      <w:r w:rsidRPr="002E1596">
        <w:rPr>
          <w:rFonts w:eastAsia="Times New Roman"/>
        </w:rPr>
        <w:t>4, Elk Run Heights 1,</w:t>
      </w:r>
      <w:r w:rsidR="00FE66A3" w:rsidRPr="002E1596">
        <w:rPr>
          <w:rFonts w:eastAsia="Times New Roman"/>
        </w:rPr>
        <w:t>0</w:t>
      </w:r>
      <w:r w:rsidRPr="002E1596">
        <w:rPr>
          <w:rFonts w:eastAsia="Times New Roman"/>
        </w:rPr>
        <w:t>6</w:t>
      </w:r>
      <w:r w:rsidR="00FE66A3" w:rsidRPr="002E1596">
        <w:rPr>
          <w:rFonts w:eastAsia="Times New Roman"/>
        </w:rPr>
        <w:t>9</w:t>
      </w:r>
      <w:r w:rsidRPr="002E1596">
        <w:rPr>
          <w:rFonts w:eastAsia="Times New Roman"/>
        </w:rPr>
        <w:t>, Washburn 8</w:t>
      </w:r>
      <w:r w:rsidR="00380F42" w:rsidRPr="002E1596">
        <w:rPr>
          <w:rFonts w:eastAsia="Times New Roman"/>
        </w:rPr>
        <w:t>70</w:t>
      </w:r>
      <w:r w:rsidRPr="002E1596">
        <w:rPr>
          <w:rFonts w:eastAsia="Times New Roman"/>
        </w:rPr>
        <w:t>, Dunkerton 8</w:t>
      </w:r>
      <w:r w:rsidR="00380F42" w:rsidRPr="002E1596">
        <w:rPr>
          <w:rFonts w:eastAsia="Times New Roman"/>
        </w:rPr>
        <w:t>42</w:t>
      </w:r>
      <w:r w:rsidRPr="002E1596">
        <w:rPr>
          <w:rFonts w:eastAsia="Times New Roman"/>
        </w:rPr>
        <w:t xml:space="preserve">, </w:t>
      </w:r>
      <w:r w:rsidR="00380F42" w:rsidRPr="002E1596">
        <w:rPr>
          <w:rFonts w:eastAsia="Times New Roman"/>
        </w:rPr>
        <w:t xml:space="preserve">Gilbertville 794, and </w:t>
      </w:r>
      <w:r w:rsidRPr="002E1596">
        <w:rPr>
          <w:rFonts w:eastAsia="Times New Roman"/>
        </w:rPr>
        <w:t>Raymond 7</w:t>
      </w:r>
      <w:r w:rsidR="00380F42" w:rsidRPr="002E1596">
        <w:rPr>
          <w:rFonts w:eastAsia="Times New Roman"/>
        </w:rPr>
        <w:t>59</w:t>
      </w:r>
      <w:r w:rsidRPr="002E1596">
        <w:rPr>
          <w:rFonts w:eastAsia="Times New Roman"/>
        </w:rPr>
        <w:t xml:space="preserve">.  There are </w:t>
      </w:r>
      <w:r w:rsidR="00A10B54" w:rsidRPr="002E1596">
        <w:rPr>
          <w:rFonts w:eastAsia="Times New Roman"/>
        </w:rPr>
        <w:t>thirteen</w:t>
      </w:r>
      <w:r w:rsidRPr="002E1596">
        <w:rPr>
          <w:rFonts w:eastAsia="Times New Roman"/>
        </w:rPr>
        <w:t xml:space="preserve"> school districts </w:t>
      </w:r>
      <w:r w:rsidR="00A10B54" w:rsidRPr="002E1596">
        <w:rPr>
          <w:rFonts w:eastAsia="Times New Roman"/>
        </w:rPr>
        <w:t xml:space="preserve">that operate </w:t>
      </w:r>
      <w:r w:rsidR="0085596D" w:rsidRPr="002E1596">
        <w:rPr>
          <w:rFonts w:eastAsia="Times New Roman"/>
        </w:rPr>
        <w:t xml:space="preserve">wholly or partially </w:t>
      </w:r>
      <w:r w:rsidR="00A10B54" w:rsidRPr="002E1596">
        <w:rPr>
          <w:rFonts w:eastAsia="Times New Roman"/>
        </w:rPr>
        <w:t xml:space="preserve">in </w:t>
      </w:r>
      <w:r w:rsidRPr="002E1596">
        <w:rPr>
          <w:rFonts w:eastAsia="Times New Roman"/>
        </w:rPr>
        <w:t>Black Hawk County.</w:t>
      </w:r>
    </w:p>
    <w:p w14:paraId="5CA200E5" w14:textId="4912B24F" w:rsidR="00CF7F36" w:rsidRPr="002E1596" w:rsidRDefault="00CF7F36" w:rsidP="00C67C26">
      <w:r w:rsidRPr="002E1596">
        <w:t xml:space="preserve">The CVP Plan is utilized throughout the year in all aspects of the Board’s planning and evaluation of services.  </w:t>
      </w:r>
      <w:r w:rsidR="005A3943" w:rsidRPr="002E1596">
        <w:t xml:space="preserve">At each board meeting, </w:t>
      </w:r>
      <w:r w:rsidRPr="002E1596">
        <w:t>the Board reviews financial reports</w:t>
      </w:r>
      <w:r w:rsidR="00A357D1" w:rsidRPr="002E1596">
        <w:t>, bank</w:t>
      </w:r>
      <w:r w:rsidR="0085596D" w:rsidRPr="002E1596">
        <w:t xml:space="preserve"> statements,</w:t>
      </w:r>
      <w:r w:rsidR="00A357D1" w:rsidRPr="002E1596">
        <w:t xml:space="preserve"> and credit card statements.</w:t>
      </w:r>
      <w:r w:rsidRPr="002E1596">
        <w:t xml:space="preserve"> Quarterly, the Board reviews contractor performance reports to determine if contractor performance measures are being met.</w:t>
      </w:r>
    </w:p>
    <w:p w14:paraId="4E0945EC" w14:textId="77777777" w:rsidR="00C67C26" w:rsidRPr="002E1596" w:rsidRDefault="00C67C26" w:rsidP="00C67C26"/>
    <w:p w14:paraId="54CC5BAE" w14:textId="77777777" w:rsidR="00CF7F36" w:rsidRPr="002E1596" w:rsidRDefault="00C67C26" w:rsidP="00C67C26">
      <w:pPr>
        <w:outlineLvl w:val="1"/>
        <w:rPr>
          <w:rFonts w:eastAsia="Times New Roman"/>
          <w:b/>
          <w:bCs/>
        </w:rPr>
      </w:pPr>
      <w:r w:rsidRPr="002E1596">
        <w:rPr>
          <w:rFonts w:eastAsia="Times New Roman"/>
          <w:b/>
          <w:bCs/>
        </w:rPr>
        <w:t>B</w:t>
      </w:r>
      <w:r w:rsidR="00CF7F36" w:rsidRPr="002E1596">
        <w:rPr>
          <w:rFonts w:eastAsia="Times New Roman"/>
          <w:b/>
          <w:bCs/>
        </w:rPr>
        <w:t>lack Hawk County, Iowa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5"/>
        <w:gridCol w:w="2263"/>
        <w:gridCol w:w="2563"/>
        <w:gridCol w:w="1696"/>
      </w:tblGrid>
      <w:tr w:rsidR="00021FBA" w:rsidRPr="007D25AC" w14:paraId="60C7F5FC" w14:textId="77777777" w:rsidTr="007D25AC">
        <w:tc>
          <w:tcPr>
            <w:tcW w:w="0" w:type="auto"/>
            <w:shd w:val="clear" w:color="auto" w:fill="auto"/>
          </w:tcPr>
          <w:p w14:paraId="3EE60019" w14:textId="77777777" w:rsidR="00021FBA" w:rsidRPr="007D25AC" w:rsidRDefault="00021FBA" w:rsidP="007D25AC">
            <w:pPr>
              <w:outlineLvl w:val="1"/>
              <w:rPr>
                <w:rFonts w:eastAsia="Times New Roman"/>
              </w:rPr>
            </w:pPr>
            <w:r w:rsidRPr="007D25AC">
              <w:rPr>
                <w:rFonts w:eastAsia="Times New Roman"/>
              </w:rPr>
              <w:t>Quick Facts</w:t>
            </w:r>
          </w:p>
        </w:tc>
        <w:tc>
          <w:tcPr>
            <w:tcW w:w="0" w:type="auto"/>
            <w:shd w:val="clear" w:color="auto" w:fill="auto"/>
          </w:tcPr>
          <w:p w14:paraId="189E896A" w14:textId="77777777" w:rsidR="00021FBA" w:rsidRPr="007D25AC" w:rsidRDefault="00021FBA" w:rsidP="007D25AC">
            <w:pPr>
              <w:outlineLvl w:val="1"/>
              <w:rPr>
                <w:rFonts w:eastAsia="Times New Roman"/>
              </w:rPr>
            </w:pPr>
            <w:r w:rsidRPr="007D25AC">
              <w:rPr>
                <w:rFonts w:eastAsia="Times New Roman"/>
              </w:rPr>
              <w:t>Black Hawk County</w:t>
            </w:r>
          </w:p>
        </w:tc>
        <w:tc>
          <w:tcPr>
            <w:tcW w:w="0" w:type="auto"/>
            <w:shd w:val="clear" w:color="auto" w:fill="auto"/>
          </w:tcPr>
          <w:p w14:paraId="150A622E" w14:textId="77777777" w:rsidR="00021FBA" w:rsidRPr="007D25AC" w:rsidRDefault="00021FBA" w:rsidP="007D25AC">
            <w:pPr>
              <w:outlineLvl w:val="1"/>
              <w:rPr>
                <w:rFonts w:eastAsia="Times New Roman"/>
              </w:rPr>
            </w:pPr>
            <w:r w:rsidRPr="007D25AC">
              <w:rPr>
                <w:rFonts w:eastAsia="Times New Roman"/>
              </w:rPr>
              <w:t>Iowa</w:t>
            </w:r>
          </w:p>
        </w:tc>
        <w:tc>
          <w:tcPr>
            <w:tcW w:w="0" w:type="auto"/>
            <w:shd w:val="clear" w:color="auto" w:fill="auto"/>
          </w:tcPr>
          <w:p w14:paraId="4A653ACE" w14:textId="77777777" w:rsidR="00021FBA" w:rsidRPr="007D25AC" w:rsidRDefault="00021FBA" w:rsidP="007D25AC">
            <w:pPr>
              <w:outlineLvl w:val="1"/>
              <w:rPr>
                <w:rFonts w:eastAsia="Times New Roman"/>
              </w:rPr>
            </w:pPr>
            <w:r w:rsidRPr="007D25AC">
              <w:rPr>
                <w:rFonts w:eastAsia="Times New Roman"/>
              </w:rPr>
              <w:t>Black Hawk</w:t>
            </w:r>
          </w:p>
        </w:tc>
      </w:tr>
      <w:tr w:rsidR="00021FBA" w:rsidRPr="007D25AC" w14:paraId="435219A9" w14:textId="77777777" w:rsidTr="007D25AC">
        <w:tc>
          <w:tcPr>
            <w:tcW w:w="0" w:type="auto"/>
            <w:shd w:val="clear" w:color="auto" w:fill="auto"/>
          </w:tcPr>
          <w:p w14:paraId="7234BDDA" w14:textId="77777777" w:rsidR="00021FBA" w:rsidRPr="007D25AC" w:rsidRDefault="00021FBA" w:rsidP="007D25AC">
            <w:pPr>
              <w:outlineLvl w:val="1"/>
              <w:rPr>
                <w:rFonts w:eastAsia="Times New Roman"/>
              </w:rPr>
            </w:pPr>
            <w:r w:rsidRPr="007D25AC">
              <w:rPr>
                <w:rFonts w:eastAsia="Times New Roman"/>
              </w:rPr>
              <w:t>Population</w:t>
            </w:r>
          </w:p>
        </w:tc>
        <w:tc>
          <w:tcPr>
            <w:tcW w:w="0" w:type="auto"/>
            <w:shd w:val="clear" w:color="auto" w:fill="auto"/>
          </w:tcPr>
          <w:p w14:paraId="6C645751" w14:textId="77777777" w:rsidR="00021FBA" w:rsidRPr="007D25AC" w:rsidRDefault="00021FBA" w:rsidP="007D25AC">
            <w:pPr>
              <w:outlineLvl w:val="1"/>
              <w:rPr>
                <w:rFonts w:eastAsia="Times New Roman"/>
              </w:rPr>
            </w:pPr>
            <w:r w:rsidRPr="007D25AC">
              <w:rPr>
                <w:rFonts w:eastAsia="Times New Roman"/>
              </w:rPr>
              <w:t>131,144 (2022)</w:t>
            </w:r>
          </w:p>
        </w:tc>
        <w:tc>
          <w:tcPr>
            <w:tcW w:w="0" w:type="auto"/>
            <w:shd w:val="clear" w:color="auto" w:fill="auto"/>
          </w:tcPr>
          <w:p w14:paraId="6076B9D5" w14:textId="77777777" w:rsidR="00021FBA" w:rsidRPr="007D25AC" w:rsidRDefault="00021FBA" w:rsidP="007D25AC">
            <w:pPr>
              <w:outlineLvl w:val="1"/>
              <w:rPr>
                <w:rFonts w:eastAsia="Times New Roman"/>
              </w:rPr>
            </w:pPr>
            <w:r w:rsidRPr="007D25AC">
              <w:rPr>
                <w:rFonts w:eastAsia="Times New Roman"/>
              </w:rPr>
              <w:t>3,109,369 (2022)</w:t>
            </w:r>
          </w:p>
        </w:tc>
        <w:tc>
          <w:tcPr>
            <w:tcW w:w="0" w:type="auto"/>
            <w:shd w:val="clear" w:color="auto" w:fill="auto"/>
          </w:tcPr>
          <w:p w14:paraId="45C40083" w14:textId="77777777" w:rsidR="00021FBA" w:rsidRPr="007D25AC" w:rsidRDefault="00021FBA" w:rsidP="007D25AC">
            <w:pPr>
              <w:outlineLvl w:val="1"/>
              <w:rPr>
                <w:rFonts w:eastAsia="Times New Roman"/>
              </w:rPr>
            </w:pPr>
            <w:r w:rsidRPr="007D25AC">
              <w:rPr>
                <w:rFonts w:eastAsia="Times New Roman"/>
              </w:rPr>
              <w:t>131,090 (2010)</w:t>
            </w:r>
          </w:p>
        </w:tc>
      </w:tr>
      <w:tr w:rsidR="00021FBA" w:rsidRPr="007D25AC" w14:paraId="6D60A887" w14:textId="77777777" w:rsidTr="007D25AC">
        <w:tc>
          <w:tcPr>
            <w:tcW w:w="0" w:type="auto"/>
            <w:shd w:val="clear" w:color="auto" w:fill="auto"/>
          </w:tcPr>
          <w:p w14:paraId="3FAF2FBA" w14:textId="77777777" w:rsidR="00021FBA" w:rsidRPr="007D25AC" w:rsidRDefault="00021FBA" w:rsidP="007D25AC">
            <w:pPr>
              <w:outlineLvl w:val="1"/>
              <w:rPr>
                <w:rFonts w:eastAsia="Times New Roman"/>
              </w:rPr>
            </w:pPr>
            <w:r w:rsidRPr="007D25AC">
              <w:rPr>
                <w:rFonts w:eastAsia="Times New Roman"/>
              </w:rPr>
              <w:t>Persons Under 5 Years</w:t>
            </w:r>
          </w:p>
        </w:tc>
        <w:tc>
          <w:tcPr>
            <w:tcW w:w="0" w:type="auto"/>
            <w:shd w:val="clear" w:color="auto" w:fill="auto"/>
          </w:tcPr>
          <w:p w14:paraId="3EC6C96A" w14:textId="77777777" w:rsidR="00021FBA" w:rsidRPr="007D25AC" w:rsidRDefault="00021FBA" w:rsidP="007D25AC">
            <w:pPr>
              <w:outlineLvl w:val="1"/>
              <w:rPr>
                <w:rFonts w:eastAsia="Times New Roman"/>
              </w:rPr>
            </w:pPr>
            <w:r w:rsidRPr="007D25AC">
              <w:rPr>
                <w:rFonts w:eastAsia="Times New Roman"/>
              </w:rPr>
              <w:t>8,021/6.1% (2022)</w:t>
            </w:r>
          </w:p>
        </w:tc>
        <w:tc>
          <w:tcPr>
            <w:tcW w:w="0" w:type="auto"/>
            <w:shd w:val="clear" w:color="auto" w:fill="auto"/>
          </w:tcPr>
          <w:p w14:paraId="6B29AEFD" w14:textId="77777777" w:rsidR="00021FBA" w:rsidRPr="007D25AC" w:rsidRDefault="00021FBA" w:rsidP="007D25AC">
            <w:pPr>
              <w:outlineLvl w:val="1"/>
              <w:rPr>
                <w:rFonts w:eastAsia="Times New Roman"/>
              </w:rPr>
            </w:pPr>
            <w:r w:rsidRPr="007D25AC">
              <w:rPr>
                <w:rFonts w:eastAsia="Times New Roman"/>
              </w:rPr>
              <w:t>189,797/6.0% (2022)</w:t>
            </w:r>
          </w:p>
        </w:tc>
        <w:tc>
          <w:tcPr>
            <w:tcW w:w="0" w:type="auto"/>
            <w:shd w:val="clear" w:color="auto" w:fill="auto"/>
          </w:tcPr>
          <w:p w14:paraId="392B04B1" w14:textId="10DFC6CD" w:rsidR="00021FBA" w:rsidRPr="007D25AC" w:rsidRDefault="00EC105F" w:rsidP="007D25AC">
            <w:pPr>
              <w:outlineLvl w:val="1"/>
              <w:rPr>
                <w:rFonts w:eastAsia="Times New Roman"/>
              </w:rPr>
            </w:pPr>
            <w:r>
              <w:rPr>
                <w:rFonts w:eastAsia="Times New Roman"/>
              </w:rPr>
              <w:t>7,827 (2000)</w:t>
            </w:r>
          </w:p>
        </w:tc>
      </w:tr>
      <w:tr w:rsidR="00021FBA" w:rsidRPr="007D25AC" w14:paraId="4BC43CBB" w14:textId="77777777" w:rsidTr="007D25AC">
        <w:tc>
          <w:tcPr>
            <w:tcW w:w="0" w:type="auto"/>
            <w:shd w:val="clear" w:color="auto" w:fill="auto"/>
          </w:tcPr>
          <w:p w14:paraId="302E43D9" w14:textId="77777777" w:rsidR="00021FBA" w:rsidRPr="007D25AC" w:rsidRDefault="00021FBA" w:rsidP="007D25AC">
            <w:pPr>
              <w:outlineLvl w:val="1"/>
              <w:rPr>
                <w:rFonts w:eastAsia="Times New Roman"/>
              </w:rPr>
            </w:pPr>
            <w:r w:rsidRPr="007D25AC">
              <w:rPr>
                <w:rFonts w:eastAsia="Times New Roman"/>
              </w:rPr>
              <w:t>Persons Under 18 Years</w:t>
            </w:r>
          </w:p>
        </w:tc>
        <w:tc>
          <w:tcPr>
            <w:tcW w:w="0" w:type="auto"/>
            <w:shd w:val="clear" w:color="auto" w:fill="auto"/>
          </w:tcPr>
          <w:p w14:paraId="79ED9898" w14:textId="77777777" w:rsidR="00021FBA" w:rsidRPr="007D25AC" w:rsidRDefault="00021FBA" w:rsidP="007D25AC">
            <w:pPr>
              <w:outlineLvl w:val="1"/>
              <w:rPr>
                <w:rFonts w:eastAsia="Times New Roman"/>
              </w:rPr>
            </w:pPr>
            <w:r w:rsidRPr="007D25AC">
              <w:rPr>
                <w:rFonts w:eastAsia="Times New Roman"/>
              </w:rPr>
              <w:t>28,327/21.6% (2022)</w:t>
            </w:r>
          </w:p>
        </w:tc>
        <w:tc>
          <w:tcPr>
            <w:tcW w:w="0" w:type="auto"/>
            <w:shd w:val="clear" w:color="auto" w:fill="auto"/>
          </w:tcPr>
          <w:p w14:paraId="2B040B56" w14:textId="77777777" w:rsidR="00021FBA" w:rsidRPr="007D25AC" w:rsidRDefault="00021FBA" w:rsidP="007D25AC">
            <w:pPr>
              <w:outlineLvl w:val="1"/>
              <w:rPr>
                <w:rFonts w:eastAsia="Times New Roman"/>
              </w:rPr>
            </w:pPr>
            <w:r w:rsidRPr="007D25AC">
              <w:rPr>
                <w:rFonts w:eastAsia="Times New Roman"/>
              </w:rPr>
              <w:t>712,046/22.9% (2022)</w:t>
            </w:r>
          </w:p>
        </w:tc>
        <w:tc>
          <w:tcPr>
            <w:tcW w:w="0" w:type="auto"/>
            <w:shd w:val="clear" w:color="auto" w:fill="auto"/>
          </w:tcPr>
          <w:p w14:paraId="5533AF7E" w14:textId="4B695924" w:rsidR="00021FBA" w:rsidRPr="007D25AC" w:rsidRDefault="00255113" w:rsidP="007D25AC">
            <w:pPr>
              <w:outlineLvl w:val="1"/>
              <w:rPr>
                <w:rFonts w:eastAsia="Times New Roman"/>
              </w:rPr>
            </w:pPr>
            <w:r>
              <w:rPr>
                <w:rFonts w:eastAsia="Times New Roman"/>
              </w:rPr>
              <w:t>27,924 (2009)</w:t>
            </w:r>
          </w:p>
        </w:tc>
      </w:tr>
      <w:tr w:rsidR="00021FBA" w:rsidRPr="007D25AC" w14:paraId="1B9BF799" w14:textId="77777777" w:rsidTr="007D25AC">
        <w:tc>
          <w:tcPr>
            <w:tcW w:w="0" w:type="auto"/>
            <w:shd w:val="clear" w:color="auto" w:fill="auto"/>
          </w:tcPr>
          <w:p w14:paraId="425AADF2" w14:textId="77777777" w:rsidR="00021FBA" w:rsidRPr="007D25AC" w:rsidRDefault="00021FBA" w:rsidP="007D25AC">
            <w:pPr>
              <w:outlineLvl w:val="1"/>
              <w:rPr>
                <w:rFonts w:eastAsia="Times New Roman"/>
              </w:rPr>
            </w:pPr>
            <w:r w:rsidRPr="007D25AC">
              <w:rPr>
                <w:rFonts w:eastAsia="Times New Roman"/>
              </w:rPr>
              <w:t xml:space="preserve">Persons 65 and </w:t>
            </w:r>
            <w:proofErr w:type="gramStart"/>
            <w:r w:rsidRPr="007D25AC">
              <w:rPr>
                <w:rFonts w:eastAsia="Times New Roman"/>
              </w:rPr>
              <w:t>Over</w:t>
            </w:r>
            <w:proofErr w:type="gramEnd"/>
          </w:p>
        </w:tc>
        <w:tc>
          <w:tcPr>
            <w:tcW w:w="0" w:type="auto"/>
            <w:shd w:val="clear" w:color="auto" w:fill="auto"/>
          </w:tcPr>
          <w:p w14:paraId="2BCFF8DA" w14:textId="77777777" w:rsidR="00021FBA" w:rsidRPr="007D25AC" w:rsidRDefault="00021FBA" w:rsidP="007D25AC">
            <w:pPr>
              <w:outlineLvl w:val="1"/>
              <w:rPr>
                <w:rFonts w:eastAsia="Times New Roman"/>
              </w:rPr>
            </w:pPr>
            <w:r w:rsidRPr="007D25AC">
              <w:rPr>
                <w:rFonts w:eastAsia="Times New Roman"/>
              </w:rPr>
              <w:t>23,606/18% (2022)</w:t>
            </w:r>
          </w:p>
        </w:tc>
        <w:tc>
          <w:tcPr>
            <w:tcW w:w="0" w:type="auto"/>
            <w:shd w:val="clear" w:color="auto" w:fill="auto"/>
          </w:tcPr>
          <w:p w14:paraId="648A9829" w14:textId="77777777" w:rsidR="00021FBA" w:rsidRPr="007D25AC" w:rsidRDefault="00021FBA" w:rsidP="007D25AC">
            <w:pPr>
              <w:outlineLvl w:val="1"/>
              <w:rPr>
                <w:rFonts w:eastAsia="Times New Roman"/>
              </w:rPr>
            </w:pPr>
            <w:r w:rsidRPr="007D25AC">
              <w:rPr>
                <w:rFonts w:eastAsia="Times New Roman"/>
              </w:rPr>
              <w:t>547,249/17.6% (2022)</w:t>
            </w:r>
          </w:p>
        </w:tc>
        <w:tc>
          <w:tcPr>
            <w:tcW w:w="0" w:type="auto"/>
            <w:shd w:val="clear" w:color="auto" w:fill="auto"/>
          </w:tcPr>
          <w:p w14:paraId="33FC5C59" w14:textId="0AAEC0F8" w:rsidR="00021FBA" w:rsidRPr="007D25AC" w:rsidRDefault="0015700D" w:rsidP="007D25AC">
            <w:pPr>
              <w:outlineLvl w:val="1"/>
              <w:rPr>
                <w:rFonts w:eastAsia="Times New Roman"/>
              </w:rPr>
            </w:pPr>
            <w:r>
              <w:rPr>
                <w:rFonts w:eastAsia="Times New Roman"/>
              </w:rPr>
              <w:t>17,899 (2000)</w:t>
            </w:r>
          </w:p>
        </w:tc>
      </w:tr>
      <w:tr w:rsidR="00021FBA" w:rsidRPr="007D25AC" w14:paraId="47C4B213" w14:textId="77777777" w:rsidTr="007D25AC">
        <w:tc>
          <w:tcPr>
            <w:tcW w:w="0" w:type="auto"/>
            <w:shd w:val="clear" w:color="auto" w:fill="auto"/>
          </w:tcPr>
          <w:p w14:paraId="49767323" w14:textId="77777777" w:rsidR="00021FBA" w:rsidRPr="007D25AC" w:rsidRDefault="00021FBA" w:rsidP="007D25AC">
            <w:pPr>
              <w:outlineLvl w:val="1"/>
              <w:rPr>
                <w:rFonts w:eastAsia="Times New Roman"/>
              </w:rPr>
            </w:pPr>
            <w:r w:rsidRPr="007D25AC">
              <w:rPr>
                <w:rFonts w:eastAsia="Times New Roman"/>
              </w:rPr>
              <w:t>White alone</w:t>
            </w:r>
          </w:p>
        </w:tc>
        <w:tc>
          <w:tcPr>
            <w:tcW w:w="0" w:type="auto"/>
            <w:shd w:val="clear" w:color="auto" w:fill="auto"/>
          </w:tcPr>
          <w:p w14:paraId="602BD549" w14:textId="77777777" w:rsidR="00021FBA" w:rsidRPr="007D25AC" w:rsidRDefault="00021FBA" w:rsidP="007D25AC">
            <w:pPr>
              <w:outlineLvl w:val="1"/>
              <w:rPr>
                <w:rFonts w:eastAsia="Times New Roman"/>
              </w:rPr>
            </w:pPr>
            <w:r w:rsidRPr="007D25AC">
              <w:rPr>
                <w:rFonts w:eastAsia="Times New Roman"/>
              </w:rPr>
              <w:t>97,965/74.7% (2022)</w:t>
            </w:r>
          </w:p>
        </w:tc>
        <w:tc>
          <w:tcPr>
            <w:tcW w:w="0" w:type="auto"/>
            <w:shd w:val="clear" w:color="auto" w:fill="auto"/>
          </w:tcPr>
          <w:p w14:paraId="0CA24DFB" w14:textId="77777777" w:rsidR="00021FBA" w:rsidRPr="007D25AC" w:rsidRDefault="00021FBA" w:rsidP="007D25AC">
            <w:pPr>
              <w:outlineLvl w:val="1"/>
              <w:rPr>
                <w:rFonts w:eastAsia="Times New Roman"/>
              </w:rPr>
            </w:pPr>
            <w:r w:rsidRPr="007D25AC">
              <w:rPr>
                <w:rFonts w:eastAsia="Times New Roman"/>
              </w:rPr>
              <w:t>2,627,417/84.5% (2022)</w:t>
            </w:r>
          </w:p>
        </w:tc>
        <w:tc>
          <w:tcPr>
            <w:tcW w:w="0" w:type="auto"/>
            <w:shd w:val="clear" w:color="auto" w:fill="auto"/>
          </w:tcPr>
          <w:p w14:paraId="49963E58" w14:textId="47B9319E" w:rsidR="00021FBA" w:rsidRPr="007D25AC" w:rsidRDefault="00021FBA" w:rsidP="007D25AC">
            <w:pPr>
              <w:outlineLvl w:val="1"/>
              <w:rPr>
                <w:rFonts w:eastAsia="Times New Roman"/>
              </w:rPr>
            </w:pPr>
            <w:r>
              <w:rPr>
                <w:rFonts w:eastAsia="Times New Roman"/>
              </w:rPr>
              <w:t>100,945 (2006)</w:t>
            </w:r>
          </w:p>
        </w:tc>
      </w:tr>
      <w:tr w:rsidR="00021FBA" w:rsidRPr="007D25AC" w14:paraId="37AB243D" w14:textId="77777777" w:rsidTr="007D25AC">
        <w:tc>
          <w:tcPr>
            <w:tcW w:w="0" w:type="auto"/>
            <w:shd w:val="clear" w:color="auto" w:fill="auto"/>
          </w:tcPr>
          <w:p w14:paraId="5FF06548" w14:textId="77777777" w:rsidR="00021FBA" w:rsidRPr="007D25AC" w:rsidRDefault="00021FBA" w:rsidP="007D25AC">
            <w:pPr>
              <w:outlineLvl w:val="1"/>
              <w:rPr>
                <w:rFonts w:eastAsia="Times New Roman"/>
              </w:rPr>
            </w:pPr>
            <w:r w:rsidRPr="007D25AC">
              <w:rPr>
                <w:rFonts w:eastAsia="Times New Roman"/>
              </w:rPr>
              <w:t>Black Alone</w:t>
            </w:r>
          </w:p>
        </w:tc>
        <w:tc>
          <w:tcPr>
            <w:tcW w:w="0" w:type="auto"/>
            <w:shd w:val="clear" w:color="auto" w:fill="auto"/>
          </w:tcPr>
          <w:p w14:paraId="246A67F4" w14:textId="77777777" w:rsidR="00021FBA" w:rsidRPr="007D25AC" w:rsidRDefault="00021FBA" w:rsidP="007D25AC">
            <w:pPr>
              <w:outlineLvl w:val="1"/>
              <w:rPr>
                <w:rFonts w:eastAsia="Times New Roman"/>
              </w:rPr>
            </w:pPr>
            <w:r w:rsidRPr="007D25AC">
              <w:rPr>
                <w:rFonts w:eastAsia="Times New Roman"/>
              </w:rPr>
              <w:t>12,983/9.9% (2022)</w:t>
            </w:r>
          </w:p>
        </w:tc>
        <w:tc>
          <w:tcPr>
            <w:tcW w:w="0" w:type="auto"/>
            <w:shd w:val="clear" w:color="auto" w:fill="auto"/>
          </w:tcPr>
          <w:p w14:paraId="2122CB97" w14:textId="77777777" w:rsidR="00021FBA" w:rsidRPr="007D25AC" w:rsidRDefault="00021FBA" w:rsidP="007D25AC">
            <w:pPr>
              <w:outlineLvl w:val="1"/>
              <w:rPr>
                <w:rFonts w:eastAsia="Times New Roman"/>
              </w:rPr>
            </w:pPr>
            <w:r w:rsidRPr="007D25AC">
              <w:rPr>
                <w:rFonts w:eastAsia="Times New Roman"/>
              </w:rPr>
              <w:t>127,484/4.1% (2022)</w:t>
            </w:r>
          </w:p>
        </w:tc>
        <w:tc>
          <w:tcPr>
            <w:tcW w:w="0" w:type="auto"/>
            <w:shd w:val="clear" w:color="auto" w:fill="auto"/>
          </w:tcPr>
          <w:p w14:paraId="4EE9326D" w14:textId="1CAAE129" w:rsidR="00021FBA" w:rsidRPr="007D25AC" w:rsidRDefault="00021FBA" w:rsidP="007D25AC">
            <w:pPr>
              <w:outlineLvl w:val="1"/>
              <w:rPr>
                <w:rFonts w:eastAsia="Times New Roman"/>
              </w:rPr>
            </w:pPr>
            <w:r>
              <w:rPr>
                <w:rFonts w:eastAsia="Times New Roman"/>
              </w:rPr>
              <w:t>10,146 (2006)</w:t>
            </w:r>
          </w:p>
        </w:tc>
      </w:tr>
      <w:tr w:rsidR="00021FBA" w:rsidRPr="007D25AC" w14:paraId="39152AFB" w14:textId="77777777" w:rsidTr="007D25AC">
        <w:tc>
          <w:tcPr>
            <w:tcW w:w="0" w:type="auto"/>
            <w:shd w:val="clear" w:color="auto" w:fill="auto"/>
          </w:tcPr>
          <w:p w14:paraId="3B9A0869" w14:textId="77777777" w:rsidR="00021FBA" w:rsidRPr="007D25AC" w:rsidRDefault="00021FBA" w:rsidP="007D25AC">
            <w:pPr>
              <w:outlineLvl w:val="1"/>
              <w:rPr>
                <w:rFonts w:eastAsia="Times New Roman"/>
              </w:rPr>
            </w:pPr>
            <w:r w:rsidRPr="007D25AC">
              <w:rPr>
                <w:rFonts w:eastAsia="Times New Roman"/>
              </w:rPr>
              <w:t>American Indian/Alaska Native Alone</w:t>
            </w:r>
          </w:p>
        </w:tc>
        <w:tc>
          <w:tcPr>
            <w:tcW w:w="0" w:type="auto"/>
            <w:shd w:val="clear" w:color="auto" w:fill="auto"/>
          </w:tcPr>
          <w:p w14:paraId="1F416C3A" w14:textId="77777777" w:rsidR="00021FBA" w:rsidRPr="007D25AC" w:rsidRDefault="00021FBA" w:rsidP="007D25AC">
            <w:pPr>
              <w:outlineLvl w:val="1"/>
              <w:rPr>
                <w:rFonts w:eastAsia="Times New Roman"/>
              </w:rPr>
            </w:pPr>
            <w:r w:rsidRPr="007D25AC">
              <w:rPr>
                <w:rFonts w:eastAsia="Times New Roman"/>
              </w:rPr>
              <w:t>393/0.3% (2022)</w:t>
            </w:r>
          </w:p>
        </w:tc>
        <w:tc>
          <w:tcPr>
            <w:tcW w:w="0" w:type="auto"/>
            <w:shd w:val="clear" w:color="auto" w:fill="auto"/>
          </w:tcPr>
          <w:p w14:paraId="2BE1BCDF" w14:textId="77777777" w:rsidR="00021FBA" w:rsidRPr="007D25AC" w:rsidRDefault="00021FBA" w:rsidP="007D25AC">
            <w:pPr>
              <w:outlineLvl w:val="1"/>
              <w:rPr>
                <w:rFonts w:eastAsia="Times New Roman"/>
              </w:rPr>
            </w:pPr>
            <w:r w:rsidRPr="007D25AC">
              <w:rPr>
                <w:rFonts w:eastAsia="Times New Roman"/>
              </w:rPr>
              <w:t>12,437/0.4% (2022)</w:t>
            </w:r>
          </w:p>
        </w:tc>
        <w:tc>
          <w:tcPr>
            <w:tcW w:w="0" w:type="auto"/>
            <w:shd w:val="clear" w:color="auto" w:fill="auto"/>
          </w:tcPr>
          <w:p w14:paraId="0E177BA6" w14:textId="2ABE8775" w:rsidR="00021FBA" w:rsidRPr="007D25AC" w:rsidRDefault="0015700D" w:rsidP="007D25AC">
            <w:pPr>
              <w:outlineLvl w:val="1"/>
              <w:rPr>
                <w:rFonts w:eastAsia="Times New Roman"/>
              </w:rPr>
            </w:pPr>
            <w:r>
              <w:rPr>
                <w:rFonts w:eastAsia="Times New Roman"/>
              </w:rPr>
              <w:t>228 (2000)</w:t>
            </w:r>
          </w:p>
        </w:tc>
      </w:tr>
      <w:tr w:rsidR="00021FBA" w:rsidRPr="007D25AC" w14:paraId="0032847C" w14:textId="77777777" w:rsidTr="007D25AC">
        <w:tc>
          <w:tcPr>
            <w:tcW w:w="0" w:type="auto"/>
            <w:shd w:val="clear" w:color="auto" w:fill="auto"/>
          </w:tcPr>
          <w:p w14:paraId="7C1EB679" w14:textId="77777777" w:rsidR="00021FBA" w:rsidRPr="007D25AC" w:rsidRDefault="00021FBA" w:rsidP="007D25AC">
            <w:pPr>
              <w:outlineLvl w:val="1"/>
              <w:rPr>
                <w:rFonts w:eastAsia="Times New Roman"/>
              </w:rPr>
            </w:pPr>
            <w:r w:rsidRPr="007D25AC">
              <w:rPr>
                <w:rFonts w:eastAsia="Times New Roman"/>
              </w:rPr>
              <w:t>Asian Alone</w:t>
            </w:r>
          </w:p>
        </w:tc>
        <w:tc>
          <w:tcPr>
            <w:tcW w:w="0" w:type="auto"/>
            <w:shd w:val="clear" w:color="auto" w:fill="auto"/>
          </w:tcPr>
          <w:p w14:paraId="414B3140" w14:textId="77777777" w:rsidR="00021FBA" w:rsidRPr="007D25AC" w:rsidRDefault="00021FBA" w:rsidP="007D25AC">
            <w:pPr>
              <w:outlineLvl w:val="1"/>
              <w:rPr>
                <w:rFonts w:eastAsia="Times New Roman"/>
              </w:rPr>
            </w:pPr>
            <w:r w:rsidRPr="007D25AC">
              <w:rPr>
                <w:rFonts w:eastAsia="Times New Roman"/>
              </w:rPr>
              <w:t>3,279/2.5% (2022)</w:t>
            </w:r>
          </w:p>
        </w:tc>
        <w:tc>
          <w:tcPr>
            <w:tcW w:w="0" w:type="auto"/>
            <w:shd w:val="clear" w:color="auto" w:fill="auto"/>
          </w:tcPr>
          <w:p w14:paraId="7CAD304D" w14:textId="77777777" w:rsidR="00021FBA" w:rsidRPr="007D25AC" w:rsidRDefault="00021FBA" w:rsidP="007D25AC">
            <w:pPr>
              <w:outlineLvl w:val="1"/>
              <w:rPr>
                <w:rFonts w:eastAsia="Times New Roman"/>
              </w:rPr>
            </w:pPr>
            <w:r w:rsidRPr="007D25AC">
              <w:rPr>
                <w:rFonts w:eastAsia="Times New Roman"/>
              </w:rPr>
              <w:t>74,625/2.4% (2022)</w:t>
            </w:r>
          </w:p>
        </w:tc>
        <w:tc>
          <w:tcPr>
            <w:tcW w:w="0" w:type="auto"/>
            <w:shd w:val="clear" w:color="auto" w:fill="auto"/>
          </w:tcPr>
          <w:p w14:paraId="1B22E1D3" w14:textId="7AF4B8D2" w:rsidR="00021FBA" w:rsidRPr="007D25AC" w:rsidRDefault="0015700D" w:rsidP="007D25AC">
            <w:pPr>
              <w:outlineLvl w:val="1"/>
              <w:rPr>
                <w:rFonts w:eastAsia="Times New Roman"/>
              </w:rPr>
            </w:pPr>
            <w:r>
              <w:rPr>
                <w:rFonts w:eastAsia="Times New Roman"/>
              </w:rPr>
              <w:t>1254 (2000)</w:t>
            </w:r>
          </w:p>
        </w:tc>
      </w:tr>
      <w:tr w:rsidR="00021FBA" w:rsidRPr="007D25AC" w14:paraId="1030D736" w14:textId="77777777" w:rsidTr="007D25AC">
        <w:tc>
          <w:tcPr>
            <w:tcW w:w="0" w:type="auto"/>
            <w:shd w:val="clear" w:color="auto" w:fill="auto"/>
          </w:tcPr>
          <w:p w14:paraId="2D11485D" w14:textId="77777777" w:rsidR="00021FBA" w:rsidRPr="007D25AC" w:rsidRDefault="00021FBA" w:rsidP="007D25AC">
            <w:pPr>
              <w:outlineLvl w:val="1"/>
              <w:rPr>
                <w:rFonts w:eastAsia="Times New Roman"/>
              </w:rPr>
            </w:pPr>
            <w:r w:rsidRPr="007D25AC">
              <w:rPr>
                <w:rFonts w:eastAsia="Times New Roman"/>
              </w:rPr>
              <w:t>Native Hawaiian/Other Pacific Islander</w:t>
            </w:r>
          </w:p>
        </w:tc>
        <w:tc>
          <w:tcPr>
            <w:tcW w:w="0" w:type="auto"/>
            <w:shd w:val="clear" w:color="auto" w:fill="auto"/>
          </w:tcPr>
          <w:p w14:paraId="0B11DDEC" w14:textId="77777777" w:rsidR="00021FBA" w:rsidRPr="007D25AC" w:rsidRDefault="00021FBA" w:rsidP="007D25AC">
            <w:pPr>
              <w:outlineLvl w:val="1"/>
              <w:rPr>
                <w:rFonts w:eastAsia="Times New Roman"/>
              </w:rPr>
            </w:pPr>
            <w:r w:rsidRPr="007D25AC">
              <w:rPr>
                <w:rFonts w:eastAsia="Times New Roman"/>
              </w:rPr>
              <w:t>787/0.6% (2022)</w:t>
            </w:r>
          </w:p>
        </w:tc>
        <w:tc>
          <w:tcPr>
            <w:tcW w:w="0" w:type="auto"/>
            <w:shd w:val="clear" w:color="auto" w:fill="auto"/>
          </w:tcPr>
          <w:p w14:paraId="477B6932" w14:textId="77777777" w:rsidR="00021FBA" w:rsidRPr="007D25AC" w:rsidRDefault="00021FBA" w:rsidP="007D25AC">
            <w:pPr>
              <w:outlineLvl w:val="1"/>
              <w:rPr>
                <w:rFonts w:eastAsia="Times New Roman"/>
              </w:rPr>
            </w:pPr>
            <w:r w:rsidRPr="007D25AC">
              <w:rPr>
                <w:rFonts w:eastAsia="Times New Roman"/>
              </w:rPr>
              <w:t>6,219/0.2% (2022)</w:t>
            </w:r>
          </w:p>
        </w:tc>
        <w:tc>
          <w:tcPr>
            <w:tcW w:w="0" w:type="auto"/>
            <w:shd w:val="clear" w:color="auto" w:fill="auto"/>
          </w:tcPr>
          <w:p w14:paraId="647F816C" w14:textId="5FEAE84F" w:rsidR="00021FBA" w:rsidRPr="007D25AC" w:rsidRDefault="00424FAE" w:rsidP="007D25AC">
            <w:pPr>
              <w:outlineLvl w:val="1"/>
              <w:rPr>
                <w:rFonts w:eastAsia="Times New Roman"/>
              </w:rPr>
            </w:pPr>
            <w:r>
              <w:rPr>
                <w:rFonts w:eastAsia="Times New Roman"/>
              </w:rPr>
              <w:t>56 (2000)</w:t>
            </w:r>
          </w:p>
        </w:tc>
      </w:tr>
      <w:tr w:rsidR="00021FBA" w:rsidRPr="007D25AC" w14:paraId="5355D53C" w14:textId="77777777" w:rsidTr="007D25AC">
        <w:tc>
          <w:tcPr>
            <w:tcW w:w="0" w:type="auto"/>
            <w:shd w:val="clear" w:color="auto" w:fill="auto"/>
          </w:tcPr>
          <w:p w14:paraId="0F0A1637" w14:textId="77777777" w:rsidR="00021FBA" w:rsidRPr="007D25AC" w:rsidRDefault="00021FBA" w:rsidP="007D25AC">
            <w:pPr>
              <w:outlineLvl w:val="1"/>
              <w:rPr>
                <w:rFonts w:eastAsia="Times New Roman"/>
              </w:rPr>
            </w:pPr>
            <w:r w:rsidRPr="007D25AC">
              <w:rPr>
                <w:rFonts w:eastAsia="Times New Roman"/>
              </w:rPr>
              <w:t>Two or More Races</w:t>
            </w:r>
          </w:p>
        </w:tc>
        <w:tc>
          <w:tcPr>
            <w:tcW w:w="0" w:type="auto"/>
            <w:shd w:val="clear" w:color="auto" w:fill="auto"/>
          </w:tcPr>
          <w:p w14:paraId="1103069D" w14:textId="77777777" w:rsidR="00021FBA" w:rsidRPr="007D25AC" w:rsidRDefault="00021FBA" w:rsidP="007D25AC">
            <w:pPr>
              <w:outlineLvl w:val="1"/>
              <w:rPr>
                <w:rFonts w:eastAsia="Times New Roman"/>
              </w:rPr>
            </w:pPr>
            <w:r w:rsidRPr="007D25AC">
              <w:rPr>
                <w:rFonts w:eastAsia="Times New Roman"/>
              </w:rPr>
              <w:t>6,819/5.2% (2022)</w:t>
            </w:r>
          </w:p>
        </w:tc>
        <w:tc>
          <w:tcPr>
            <w:tcW w:w="0" w:type="auto"/>
            <w:shd w:val="clear" w:color="auto" w:fill="auto"/>
          </w:tcPr>
          <w:p w14:paraId="3C216537" w14:textId="77777777" w:rsidR="00021FBA" w:rsidRPr="007D25AC" w:rsidRDefault="00021FBA" w:rsidP="007D25AC">
            <w:pPr>
              <w:outlineLvl w:val="1"/>
              <w:rPr>
                <w:rFonts w:eastAsia="Times New Roman"/>
              </w:rPr>
            </w:pPr>
            <w:r w:rsidRPr="007D25AC">
              <w:rPr>
                <w:rFonts w:eastAsia="Times New Roman"/>
              </w:rPr>
              <w:t>174,125/5.6% (2022)</w:t>
            </w:r>
          </w:p>
        </w:tc>
        <w:tc>
          <w:tcPr>
            <w:tcW w:w="0" w:type="auto"/>
            <w:shd w:val="clear" w:color="auto" w:fill="auto"/>
          </w:tcPr>
          <w:p w14:paraId="6834C0F3" w14:textId="2072EECE" w:rsidR="00021FBA" w:rsidRPr="007D25AC" w:rsidRDefault="00424FAE" w:rsidP="007D25AC">
            <w:pPr>
              <w:outlineLvl w:val="1"/>
              <w:rPr>
                <w:rFonts w:eastAsia="Times New Roman"/>
              </w:rPr>
            </w:pPr>
            <w:r>
              <w:rPr>
                <w:rFonts w:eastAsia="Times New Roman"/>
              </w:rPr>
              <w:t>1911 (2000)</w:t>
            </w:r>
          </w:p>
        </w:tc>
      </w:tr>
      <w:tr w:rsidR="00021FBA" w:rsidRPr="007D25AC" w14:paraId="2FDC699D" w14:textId="77777777" w:rsidTr="007D25AC">
        <w:tc>
          <w:tcPr>
            <w:tcW w:w="0" w:type="auto"/>
            <w:shd w:val="clear" w:color="auto" w:fill="auto"/>
          </w:tcPr>
          <w:p w14:paraId="1EE2526A" w14:textId="77777777" w:rsidR="00021FBA" w:rsidRPr="007D25AC" w:rsidRDefault="00021FBA" w:rsidP="007D25AC">
            <w:pPr>
              <w:outlineLvl w:val="1"/>
              <w:rPr>
                <w:rFonts w:eastAsia="Times New Roman"/>
              </w:rPr>
            </w:pPr>
            <w:r w:rsidRPr="007D25AC">
              <w:rPr>
                <w:rFonts w:eastAsia="Times New Roman"/>
              </w:rPr>
              <w:t>Language Other than English Spoken</w:t>
            </w:r>
          </w:p>
        </w:tc>
        <w:tc>
          <w:tcPr>
            <w:tcW w:w="0" w:type="auto"/>
            <w:shd w:val="clear" w:color="auto" w:fill="auto"/>
          </w:tcPr>
          <w:p w14:paraId="6B806A65" w14:textId="77777777" w:rsidR="00021FBA" w:rsidRPr="007D25AC" w:rsidRDefault="00021FBA" w:rsidP="007D25AC">
            <w:pPr>
              <w:outlineLvl w:val="1"/>
              <w:rPr>
                <w:rFonts w:eastAsia="Times New Roman"/>
              </w:rPr>
            </w:pPr>
            <w:r w:rsidRPr="007D25AC">
              <w:rPr>
                <w:rFonts w:eastAsia="Times New Roman"/>
              </w:rPr>
              <w:t>9.6% (2022)</w:t>
            </w:r>
          </w:p>
        </w:tc>
        <w:tc>
          <w:tcPr>
            <w:tcW w:w="0" w:type="auto"/>
            <w:shd w:val="clear" w:color="auto" w:fill="auto"/>
          </w:tcPr>
          <w:p w14:paraId="387EA63E" w14:textId="77777777" w:rsidR="00021FBA" w:rsidRPr="007D25AC" w:rsidRDefault="00021FBA" w:rsidP="007D25AC">
            <w:pPr>
              <w:outlineLvl w:val="1"/>
              <w:rPr>
                <w:rFonts w:eastAsia="Times New Roman"/>
              </w:rPr>
            </w:pPr>
            <w:r w:rsidRPr="007D25AC">
              <w:rPr>
                <w:rFonts w:eastAsia="Times New Roman"/>
              </w:rPr>
              <w:t>8.9% (2022)</w:t>
            </w:r>
          </w:p>
        </w:tc>
        <w:tc>
          <w:tcPr>
            <w:tcW w:w="0" w:type="auto"/>
            <w:shd w:val="clear" w:color="auto" w:fill="auto"/>
          </w:tcPr>
          <w:p w14:paraId="6DBC749C" w14:textId="6C49DB35" w:rsidR="00021FBA" w:rsidRPr="007D25AC" w:rsidRDefault="001A07B1" w:rsidP="007D25AC">
            <w:pPr>
              <w:outlineLvl w:val="1"/>
              <w:rPr>
                <w:rFonts w:eastAsia="Times New Roman"/>
              </w:rPr>
            </w:pPr>
            <w:r>
              <w:rPr>
                <w:rFonts w:eastAsia="Times New Roman"/>
              </w:rPr>
              <w:t>6.6% (2000)</w:t>
            </w:r>
          </w:p>
        </w:tc>
      </w:tr>
      <w:tr w:rsidR="00021FBA" w:rsidRPr="007D25AC" w14:paraId="1E1DD234" w14:textId="77777777" w:rsidTr="007D25AC">
        <w:tc>
          <w:tcPr>
            <w:tcW w:w="0" w:type="auto"/>
            <w:shd w:val="clear" w:color="auto" w:fill="auto"/>
          </w:tcPr>
          <w:p w14:paraId="35CC8593" w14:textId="77777777" w:rsidR="00021FBA" w:rsidRPr="007D25AC" w:rsidRDefault="00021FBA" w:rsidP="007D25AC">
            <w:pPr>
              <w:outlineLvl w:val="1"/>
              <w:rPr>
                <w:rFonts w:eastAsia="Times New Roman"/>
              </w:rPr>
            </w:pPr>
            <w:r w:rsidRPr="007D25AC">
              <w:rPr>
                <w:rFonts w:eastAsia="Times New Roman"/>
              </w:rPr>
              <w:t>Bachelor’s Degree or Higher</w:t>
            </w:r>
          </w:p>
        </w:tc>
        <w:tc>
          <w:tcPr>
            <w:tcW w:w="0" w:type="auto"/>
            <w:shd w:val="clear" w:color="auto" w:fill="auto"/>
          </w:tcPr>
          <w:p w14:paraId="022D3491" w14:textId="77777777" w:rsidR="00021FBA" w:rsidRPr="007D25AC" w:rsidRDefault="00021FBA" w:rsidP="007D25AC">
            <w:pPr>
              <w:outlineLvl w:val="1"/>
              <w:rPr>
                <w:rFonts w:eastAsia="Times New Roman"/>
              </w:rPr>
            </w:pPr>
            <w:r w:rsidRPr="007D25AC">
              <w:rPr>
                <w:rFonts w:eastAsia="Times New Roman"/>
              </w:rPr>
              <w:t>32.2% (2022)</w:t>
            </w:r>
          </w:p>
        </w:tc>
        <w:tc>
          <w:tcPr>
            <w:tcW w:w="0" w:type="auto"/>
            <w:shd w:val="clear" w:color="auto" w:fill="auto"/>
          </w:tcPr>
          <w:p w14:paraId="1B466230" w14:textId="77777777" w:rsidR="00021FBA" w:rsidRPr="007D25AC" w:rsidRDefault="00021FBA" w:rsidP="007D25AC">
            <w:pPr>
              <w:outlineLvl w:val="1"/>
              <w:rPr>
                <w:rFonts w:eastAsia="Times New Roman"/>
              </w:rPr>
            </w:pPr>
            <w:r w:rsidRPr="007D25AC">
              <w:rPr>
                <w:rFonts w:eastAsia="Times New Roman"/>
              </w:rPr>
              <w:t>32.3% (2022)</w:t>
            </w:r>
          </w:p>
        </w:tc>
        <w:tc>
          <w:tcPr>
            <w:tcW w:w="0" w:type="auto"/>
            <w:shd w:val="clear" w:color="auto" w:fill="auto"/>
          </w:tcPr>
          <w:p w14:paraId="7631982A" w14:textId="482C4753" w:rsidR="00021FBA" w:rsidRPr="007D25AC" w:rsidRDefault="00021FBA" w:rsidP="007D25AC">
            <w:pPr>
              <w:outlineLvl w:val="1"/>
              <w:rPr>
                <w:rFonts w:eastAsia="Times New Roman"/>
              </w:rPr>
            </w:pPr>
            <w:r>
              <w:rPr>
                <w:rFonts w:eastAsia="Times New Roman"/>
              </w:rPr>
              <w:t>23% (2000)</w:t>
            </w:r>
          </w:p>
        </w:tc>
      </w:tr>
      <w:tr w:rsidR="00021FBA" w:rsidRPr="007D25AC" w14:paraId="0B27B75D" w14:textId="77777777" w:rsidTr="007D25AC">
        <w:tc>
          <w:tcPr>
            <w:tcW w:w="0" w:type="auto"/>
            <w:shd w:val="clear" w:color="auto" w:fill="auto"/>
          </w:tcPr>
          <w:p w14:paraId="7915D6AD" w14:textId="77777777" w:rsidR="00021FBA" w:rsidRPr="007D25AC" w:rsidRDefault="00021FBA" w:rsidP="007D25AC">
            <w:pPr>
              <w:outlineLvl w:val="1"/>
              <w:rPr>
                <w:rFonts w:eastAsia="Times New Roman"/>
              </w:rPr>
            </w:pPr>
            <w:r w:rsidRPr="007D25AC">
              <w:rPr>
                <w:rFonts w:eastAsia="Times New Roman"/>
              </w:rPr>
              <w:t>Veteran/Active Duty</w:t>
            </w:r>
          </w:p>
        </w:tc>
        <w:tc>
          <w:tcPr>
            <w:tcW w:w="0" w:type="auto"/>
            <w:shd w:val="clear" w:color="auto" w:fill="auto"/>
          </w:tcPr>
          <w:p w14:paraId="55D9971E" w14:textId="77777777" w:rsidR="00021FBA" w:rsidRPr="007D25AC" w:rsidRDefault="00021FBA" w:rsidP="007D25AC">
            <w:pPr>
              <w:outlineLvl w:val="1"/>
              <w:rPr>
                <w:rFonts w:eastAsia="Times New Roman"/>
              </w:rPr>
            </w:pPr>
            <w:r w:rsidRPr="007D25AC">
              <w:rPr>
                <w:rFonts w:eastAsia="Times New Roman"/>
              </w:rPr>
              <w:t>5.5% (2022)</w:t>
            </w:r>
          </w:p>
        </w:tc>
        <w:tc>
          <w:tcPr>
            <w:tcW w:w="0" w:type="auto"/>
            <w:shd w:val="clear" w:color="auto" w:fill="auto"/>
          </w:tcPr>
          <w:p w14:paraId="178745DF" w14:textId="77777777" w:rsidR="00021FBA" w:rsidRPr="007D25AC" w:rsidRDefault="00021FBA" w:rsidP="007D25AC">
            <w:pPr>
              <w:outlineLvl w:val="1"/>
              <w:rPr>
                <w:rFonts w:eastAsia="Times New Roman"/>
              </w:rPr>
            </w:pPr>
            <w:r w:rsidRPr="007D25AC">
              <w:rPr>
                <w:rFonts w:eastAsia="Times New Roman"/>
              </w:rPr>
              <w:t>6.4% (2022</w:t>
            </w:r>
          </w:p>
        </w:tc>
        <w:tc>
          <w:tcPr>
            <w:tcW w:w="0" w:type="auto"/>
            <w:shd w:val="clear" w:color="auto" w:fill="auto"/>
          </w:tcPr>
          <w:p w14:paraId="3B904C09" w14:textId="6B5EE202" w:rsidR="00021FBA" w:rsidRPr="007D25AC" w:rsidRDefault="00451985" w:rsidP="007D25AC">
            <w:pPr>
              <w:outlineLvl w:val="1"/>
              <w:rPr>
                <w:rFonts w:eastAsia="Times New Roman"/>
              </w:rPr>
            </w:pPr>
            <w:r>
              <w:rPr>
                <w:rFonts w:eastAsia="Times New Roman"/>
              </w:rPr>
              <w:t>13% (2000)</w:t>
            </w:r>
          </w:p>
        </w:tc>
      </w:tr>
      <w:tr w:rsidR="00021FBA" w:rsidRPr="007D25AC" w14:paraId="73811B02" w14:textId="77777777" w:rsidTr="007D25AC">
        <w:tc>
          <w:tcPr>
            <w:tcW w:w="0" w:type="auto"/>
            <w:shd w:val="clear" w:color="auto" w:fill="auto"/>
          </w:tcPr>
          <w:p w14:paraId="0DB22E4D" w14:textId="77777777" w:rsidR="00021FBA" w:rsidRPr="007D25AC" w:rsidRDefault="00021FBA" w:rsidP="007D25AC">
            <w:pPr>
              <w:outlineLvl w:val="1"/>
              <w:rPr>
                <w:rFonts w:eastAsia="Times New Roman"/>
              </w:rPr>
            </w:pPr>
            <w:r w:rsidRPr="007D25AC">
              <w:rPr>
                <w:rFonts w:eastAsia="Times New Roman"/>
              </w:rPr>
              <w:t>Housing Units</w:t>
            </w:r>
          </w:p>
        </w:tc>
        <w:tc>
          <w:tcPr>
            <w:tcW w:w="0" w:type="auto"/>
            <w:shd w:val="clear" w:color="auto" w:fill="auto"/>
          </w:tcPr>
          <w:p w14:paraId="07A6E657" w14:textId="77777777" w:rsidR="00021FBA" w:rsidRPr="007D25AC" w:rsidRDefault="00021FBA" w:rsidP="007D25AC">
            <w:pPr>
              <w:outlineLvl w:val="1"/>
              <w:rPr>
                <w:rFonts w:eastAsia="Times New Roman"/>
              </w:rPr>
            </w:pPr>
            <w:r w:rsidRPr="007D25AC">
              <w:rPr>
                <w:rFonts w:eastAsia="Times New Roman"/>
              </w:rPr>
              <w:t>58,559 (2022)</w:t>
            </w:r>
          </w:p>
        </w:tc>
        <w:tc>
          <w:tcPr>
            <w:tcW w:w="0" w:type="auto"/>
            <w:shd w:val="clear" w:color="auto" w:fill="auto"/>
          </w:tcPr>
          <w:p w14:paraId="28DF4B15" w14:textId="77777777" w:rsidR="00021FBA" w:rsidRPr="007D25AC" w:rsidRDefault="00021FBA" w:rsidP="007D25AC">
            <w:pPr>
              <w:outlineLvl w:val="1"/>
              <w:rPr>
                <w:rFonts w:eastAsia="Times New Roman"/>
              </w:rPr>
            </w:pPr>
            <w:r w:rsidRPr="007D25AC">
              <w:rPr>
                <w:rFonts w:eastAsia="Times New Roman"/>
              </w:rPr>
              <w:t>1,412,789 (2022)</w:t>
            </w:r>
          </w:p>
        </w:tc>
        <w:tc>
          <w:tcPr>
            <w:tcW w:w="0" w:type="auto"/>
            <w:shd w:val="clear" w:color="auto" w:fill="auto"/>
          </w:tcPr>
          <w:p w14:paraId="1950364E" w14:textId="3F8DCE26" w:rsidR="00021FBA" w:rsidRPr="007D25AC" w:rsidRDefault="003B5003" w:rsidP="007D25AC">
            <w:pPr>
              <w:outlineLvl w:val="1"/>
              <w:rPr>
                <w:rFonts w:eastAsia="Times New Roman"/>
              </w:rPr>
            </w:pPr>
            <w:r>
              <w:rPr>
                <w:rFonts w:eastAsia="Times New Roman"/>
              </w:rPr>
              <w:t>51,759 (2000)</w:t>
            </w:r>
          </w:p>
        </w:tc>
      </w:tr>
      <w:tr w:rsidR="00021FBA" w:rsidRPr="007D25AC" w14:paraId="75024D4C" w14:textId="77777777" w:rsidTr="007D25AC">
        <w:tc>
          <w:tcPr>
            <w:tcW w:w="0" w:type="auto"/>
            <w:shd w:val="clear" w:color="auto" w:fill="auto"/>
          </w:tcPr>
          <w:p w14:paraId="3AF60DD8" w14:textId="77777777" w:rsidR="00021FBA" w:rsidRPr="007D25AC" w:rsidRDefault="00021FBA" w:rsidP="007D25AC">
            <w:pPr>
              <w:outlineLvl w:val="1"/>
              <w:rPr>
                <w:rFonts w:eastAsia="Times New Roman"/>
              </w:rPr>
            </w:pPr>
            <w:r w:rsidRPr="007D25AC">
              <w:rPr>
                <w:rFonts w:eastAsia="Times New Roman"/>
              </w:rPr>
              <w:t>Housing Occupancy</w:t>
            </w:r>
          </w:p>
        </w:tc>
        <w:tc>
          <w:tcPr>
            <w:tcW w:w="0" w:type="auto"/>
            <w:shd w:val="clear" w:color="auto" w:fill="auto"/>
          </w:tcPr>
          <w:p w14:paraId="0C7DE386" w14:textId="77777777" w:rsidR="00021FBA" w:rsidRPr="007D25AC" w:rsidRDefault="00021FBA" w:rsidP="007D25AC">
            <w:pPr>
              <w:outlineLvl w:val="1"/>
              <w:rPr>
                <w:rFonts w:eastAsia="Times New Roman"/>
              </w:rPr>
            </w:pPr>
            <w:r w:rsidRPr="007D25AC">
              <w:rPr>
                <w:rFonts w:eastAsia="Times New Roman"/>
              </w:rPr>
              <w:t>93% (2022)</w:t>
            </w:r>
          </w:p>
        </w:tc>
        <w:tc>
          <w:tcPr>
            <w:tcW w:w="0" w:type="auto"/>
            <w:shd w:val="clear" w:color="auto" w:fill="auto"/>
          </w:tcPr>
          <w:p w14:paraId="548E4D2B" w14:textId="77777777" w:rsidR="00021FBA" w:rsidRPr="007D25AC" w:rsidRDefault="00021FBA" w:rsidP="007D25AC">
            <w:pPr>
              <w:outlineLvl w:val="1"/>
              <w:rPr>
                <w:rFonts w:eastAsia="Times New Roman"/>
              </w:rPr>
            </w:pPr>
            <w:r w:rsidRPr="007D25AC">
              <w:rPr>
                <w:rFonts w:eastAsia="Times New Roman"/>
              </w:rPr>
              <w:t>92.5% (2022)</w:t>
            </w:r>
          </w:p>
        </w:tc>
        <w:tc>
          <w:tcPr>
            <w:tcW w:w="0" w:type="auto"/>
            <w:shd w:val="clear" w:color="auto" w:fill="auto"/>
          </w:tcPr>
          <w:p w14:paraId="72333B04" w14:textId="405F90BC" w:rsidR="00021FBA" w:rsidRPr="007D25AC" w:rsidRDefault="00333AAB" w:rsidP="007D25AC">
            <w:pPr>
              <w:outlineLvl w:val="1"/>
              <w:rPr>
                <w:rFonts w:eastAsia="Times New Roman"/>
              </w:rPr>
            </w:pPr>
            <w:r>
              <w:rPr>
                <w:rFonts w:eastAsia="Times New Roman"/>
              </w:rPr>
              <w:t>95.9% (2000)</w:t>
            </w:r>
          </w:p>
        </w:tc>
      </w:tr>
      <w:tr w:rsidR="00021FBA" w:rsidRPr="007D25AC" w14:paraId="2BE7470D" w14:textId="77777777" w:rsidTr="007D25AC">
        <w:tc>
          <w:tcPr>
            <w:tcW w:w="0" w:type="auto"/>
            <w:shd w:val="clear" w:color="auto" w:fill="auto"/>
          </w:tcPr>
          <w:p w14:paraId="745C485A" w14:textId="77777777" w:rsidR="00021FBA" w:rsidRPr="007D25AC" w:rsidRDefault="00021FBA" w:rsidP="007D25AC">
            <w:pPr>
              <w:outlineLvl w:val="1"/>
              <w:rPr>
                <w:rFonts w:eastAsia="Times New Roman"/>
              </w:rPr>
            </w:pPr>
            <w:r w:rsidRPr="007D25AC">
              <w:rPr>
                <w:rFonts w:eastAsia="Times New Roman"/>
              </w:rPr>
              <w:t>Homeownership Rate</w:t>
            </w:r>
          </w:p>
        </w:tc>
        <w:tc>
          <w:tcPr>
            <w:tcW w:w="0" w:type="auto"/>
            <w:shd w:val="clear" w:color="auto" w:fill="auto"/>
          </w:tcPr>
          <w:p w14:paraId="1350ACB1" w14:textId="77777777" w:rsidR="00021FBA" w:rsidRPr="007D25AC" w:rsidRDefault="00021FBA" w:rsidP="007D25AC">
            <w:pPr>
              <w:outlineLvl w:val="1"/>
              <w:rPr>
                <w:rFonts w:eastAsia="Times New Roman"/>
              </w:rPr>
            </w:pPr>
            <w:r w:rsidRPr="007D25AC">
              <w:rPr>
                <w:rFonts w:eastAsia="Times New Roman"/>
              </w:rPr>
              <w:t>65.2% (2022)</w:t>
            </w:r>
          </w:p>
        </w:tc>
        <w:tc>
          <w:tcPr>
            <w:tcW w:w="0" w:type="auto"/>
            <w:shd w:val="clear" w:color="auto" w:fill="auto"/>
          </w:tcPr>
          <w:p w14:paraId="18FDCFDB" w14:textId="77777777" w:rsidR="00021FBA" w:rsidRPr="007D25AC" w:rsidRDefault="00021FBA" w:rsidP="007D25AC">
            <w:pPr>
              <w:outlineLvl w:val="1"/>
              <w:rPr>
                <w:rFonts w:eastAsia="Times New Roman"/>
              </w:rPr>
            </w:pPr>
            <w:r w:rsidRPr="007D25AC">
              <w:rPr>
                <w:rFonts w:eastAsia="Times New Roman"/>
              </w:rPr>
              <w:t>72.0% (2022)</w:t>
            </w:r>
          </w:p>
        </w:tc>
        <w:tc>
          <w:tcPr>
            <w:tcW w:w="0" w:type="auto"/>
            <w:shd w:val="clear" w:color="auto" w:fill="auto"/>
          </w:tcPr>
          <w:p w14:paraId="5C1BB7F5" w14:textId="7E854B9E" w:rsidR="00021FBA" w:rsidRPr="007D25AC" w:rsidRDefault="008D60C1" w:rsidP="007D25AC">
            <w:pPr>
              <w:outlineLvl w:val="1"/>
              <w:rPr>
                <w:rFonts w:eastAsia="Times New Roman"/>
              </w:rPr>
            </w:pPr>
            <w:r>
              <w:rPr>
                <w:rFonts w:eastAsia="Times New Roman"/>
              </w:rPr>
              <w:t>66% (2000)</w:t>
            </w:r>
          </w:p>
        </w:tc>
      </w:tr>
      <w:tr w:rsidR="00021FBA" w:rsidRPr="007D25AC" w14:paraId="3885345D" w14:textId="77777777" w:rsidTr="007D25AC">
        <w:tc>
          <w:tcPr>
            <w:tcW w:w="0" w:type="auto"/>
            <w:shd w:val="clear" w:color="auto" w:fill="auto"/>
          </w:tcPr>
          <w:p w14:paraId="629D8B92" w14:textId="77777777" w:rsidR="00021FBA" w:rsidRPr="007D25AC" w:rsidRDefault="00021FBA" w:rsidP="007D25AC">
            <w:pPr>
              <w:outlineLvl w:val="1"/>
              <w:rPr>
                <w:rFonts w:eastAsia="Times New Roman"/>
              </w:rPr>
            </w:pPr>
            <w:r w:rsidRPr="007D25AC">
              <w:rPr>
                <w:rFonts w:eastAsia="Times New Roman"/>
              </w:rPr>
              <w:t>Median Gross Rent</w:t>
            </w:r>
          </w:p>
        </w:tc>
        <w:tc>
          <w:tcPr>
            <w:tcW w:w="0" w:type="auto"/>
            <w:shd w:val="clear" w:color="auto" w:fill="auto"/>
          </w:tcPr>
          <w:p w14:paraId="510055AD" w14:textId="77777777" w:rsidR="00021FBA" w:rsidRPr="007D25AC" w:rsidRDefault="00021FBA" w:rsidP="007D25AC">
            <w:pPr>
              <w:outlineLvl w:val="1"/>
              <w:rPr>
                <w:rFonts w:eastAsia="Times New Roman"/>
              </w:rPr>
            </w:pPr>
            <w:r w:rsidRPr="007D25AC">
              <w:rPr>
                <w:rFonts w:eastAsia="Times New Roman"/>
              </w:rPr>
              <w:t>$941 (2022)</w:t>
            </w:r>
          </w:p>
        </w:tc>
        <w:tc>
          <w:tcPr>
            <w:tcW w:w="0" w:type="auto"/>
            <w:shd w:val="clear" w:color="auto" w:fill="auto"/>
          </w:tcPr>
          <w:p w14:paraId="14E3AE6F" w14:textId="77777777" w:rsidR="00021FBA" w:rsidRPr="007D25AC" w:rsidRDefault="00021FBA" w:rsidP="007D25AC">
            <w:pPr>
              <w:outlineLvl w:val="1"/>
              <w:rPr>
                <w:rFonts w:eastAsia="Times New Roman"/>
              </w:rPr>
            </w:pPr>
            <w:r w:rsidRPr="007D25AC">
              <w:rPr>
                <w:rFonts w:eastAsia="Times New Roman"/>
              </w:rPr>
              <w:t>$891 (2022)</w:t>
            </w:r>
          </w:p>
        </w:tc>
        <w:tc>
          <w:tcPr>
            <w:tcW w:w="0" w:type="auto"/>
            <w:shd w:val="clear" w:color="auto" w:fill="auto"/>
          </w:tcPr>
          <w:p w14:paraId="7DA790F7" w14:textId="5318C9A4" w:rsidR="00021FBA" w:rsidRPr="007D25AC" w:rsidRDefault="004B4295" w:rsidP="007D25AC">
            <w:pPr>
              <w:outlineLvl w:val="1"/>
              <w:rPr>
                <w:rFonts w:eastAsia="Times New Roman"/>
              </w:rPr>
            </w:pPr>
            <w:r>
              <w:rPr>
                <w:rFonts w:eastAsia="Times New Roman"/>
              </w:rPr>
              <w:t>$472 (2000)</w:t>
            </w:r>
          </w:p>
        </w:tc>
      </w:tr>
      <w:tr w:rsidR="00021FBA" w:rsidRPr="007D25AC" w14:paraId="4BC2588E" w14:textId="77777777" w:rsidTr="007D25AC">
        <w:tc>
          <w:tcPr>
            <w:tcW w:w="0" w:type="auto"/>
            <w:shd w:val="clear" w:color="auto" w:fill="auto"/>
          </w:tcPr>
          <w:p w14:paraId="69369C77" w14:textId="77777777" w:rsidR="00021FBA" w:rsidRPr="007D25AC" w:rsidRDefault="00021FBA" w:rsidP="007D25AC">
            <w:pPr>
              <w:outlineLvl w:val="1"/>
              <w:rPr>
                <w:rFonts w:eastAsia="Times New Roman"/>
              </w:rPr>
            </w:pPr>
            <w:r w:rsidRPr="007D25AC">
              <w:rPr>
                <w:rFonts w:eastAsia="Times New Roman"/>
              </w:rPr>
              <w:t>Median Household Income</w:t>
            </w:r>
          </w:p>
        </w:tc>
        <w:tc>
          <w:tcPr>
            <w:tcW w:w="0" w:type="auto"/>
            <w:shd w:val="clear" w:color="auto" w:fill="auto"/>
          </w:tcPr>
          <w:p w14:paraId="6F1D6269" w14:textId="77777777" w:rsidR="00021FBA" w:rsidRPr="007D25AC" w:rsidRDefault="00021FBA" w:rsidP="007D25AC">
            <w:pPr>
              <w:outlineLvl w:val="1"/>
              <w:rPr>
                <w:rFonts w:eastAsia="Times New Roman"/>
              </w:rPr>
            </w:pPr>
            <w:r w:rsidRPr="007D25AC">
              <w:rPr>
                <w:rFonts w:eastAsia="Times New Roman"/>
              </w:rPr>
              <w:t>$60,529 (2022)</w:t>
            </w:r>
          </w:p>
        </w:tc>
        <w:tc>
          <w:tcPr>
            <w:tcW w:w="0" w:type="auto"/>
            <w:shd w:val="clear" w:color="auto" w:fill="auto"/>
          </w:tcPr>
          <w:p w14:paraId="55554689" w14:textId="77777777" w:rsidR="00021FBA" w:rsidRPr="007D25AC" w:rsidRDefault="00021FBA" w:rsidP="007D25AC">
            <w:pPr>
              <w:outlineLvl w:val="1"/>
              <w:rPr>
                <w:rFonts w:eastAsia="Times New Roman"/>
              </w:rPr>
            </w:pPr>
            <w:r w:rsidRPr="007D25AC">
              <w:rPr>
                <w:rFonts w:eastAsia="Times New Roman"/>
              </w:rPr>
              <w:t>$69,588 (2022)</w:t>
            </w:r>
          </w:p>
        </w:tc>
        <w:tc>
          <w:tcPr>
            <w:tcW w:w="0" w:type="auto"/>
            <w:shd w:val="clear" w:color="auto" w:fill="auto"/>
          </w:tcPr>
          <w:p w14:paraId="437FE14B" w14:textId="185B2E6F" w:rsidR="00021FBA" w:rsidRPr="007D25AC" w:rsidRDefault="00021FBA" w:rsidP="007D25AC">
            <w:pPr>
              <w:outlineLvl w:val="1"/>
              <w:rPr>
                <w:rFonts w:eastAsia="Times New Roman"/>
              </w:rPr>
            </w:pPr>
            <w:r>
              <w:rPr>
                <w:rFonts w:eastAsia="Times New Roman"/>
              </w:rPr>
              <w:t>$40,502 (2005)</w:t>
            </w:r>
          </w:p>
        </w:tc>
      </w:tr>
      <w:tr w:rsidR="00021FBA" w:rsidRPr="007D25AC" w14:paraId="42C41E06" w14:textId="77777777" w:rsidTr="007D25AC">
        <w:tc>
          <w:tcPr>
            <w:tcW w:w="0" w:type="auto"/>
            <w:shd w:val="clear" w:color="auto" w:fill="auto"/>
          </w:tcPr>
          <w:p w14:paraId="79CC197F" w14:textId="77777777" w:rsidR="00021FBA" w:rsidRPr="007D25AC" w:rsidRDefault="00021FBA" w:rsidP="007D25AC">
            <w:pPr>
              <w:outlineLvl w:val="1"/>
              <w:rPr>
                <w:rFonts w:eastAsia="Times New Roman"/>
              </w:rPr>
            </w:pPr>
            <w:r w:rsidRPr="007D25AC">
              <w:rPr>
                <w:rFonts w:eastAsia="Times New Roman"/>
              </w:rPr>
              <w:t>Persons Below Poverty Level</w:t>
            </w:r>
          </w:p>
        </w:tc>
        <w:tc>
          <w:tcPr>
            <w:tcW w:w="0" w:type="auto"/>
            <w:shd w:val="clear" w:color="auto" w:fill="auto"/>
          </w:tcPr>
          <w:p w14:paraId="25FB1C24" w14:textId="77777777" w:rsidR="00021FBA" w:rsidRPr="007D25AC" w:rsidRDefault="00021FBA" w:rsidP="007D25AC">
            <w:pPr>
              <w:outlineLvl w:val="1"/>
              <w:rPr>
                <w:rFonts w:eastAsia="Times New Roman"/>
              </w:rPr>
            </w:pPr>
            <w:r w:rsidRPr="007D25AC">
              <w:rPr>
                <w:rFonts w:eastAsia="Times New Roman"/>
              </w:rPr>
              <w:t>17.6% (2022)</w:t>
            </w:r>
          </w:p>
        </w:tc>
        <w:tc>
          <w:tcPr>
            <w:tcW w:w="0" w:type="auto"/>
            <w:shd w:val="clear" w:color="auto" w:fill="auto"/>
          </w:tcPr>
          <w:p w14:paraId="2D73666C" w14:textId="77777777" w:rsidR="00021FBA" w:rsidRPr="007D25AC" w:rsidRDefault="00021FBA" w:rsidP="007D25AC">
            <w:pPr>
              <w:outlineLvl w:val="1"/>
              <w:rPr>
                <w:rFonts w:eastAsia="Times New Roman"/>
              </w:rPr>
            </w:pPr>
            <w:r w:rsidRPr="007D25AC">
              <w:rPr>
                <w:rFonts w:eastAsia="Times New Roman"/>
              </w:rPr>
              <w:t>11.0% (2022)</w:t>
            </w:r>
          </w:p>
        </w:tc>
        <w:tc>
          <w:tcPr>
            <w:tcW w:w="0" w:type="auto"/>
            <w:shd w:val="clear" w:color="auto" w:fill="auto"/>
          </w:tcPr>
          <w:p w14:paraId="3F2D12CE" w14:textId="13D0F3E0" w:rsidR="00021FBA" w:rsidRPr="007D25AC" w:rsidRDefault="00021FBA" w:rsidP="007D25AC">
            <w:pPr>
              <w:outlineLvl w:val="1"/>
              <w:rPr>
                <w:rFonts w:eastAsia="Times New Roman"/>
              </w:rPr>
            </w:pPr>
            <w:r>
              <w:rPr>
                <w:rFonts w:eastAsia="Times New Roman"/>
              </w:rPr>
              <w:t>15% (2005)</w:t>
            </w:r>
          </w:p>
        </w:tc>
      </w:tr>
      <w:tr w:rsidR="00021FBA" w:rsidRPr="007D25AC" w14:paraId="2162C54E" w14:textId="77777777" w:rsidTr="007D25AC">
        <w:tc>
          <w:tcPr>
            <w:tcW w:w="0" w:type="auto"/>
            <w:shd w:val="clear" w:color="auto" w:fill="auto"/>
          </w:tcPr>
          <w:p w14:paraId="78C0AB69" w14:textId="77777777" w:rsidR="00021FBA" w:rsidRPr="007D25AC" w:rsidRDefault="00021FBA" w:rsidP="007D25AC">
            <w:pPr>
              <w:outlineLvl w:val="1"/>
              <w:rPr>
                <w:rFonts w:eastAsia="Times New Roman"/>
              </w:rPr>
            </w:pPr>
            <w:r w:rsidRPr="007D25AC">
              <w:rPr>
                <w:rFonts w:eastAsia="Times New Roman"/>
              </w:rPr>
              <w:t>Persons Under 18 in Poverty</w:t>
            </w:r>
          </w:p>
        </w:tc>
        <w:tc>
          <w:tcPr>
            <w:tcW w:w="0" w:type="auto"/>
            <w:shd w:val="clear" w:color="auto" w:fill="auto"/>
          </w:tcPr>
          <w:p w14:paraId="127CD62E" w14:textId="77777777" w:rsidR="00021FBA" w:rsidRPr="007D25AC" w:rsidRDefault="00021FBA" w:rsidP="007D25AC">
            <w:pPr>
              <w:outlineLvl w:val="1"/>
              <w:rPr>
                <w:rFonts w:eastAsia="Times New Roman"/>
              </w:rPr>
            </w:pPr>
            <w:r w:rsidRPr="007D25AC">
              <w:rPr>
                <w:rFonts w:eastAsia="Times New Roman"/>
              </w:rPr>
              <w:t>24.5% (2022)</w:t>
            </w:r>
          </w:p>
        </w:tc>
        <w:tc>
          <w:tcPr>
            <w:tcW w:w="0" w:type="auto"/>
            <w:shd w:val="clear" w:color="auto" w:fill="auto"/>
          </w:tcPr>
          <w:p w14:paraId="5A316013" w14:textId="77777777" w:rsidR="00021FBA" w:rsidRPr="007D25AC" w:rsidRDefault="00021FBA" w:rsidP="007D25AC">
            <w:pPr>
              <w:outlineLvl w:val="1"/>
              <w:rPr>
                <w:rFonts w:eastAsia="Times New Roman"/>
              </w:rPr>
            </w:pPr>
            <w:r w:rsidRPr="007D25AC">
              <w:rPr>
                <w:rFonts w:eastAsia="Times New Roman"/>
              </w:rPr>
              <w:t>12.2% (2022)</w:t>
            </w:r>
          </w:p>
        </w:tc>
        <w:tc>
          <w:tcPr>
            <w:tcW w:w="0" w:type="auto"/>
            <w:shd w:val="clear" w:color="auto" w:fill="auto"/>
          </w:tcPr>
          <w:p w14:paraId="333FB00A" w14:textId="77777777" w:rsidR="00021FBA" w:rsidRPr="007D25AC" w:rsidRDefault="00021FBA" w:rsidP="007D25AC">
            <w:pPr>
              <w:outlineLvl w:val="1"/>
              <w:rPr>
                <w:rFonts w:eastAsia="Times New Roman"/>
              </w:rPr>
            </w:pPr>
          </w:p>
        </w:tc>
      </w:tr>
      <w:tr w:rsidR="00021FBA" w:rsidRPr="007D25AC" w14:paraId="62ABF934" w14:textId="77777777" w:rsidTr="007D25AC">
        <w:tc>
          <w:tcPr>
            <w:tcW w:w="0" w:type="auto"/>
            <w:shd w:val="clear" w:color="auto" w:fill="auto"/>
          </w:tcPr>
          <w:p w14:paraId="31AE7F18" w14:textId="74612ADE" w:rsidR="00021FBA" w:rsidRPr="007D25AC" w:rsidRDefault="00021FBA" w:rsidP="00AF6004">
            <w:pPr>
              <w:outlineLvl w:val="1"/>
              <w:rPr>
                <w:rFonts w:eastAsia="Times New Roman"/>
              </w:rPr>
            </w:pPr>
            <w:r w:rsidRPr="007D25AC">
              <w:rPr>
                <w:rFonts w:eastAsia="Times New Roman"/>
              </w:rPr>
              <w:t xml:space="preserve">Child Abuse Rate per 1000 </w:t>
            </w:r>
            <w:r w:rsidR="00AF6004">
              <w:rPr>
                <w:rFonts w:eastAsia="Times New Roman"/>
              </w:rPr>
              <w:t>0-</w:t>
            </w:r>
            <w:r w:rsidRPr="007D25AC">
              <w:rPr>
                <w:rFonts w:eastAsia="Times New Roman"/>
              </w:rPr>
              <w:t>5 years</w:t>
            </w:r>
          </w:p>
        </w:tc>
        <w:tc>
          <w:tcPr>
            <w:tcW w:w="0" w:type="auto"/>
            <w:shd w:val="clear" w:color="auto" w:fill="auto"/>
          </w:tcPr>
          <w:p w14:paraId="0E4E8753" w14:textId="77777777" w:rsidR="00021FBA" w:rsidRPr="007D25AC" w:rsidRDefault="00021FBA" w:rsidP="007D25AC">
            <w:pPr>
              <w:outlineLvl w:val="1"/>
              <w:rPr>
                <w:rFonts w:eastAsia="Times New Roman"/>
              </w:rPr>
            </w:pPr>
            <w:r w:rsidRPr="007D25AC">
              <w:rPr>
                <w:rFonts w:eastAsia="Times New Roman"/>
              </w:rPr>
              <w:t>23 (2022)</w:t>
            </w:r>
          </w:p>
        </w:tc>
        <w:tc>
          <w:tcPr>
            <w:tcW w:w="0" w:type="auto"/>
            <w:shd w:val="clear" w:color="auto" w:fill="auto"/>
          </w:tcPr>
          <w:p w14:paraId="75AA3931" w14:textId="77777777" w:rsidR="00021FBA" w:rsidRPr="007D25AC" w:rsidRDefault="00021FBA" w:rsidP="007D25AC">
            <w:pPr>
              <w:outlineLvl w:val="1"/>
              <w:rPr>
                <w:rFonts w:eastAsia="Times New Roman"/>
              </w:rPr>
            </w:pPr>
            <w:r w:rsidRPr="007D25AC">
              <w:rPr>
                <w:rFonts w:eastAsia="Times New Roman"/>
              </w:rPr>
              <w:t>22 (2022)</w:t>
            </w:r>
          </w:p>
        </w:tc>
        <w:tc>
          <w:tcPr>
            <w:tcW w:w="0" w:type="auto"/>
            <w:shd w:val="clear" w:color="auto" w:fill="auto"/>
          </w:tcPr>
          <w:p w14:paraId="1E60F5ED" w14:textId="7944652F" w:rsidR="00021FBA" w:rsidRPr="007D25AC" w:rsidRDefault="00021FBA" w:rsidP="007D25AC">
            <w:pPr>
              <w:outlineLvl w:val="1"/>
              <w:rPr>
                <w:rFonts w:eastAsia="Times New Roman"/>
              </w:rPr>
            </w:pPr>
            <w:r>
              <w:rPr>
                <w:rFonts w:eastAsia="Times New Roman"/>
              </w:rPr>
              <w:t>39 (2009)</w:t>
            </w:r>
          </w:p>
        </w:tc>
      </w:tr>
      <w:tr w:rsidR="00021FBA" w:rsidRPr="007D25AC" w14:paraId="0BB0FD40" w14:textId="77777777" w:rsidTr="007D25AC">
        <w:tc>
          <w:tcPr>
            <w:tcW w:w="0" w:type="auto"/>
            <w:shd w:val="clear" w:color="auto" w:fill="auto"/>
          </w:tcPr>
          <w:p w14:paraId="7A84300E" w14:textId="77777777" w:rsidR="00021FBA" w:rsidRPr="007D25AC" w:rsidRDefault="00021FBA" w:rsidP="007D25AC">
            <w:pPr>
              <w:outlineLvl w:val="1"/>
              <w:rPr>
                <w:rFonts w:eastAsia="Times New Roman"/>
              </w:rPr>
            </w:pPr>
            <w:r w:rsidRPr="007D25AC">
              <w:rPr>
                <w:rFonts w:eastAsia="Times New Roman"/>
              </w:rPr>
              <w:t>Domestic Abuse per 100,000</w:t>
            </w:r>
          </w:p>
        </w:tc>
        <w:tc>
          <w:tcPr>
            <w:tcW w:w="0" w:type="auto"/>
            <w:shd w:val="clear" w:color="auto" w:fill="auto"/>
          </w:tcPr>
          <w:p w14:paraId="3C348611" w14:textId="77777777" w:rsidR="00021FBA" w:rsidRPr="007D25AC" w:rsidRDefault="00021FBA" w:rsidP="007D25AC">
            <w:pPr>
              <w:outlineLvl w:val="1"/>
              <w:rPr>
                <w:rFonts w:eastAsia="Times New Roman"/>
              </w:rPr>
            </w:pPr>
            <w:r w:rsidRPr="007D25AC">
              <w:rPr>
                <w:rFonts w:eastAsia="Times New Roman"/>
              </w:rPr>
              <w:t>236 (2022)</w:t>
            </w:r>
          </w:p>
        </w:tc>
        <w:tc>
          <w:tcPr>
            <w:tcW w:w="0" w:type="auto"/>
            <w:shd w:val="clear" w:color="auto" w:fill="auto"/>
          </w:tcPr>
          <w:p w14:paraId="4608131E" w14:textId="77777777" w:rsidR="00021FBA" w:rsidRPr="007D25AC" w:rsidRDefault="00021FBA" w:rsidP="007D25AC">
            <w:pPr>
              <w:outlineLvl w:val="1"/>
              <w:rPr>
                <w:rFonts w:eastAsia="Times New Roman"/>
              </w:rPr>
            </w:pPr>
            <w:r w:rsidRPr="007D25AC">
              <w:rPr>
                <w:rFonts w:eastAsia="Times New Roman"/>
              </w:rPr>
              <w:t>186 (2022)</w:t>
            </w:r>
          </w:p>
        </w:tc>
        <w:tc>
          <w:tcPr>
            <w:tcW w:w="0" w:type="auto"/>
            <w:shd w:val="clear" w:color="auto" w:fill="auto"/>
          </w:tcPr>
          <w:p w14:paraId="3ED230AD" w14:textId="5AA43A2B" w:rsidR="00021FBA" w:rsidRPr="007D25AC" w:rsidRDefault="00316DB1" w:rsidP="007D25AC">
            <w:pPr>
              <w:outlineLvl w:val="1"/>
              <w:rPr>
                <w:rFonts w:eastAsia="Times New Roman"/>
              </w:rPr>
            </w:pPr>
            <w:r>
              <w:rPr>
                <w:rFonts w:eastAsia="Times New Roman"/>
              </w:rPr>
              <w:t>268 (2016)</w:t>
            </w:r>
          </w:p>
        </w:tc>
      </w:tr>
      <w:tr w:rsidR="0027048D" w:rsidRPr="007D25AC" w14:paraId="688E499F" w14:textId="77777777" w:rsidTr="007D25AC">
        <w:tc>
          <w:tcPr>
            <w:tcW w:w="0" w:type="auto"/>
            <w:shd w:val="clear" w:color="auto" w:fill="auto"/>
          </w:tcPr>
          <w:p w14:paraId="56C15522" w14:textId="620666F1" w:rsidR="0027048D" w:rsidRPr="007D25AC" w:rsidRDefault="0027048D" w:rsidP="0027048D">
            <w:pPr>
              <w:outlineLvl w:val="1"/>
              <w:rPr>
                <w:rFonts w:eastAsia="Times New Roman"/>
              </w:rPr>
            </w:pPr>
            <w:r w:rsidRPr="007D25AC">
              <w:rPr>
                <w:rFonts w:eastAsia="Times New Roman"/>
              </w:rPr>
              <w:lastRenderedPageBreak/>
              <w:t>Quick Facts</w:t>
            </w:r>
          </w:p>
        </w:tc>
        <w:tc>
          <w:tcPr>
            <w:tcW w:w="0" w:type="auto"/>
            <w:shd w:val="clear" w:color="auto" w:fill="auto"/>
          </w:tcPr>
          <w:p w14:paraId="51EBCF85" w14:textId="2AA8155A" w:rsidR="0027048D" w:rsidRPr="007D25AC" w:rsidRDefault="0027048D" w:rsidP="0027048D">
            <w:pPr>
              <w:outlineLvl w:val="1"/>
              <w:rPr>
                <w:rFonts w:eastAsia="Times New Roman"/>
              </w:rPr>
            </w:pPr>
            <w:r w:rsidRPr="007D25AC">
              <w:rPr>
                <w:rFonts w:eastAsia="Times New Roman"/>
              </w:rPr>
              <w:t>Black Hawk County</w:t>
            </w:r>
          </w:p>
        </w:tc>
        <w:tc>
          <w:tcPr>
            <w:tcW w:w="0" w:type="auto"/>
            <w:shd w:val="clear" w:color="auto" w:fill="auto"/>
          </w:tcPr>
          <w:p w14:paraId="5E84F6CF" w14:textId="0D47E375" w:rsidR="0027048D" w:rsidRPr="007D25AC" w:rsidRDefault="0027048D" w:rsidP="0027048D">
            <w:pPr>
              <w:outlineLvl w:val="1"/>
              <w:rPr>
                <w:rFonts w:eastAsia="Times New Roman"/>
              </w:rPr>
            </w:pPr>
            <w:r w:rsidRPr="007D25AC">
              <w:rPr>
                <w:rFonts w:eastAsia="Times New Roman"/>
              </w:rPr>
              <w:t>Iowa</w:t>
            </w:r>
          </w:p>
        </w:tc>
        <w:tc>
          <w:tcPr>
            <w:tcW w:w="0" w:type="auto"/>
            <w:shd w:val="clear" w:color="auto" w:fill="auto"/>
          </w:tcPr>
          <w:p w14:paraId="2DFD46B5" w14:textId="19EDB71A" w:rsidR="0027048D" w:rsidRDefault="0027048D" w:rsidP="0027048D">
            <w:pPr>
              <w:outlineLvl w:val="1"/>
              <w:rPr>
                <w:rFonts w:eastAsia="Times New Roman"/>
              </w:rPr>
            </w:pPr>
            <w:r w:rsidRPr="007D25AC">
              <w:rPr>
                <w:rFonts w:eastAsia="Times New Roman"/>
              </w:rPr>
              <w:t>Black Hawk</w:t>
            </w:r>
          </w:p>
        </w:tc>
      </w:tr>
      <w:tr w:rsidR="0027048D" w:rsidRPr="007D25AC" w14:paraId="40D0E4ED" w14:textId="77777777" w:rsidTr="007D25AC">
        <w:tc>
          <w:tcPr>
            <w:tcW w:w="0" w:type="auto"/>
            <w:shd w:val="clear" w:color="auto" w:fill="auto"/>
          </w:tcPr>
          <w:p w14:paraId="1FF0298A" w14:textId="77777777" w:rsidR="0027048D" w:rsidRPr="007D25AC" w:rsidRDefault="0027048D" w:rsidP="0027048D">
            <w:pPr>
              <w:outlineLvl w:val="1"/>
              <w:rPr>
                <w:rFonts w:eastAsia="Times New Roman"/>
              </w:rPr>
            </w:pPr>
            <w:r w:rsidRPr="007D25AC">
              <w:rPr>
                <w:rFonts w:eastAsia="Times New Roman"/>
              </w:rPr>
              <w:t>Mothers on WIC/Medicaid at Birth</w:t>
            </w:r>
          </w:p>
        </w:tc>
        <w:tc>
          <w:tcPr>
            <w:tcW w:w="0" w:type="auto"/>
            <w:shd w:val="clear" w:color="auto" w:fill="auto"/>
          </w:tcPr>
          <w:p w14:paraId="5B7649D4" w14:textId="77777777" w:rsidR="0027048D" w:rsidRPr="007D25AC" w:rsidRDefault="0027048D" w:rsidP="0027048D">
            <w:pPr>
              <w:outlineLvl w:val="1"/>
              <w:rPr>
                <w:rFonts w:eastAsia="Times New Roman"/>
              </w:rPr>
            </w:pPr>
            <w:r w:rsidRPr="007D25AC">
              <w:rPr>
                <w:rFonts w:eastAsia="Times New Roman"/>
              </w:rPr>
              <w:t>61% (2022)</w:t>
            </w:r>
          </w:p>
        </w:tc>
        <w:tc>
          <w:tcPr>
            <w:tcW w:w="0" w:type="auto"/>
            <w:shd w:val="clear" w:color="auto" w:fill="auto"/>
          </w:tcPr>
          <w:p w14:paraId="63FB3AC8" w14:textId="77777777" w:rsidR="0027048D" w:rsidRPr="007D25AC" w:rsidRDefault="0027048D" w:rsidP="0027048D">
            <w:pPr>
              <w:outlineLvl w:val="1"/>
              <w:rPr>
                <w:rFonts w:eastAsia="Times New Roman"/>
              </w:rPr>
            </w:pPr>
            <w:r w:rsidRPr="007D25AC">
              <w:rPr>
                <w:rFonts w:eastAsia="Times New Roman"/>
              </w:rPr>
              <w:t>46% (2022)</w:t>
            </w:r>
          </w:p>
        </w:tc>
        <w:tc>
          <w:tcPr>
            <w:tcW w:w="0" w:type="auto"/>
            <w:shd w:val="clear" w:color="auto" w:fill="auto"/>
          </w:tcPr>
          <w:p w14:paraId="380AF2A8" w14:textId="6866EC3E" w:rsidR="0027048D" w:rsidRPr="007D25AC" w:rsidRDefault="0027048D" w:rsidP="0027048D">
            <w:pPr>
              <w:outlineLvl w:val="1"/>
              <w:rPr>
                <w:rFonts w:eastAsia="Times New Roman"/>
              </w:rPr>
            </w:pPr>
            <w:r>
              <w:rPr>
                <w:rFonts w:eastAsia="Times New Roman"/>
              </w:rPr>
              <w:t>57% (2007)</w:t>
            </w:r>
          </w:p>
        </w:tc>
      </w:tr>
      <w:tr w:rsidR="0027048D" w:rsidRPr="007D25AC" w14:paraId="2B6C4816" w14:textId="77777777" w:rsidTr="007D25AC">
        <w:tc>
          <w:tcPr>
            <w:tcW w:w="0" w:type="auto"/>
            <w:shd w:val="clear" w:color="auto" w:fill="auto"/>
          </w:tcPr>
          <w:p w14:paraId="28EB2068" w14:textId="77777777" w:rsidR="0027048D" w:rsidRPr="007D25AC" w:rsidRDefault="0027048D" w:rsidP="0027048D">
            <w:pPr>
              <w:outlineLvl w:val="1"/>
              <w:rPr>
                <w:rFonts w:eastAsia="Times New Roman"/>
              </w:rPr>
            </w:pPr>
            <w:r w:rsidRPr="007D25AC">
              <w:rPr>
                <w:rFonts w:eastAsia="Times New Roman"/>
              </w:rPr>
              <w:t>Children under 6 All Parents in Workforce</w:t>
            </w:r>
          </w:p>
        </w:tc>
        <w:tc>
          <w:tcPr>
            <w:tcW w:w="0" w:type="auto"/>
            <w:shd w:val="clear" w:color="auto" w:fill="auto"/>
          </w:tcPr>
          <w:p w14:paraId="5F46F41F" w14:textId="77777777" w:rsidR="0027048D" w:rsidRPr="007D25AC" w:rsidRDefault="0027048D" w:rsidP="0027048D">
            <w:pPr>
              <w:outlineLvl w:val="1"/>
              <w:rPr>
                <w:rFonts w:eastAsia="Times New Roman"/>
              </w:rPr>
            </w:pPr>
            <w:r w:rsidRPr="007D25AC">
              <w:rPr>
                <w:rFonts w:eastAsia="Times New Roman"/>
              </w:rPr>
              <w:t>77% (2022)</w:t>
            </w:r>
          </w:p>
        </w:tc>
        <w:tc>
          <w:tcPr>
            <w:tcW w:w="0" w:type="auto"/>
            <w:shd w:val="clear" w:color="auto" w:fill="auto"/>
          </w:tcPr>
          <w:p w14:paraId="401027E5" w14:textId="77777777" w:rsidR="0027048D" w:rsidRPr="007D25AC" w:rsidRDefault="0027048D" w:rsidP="0027048D">
            <w:pPr>
              <w:outlineLvl w:val="1"/>
              <w:rPr>
                <w:rFonts w:eastAsia="Times New Roman"/>
              </w:rPr>
            </w:pPr>
            <w:r w:rsidRPr="007D25AC">
              <w:rPr>
                <w:rFonts w:eastAsia="Times New Roman"/>
              </w:rPr>
              <w:t>76% (2022)</w:t>
            </w:r>
          </w:p>
        </w:tc>
        <w:tc>
          <w:tcPr>
            <w:tcW w:w="0" w:type="auto"/>
            <w:shd w:val="clear" w:color="auto" w:fill="auto"/>
          </w:tcPr>
          <w:p w14:paraId="46D765D7" w14:textId="65EB57C4" w:rsidR="0027048D" w:rsidRPr="007D25AC" w:rsidRDefault="0027048D" w:rsidP="0027048D">
            <w:pPr>
              <w:outlineLvl w:val="1"/>
              <w:rPr>
                <w:rFonts w:eastAsia="Times New Roman"/>
              </w:rPr>
            </w:pPr>
            <w:r>
              <w:rPr>
                <w:rFonts w:eastAsia="Times New Roman"/>
              </w:rPr>
              <w:t>71% (2011)</w:t>
            </w:r>
          </w:p>
        </w:tc>
      </w:tr>
      <w:tr w:rsidR="0027048D" w:rsidRPr="007D25AC" w14:paraId="2800A734" w14:textId="77777777" w:rsidTr="007D25AC">
        <w:tc>
          <w:tcPr>
            <w:tcW w:w="0" w:type="auto"/>
            <w:shd w:val="clear" w:color="auto" w:fill="auto"/>
          </w:tcPr>
          <w:p w14:paraId="7416448A" w14:textId="77777777" w:rsidR="0027048D" w:rsidRPr="007D25AC" w:rsidRDefault="0027048D" w:rsidP="0027048D">
            <w:pPr>
              <w:outlineLvl w:val="1"/>
              <w:rPr>
                <w:rFonts w:eastAsia="Times New Roman"/>
              </w:rPr>
            </w:pPr>
            <w:r w:rsidRPr="007D25AC">
              <w:rPr>
                <w:rFonts w:eastAsia="Times New Roman"/>
              </w:rPr>
              <w:t>Percentage of Unemployed Persons</w:t>
            </w:r>
          </w:p>
        </w:tc>
        <w:tc>
          <w:tcPr>
            <w:tcW w:w="0" w:type="auto"/>
            <w:shd w:val="clear" w:color="auto" w:fill="auto"/>
          </w:tcPr>
          <w:p w14:paraId="15504617" w14:textId="77777777" w:rsidR="0027048D" w:rsidRPr="007D25AC" w:rsidRDefault="0027048D" w:rsidP="0027048D">
            <w:pPr>
              <w:outlineLvl w:val="1"/>
              <w:rPr>
                <w:rFonts w:eastAsia="Times New Roman"/>
              </w:rPr>
            </w:pPr>
            <w:r w:rsidRPr="007D25AC">
              <w:rPr>
                <w:rFonts w:eastAsia="Times New Roman"/>
              </w:rPr>
              <w:t>2.9% (2022)</w:t>
            </w:r>
          </w:p>
        </w:tc>
        <w:tc>
          <w:tcPr>
            <w:tcW w:w="0" w:type="auto"/>
            <w:shd w:val="clear" w:color="auto" w:fill="auto"/>
          </w:tcPr>
          <w:p w14:paraId="439D9FD2" w14:textId="77777777" w:rsidR="0027048D" w:rsidRPr="007D25AC" w:rsidRDefault="0027048D" w:rsidP="0027048D">
            <w:pPr>
              <w:outlineLvl w:val="1"/>
              <w:rPr>
                <w:rFonts w:eastAsia="Times New Roman"/>
              </w:rPr>
            </w:pPr>
            <w:r w:rsidRPr="007D25AC">
              <w:rPr>
                <w:rFonts w:eastAsia="Times New Roman"/>
              </w:rPr>
              <w:t>2.7% (2022)</w:t>
            </w:r>
          </w:p>
        </w:tc>
        <w:tc>
          <w:tcPr>
            <w:tcW w:w="0" w:type="auto"/>
            <w:shd w:val="clear" w:color="auto" w:fill="auto"/>
          </w:tcPr>
          <w:p w14:paraId="11090F5D" w14:textId="61DBA42E" w:rsidR="0027048D" w:rsidRPr="007D25AC" w:rsidRDefault="0027048D" w:rsidP="0027048D">
            <w:pPr>
              <w:outlineLvl w:val="1"/>
              <w:rPr>
                <w:rFonts w:eastAsia="Times New Roman"/>
              </w:rPr>
            </w:pPr>
            <w:r>
              <w:rPr>
                <w:rFonts w:eastAsia="Times New Roman"/>
              </w:rPr>
              <w:t>3.8% (2008)</w:t>
            </w:r>
          </w:p>
        </w:tc>
      </w:tr>
      <w:tr w:rsidR="0027048D" w:rsidRPr="007D25AC" w14:paraId="38740D63" w14:textId="77777777" w:rsidTr="007D25AC">
        <w:tc>
          <w:tcPr>
            <w:tcW w:w="0" w:type="auto"/>
            <w:shd w:val="clear" w:color="auto" w:fill="auto"/>
          </w:tcPr>
          <w:p w14:paraId="3C1B4DA2" w14:textId="77777777" w:rsidR="0027048D" w:rsidRPr="007D25AC" w:rsidRDefault="0027048D" w:rsidP="0027048D">
            <w:pPr>
              <w:outlineLvl w:val="1"/>
              <w:rPr>
                <w:rFonts w:eastAsia="Times New Roman"/>
              </w:rPr>
            </w:pPr>
            <w:r w:rsidRPr="007D25AC">
              <w:rPr>
                <w:rFonts w:eastAsia="Times New Roman"/>
              </w:rPr>
              <w:t>Percentage of Mothers over age 19 with no</w:t>
            </w:r>
          </w:p>
          <w:p w14:paraId="7E7E0E39" w14:textId="77777777" w:rsidR="0027048D" w:rsidRPr="007D25AC" w:rsidRDefault="0027048D" w:rsidP="0027048D">
            <w:pPr>
              <w:outlineLvl w:val="1"/>
              <w:rPr>
                <w:rFonts w:eastAsia="Times New Roman"/>
              </w:rPr>
            </w:pPr>
            <w:r w:rsidRPr="007D25AC">
              <w:rPr>
                <w:rFonts w:eastAsia="Times New Roman"/>
              </w:rPr>
              <w:t>High School Diploma/GED</w:t>
            </w:r>
          </w:p>
        </w:tc>
        <w:tc>
          <w:tcPr>
            <w:tcW w:w="0" w:type="auto"/>
            <w:shd w:val="clear" w:color="auto" w:fill="auto"/>
          </w:tcPr>
          <w:p w14:paraId="44F4A0C2" w14:textId="77777777" w:rsidR="0027048D" w:rsidRPr="007D25AC" w:rsidRDefault="0027048D" w:rsidP="0027048D">
            <w:pPr>
              <w:outlineLvl w:val="1"/>
              <w:rPr>
                <w:rFonts w:eastAsia="Times New Roman"/>
              </w:rPr>
            </w:pPr>
            <w:r w:rsidRPr="007D25AC">
              <w:rPr>
                <w:rFonts w:eastAsia="Times New Roman"/>
              </w:rPr>
              <w:t>10.8% (2022)</w:t>
            </w:r>
          </w:p>
        </w:tc>
        <w:tc>
          <w:tcPr>
            <w:tcW w:w="0" w:type="auto"/>
            <w:shd w:val="clear" w:color="auto" w:fill="auto"/>
          </w:tcPr>
          <w:p w14:paraId="77C81CA6" w14:textId="77777777" w:rsidR="0027048D" w:rsidRPr="007D25AC" w:rsidRDefault="0027048D" w:rsidP="0027048D">
            <w:pPr>
              <w:outlineLvl w:val="1"/>
              <w:rPr>
                <w:rFonts w:eastAsia="Times New Roman"/>
              </w:rPr>
            </w:pPr>
            <w:r w:rsidRPr="007D25AC">
              <w:rPr>
                <w:rFonts w:eastAsia="Times New Roman"/>
              </w:rPr>
              <w:t>9.3% (2022)</w:t>
            </w:r>
          </w:p>
        </w:tc>
        <w:tc>
          <w:tcPr>
            <w:tcW w:w="0" w:type="auto"/>
            <w:shd w:val="clear" w:color="auto" w:fill="auto"/>
          </w:tcPr>
          <w:p w14:paraId="52FFF4E7" w14:textId="2C851A1B" w:rsidR="0027048D" w:rsidRPr="007D25AC" w:rsidRDefault="0027048D" w:rsidP="0027048D">
            <w:pPr>
              <w:outlineLvl w:val="1"/>
              <w:rPr>
                <w:rFonts w:eastAsia="Times New Roman"/>
              </w:rPr>
            </w:pPr>
            <w:r>
              <w:rPr>
                <w:rFonts w:eastAsia="Times New Roman"/>
              </w:rPr>
              <w:t>11.6% (2007)</w:t>
            </w:r>
          </w:p>
        </w:tc>
      </w:tr>
      <w:tr w:rsidR="0027048D" w:rsidRPr="007D25AC" w14:paraId="7A35E644" w14:textId="77777777" w:rsidTr="007D25AC">
        <w:tc>
          <w:tcPr>
            <w:tcW w:w="0" w:type="auto"/>
            <w:shd w:val="clear" w:color="auto" w:fill="auto"/>
          </w:tcPr>
          <w:p w14:paraId="57325A44" w14:textId="77777777" w:rsidR="0027048D" w:rsidRPr="007D25AC" w:rsidRDefault="0027048D" w:rsidP="0027048D">
            <w:pPr>
              <w:outlineLvl w:val="1"/>
              <w:rPr>
                <w:rFonts w:eastAsia="Times New Roman"/>
              </w:rPr>
            </w:pPr>
            <w:r w:rsidRPr="007D25AC">
              <w:rPr>
                <w:rFonts w:eastAsia="Times New Roman"/>
              </w:rPr>
              <w:t>Percentage of Kindergartners Meeting</w:t>
            </w:r>
          </w:p>
          <w:p w14:paraId="41BDD199" w14:textId="77777777" w:rsidR="0027048D" w:rsidRPr="007D25AC" w:rsidRDefault="0027048D" w:rsidP="0027048D">
            <w:pPr>
              <w:outlineLvl w:val="1"/>
              <w:rPr>
                <w:rFonts w:eastAsia="Times New Roman"/>
              </w:rPr>
            </w:pPr>
            <w:r w:rsidRPr="007D25AC">
              <w:rPr>
                <w:rFonts w:eastAsia="Times New Roman"/>
              </w:rPr>
              <w:t>Fall Literacy Requirements</w:t>
            </w:r>
          </w:p>
        </w:tc>
        <w:tc>
          <w:tcPr>
            <w:tcW w:w="0" w:type="auto"/>
            <w:shd w:val="clear" w:color="auto" w:fill="auto"/>
          </w:tcPr>
          <w:p w14:paraId="2A1EADD4" w14:textId="77777777" w:rsidR="0027048D" w:rsidRPr="007D25AC" w:rsidRDefault="0027048D" w:rsidP="0027048D">
            <w:pPr>
              <w:outlineLvl w:val="1"/>
              <w:rPr>
                <w:rFonts w:eastAsia="Times New Roman"/>
              </w:rPr>
            </w:pPr>
            <w:r w:rsidRPr="007D25AC">
              <w:rPr>
                <w:rFonts w:eastAsia="Times New Roman"/>
              </w:rPr>
              <w:t>66% (2022)</w:t>
            </w:r>
          </w:p>
        </w:tc>
        <w:tc>
          <w:tcPr>
            <w:tcW w:w="0" w:type="auto"/>
            <w:shd w:val="clear" w:color="auto" w:fill="auto"/>
          </w:tcPr>
          <w:p w14:paraId="75FF7049" w14:textId="77777777" w:rsidR="0027048D" w:rsidRPr="007D25AC" w:rsidRDefault="0027048D" w:rsidP="0027048D">
            <w:pPr>
              <w:outlineLvl w:val="1"/>
              <w:rPr>
                <w:rFonts w:eastAsia="Times New Roman"/>
              </w:rPr>
            </w:pPr>
            <w:r w:rsidRPr="007D25AC">
              <w:rPr>
                <w:rFonts w:eastAsia="Times New Roman"/>
              </w:rPr>
              <w:t>67% (2022)</w:t>
            </w:r>
          </w:p>
        </w:tc>
        <w:tc>
          <w:tcPr>
            <w:tcW w:w="0" w:type="auto"/>
            <w:shd w:val="clear" w:color="auto" w:fill="auto"/>
          </w:tcPr>
          <w:p w14:paraId="63838B4A" w14:textId="1CEE0D64" w:rsidR="0027048D" w:rsidRPr="007D25AC" w:rsidRDefault="0027048D" w:rsidP="0027048D">
            <w:pPr>
              <w:outlineLvl w:val="1"/>
              <w:rPr>
                <w:rFonts w:eastAsia="Times New Roman"/>
              </w:rPr>
            </w:pPr>
            <w:r>
              <w:rPr>
                <w:rFonts w:eastAsia="Times New Roman"/>
              </w:rPr>
              <w:t>57% (2015)</w:t>
            </w:r>
          </w:p>
        </w:tc>
      </w:tr>
      <w:tr w:rsidR="0027048D" w:rsidRPr="007D25AC" w14:paraId="5CBD043B" w14:textId="77777777" w:rsidTr="007D25AC">
        <w:tc>
          <w:tcPr>
            <w:tcW w:w="0" w:type="auto"/>
            <w:shd w:val="clear" w:color="auto" w:fill="auto"/>
          </w:tcPr>
          <w:p w14:paraId="00CFB71E" w14:textId="77777777" w:rsidR="0027048D" w:rsidRPr="007D25AC" w:rsidRDefault="0027048D" w:rsidP="0027048D">
            <w:pPr>
              <w:outlineLvl w:val="1"/>
              <w:rPr>
                <w:rFonts w:eastAsia="Times New Roman"/>
              </w:rPr>
            </w:pPr>
            <w:r w:rsidRPr="007D25AC">
              <w:rPr>
                <w:rFonts w:eastAsia="Times New Roman"/>
              </w:rPr>
              <w:t>Percentage of Children Immunized by 2</w:t>
            </w:r>
          </w:p>
        </w:tc>
        <w:tc>
          <w:tcPr>
            <w:tcW w:w="0" w:type="auto"/>
            <w:shd w:val="clear" w:color="auto" w:fill="auto"/>
          </w:tcPr>
          <w:p w14:paraId="3BB0A97A" w14:textId="77777777" w:rsidR="0027048D" w:rsidRPr="007D25AC" w:rsidRDefault="0027048D" w:rsidP="0027048D">
            <w:pPr>
              <w:outlineLvl w:val="1"/>
              <w:rPr>
                <w:rFonts w:eastAsia="Times New Roman"/>
              </w:rPr>
            </w:pPr>
            <w:r w:rsidRPr="007D25AC">
              <w:rPr>
                <w:rFonts w:eastAsia="Times New Roman"/>
              </w:rPr>
              <w:t>75% (2022)</w:t>
            </w:r>
          </w:p>
        </w:tc>
        <w:tc>
          <w:tcPr>
            <w:tcW w:w="0" w:type="auto"/>
            <w:shd w:val="clear" w:color="auto" w:fill="auto"/>
          </w:tcPr>
          <w:p w14:paraId="03629447" w14:textId="77777777" w:rsidR="0027048D" w:rsidRPr="007D25AC" w:rsidRDefault="0027048D" w:rsidP="0027048D">
            <w:pPr>
              <w:outlineLvl w:val="1"/>
              <w:rPr>
                <w:rFonts w:eastAsia="Times New Roman"/>
              </w:rPr>
            </w:pPr>
            <w:r w:rsidRPr="007D25AC">
              <w:rPr>
                <w:rFonts w:eastAsia="Times New Roman"/>
              </w:rPr>
              <w:t>71% (2022)</w:t>
            </w:r>
          </w:p>
        </w:tc>
        <w:tc>
          <w:tcPr>
            <w:tcW w:w="0" w:type="auto"/>
            <w:shd w:val="clear" w:color="auto" w:fill="auto"/>
          </w:tcPr>
          <w:p w14:paraId="77DF1665" w14:textId="50FD54A6" w:rsidR="0027048D" w:rsidRPr="007D25AC" w:rsidRDefault="0027048D" w:rsidP="0027048D">
            <w:pPr>
              <w:outlineLvl w:val="1"/>
              <w:rPr>
                <w:rFonts w:eastAsia="Times New Roman"/>
              </w:rPr>
            </w:pPr>
            <w:r>
              <w:rPr>
                <w:rFonts w:eastAsia="Times New Roman"/>
              </w:rPr>
              <w:t>84% (2000)</w:t>
            </w:r>
          </w:p>
        </w:tc>
      </w:tr>
      <w:tr w:rsidR="0027048D" w:rsidRPr="007D25AC" w14:paraId="082783A0" w14:textId="77777777" w:rsidTr="007D25AC">
        <w:tc>
          <w:tcPr>
            <w:tcW w:w="0" w:type="auto"/>
            <w:shd w:val="clear" w:color="auto" w:fill="auto"/>
          </w:tcPr>
          <w:p w14:paraId="668CABB5" w14:textId="32C4848F" w:rsidR="0027048D" w:rsidRPr="007D25AC" w:rsidRDefault="0027048D" w:rsidP="0027048D">
            <w:pPr>
              <w:outlineLvl w:val="1"/>
              <w:rPr>
                <w:rFonts w:eastAsia="Times New Roman"/>
              </w:rPr>
            </w:pPr>
            <w:r>
              <w:rPr>
                <w:rFonts w:eastAsia="Times New Roman"/>
              </w:rPr>
              <w:t>Teen Birth Rate % born to mom &lt;20</w:t>
            </w:r>
          </w:p>
        </w:tc>
        <w:tc>
          <w:tcPr>
            <w:tcW w:w="0" w:type="auto"/>
            <w:shd w:val="clear" w:color="auto" w:fill="auto"/>
          </w:tcPr>
          <w:p w14:paraId="3DA43511" w14:textId="4DA8B555" w:rsidR="0027048D" w:rsidRPr="007D25AC" w:rsidRDefault="0027048D" w:rsidP="0027048D">
            <w:pPr>
              <w:outlineLvl w:val="1"/>
              <w:rPr>
                <w:rFonts w:eastAsia="Times New Roman"/>
              </w:rPr>
            </w:pPr>
            <w:r>
              <w:rPr>
                <w:rFonts w:eastAsia="Times New Roman"/>
              </w:rPr>
              <w:t>4.5% (2022)</w:t>
            </w:r>
          </w:p>
        </w:tc>
        <w:tc>
          <w:tcPr>
            <w:tcW w:w="0" w:type="auto"/>
            <w:shd w:val="clear" w:color="auto" w:fill="auto"/>
          </w:tcPr>
          <w:p w14:paraId="5F949FBF" w14:textId="4E0D1E69" w:rsidR="0027048D" w:rsidRPr="007D25AC" w:rsidRDefault="0027048D" w:rsidP="0027048D">
            <w:pPr>
              <w:outlineLvl w:val="1"/>
              <w:rPr>
                <w:rFonts w:eastAsia="Times New Roman"/>
              </w:rPr>
            </w:pPr>
            <w:r>
              <w:rPr>
                <w:rFonts w:eastAsia="Times New Roman"/>
              </w:rPr>
              <w:t>3.8% (2022)</w:t>
            </w:r>
          </w:p>
        </w:tc>
        <w:tc>
          <w:tcPr>
            <w:tcW w:w="0" w:type="auto"/>
            <w:shd w:val="clear" w:color="auto" w:fill="auto"/>
          </w:tcPr>
          <w:p w14:paraId="63C142AB" w14:textId="38122A38" w:rsidR="0027048D" w:rsidRDefault="0027048D" w:rsidP="0027048D">
            <w:pPr>
              <w:outlineLvl w:val="1"/>
              <w:rPr>
                <w:rFonts w:eastAsia="Times New Roman"/>
              </w:rPr>
            </w:pPr>
            <w:r>
              <w:rPr>
                <w:rFonts w:eastAsia="Times New Roman"/>
              </w:rPr>
              <w:t>9.3% (2007)</w:t>
            </w:r>
          </w:p>
        </w:tc>
      </w:tr>
      <w:tr w:rsidR="0027048D" w:rsidRPr="007D25AC" w14:paraId="5B375F76" w14:textId="77777777" w:rsidTr="007D25AC">
        <w:tc>
          <w:tcPr>
            <w:tcW w:w="0" w:type="auto"/>
            <w:shd w:val="clear" w:color="auto" w:fill="auto"/>
          </w:tcPr>
          <w:p w14:paraId="5A582EA3" w14:textId="77777777" w:rsidR="0027048D" w:rsidRPr="007D25AC" w:rsidRDefault="0027048D" w:rsidP="0027048D">
            <w:pPr>
              <w:outlineLvl w:val="1"/>
              <w:rPr>
                <w:rFonts w:eastAsia="Times New Roman"/>
              </w:rPr>
            </w:pPr>
            <w:r w:rsidRPr="007D25AC">
              <w:rPr>
                <w:rFonts w:eastAsia="Times New Roman"/>
              </w:rPr>
              <w:t>Percentage of Children Born to Mothers</w:t>
            </w:r>
          </w:p>
          <w:p w14:paraId="04020FF1" w14:textId="77777777" w:rsidR="0027048D" w:rsidRPr="007D25AC" w:rsidRDefault="0027048D" w:rsidP="0027048D">
            <w:pPr>
              <w:outlineLvl w:val="1"/>
              <w:rPr>
                <w:rFonts w:eastAsia="Times New Roman"/>
              </w:rPr>
            </w:pPr>
            <w:r w:rsidRPr="007D25AC">
              <w:rPr>
                <w:rFonts w:eastAsia="Times New Roman"/>
              </w:rPr>
              <w:t>With Inadequate Prenatal Care</w:t>
            </w:r>
          </w:p>
        </w:tc>
        <w:tc>
          <w:tcPr>
            <w:tcW w:w="0" w:type="auto"/>
            <w:shd w:val="clear" w:color="auto" w:fill="auto"/>
          </w:tcPr>
          <w:p w14:paraId="5E2A332B" w14:textId="77777777" w:rsidR="0027048D" w:rsidRPr="007D25AC" w:rsidRDefault="0027048D" w:rsidP="0027048D">
            <w:pPr>
              <w:outlineLvl w:val="1"/>
              <w:rPr>
                <w:rFonts w:eastAsia="Times New Roman"/>
              </w:rPr>
            </w:pPr>
            <w:r w:rsidRPr="007D25AC">
              <w:rPr>
                <w:rFonts w:eastAsia="Times New Roman"/>
              </w:rPr>
              <w:t>9.5% (2022)</w:t>
            </w:r>
          </w:p>
        </w:tc>
        <w:tc>
          <w:tcPr>
            <w:tcW w:w="0" w:type="auto"/>
            <w:shd w:val="clear" w:color="auto" w:fill="auto"/>
          </w:tcPr>
          <w:p w14:paraId="13F9CF51" w14:textId="77777777" w:rsidR="0027048D" w:rsidRPr="007D25AC" w:rsidRDefault="0027048D" w:rsidP="0027048D">
            <w:pPr>
              <w:outlineLvl w:val="1"/>
              <w:rPr>
                <w:rFonts w:eastAsia="Times New Roman"/>
              </w:rPr>
            </w:pPr>
            <w:r w:rsidRPr="007D25AC">
              <w:rPr>
                <w:rFonts w:eastAsia="Times New Roman"/>
              </w:rPr>
              <w:t>7.9% (2022)</w:t>
            </w:r>
          </w:p>
        </w:tc>
        <w:tc>
          <w:tcPr>
            <w:tcW w:w="0" w:type="auto"/>
            <w:shd w:val="clear" w:color="auto" w:fill="auto"/>
          </w:tcPr>
          <w:p w14:paraId="71930FF8" w14:textId="1EC928DB" w:rsidR="0027048D" w:rsidRPr="007D25AC" w:rsidRDefault="0027048D" w:rsidP="0027048D">
            <w:pPr>
              <w:outlineLvl w:val="1"/>
              <w:rPr>
                <w:rFonts w:eastAsia="Times New Roman"/>
              </w:rPr>
            </w:pPr>
            <w:r>
              <w:rPr>
                <w:rFonts w:eastAsia="Times New Roman"/>
              </w:rPr>
              <w:t>8.7% (2007)</w:t>
            </w:r>
          </w:p>
        </w:tc>
      </w:tr>
      <w:tr w:rsidR="0027048D" w:rsidRPr="007D25AC" w14:paraId="64376936" w14:textId="77777777" w:rsidTr="007D25AC">
        <w:tc>
          <w:tcPr>
            <w:tcW w:w="0" w:type="auto"/>
            <w:shd w:val="clear" w:color="auto" w:fill="auto"/>
          </w:tcPr>
          <w:p w14:paraId="76562567" w14:textId="77777777" w:rsidR="0027048D" w:rsidRPr="007D25AC" w:rsidRDefault="0027048D" w:rsidP="0027048D">
            <w:pPr>
              <w:outlineLvl w:val="1"/>
              <w:rPr>
                <w:rFonts w:eastAsia="Times New Roman"/>
              </w:rPr>
            </w:pPr>
            <w:r w:rsidRPr="007D25AC">
              <w:rPr>
                <w:rFonts w:eastAsia="Times New Roman"/>
              </w:rPr>
              <w:t>Percentage of Children Born with Tobacco</w:t>
            </w:r>
          </w:p>
          <w:p w14:paraId="61E5E411" w14:textId="77777777" w:rsidR="0027048D" w:rsidRPr="007D25AC" w:rsidRDefault="0027048D" w:rsidP="0027048D">
            <w:pPr>
              <w:outlineLvl w:val="1"/>
              <w:rPr>
                <w:rFonts w:eastAsia="Times New Roman"/>
              </w:rPr>
            </w:pPr>
            <w:r w:rsidRPr="007D25AC">
              <w:rPr>
                <w:rFonts w:eastAsia="Times New Roman"/>
              </w:rPr>
              <w:t>Exposure</w:t>
            </w:r>
          </w:p>
        </w:tc>
        <w:tc>
          <w:tcPr>
            <w:tcW w:w="0" w:type="auto"/>
            <w:shd w:val="clear" w:color="auto" w:fill="auto"/>
          </w:tcPr>
          <w:p w14:paraId="4B6B3F8F" w14:textId="77777777" w:rsidR="0027048D" w:rsidRPr="007D25AC" w:rsidRDefault="0027048D" w:rsidP="0027048D">
            <w:pPr>
              <w:outlineLvl w:val="1"/>
              <w:rPr>
                <w:rFonts w:eastAsia="Times New Roman"/>
              </w:rPr>
            </w:pPr>
            <w:r w:rsidRPr="007D25AC">
              <w:rPr>
                <w:rFonts w:eastAsia="Times New Roman"/>
              </w:rPr>
              <w:t>11.6% (2022)</w:t>
            </w:r>
          </w:p>
        </w:tc>
        <w:tc>
          <w:tcPr>
            <w:tcW w:w="0" w:type="auto"/>
            <w:shd w:val="clear" w:color="auto" w:fill="auto"/>
          </w:tcPr>
          <w:p w14:paraId="6C72338D" w14:textId="77777777" w:rsidR="0027048D" w:rsidRPr="007D25AC" w:rsidRDefault="0027048D" w:rsidP="0027048D">
            <w:pPr>
              <w:outlineLvl w:val="1"/>
              <w:rPr>
                <w:rFonts w:eastAsia="Times New Roman"/>
              </w:rPr>
            </w:pPr>
            <w:r w:rsidRPr="007D25AC">
              <w:rPr>
                <w:rFonts w:eastAsia="Times New Roman"/>
              </w:rPr>
              <w:t>9.1% (2022)</w:t>
            </w:r>
          </w:p>
        </w:tc>
        <w:tc>
          <w:tcPr>
            <w:tcW w:w="0" w:type="auto"/>
            <w:shd w:val="clear" w:color="auto" w:fill="auto"/>
          </w:tcPr>
          <w:p w14:paraId="7430A9EC" w14:textId="66C68F10" w:rsidR="0027048D" w:rsidRPr="007D25AC" w:rsidRDefault="0027048D" w:rsidP="0027048D">
            <w:pPr>
              <w:outlineLvl w:val="1"/>
              <w:rPr>
                <w:rFonts w:eastAsia="Times New Roman"/>
              </w:rPr>
            </w:pPr>
            <w:r>
              <w:rPr>
                <w:rFonts w:eastAsia="Times New Roman"/>
              </w:rPr>
              <w:t>29% (2007)</w:t>
            </w:r>
          </w:p>
        </w:tc>
      </w:tr>
      <w:tr w:rsidR="0027048D" w:rsidRPr="007D25AC" w14:paraId="0974E1F9" w14:textId="77777777" w:rsidTr="007D25AC">
        <w:tc>
          <w:tcPr>
            <w:tcW w:w="0" w:type="auto"/>
            <w:shd w:val="clear" w:color="auto" w:fill="auto"/>
          </w:tcPr>
          <w:p w14:paraId="3CCC3B8C" w14:textId="77777777" w:rsidR="0027048D" w:rsidRPr="007D25AC" w:rsidRDefault="0027048D" w:rsidP="0027048D">
            <w:pPr>
              <w:outlineLvl w:val="1"/>
              <w:rPr>
                <w:rFonts w:eastAsia="Times New Roman"/>
              </w:rPr>
            </w:pPr>
            <w:r w:rsidRPr="007D25AC">
              <w:rPr>
                <w:rFonts w:eastAsia="Times New Roman"/>
              </w:rPr>
              <w:t>Percentage of Children Born Pre-Term or</w:t>
            </w:r>
          </w:p>
          <w:p w14:paraId="0215382A" w14:textId="77777777" w:rsidR="0027048D" w:rsidRPr="007D25AC" w:rsidRDefault="0027048D" w:rsidP="0027048D">
            <w:pPr>
              <w:outlineLvl w:val="1"/>
              <w:rPr>
                <w:rFonts w:eastAsia="Times New Roman"/>
              </w:rPr>
            </w:pPr>
            <w:r w:rsidRPr="007D25AC">
              <w:rPr>
                <w:rFonts w:eastAsia="Times New Roman"/>
              </w:rPr>
              <w:t>Low Birth Weight</w:t>
            </w:r>
          </w:p>
        </w:tc>
        <w:tc>
          <w:tcPr>
            <w:tcW w:w="0" w:type="auto"/>
            <w:shd w:val="clear" w:color="auto" w:fill="auto"/>
          </w:tcPr>
          <w:p w14:paraId="03184F9F" w14:textId="77777777" w:rsidR="0027048D" w:rsidRPr="007D25AC" w:rsidRDefault="0027048D" w:rsidP="0027048D">
            <w:pPr>
              <w:outlineLvl w:val="1"/>
              <w:rPr>
                <w:rFonts w:eastAsia="Times New Roman"/>
              </w:rPr>
            </w:pPr>
            <w:r w:rsidRPr="007D25AC">
              <w:rPr>
                <w:rFonts w:eastAsia="Times New Roman"/>
              </w:rPr>
              <w:t>13.6% (2022)</w:t>
            </w:r>
          </w:p>
        </w:tc>
        <w:tc>
          <w:tcPr>
            <w:tcW w:w="0" w:type="auto"/>
            <w:shd w:val="clear" w:color="auto" w:fill="auto"/>
          </w:tcPr>
          <w:p w14:paraId="56B32842" w14:textId="77777777" w:rsidR="0027048D" w:rsidRPr="007D25AC" w:rsidRDefault="0027048D" w:rsidP="0027048D">
            <w:pPr>
              <w:outlineLvl w:val="1"/>
              <w:rPr>
                <w:rFonts w:eastAsia="Times New Roman"/>
              </w:rPr>
            </w:pPr>
            <w:r w:rsidRPr="007D25AC">
              <w:rPr>
                <w:rFonts w:eastAsia="Times New Roman"/>
              </w:rPr>
              <w:t>11.6% (2022)</w:t>
            </w:r>
          </w:p>
        </w:tc>
        <w:tc>
          <w:tcPr>
            <w:tcW w:w="0" w:type="auto"/>
            <w:shd w:val="clear" w:color="auto" w:fill="auto"/>
          </w:tcPr>
          <w:p w14:paraId="321C3DDF" w14:textId="0F041F44" w:rsidR="0027048D" w:rsidRPr="007D25AC" w:rsidRDefault="0027048D" w:rsidP="0027048D">
            <w:pPr>
              <w:outlineLvl w:val="1"/>
              <w:rPr>
                <w:rFonts w:eastAsia="Times New Roman"/>
              </w:rPr>
            </w:pPr>
            <w:r>
              <w:rPr>
                <w:rFonts w:eastAsia="Times New Roman"/>
              </w:rPr>
              <w:t>11.9% (2007)</w:t>
            </w:r>
          </w:p>
        </w:tc>
      </w:tr>
      <w:tr w:rsidR="0027048D" w:rsidRPr="007D25AC" w14:paraId="5D9011E8" w14:textId="77777777" w:rsidTr="007D25AC">
        <w:tc>
          <w:tcPr>
            <w:tcW w:w="0" w:type="auto"/>
            <w:shd w:val="clear" w:color="auto" w:fill="auto"/>
          </w:tcPr>
          <w:p w14:paraId="640DB252" w14:textId="77777777" w:rsidR="0027048D" w:rsidRPr="007D25AC" w:rsidRDefault="0027048D" w:rsidP="0027048D">
            <w:pPr>
              <w:outlineLvl w:val="1"/>
              <w:rPr>
                <w:rFonts w:eastAsia="Times New Roman"/>
              </w:rPr>
            </w:pPr>
            <w:r w:rsidRPr="007D25AC">
              <w:rPr>
                <w:rFonts w:eastAsia="Times New Roman"/>
              </w:rPr>
              <w:t>Percentage of Children Born with 3 or</w:t>
            </w:r>
          </w:p>
          <w:p w14:paraId="2B790F09" w14:textId="30D11EFB" w:rsidR="0027048D" w:rsidRPr="007D25AC" w:rsidRDefault="0027048D" w:rsidP="0027048D">
            <w:pPr>
              <w:outlineLvl w:val="1"/>
              <w:rPr>
                <w:rFonts w:eastAsia="Times New Roman"/>
              </w:rPr>
            </w:pPr>
            <w:r w:rsidRPr="007D25AC">
              <w:rPr>
                <w:rFonts w:eastAsia="Times New Roman"/>
              </w:rPr>
              <w:t>More Birth Risks*</w:t>
            </w:r>
          </w:p>
        </w:tc>
        <w:tc>
          <w:tcPr>
            <w:tcW w:w="0" w:type="auto"/>
            <w:shd w:val="clear" w:color="auto" w:fill="auto"/>
          </w:tcPr>
          <w:p w14:paraId="5E428F07" w14:textId="77777777" w:rsidR="0027048D" w:rsidRPr="007D25AC" w:rsidRDefault="0027048D" w:rsidP="0027048D">
            <w:pPr>
              <w:outlineLvl w:val="1"/>
              <w:rPr>
                <w:rFonts w:eastAsia="Times New Roman"/>
              </w:rPr>
            </w:pPr>
            <w:r w:rsidRPr="007D25AC">
              <w:rPr>
                <w:rFonts w:eastAsia="Times New Roman"/>
              </w:rPr>
              <w:t>26% (2022)</w:t>
            </w:r>
          </w:p>
        </w:tc>
        <w:tc>
          <w:tcPr>
            <w:tcW w:w="0" w:type="auto"/>
            <w:shd w:val="clear" w:color="auto" w:fill="auto"/>
          </w:tcPr>
          <w:p w14:paraId="3A75F9AD" w14:textId="77777777" w:rsidR="0027048D" w:rsidRPr="007D25AC" w:rsidRDefault="0027048D" w:rsidP="0027048D">
            <w:pPr>
              <w:outlineLvl w:val="1"/>
              <w:rPr>
                <w:rFonts w:eastAsia="Times New Roman"/>
              </w:rPr>
            </w:pPr>
            <w:r w:rsidRPr="007D25AC">
              <w:rPr>
                <w:rFonts w:eastAsia="Times New Roman"/>
              </w:rPr>
              <w:t>18% (2022)</w:t>
            </w:r>
          </w:p>
        </w:tc>
        <w:tc>
          <w:tcPr>
            <w:tcW w:w="0" w:type="auto"/>
            <w:shd w:val="clear" w:color="auto" w:fill="auto"/>
          </w:tcPr>
          <w:p w14:paraId="5AF83E88" w14:textId="00E723FA" w:rsidR="0027048D" w:rsidRPr="007D25AC" w:rsidRDefault="0027048D" w:rsidP="0027048D">
            <w:pPr>
              <w:outlineLvl w:val="1"/>
              <w:rPr>
                <w:rFonts w:eastAsia="Times New Roman"/>
              </w:rPr>
            </w:pPr>
            <w:r>
              <w:rPr>
                <w:rFonts w:eastAsia="Times New Roman"/>
              </w:rPr>
              <w:t>33% (2007)</w:t>
            </w:r>
          </w:p>
        </w:tc>
      </w:tr>
      <w:tr w:rsidR="0027048D" w:rsidRPr="007D25AC" w14:paraId="4030BE87" w14:textId="77777777" w:rsidTr="007D25AC">
        <w:tc>
          <w:tcPr>
            <w:tcW w:w="0" w:type="auto"/>
            <w:shd w:val="clear" w:color="auto" w:fill="auto"/>
          </w:tcPr>
          <w:p w14:paraId="2653FF1B" w14:textId="77777777" w:rsidR="0027048D" w:rsidRPr="007D25AC" w:rsidRDefault="0027048D" w:rsidP="0027048D">
            <w:pPr>
              <w:outlineLvl w:val="1"/>
              <w:rPr>
                <w:rFonts w:eastAsia="Times New Roman"/>
              </w:rPr>
            </w:pPr>
            <w:r w:rsidRPr="007D25AC">
              <w:rPr>
                <w:rFonts w:eastAsia="Times New Roman"/>
              </w:rPr>
              <w:t>Percentage of Children 0-5 with Medicaid</w:t>
            </w:r>
          </w:p>
          <w:p w14:paraId="7F6E69B3" w14:textId="77777777" w:rsidR="0027048D" w:rsidRPr="007D25AC" w:rsidRDefault="0027048D" w:rsidP="0027048D">
            <w:pPr>
              <w:outlineLvl w:val="1"/>
              <w:rPr>
                <w:rFonts w:eastAsia="Times New Roman"/>
              </w:rPr>
            </w:pPr>
            <w:r w:rsidRPr="007D25AC">
              <w:rPr>
                <w:rFonts w:eastAsia="Times New Roman"/>
              </w:rPr>
              <w:t>Who Receive Dental Services</w:t>
            </w:r>
          </w:p>
        </w:tc>
        <w:tc>
          <w:tcPr>
            <w:tcW w:w="0" w:type="auto"/>
            <w:shd w:val="clear" w:color="auto" w:fill="auto"/>
          </w:tcPr>
          <w:p w14:paraId="49D9EF63" w14:textId="77777777" w:rsidR="0027048D" w:rsidRPr="007D25AC" w:rsidRDefault="0027048D" w:rsidP="0027048D">
            <w:pPr>
              <w:outlineLvl w:val="1"/>
              <w:rPr>
                <w:rFonts w:eastAsia="Times New Roman"/>
              </w:rPr>
            </w:pPr>
            <w:r w:rsidRPr="007D25AC">
              <w:rPr>
                <w:rFonts w:eastAsia="Times New Roman"/>
              </w:rPr>
              <w:t>37% (2022)</w:t>
            </w:r>
          </w:p>
        </w:tc>
        <w:tc>
          <w:tcPr>
            <w:tcW w:w="0" w:type="auto"/>
            <w:shd w:val="clear" w:color="auto" w:fill="auto"/>
          </w:tcPr>
          <w:p w14:paraId="48C19071" w14:textId="77777777" w:rsidR="0027048D" w:rsidRPr="007D25AC" w:rsidRDefault="0027048D" w:rsidP="0027048D">
            <w:pPr>
              <w:outlineLvl w:val="1"/>
              <w:rPr>
                <w:rFonts w:eastAsia="Times New Roman"/>
              </w:rPr>
            </w:pPr>
            <w:r w:rsidRPr="007D25AC">
              <w:rPr>
                <w:rFonts w:eastAsia="Times New Roman"/>
              </w:rPr>
              <w:t>43% (2022)</w:t>
            </w:r>
          </w:p>
        </w:tc>
        <w:tc>
          <w:tcPr>
            <w:tcW w:w="0" w:type="auto"/>
            <w:shd w:val="clear" w:color="auto" w:fill="auto"/>
          </w:tcPr>
          <w:p w14:paraId="44CF12F8" w14:textId="1C8E16BB" w:rsidR="0027048D" w:rsidRPr="007D25AC" w:rsidRDefault="0027048D" w:rsidP="0027048D">
            <w:pPr>
              <w:outlineLvl w:val="1"/>
              <w:rPr>
                <w:rFonts w:eastAsia="Times New Roman"/>
              </w:rPr>
            </w:pPr>
            <w:r>
              <w:rPr>
                <w:rFonts w:eastAsia="Times New Roman"/>
              </w:rPr>
              <w:t>40% (2010)</w:t>
            </w:r>
          </w:p>
        </w:tc>
      </w:tr>
      <w:tr w:rsidR="0027048D" w:rsidRPr="007D25AC" w14:paraId="33555A16" w14:textId="77777777" w:rsidTr="007D25AC">
        <w:tc>
          <w:tcPr>
            <w:tcW w:w="0" w:type="auto"/>
            <w:shd w:val="clear" w:color="auto" w:fill="auto"/>
          </w:tcPr>
          <w:p w14:paraId="290A1809" w14:textId="77777777" w:rsidR="0027048D" w:rsidRPr="007D25AC" w:rsidRDefault="0027048D" w:rsidP="0027048D">
            <w:pPr>
              <w:outlineLvl w:val="1"/>
              <w:rPr>
                <w:rFonts w:eastAsia="Times New Roman"/>
              </w:rPr>
            </w:pPr>
            <w:r w:rsidRPr="007D25AC">
              <w:rPr>
                <w:rFonts w:eastAsia="Times New Roman"/>
              </w:rPr>
              <w:t>Child Care Slots Registered/Licensed</w:t>
            </w:r>
          </w:p>
        </w:tc>
        <w:tc>
          <w:tcPr>
            <w:tcW w:w="0" w:type="auto"/>
            <w:shd w:val="clear" w:color="auto" w:fill="auto"/>
          </w:tcPr>
          <w:p w14:paraId="0348E6B1" w14:textId="77777777" w:rsidR="0027048D" w:rsidRPr="007D25AC" w:rsidRDefault="0027048D" w:rsidP="0027048D">
            <w:pPr>
              <w:outlineLvl w:val="1"/>
              <w:rPr>
                <w:rFonts w:eastAsia="Times New Roman"/>
              </w:rPr>
            </w:pPr>
            <w:r w:rsidRPr="007D25AC">
              <w:rPr>
                <w:rFonts w:eastAsia="Times New Roman"/>
              </w:rPr>
              <w:t>6,840 (2023)</w:t>
            </w:r>
          </w:p>
        </w:tc>
        <w:tc>
          <w:tcPr>
            <w:tcW w:w="0" w:type="auto"/>
            <w:shd w:val="clear" w:color="auto" w:fill="auto"/>
          </w:tcPr>
          <w:p w14:paraId="1EC6CA7A" w14:textId="77777777" w:rsidR="0027048D" w:rsidRPr="007D25AC" w:rsidRDefault="0027048D" w:rsidP="0027048D">
            <w:pPr>
              <w:outlineLvl w:val="1"/>
              <w:rPr>
                <w:rFonts w:eastAsia="Times New Roman"/>
              </w:rPr>
            </w:pPr>
            <w:r w:rsidRPr="007D25AC">
              <w:rPr>
                <w:rFonts w:eastAsia="Times New Roman"/>
              </w:rPr>
              <w:t>158,964 (2023)</w:t>
            </w:r>
          </w:p>
        </w:tc>
        <w:tc>
          <w:tcPr>
            <w:tcW w:w="0" w:type="auto"/>
            <w:shd w:val="clear" w:color="auto" w:fill="auto"/>
          </w:tcPr>
          <w:p w14:paraId="4B526A50" w14:textId="5FE7EE4C" w:rsidR="0027048D" w:rsidRPr="007D25AC" w:rsidRDefault="0027048D" w:rsidP="0027048D">
            <w:pPr>
              <w:outlineLvl w:val="1"/>
              <w:rPr>
                <w:rFonts w:eastAsia="Times New Roman"/>
              </w:rPr>
            </w:pPr>
            <w:r>
              <w:rPr>
                <w:rFonts w:eastAsia="Times New Roman"/>
              </w:rPr>
              <w:t>5,507 (2007)</w:t>
            </w:r>
          </w:p>
        </w:tc>
      </w:tr>
      <w:tr w:rsidR="0027048D" w:rsidRPr="007D25AC" w14:paraId="079A798F" w14:textId="77777777" w:rsidTr="007D25AC">
        <w:tc>
          <w:tcPr>
            <w:tcW w:w="0" w:type="auto"/>
            <w:shd w:val="clear" w:color="auto" w:fill="auto"/>
          </w:tcPr>
          <w:p w14:paraId="6C6DBEE1" w14:textId="77777777" w:rsidR="0027048D" w:rsidRPr="007D25AC" w:rsidRDefault="0027048D" w:rsidP="0027048D">
            <w:pPr>
              <w:outlineLvl w:val="1"/>
              <w:rPr>
                <w:rFonts w:eastAsia="Times New Roman"/>
              </w:rPr>
            </w:pPr>
            <w:r w:rsidRPr="007D25AC">
              <w:rPr>
                <w:rFonts w:eastAsia="Times New Roman"/>
              </w:rPr>
              <w:t>Four Year Graduation Rate</w:t>
            </w:r>
          </w:p>
        </w:tc>
        <w:tc>
          <w:tcPr>
            <w:tcW w:w="0" w:type="auto"/>
            <w:shd w:val="clear" w:color="auto" w:fill="auto"/>
          </w:tcPr>
          <w:p w14:paraId="4940A31E" w14:textId="77777777" w:rsidR="0027048D" w:rsidRPr="007D25AC" w:rsidRDefault="0027048D" w:rsidP="0027048D">
            <w:pPr>
              <w:outlineLvl w:val="1"/>
              <w:rPr>
                <w:rFonts w:eastAsia="Times New Roman"/>
              </w:rPr>
            </w:pPr>
            <w:r w:rsidRPr="007D25AC">
              <w:rPr>
                <w:rFonts w:eastAsia="Times New Roman"/>
              </w:rPr>
              <w:t>90.4% (2023)</w:t>
            </w:r>
          </w:p>
        </w:tc>
        <w:tc>
          <w:tcPr>
            <w:tcW w:w="0" w:type="auto"/>
            <w:shd w:val="clear" w:color="auto" w:fill="auto"/>
          </w:tcPr>
          <w:p w14:paraId="4FBE8698" w14:textId="77777777" w:rsidR="0027048D" w:rsidRPr="007D25AC" w:rsidRDefault="0027048D" w:rsidP="0027048D">
            <w:pPr>
              <w:outlineLvl w:val="1"/>
              <w:rPr>
                <w:rFonts w:eastAsia="Times New Roman"/>
              </w:rPr>
            </w:pPr>
            <w:r w:rsidRPr="007D25AC">
              <w:rPr>
                <w:rFonts w:eastAsia="Times New Roman"/>
              </w:rPr>
              <w:t>87.5% (2023)</w:t>
            </w:r>
          </w:p>
        </w:tc>
        <w:tc>
          <w:tcPr>
            <w:tcW w:w="0" w:type="auto"/>
            <w:shd w:val="clear" w:color="auto" w:fill="auto"/>
          </w:tcPr>
          <w:p w14:paraId="5B3E671C" w14:textId="7ABA8A8D" w:rsidR="0027048D" w:rsidRPr="007D25AC" w:rsidRDefault="0027048D" w:rsidP="0027048D">
            <w:pPr>
              <w:outlineLvl w:val="1"/>
              <w:rPr>
                <w:rFonts w:eastAsia="Times New Roman"/>
              </w:rPr>
            </w:pPr>
            <w:r>
              <w:rPr>
                <w:rFonts w:eastAsia="Times New Roman"/>
              </w:rPr>
              <w:t>78% (2000)</w:t>
            </w:r>
          </w:p>
        </w:tc>
      </w:tr>
      <w:tr w:rsidR="0027048D" w:rsidRPr="007D25AC" w14:paraId="15890F64" w14:textId="77777777" w:rsidTr="007D25AC">
        <w:tc>
          <w:tcPr>
            <w:tcW w:w="0" w:type="auto"/>
            <w:shd w:val="clear" w:color="auto" w:fill="auto"/>
          </w:tcPr>
          <w:p w14:paraId="4C360FFB" w14:textId="77777777" w:rsidR="0027048D" w:rsidRPr="007D25AC" w:rsidRDefault="0027048D" w:rsidP="0027048D">
            <w:pPr>
              <w:outlineLvl w:val="1"/>
              <w:rPr>
                <w:rFonts w:eastAsia="Times New Roman"/>
              </w:rPr>
            </w:pPr>
            <w:r w:rsidRPr="007D25AC">
              <w:rPr>
                <w:rFonts w:eastAsia="Times New Roman"/>
              </w:rPr>
              <w:t>Waterloo CSD Not Reading Proficiently</w:t>
            </w:r>
          </w:p>
          <w:p w14:paraId="510FF064" w14:textId="77777777" w:rsidR="0027048D" w:rsidRPr="007D25AC" w:rsidRDefault="0027048D" w:rsidP="0027048D">
            <w:pPr>
              <w:outlineLvl w:val="1"/>
              <w:rPr>
                <w:rFonts w:eastAsia="Times New Roman"/>
              </w:rPr>
            </w:pPr>
            <w:r w:rsidRPr="007D25AC">
              <w:rPr>
                <w:rFonts w:eastAsia="Times New Roman"/>
              </w:rPr>
              <w:t>Grade 3</w:t>
            </w:r>
          </w:p>
        </w:tc>
        <w:tc>
          <w:tcPr>
            <w:tcW w:w="0" w:type="auto"/>
            <w:shd w:val="clear" w:color="auto" w:fill="auto"/>
          </w:tcPr>
          <w:p w14:paraId="6B860EDB" w14:textId="77777777" w:rsidR="0027048D" w:rsidRPr="007D25AC" w:rsidRDefault="0027048D" w:rsidP="0027048D">
            <w:pPr>
              <w:outlineLvl w:val="1"/>
              <w:rPr>
                <w:rFonts w:eastAsia="Times New Roman"/>
              </w:rPr>
            </w:pPr>
            <w:r w:rsidRPr="007D25AC">
              <w:rPr>
                <w:rFonts w:eastAsia="Times New Roman"/>
              </w:rPr>
              <w:t>46% (23-24 Year)</w:t>
            </w:r>
          </w:p>
        </w:tc>
        <w:tc>
          <w:tcPr>
            <w:tcW w:w="0" w:type="auto"/>
            <w:shd w:val="clear" w:color="auto" w:fill="auto"/>
          </w:tcPr>
          <w:p w14:paraId="10F4E24B" w14:textId="77777777" w:rsidR="0027048D" w:rsidRPr="007D25AC" w:rsidRDefault="0027048D" w:rsidP="0027048D">
            <w:pPr>
              <w:outlineLvl w:val="1"/>
              <w:rPr>
                <w:rFonts w:eastAsia="Times New Roman"/>
              </w:rPr>
            </w:pPr>
          </w:p>
        </w:tc>
        <w:tc>
          <w:tcPr>
            <w:tcW w:w="0" w:type="auto"/>
            <w:shd w:val="clear" w:color="auto" w:fill="auto"/>
          </w:tcPr>
          <w:p w14:paraId="1D9A1F1B" w14:textId="77777777" w:rsidR="0027048D" w:rsidRPr="007D25AC" w:rsidRDefault="0027048D" w:rsidP="0027048D">
            <w:pPr>
              <w:outlineLvl w:val="1"/>
              <w:rPr>
                <w:rFonts w:eastAsia="Times New Roman"/>
              </w:rPr>
            </w:pPr>
          </w:p>
        </w:tc>
      </w:tr>
      <w:tr w:rsidR="0027048D" w:rsidRPr="007D25AC" w14:paraId="63EFAA51" w14:textId="77777777" w:rsidTr="007D25AC">
        <w:tc>
          <w:tcPr>
            <w:tcW w:w="0" w:type="auto"/>
            <w:shd w:val="clear" w:color="auto" w:fill="auto"/>
          </w:tcPr>
          <w:p w14:paraId="4620305E" w14:textId="77777777" w:rsidR="0027048D" w:rsidRPr="007D25AC" w:rsidRDefault="0027048D" w:rsidP="0027048D">
            <w:pPr>
              <w:outlineLvl w:val="1"/>
              <w:rPr>
                <w:rFonts w:eastAsia="Times New Roman"/>
              </w:rPr>
            </w:pPr>
            <w:r w:rsidRPr="007D25AC">
              <w:rPr>
                <w:rFonts w:eastAsia="Times New Roman"/>
              </w:rPr>
              <w:t>Cedar Falls CSD Chronically Absent</w:t>
            </w:r>
          </w:p>
          <w:p w14:paraId="5BEC5319" w14:textId="77777777" w:rsidR="0027048D" w:rsidRPr="007D25AC" w:rsidRDefault="0027048D" w:rsidP="0027048D">
            <w:pPr>
              <w:outlineLvl w:val="1"/>
              <w:rPr>
                <w:rFonts w:eastAsia="Times New Roman"/>
              </w:rPr>
            </w:pPr>
            <w:r w:rsidRPr="007D25AC">
              <w:rPr>
                <w:rFonts w:eastAsia="Times New Roman"/>
              </w:rPr>
              <w:t>18 Days or More Per School Year</w:t>
            </w:r>
          </w:p>
        </w:tc>
        <w:tc>
          <w:tcPr>
            <w:tcW w:w="0" w:type="auto"/>
            <w:shd w:val="clear" w:color="auto" w:fill="auto"/>
          </w:tcPr>
          <w:p w14:paraId="143CD4D4" w14:textId="77777777" w:rsidR="0027048D" w:rsidRPr="007D25AC" w:rsidRDefault="0027048D" w:rsidP="0027048D">
            <w:pPr>
              <w:outlineLvl w:val="1"/>
              <w:rPr>
                <w:rFonts w:eastAsia="Times New Roman"/>
              </w:rPr>
            </w:pPr>
            <w:r w:rsidRPr="007D25AC">
              <w:rPr>
                <w:rFonts w:eastAsia="Times New Roman"/>
              </w:rPr>
              <w:t>14% (23-24 Year)</w:t>
            </w:r>
          </w:p>
        </w:tc>
        <w:tc>
          <w:tcPr>
            <w:tcW w:w="0" w:type="auto"/>
            <w:shd w:val="clear" w:color="auto" w:fill="auto"/>
          </w:tcPr>
          <w:p w14:paraId="7CBD8E52" w14:textId="77777777" w:rsidR="0027048D" w:rsidRPr="007D25AC" w:rsidRDefault="0027048D" w:rsidP="0027048D">
            <w:pPr>
              <w:outlineLvl w:val="1"/>
              <w:rPr>
                <w:rFonts w:eastAsia="Times New Roman"/>
              </w:rPr>
            </w:pPr>
          </w:p>
        </w:tc>
        <w:tc>
          <w:tcPr>
            <w:tcW w:w="0" w:type="auto"/>
            <w:shd w:val="clear" w:color="auto" w:fill="auto"/>
          </w:tcPr>
          <w:p w14:paraId="0F09E0AB" w14:textId="77777777" w:rsidR="0027048D" w:rsidRPr="007D25AC" w:rsidRDefault="0027048D" w:rsidP="0027048D">
            <w:pPr>
              <w:outlineLvl w:val="1"/>
              <w:rPr>
                <w:rFonts w:eastAsia="Times New Roman"/>
              </w:rPr>
            </w:pPr>
          </w:p>
        </w:tc>
      </w:tr>
      <w:tr w:rsidR="0027048D" w:rsidRPr="007D25AC" w14:paraId="55600441" w14:textId="77777777" w:rsidTr="007D25AC">
        <w:tc>
          <w:tcPr>
            <w:tcW w:w="0" w:type="auto"/>
            <w:shd w:val="clear" w:color="auto" w:fill="auto"/>
          </w:tcPr>
          <w:p w14:paraId="7C65DD62" w14:textId="77777777" w:rsidR="0027048D" w:rsidRPr="007D25AC" w:rsidRDefault="0027048D" w:rsidP="0027048D">
            <w:pPr>
              <w:outlineLvl w:val="1"/>
              <w:rPr>
                <w:rFonts w:eastAsia="Times New Roman"/>
              </w:rPr>
            </w:pPr>
            <w:r w:rsidRPr="007D25AC">
              <w:rPr>
                <w:rFonts w:eastAsia="Times New Roman"/>
              </w:rPr>
              <w:t>Waterloo CSD Chronically Absent</w:t>
            </w:r>
          </w:p>
          <w:p w14:paraId="6AEAF162" w14:textId="77777777" w:rsidR="0027048D" w:rsidRPr="007D25AC" w:rsidRDefault="0027048D" w:rsidP="0027048D">
            <w:pPr>
              <w:outlineLvl w:val="1"/>
              <w:rPr>
                <w:rFonts w:eastAsia="Times New Roman"/>
              </w:rPr>
            </w:pPr>
            <w:r w:rsidRPr="007D25AC">
              <w:rPr>
                <w:rFonts w:eastAsia="Times New Roman"/>
              </w:rPr>
              <w:t>18 Days or More Per School Year</w:t>
            </w:r>
          </w:p>
        </w:tc>
        <w:tc>
          <w:tcPr>
            <w:tcW w:w="0" w:type="auto"/>
            <w:shd w:val="clear" w:color="auto" w:fill="auto"/>
          </w:tcPr>
          <w:p w14:paraId="523B354F" w14:textId="77777777" w:rsidR="0027048D" w:rsidRPr="007D25AC" w:rsidRDefault="0027048D" w:rsidP="0027048D">
            <w:pPr>
              <w:outlineLvl w:val="1"/>
              <w:rPr>
                <w:rFonts w:eastAsia="Times New Roman"/>
              </w:rPr>
            </w:pPr>
            <w:r w:rsidRPr="007D25AC">
              <w:rPr>
                <w:rFonts w:eastAsia="Times New Roman"/>
              </w:rPr>
              <w:t>23.7% (23-24 Year)</w:t>
            </w:r>
          </w:p>
        </w:tc>
        <w:tc>
          <w:tcPr>
            <w:tcW w:w="0" w:type="auto"/>
            <w:shd w:val="clear" w:color="auto" w:fill="auto"/>
          </w:tcPr>
          <w:p w14:paraId="44790984" w14:textId="77777777" w:rsidR="0027048D" w:rsidRPr="007D25AC" w:rsidRDefault="0027048D" w:rsidP="0027048D">
            <w:pPr>
              <w:outlineLvl w:val="1"/>
              <w:rPr>
                <w:rFonts w:eastAsia="Times New Roman"/>
              </w:rPr>
            </w:pPr>
          </w:p>
        </w:tc>
        <w:tc>
          <w:tcPr>
            <w:tcW w:w="0" w:type="auto"/>
            <w:shd w:val="clear" w:color="auto" w:fill="auto"/>
          </w:tcPr>
          <w:p w14:paraId="726EE36B" w14:textId="77777777" w:rsidR="0027048D" w:rsidRPr="007D25AC" w:rsidRDefault="0027048D" w:rsidP="0027048D">
            <w:pPr>
              <w:outlineLvl w:val="1"/>
              <w:rPr>
                <w:rFonts w:eastAsia="Times New Roman"/>
              </w:rPr>
            </w:pPr>
          </w:p>
        </w:tc>
      </w:tr>
    </w:tbl>
    <w:p w14:paraId="5F901C4F" w14:textId="77777777" w:rsidR="00E512AB" w:rsidRDefault="00E512AB" w:rsidP="00E512AB">
      <w:pPr>
        <w:spacing w:before="100" w:beforeAutospacing="1" w:after="200" w:line="276" w:lineRule="auto"/>
        <w:contextualSpacing/>
        <w:rPr>
          <w:rFonts w:eastAsia="Times New Roman"/>
        </w:rPr>
      </w:pPr>
      <w:r w:rsidRPr="002E1596">
        <w:rPr>
          <w:rFonts w:eastAsia="Times New Roman"/>
        </w:rPr>
        <w:t xml:space="preserve">*Birth risks </w:t>
      </w:r>
      <w:proofErr w:type="gramStart"/>
      <w:r w:rsidRPr="002E1596">
        <w:rPr>
          <w:rFonts w:eastAsia="Times New Roman"/>
        </w:rPr>
        <w:t>include:</w:t>
      </w:r>
      <w:proofErr w:type="gramEnd"/>
      <w:r w:rsidRPr="002E1596">
        <w:rPr>
          <w:rFonts w:eastAsia="Times New Roman"/>
        </w:rPr>
        <w:t xml:space="preserve"> poverty at birth, pre-term or low birth weight, single mom, teen mom, mother without high school education, inadequate prenatal care, tobacco exposure.</w:t>
      </w:r>
    </w:p>
    <w:p w14:paraId="090AFB06" w14:textId="77777777" w:rsidR="001A6785" w:rsidRPr="002E1596" w:rsidRDefault="001A6785" w:rsidP="00E512AB">
      <w:pPr>
        <w:spacing w:before="100" w:beforeAutospacing="1" w:after="200" w:line="276" w:lineRule="auto"/>
        <w:contextualSpacing/>
        <w:rPr>
          <w:rFonts w:eastAsia="Times New Roman"/>
        </w:rPr>
      </w:pPr>
    </w:p>
    <w:p w14:paraId="369AF5B7" w14:textId="77777777" w:rsidR="00E512AB" w:rsidRPr="002E1596" w:rsidRDefault="00E512AB" w:rsidP="00E512AB">
      <w:pPr>
        <w:spacing w:before="100" w:beforeAutospacing="1" w:after="200" w:line="276" w:lineRule="auto"/>
        <w:contextualSpacing/>
        <w:rPr>
          <w:rFonts w:eastAsia="Times New Roman"/>
        </w:rPr>
      </w:pPr>
    </w:p>
    <w:p w14:paraId="71D14059" w14:textId="5D4C0FCD" w:rsidR="00E512AB" w:rsidRPr="00D4098C" w:rsidRDefault="00E512AB" w:rsidP="00E512AB">
      <w:pPr>
        <w:rPr>
          <w:b/>
        </w:rPr>
      </w:pPr>
      <w:r w:rsidRPr="00D4098C">
        <w:rPr>
          <w:b/>
        </w:rPr>
        <w:lastRenderedPageBreak/>
        <w:t xml:space="preserve">Development </w:t>
      </w:r>
      <w:r w:rsidR="00D4098C">
        <w:rPr>
          <w:b/>
        </w:rPr>
        <w:t>Process for</w:t>
      </w:r>
      <w:r w:rsidRPr="00D4098C">
        <w:rPr>
          <w:b/>
        </w:rPr>
        <w:t xml:space="preserve"> the Community Needs Assessment</w:t>
      </w:r>
    </w:p>
    <w:p w14:paraId="039E927E" w14:textId="77777777" w:rsidR="00E512AB" w:rsidRPr="002E1596" w:rsidRDefault="00E512AB" w:rsidP="00E512AB"/>
    <w:p w14:paraId="75669E7F" w14:textId="77777777" w:rsidR="00E512AB" w:rsidRPr="002E1596" w:rsidRDefault="00E512AB" w:rsidP="00E512AB">
      <w:pPr>
        <w:spacing w:after="200" w:line="276" w:lineRule="auto"/>
        <w:rPr>
          <w:rFonts w:eastAsia="Times New Roman"/>
        </w:rPr>
      </w:pPr>
      <w:r w:rsidRPr="002E1596">
        <w:rPr>
          <w:rFonts w:eastAsia="Times New Roman"/>
        </w:rPr>
        <w:t xml:space="preserve">Cedar Valley’s Promise staff utilized a combination of data available about Black Hawk County, a survey of agencies/providers, and a survey of parents of children 0-5 years for the community needs assessment.  Surveys were sent to members of the Early Childhood Coalition (69) as well as members of the Black Hawk Interagency (131) with the request to share with staff and families served electronically. In addition, the acting CPPC/DECAT Coordinator shared through his networks. At the </w:t>
      </w:r>
      <w:proofErr w:type="gramStart"/>
      <w:r w:rsidRPr="002E1596">
        <w:rPr>
          <w:rFonts w:eastAsia="Times New Roman"/>
        </w:rPr>
        <w:t>August,</w:t>
      </w:r>
      <w:proofErr w:type="gramEnd"/>
      <w:r w:rsidRPr="002E1596">
        <w:rPr>
          <w:rFonts w:eastAsia="Times New Roman"/>
        </w:rPr>
        <w:t xml:space="preserve"> 2024, Early Childhood Coalition meeting, group members worked in small groups to identify strengths and weaknesses in a variety of areas.</w:t>
      </w:r>
    </w:p>
    <w:p w14:paraId="7CDB6D36" w14:textId="77777777" w:rsidR="00E512AB" w:rsidRPr="002E1596" w:rsidRDefault="00E512AB" w:rsidP="00E512AB">
      <w:pPr>
        <w:spacing w:after="200" w:line="276" w:lineRule="auto"/>
      </w:pPr>
      <w:r w:rsidRPr="002E1596">
        <w:t>The following secondary data sources were identified, reviewed, and considered during the development of the Community Needs Assessment.</w:t>
      </w:r>
    </w:p>
    <w:p w14:paraId="08F9B339" w14:textId="77777777" w:rsidR="00E512AB" w:rsidRPr="002E1596" w:rsidRDefault="00E512AB" w:rsidP="00E512AB">
      <w:pPr>
        <w:numPr>
          <w:ilvl w:val="0"/>
          <w:numId w:val="15"/>
        </w:numPr>
        <w:spacing w:after="120" w:line="276" w:lineRule="auto"/>
        <w:contextualSpacing/>
      </w:pPr>
      <w:r w:rsidRPr="002E1596">
        <w:t>Community Needs Survey for Agencies-Programs-Staff</w:t>
      </w:r>
    </w:p>
    <w:p w14:paraId="6E5D35E5" w14:textId="77777777" w:rsidR="00E512AB" w:rsidRPr="002E1596" w:rsidRDefault="00E512AB" w:rsidP="00E512AB">
      <w:pPr>
        <w:numPr>
          <w:ilvl w:val="0"/>
          <w:numId w:val="15"/>
        </w:numPr>
        <w:spacing w:after="120" w:line="276" w:lineRule="auto"/>
        <w:contextualSpacing/>
      </w:pPr>
      <w:r w:rsidRPr="002E1596">
        <w:t>Family Survey with Children Ages 0-5</w:t>
      </w:r>
    </w:p>
    <w:p w14:paraId="08E98822" w14:textId="77777777" w:rsidR="00E512AB" w:rsidRPr="002E1596" w:rsidRDefault="00E512AB" w:rsidP="00E512AB">
      <w:pPr>
        <w:numPr>
          <w:ilvl w:val="0"/>
          <w:numId w:val="15"/>
        </w:numPr>
        <w:spacing w:after="120" w:line="276" w:lineRule="auto"/>
        <w:contextualSpacing/>
      </w:pPr>
      <w:r w:rsidRPr="002E1596">
        <w:t>Iowa’s Integrated Data System for Decision Making (I2D2)</w:t>
      </w:r>
    </w:p>
    <w:p w14:paraId="0218303C" w14:textId="77777777" w:rsidR="00E512AB" w:rsidRPr="002E1596" w:rsidRDefault="00E512AB" w:rsidP="00E512AB">
      <w:pPr>
        <w:numPr>
          <w:ilvl w:val="0"/>
          <w:numId w:val="15"/>
        </w:numPr>
        <w:spacing w:after="120" w:line="276" w:lineRule="auto"/>
        <w:contextualSpacing/>
      </w:pPr>
      <w:r w:rsidRPr="002E1596">
        <w:t>SuccessLink</w:t>
      </w:r>
      <w:r w:rsidR="006E1C6B">
        <w:t xml:space="preserve"> Data System</w:t>
      </w:r>
    </w:p>
    <w:p w14:paraId="74FF23E4" w14:textId="77777777" w:rsidR="005159A1" w:rsidRPr="002E1596" w:rsidRDefault="005159A1" w:rsidP="00E512AB">
      <w:pPr>
        <w:numPr>
          <w:ilvl w:val="0"/>
          <w:numId w:val="15"/>
        </w:numPr>
        <w:spacing w:after="120" w:line="276" w:lineRule="auto"/>
        <w:contextualSpacing/>
      </w:pPr>
      <w:r w:rsidRPr="002E1596">
        <w:t>US Census Bureau</w:t>
      </w:r>
    </w:p>
    <w:p w14:paraId="7B10E793" w14:textId="77777777" w:rsidR="006F67BC" w:rsidRDefault="006F67BC" w:rsidP="00E512AB">
      <w:pPr>
        <w:numPr>
          <w:ilvl w:val="0"/>
          <w:numId w:val="15"/>
        </w:numPr>
        <w:spacing w:after="120" w:line="276" w:lineRule="auto"/>
        <w:contextualSpacing/>
      </w:pPr>
      <w:r w:rsidRPr="002E1596">
        <w:t>Early Childhood Coalition Strengths/Weaknesses Worksheet</w:t>
      </w:r>
    </w:p>
    <w:p w14:paraId="1B017272" w14:textId="54F0A124" w:rsidR="00B1244C" w:rsidRDefault="00B1244C" w:rsidP="00E512AB">
      <w:pPr>
        <w:numPr>
          <w:ilvl w:val="0"/>
          <w:numId w:val="15"/>
        </w:numPr>
        <w:spacing w:after="120" w:line="276" w:lineRule="auto"/>
        <w:contextualSpacing/>
      </w:pPr>
      <w:r>
        <w:t>Iowa Department of Education</w:t>
      </w:r>
    </w:p>
    <w:p w14:paraId="1D5CD1B5" w14:textId="049DF96E" w:rsidR="00B1244C" w:rsidRPr="002E1596" w:rsidRDefault="00B1244C" w:rsidP="00E512AB">
      <w:pPr>
        <w:numPr>
          <w:ilvl w:val="0"/>
          <w:numId w:val="15"/>
        </w:numPr>
        <w:spacing w:after="120" w:line="276" w:lineRule="auto"/>
        <w:contextualSpacing/>
      </w:pPr>
      <w:r>
        <w:t>Iowa Department of Health and Human Services</w:t>
      </w:r>
    </w:p>
    <w:p w14:paraId="5290EC03" w14:textId="77777777" w:rsidR="00CF7F36" w:rsidRPr="002E1596" w:rsidRDefault="00CF7F36" w:rsidP="00CF7F36">
      <w:pPr>
        <w:rPr>
          <w:rFonts w:eastAsia="Times New Roman"/>
          <w:vanish/>
        </w:rPr>
      </w:pPr>
    </w:p>
    <w:p w14:paraId="1CBB0170" w14:textId="77777777" w:rsidR="00CF7F36" w:rsidRPr="002E1596" w:rsidRDefault="00CF7F36" w:rsidP="00521201">
      <w:pPr>
        <w:spacing w:line="276" w:lineRule="auto"/>
        <w:sectPr w:rsidR="00CF7F36" w:rsidRPr="002E1596" w:rsidSect="00540171">
          <w:type w:val="continuous"/>
          <w:pgSz w:w="15840" w:h="12240" w:orient="landscape" w:code="1"/>
          <w:pgMar w:top="1440" w:right="1440" w:bottom="1440" w:left="1440" w:header="720" w:footer="720" w:gutter="0"/>
          <w:cols w:space="720"/>
          <w:docGrid w:linePitch="360"/>
        </w:sectPr>
      </w:pPr>
    </w:p>
    <w:p w14:paraId="4D32F111" w14:textId="77777777" w:rsidR="00D95CA8" w:rsidRDefault="005923F4" w:rsidP="00AA6501">
      <w:pPr>
        <w:spacing w:after="200" w:line="276" w:lineRule="auto"/>
        <w:rPr>
          <w:rFonts w:eastAsia="Times New Roman"/>
          <w:b/>
          <w:bCs/>
        </w:rPr>
      </w:pPr>
      <w:r w:rsidRPr="002E1596">
        <w:rPr>
          <w:rFonts w:eastAsia="Times New Roman"/>
          <w:b/>
          <w:bCs/>
        </w:rPr>
        <w:lastRenderedPageBreak/>
        <w:t>Family Survey Results</w:t>
      </w:r>
    </w:p>
    <w:p w14:paraId="3656E8AD" w14:textId="6E07679E" w:rsidR="00B1648C" w:rsidRPr="002E1596" w:rsidRDefault="008C700A" w:rsidP="00AA6501">
      <w:pPr>
        <w:spacing w:after="200" w:line="276" w:lineRule="auto"/>
        <w:rPr>
          <w:rFonts w:eastAsia="Times New Roman"/>
          <w:b/>
          <w:bCs/>
        </w:rPr>
      </w:pPr>
      <w:r>
        <w:rPr>
          <w:noProof/>
        </w:rPr>
        <w:drawing>
          <wp:inline distT="0" distB="0" distL="0" distR="0" wp14:anchorId="64DB34A6" wp14:editId="1E1D4284">
            <wp:extent cx="5505450" cy="2619375"/>
            <wp:effectExtent l="0" t="0" r="0" b="0"/>
            <wp:docPr id="3" name="Picture 18" descr="Forms response chart. Question title: Housing: Where do you live?.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Housing: Where do you live?. Number of responses: 22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450" cy="2619375"/>
                    </a:xfrm>
                    <a:prstGeom prst="rect">
                      <a:avLst/>
                    </a:prstGeom>
                    <a:noFill/>
                    <a:ln>
                      <a:noFill/>
                    </a:ln>
                  </pic:spPr>
                </pic:pic>
              </a:graphicData>
            </a:graphic>
          </wp:inline>
        </w:drawing>
      </w:r>
    </w:p>
    <w:p w14:paraId="3F2903F9" w14:textId="34981728" w:rsidR="00D95CA8" w:rsidRPr="002E1596" w:rsidRDefault="008C700A" w:rsidP="00AA6501">
      <w:pPr>
        <w:spacing w:after="200" w:line="276" w:lineRule="auto"/>
      </w:pPr>
      <w:r>
        <w:rPr>
          <w:noProof/>
        </w:rPr>
        <w:drawing>
          <wp:inline distT="0" distB="0" distL="0" distR="0" wp14:anchorId="487FB260" wp14:editId="23A578F0">
            <wp:extent cx="6315075" cy="2657475"/>
            <wp:effectExtent l="0" t="0" r="0" b="0"/>
            <wp:docPr id="4" name="Picture 17" descr="Forms response chart. Question title: Housing: How long have you lived at your current address?.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Housing: How long have you lived at your current address?. Number of responses: 22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5075" cy="2657475"/>
                    </a:xfrm>
                    <a:prstGeom prst="rect">
                      <a:avLst/>
                    </a:prstGeom>
                    <a:noFill/>
                    <a:ln>
                      <a:noFill/>
                    </a:ln>
                  </pic:spPr>
                </pic:pic>
              </a:graphicData>
            </a:graphic>
          </wp:inline>
        </w:drawing>
      </w:r>
    </w:p>
    <w:p w14:paraId="238A3A1B" w14:textId="532C86CA" w:rsidR="006656CC" w:rsidRPr="002E1596" w:rsidRDefault="008C700A" w:rsidP="000A054E">
      <w:pPr>
        <w:spacing w:after="200" w:line="276" w:lineRule="auto"/>
        <w:rPr>
          <w:rFonts w:eastAsia="Times New Roman"/>
        </w:rPr>
      </w:pPr>
      <w:r>
        <w:rPr>
          <w:noProof/>
        </w:rPr>
        <w:lastRenderedPageBreak/>
        <w:drawing>
          <wp:inline distT="0" distB="0" distL="0" distR="0" wp14:anchorId="65EAE031" wp14:editId="4A07ADDB">
            <wp:extent cx="5505450" cy="2314575"/>
            <wp:effectExtent l="0" t="0" r="0" b="0"/>
            <wp:docPr id="5" name="Picture 16" descr="Forms response chart. Question title: Education: I have completed school through:.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Education: I have completed school through:. Number of responses: 22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5450" cy="2314575"/>
                    </a:xfrm>
                    <a:prstGeom prst="rect">
                      <a:avLst/>
                    </a:prstGeom>
                    <a:noFill/>
                    <a:ln>
                      <a:noFill/>
                    </a:ln>
                  </pic:spPr>
                </pic:pic>
              </a:graphicData>
            </a:graphic>
          </wp:inline>
        </w:drawing>
      </w:r>
    </w:p>
    <w:p w14:paraId="08E3DEB3" w14:textId="76A1E1DF" w:rsidR="00D95CA8" w:rsidRPr="002E1596" w:rsidRDefault="008C700A" w:rsidP="00AA6501">
      <w:pPr>
        <w:spacing w:after="200" w:line="276" w:lineRule="auto"/>
        <w:rPr>
          <w:rFonts w:eastAsia="Times New Roman"/>
        </w:rPr>
      </w:pPr>
      <w:r>
        <w:rPr>
          <w:noProof/>
        </w:rPr>
        <w:drawing>
          <wp:inline distT="0" distB="0" distL="0" distR="0" wp14:anchorId="7EA7B766" wp14:editId="1762F2C2">
            <wp:extent cx="6000750" cy="2847975"/>
            <wp:effectExtent l="0" t="0" r="0" b="0"/>
            <wp:docPr id="6" name="Picture 15" descr="Forms response chart. Question title: Employment-Mark all that apply..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Employment-Mark all that apply.. Number of responses: 22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750" cy="2847975"/>
                    </a:xfrm>
                    <a:prstGeom prst="rect">
                      <a:avLst/>
                    </a:prstGeom>
                    <a:noFill/>
                    <a:ln>
                      <a:noFill/>
                    </a:ln>
                  </pic:spPr>
                </pic:pic>
              </a:graphicData>
            </a:graphic>
          </wp:inline>
        </w:drawing>
      </w:r>
    </w:p>
    <w:p w14:paraId="28E3380B" w14:textId="6F24BF15" w:rsidR="00D95CA8" w:rsidRPr="002E1596" w:rsidRDefault="008C700A" w:rsidP="00AA6501">
      <w:pPr>
        <w:spacing w:after="200" w:line="276" w:lineRule="auto"/>
        <w:rPr>
          <w:rFonts w:eastAsia="Times New Roman"/>
        </w:rPr>
      </w:pPr>
      <w:r>
        <w:rPr>
          <w:noProof/>
        </w:rPr>
        <w:lastRenderedPageBreak/>
        <w:drawing>
          <wp:inline distT="0" distB="0" distL="0" distR="0" wp14:anchorId="0333D113" wp14:editId="6F8333B1">
            <wp:extent cx="5153025" cy="2457450"/>
            <wp:effectExtent l="0" t="0" r="0" b="0"/>
            <wp:docPr id="7" name="Picture 14" descr="Forms response chart. Question title: Employment: If employed, mark for how long in your current position.. Number of responses: 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Employment: If employed, mark for how long in your current position.. Number of responses: 12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3025" cy="2457450"/>
                    </a:xfrm>
                    <a:prstGeom prst="rect">
                      <a:avLst/>
                    </a:prstGeom>
                    <a:noFill/>
                    <a:ln>
                      <a:noFill/>
                    </a:ln>
                  </pic:spPr>
                </pic:pic>
              </a:graphicData>
            </a:graphic>
          </wp:inline>
        </w:drawing>
      </w:r>
    </w:p>
    <w:p w14:paraId="2FE9CE9F" w14:textId="37BAC1E9" w:rsidR="00DE40A0" w:rsidRPr="002E1596" w:rsidRDefault="008C700A" w:rsidP="00231533">
      <w:pPr>
        <w:rPr>
          <w:rFonts w:eastAsia="Times New Roman"/>
          <w:b/>
        </w:rPr>
      </w:pPr>
      <w:r>
        <w:rPr>
          <w:noProof/>
        </w:rPr>
        <w:drawing>
          <wp:inline distT="0" distB="0" distL="0" distR="0" wp14:anchorId="75E873AE" wp14:editId="6AAFA614">
            <wp:extent cx="5133975" cy="3267075"/>
            <wp:effectExtent l="0" t="0" r="0" b="0"/>
            <wp:docPr id="8" name="Picture 13" descr="Forms response chart. Question title: Health Care: Check all that apply..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Health Care: Check all that apply.. Number of responses: 22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3975" cy="3267075"/>
                    </a:xfrm>
                    <a:prstGeom prst="rect">
                      <a:avLst/>
                    </a:prstGeom>
                    <a:noFill/>
                    <a:ln>
                      <a:noFill/>
                    </a:ln>
                  </pic:spPr>
                </pic:pic>
              </a:graphicData>
            </a:graphic>
          </wp:inline>
        </w:drawing>
      </w:r>
    </w:p>
    <w:p w14:paraId="37A86E52" w14:textId="0FBCCE02" w:rsidR="00231533" w:rsidRPr="002E1596" w:rsidRDefault="008C700A" w:rsidP="008577C1">
      <w:r>
        <w:rPr>
          <w:noProof/>
        </w:rPr>
        <w:lastRenderedPageBreak/>
        <w:drawing>
          <wp:inline distT="0" distB="0" distL="0" distR="0" wp14:anchorId="71AAD9BD" wp14:editId="72F2E106">
            <wp:extent cx="5038725" cy="2400300"/>
            <wp:effectExtent l="0" t="0" r="0" b="0"/>
            <wp:docPr id="9" name="Picture 12" descr="Forms response chart. Question title: Family Support and Parent Education: What have you used in the past 12 months?.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Family Support and Parent Education: What have you used in the past 12 months?. Number of responses: 19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2400300"/>
                    </a:xfrm>
                    <a:prstGeom prst="rect">
                      <a:avLst/>
                    </a:prstGeom>
                    <a:noFill/>
                    <a:ln>
                      <a:noFill/>
                    </a:ln>
                  </pic:spPr>
                </pic:pic>
              </a:graphicData>
            </a:graphic>
          </wp:inline>
        </w:drawing>
      </w:r>
    </w:p>
    <w:p w14:paraId="539D2158" w14:textId="707D25E7" w:rsidR="00351D3F" w:rsidRPr="002E1596" w:rsidRDefault="008C700A" w:rsidP="008577C1">
      <w:r>
        <w:rPr>
          <w:noProof/>
        </w:rPr>
        <w:drawing>
          <wp:inline distT="0" distB="0" distL="0" distR="0" wp14:anchorId="42701E6C" wp14:editId="7F4AC84B">
            <wp:extent cx="5076825" cy="3524250"/>
            <wp:effectExtent l="0" t="0" r="0" b="0"/>
            <wp:docPr id="10" name="Picture 11" descr="Forms response chart. Question title: Challenges and Barriers Faced: Check all that apply..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Challenges and Barriers Faced: Check all that apply.. Number of responses: 19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6825" cy="3524250"/>
                    </a:xfrm>
                    <a:prstGeom prst="rect">
                      <a:avLst/>
                    </a:prstGeom>
                    <a:noFill/>
                    <a:ln>
                      <a:noFill/>
                    </a:ln>
                  </pic:spPr>
                </pic:pic>
              </a:graphicData>
            </a:graphic>
          </wp:inline>
        </w:drawing>
      </w:r>
    </w:p>
    <w:p w14:paraId="4E1519D7" w14:textId="43EC9691" w:rsidR="00C0545C" w:rsidRPr="002E1596" w:rsidRDefault="008C700A" w:rsidP="00351D3F">
      <w:pPr>
        <w:jc w:val="center"/>
      </w:pPr>
      <w:r>
        <w:rPr>
          <w:noProof/>
        </w:rPr>
        <w:lastRenderedPageBreak/>
        <w:drawing>
          <wp:inline distT="0" distB="0" distL="0" distR="0" wp14:anchorId="624BEB53" wp14:editId="482645A6">
            <wp:extent cx="7705725" cy="6191250"/>
            <wp:effectExtent l="0" t="0" r="0" b="0"/>
            <wp:docPr id="11" name="Picture 11" descr="Forms response chart. Question title: Community Services: What have you used in the past 12 months?.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Community Services: What have you used in the past 12 months?. Number of responses: 22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05725" cy="6191250"/>
                    </a:xfrm>
                    <a:prstGeom prst="rect">
                      <a:avLst/>
                    </a:prstGeom>
                    <a:noFill/>
                    <a:ln>
                      <a:noFill/>
                    </a:ln>
                  </pic:spPr>
                </pic:pic>
              </a:graphicData>
            </a:graphic>
          </wp:inline>
        </w:drawing>
      </w:r>
    </w:p>
    <w:p w14:paraId="1A8D2406" w14:textId="6A4F7DF1" w:rsidR="009F294A" w:rsidRPr="002E1596" w:rsidRDefault="008C700A" w:rsidP="00351D3F">
      <w:pPr>
        <w:jc w:val="center"/>
      </w:pPr>
      <w:r>
        <w:rPr>
          <w:noProof/>
        </w:rPr>
        <w:lastRenderedPageBreak/>
        <w:drawing>
          <wp:inline distT="0" distB="0" distL="0" distR="0" wp14:anchorId="158FC40B" wp14:editId="39F6B263">
            <wp:extent cx="8477250" cy="4486275"/>
            <wp:effectExtent l="0" t="0" r="0" b="0"/>
            <wp:docPr id="12" name="Picture 10" descr="Forms response chart. Question title: What barriers have you experienced to receiving services?. Number of responses: 1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What barriers have you experienced to receiving services?. Number of responses: 19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77250" cy="4486275"/>
                    </a:xfrm>
                    <a:prstGeom prst="rect">
                      <a:avLst/>
                    </a:prstGeom>
                    <a:noFill/>
                    <a:ln>
                      <a:noFill/>
                    </a:ln>
                  </pic:spPr>
                </pic:pic>
              </a:graphicData>
            </a:graphic>
          </wp:inline>
        </w:drawing>
      </w:r>
    </w:p>
    <w:p w14:paraId="33ABC8A1" w14:textId="182E69BC" w:rsidR="009F294A" w:rsidRPr="002E1596" w:rsidRDefault="008C700A" w:rsidP="00A5319C">
      <w:r>
        <w:rPr>
          <w:noProof/>
        </w:rPr>
        <w:lastRenderedPageBreak/>
        <w:drawing>
          <wp:inline distT="0" distB="0" distL="0" distR="0" wp14:anchorId="47609B42" wp14:editId="7D990D53">
            <wp:extent cx="8057072" cy="6036007"/>
            <wp:effectExtent l="0" t="0" r="1270" b="3175"/>
            <wp:docPr id="13" name="Picture 9" descr="Forms response chart. Question title: What are your thoughts on community services?.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What are your thoughts on community services?. Number of responses: 21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59751" cy="6038014"/>
                    </a:xfrm>
                    <a:prstGeom prst="rect">
                      <a:avLst/>
                    </a:prstGeom>
                    <a:noFill/>
                    <a:ln>
                      <a:noFill/>
                    </a:ln>
                  </pic:spPr>
                </pic:pic>
              </a:graphicData>
            </a:graphic>
          </wp:inline>
        </w:drawing>
      </w:r>
    </w:p>
    <w:p w14:paraId="603CA925" w14:textId="77777777" w:rsidR="00AD3A41" w:rsidRPr="002E1596" w:rsidRDefault="00AD3A41" w:rsidP="008577C1">
      <w:pPr>
        <w:rPr>
          <w:b/>
          <w:bCs/>
        </w:rPr>
      </w:pPr>
      <w:r w:rsidRPr="002E1596">
        <w:rPr>
          <w:b/>
          <w:bCs/>
        </w:rPr>
        <w:lastRenderedPageBreak/>
        <w:t>Community Service Providers Results</w:t>
      </w:r>
    </w:p>
    <w:p w14:paraId="1231D66C" w14:textId="6DB8B097" w:rsidR="00AD3A41" w:rsidRPr="002E1596" w:rsidRDefault="008C700A" w:rsidP="00A5319C">
      <w:r w:rsidRPr="002E1596">
        <w:rPr>
          <w:noProof/>
        </w:rPr>
        <w:drawing>
          <wp:inline distT="0" distB="0" distL="0" distR="0" wp14:anchorId="603114D5" wp14:editId="73878F54">
            <wp:extent cx="8620125" cy="4095750"/>
            <wp:effectExtent l="0" t="0" r="0" b="0"/>
            <wp:docPr id="14" name="Picture 8" descr="Forms response chart. Question title: What type of services do you provide to families?.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What type of services do you provide to families?. Number of responses: 16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20125" cy="4095750"/>
                    </a:xfrm>
                    <a:prstGeom prst="rect">
                      <a:avLst/>
                    </a:prstGeom>
                    <a:noFill/>
                    <a:ln>
                      <a:noFill/>
                    </a:ln>
                  </pic:spPr>
                </pic:pic>
              </a:graphicData>
            </a:graphic>
          </wp:inline>
        </w:drawing>
      </w:r>
    </w:p>
    <w:p w14:paraId="1CFBA8E1" w14:textId="70DA649B" w:rsidR="00AD3A41" w:rsidRPr="002E1596" w:rsidRDefault="008C700A" w:rsidP="00A5319C">
      <w:r w:rsidRPr="002E1596">
        <w:rPr>
          <w:noProof/>
        </w:rPr>
        <w:lastRenderedPageBreak/>
        <w:drawing>
          <wp:inline distT="0" distB="0" distL="0" distR="0" wp14:anchorId="55F911C2" wp14:editId="1B930DDD">
            <wp:extent cx="5638800" cy="2371725"/>
            <wp:effectExtent l="0" t="0" r="0" b="0"/>
            <wp:docPr id="15" name="Picture 7" descr="Forms response chart. Question title: Child Care: Do you agree or disagree that current child care capacity meets the needs of families?.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Child Care: Do you agree or disagree that current child care capacity meets the needs of families?. Number of responses: 16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0" cy="2371725"/>
                    </a:xfrm>
                    <a:prstGeom prst="rect">
                      <a:avLst/>
                    </a:prstGeom>
                    <a:noFill/>
                    <a:ln>
                      <a:noFill/>
                    </a:ln>
                  </pic:spPr>
                </pic:pic>
              </a:graphicData>
            </a:graphic>
          </wp:inline>
        </w:drawing>
      </w:r>
    </w:p>
    <w:p w14:paraId="7D8A89B0" w14:textId="3688F12F" w:rsidR="00F53281" w:rsidRPr="002E1596" w:rsidRDefault="008C700A" w:rsidP="00A5319C">
      <w:r w:rsidRPr="002E1596">
        <w:rPr>
          <w:noProof/>
        </w:rPr>
        <w:drawing>
          <wp:inline distT="0" distB="0" distL="0" distR="0" wp14:anchorId="4F2B2C46" wp14:editId="0C97187C">
            <wp:extent cx="5981700" cy="2524125"/>
            <wp:effectExtent l="0" t="0" r="0" b="0"/>
            <wp:docPr id="16" name="Picture 6" descr="Forms response chart. Question title: Child Care: Do you agree or disagree that child care is currently affordable for families?.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Child Care: Do you agree or disagree that child care is currently affordable for families?. Number of responses: 16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1700" cy="2524125"/>
                    </a:xfrm>
                    <a:prstGeom prst="rect">
                      <a:avLst/>
                    </a:prstGeom>
                    <a:noFill/>
                    <a:ln>
                      <a:noFill/>
                    </a:ln>
                  </pic:spPr>
                </pic:pic>
              </a:graphicData>
            </a:graphic>
          </wp:inline>
        </w:drawing>
      </w:r>
    </w:p>
    <w:p w14:paraId="46D12FDB" w14:textId="54CC2281" w:rsidR="00A96580" w:rsidRPr="002E1596" w:rsidRDefault="008C700A" w:rsidP="00351D3F">
      <w:pPr>
        <w:jc w:val="center"/>
      </w:pPr>
      <w:r w:rsidRPr="002E1596">
        <w:rPr>
          <w:noProof/>
        </w:rPr>
        <w:lastRenderedPageBreak/>
        <w:drawing>
          <wp:inline distT="0" distB="0" distL="0" distR="0" wp14:anchorId="464E4961" wp14:editId="278AA2DF">
            <wp:extent cx="5981700" cy="2524125"/>
            <wp:effectExtent l="0" t="0" r="0" b="0"/>
            <wp:docPr id="17" name="Picture 5" descr="Forms response chart. Question title: Child Care: Do you agree or disagree that quality child care is available and accessible to families?.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Child Care: Do you agree or disagree that quality child care is available and accessible to families?. Number of responses: 16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1700" cy="2524125"/>
                    </a:xfrm>
                    <a:prstGeom prst="rect">
                      <a:avLst/>
                    </a:prstGeom>
                    <a:noFill/>
                    <a:ln>
                      <a:noFill/>
                    </a:ln>
                  </pic:spPr>
                </pic:pic>
              </a:graphicData>
            </a:graphic>
          </wp:inline>
        </w:drawing>
      </w:r>
    </w:p>
    <w:p w14:paraId="6225B568" w14:textId="269B957E" w:rsidR="00A96580" w:rsidRPr="002E1596" w:rsidRDefault="008C700A" w:rsidP="00351D3F">
      <w:pPr>
        <w:jc w:val="center"/>
      </w:pPr>
      <w:r w:rsidRPr="002E1596">
        <w:rPr>
          <w:noProof/>
        </w:rPr>
        <w:drawing>
          <wp:inline distT="0" distB="0" distL="0" distR="0" wp14:anchorId="4461E0CF" wp14:editId="1EE3E310">
            <wp:extent cx="5562600" cy="2819400"/>
            <wp:effectExtent l="0" t="0" r="0" b="0"/>
            <wp:docPr id="18" name="Picture 4" descr="Forms response chart. Question title: Child Care: Please check the top 3 types of child care the families you serve use while working or going to school?.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Child Care: Please check the top 3 types of child care the families you serve use while working or going to school?. Number of responses: 16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2600" cy="2819400"/>
                    </a:xfrm>
                    <a:prstGeom prst="rect">
                      <a:avLst/>
                    </a:prstGeom>
                    <a:noFill/>
                    <a:ln>
                      <a:noFill/>
                    </a:ln>
                  </pic:spPr>
                </pic:pic>
              </a:graphicData>
            </a:graphic>
          </wp:inline>
        </w:drawing>
      </w:r>
    </w:p>
    <w:p w14:paraId="5BAD303F" w14:textId="048DC541" w:rsidR="00A96580" w:rsidRPr="002E1596" w:rsidRDefault="008C700A" w:rsidP="00351D3F">
      <w:pPr>
        <w:jc w:val="center"/>
      </w:pPr>
      <w:r w:rsidRPr="002E1596">
        <w:rPr>
          <w:noProof/>
        </w:rPr>
        <w:lastRenderedPageBreak/>
        <w:drawing>
          <wp:inline distT="0" distB="0" distL="0" distR="0" wp14:anchorId="79FA457B" wp14:editId="7DE126E7">
            <wp:extent cx="8848725" cy="4210050"/>
            <wp:effectExtent l="0" t="0" r="0" b="0"/>
            <wp:docPr id="19" name="Picture 3" descr="Forms response chart. Question title: Child Care: Please select the top three priorities you feel families prefer when selecting child care:.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Child Care: Please select the top three priorities you feel families prefer when selecting child care:. Number of responses: 16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48725" cy="4210050"/>
                    </a:xfrm>
                    <a:prstGeom prst="rect">
                      <a:avLst/>
                    </a:prstGeom>
                    <a:noFill/>
                    <a:ln>
                      <a:noFill/>
                    </a:ln>
                  </pic:spPr>
                </pic:pic>
              </a:graphicData>
            </a:graphic>
          </wp:inline>
        </w:drawing>
      </w:r>
    </w:p>
    <w:p w14:paraId="1E20B615" w14:textId="62A9E293" w:rsidR="003A2332" w:rsidRPr="002E1596" w:rsidRDefault="008C700A" w:rsidP="00351D3F">
      <w:pPr>
        <w:jc w:val="center"/>
      </w:pPr>
      <w:r w:rsidRPr="002E1596">
        <w:rPr>
          <w:noProof/>
        </w:rPr>
        <w:lastRenderedPageBreak/>
        <w:drawing>
          <wp:inline distT="0" distB="0" distL="0" distR="0" wp14:anchorId="11486930" wp14:editId="043B9C20">
            <wp:extent cx="8667750" cy="4410075"/>
            <wp:effectExtent l="0" t="0" r="0" b="0"/>
            <wp:docPr id="20" name="Picture 2" descr="Forms response chart. Question title: Child Care: Are you aware of any families that have problems with child care that made them change any of the following?.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Child Care: Are you aware of any families that have problems with child care that made them change any of the following?. Number of responses: 15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0" cy="4410075"/>
                    </a:xfrm>
                    <a:prstGeom prst="rect">
                      <a:avLst/>
                    </a:prstGeom>
                    <a:noFill/>
                    <a:ln>
                      <a:noFill/>
                    </a:ln>
                  </pic:spPr>
                </pic:pic>
              </a:graphicData>
            </a:graphic>
          </wp:inline>
        </w:drawing>
      </w:r>
    </w:p>
    <w:p w14:paraId="67F60B42" w14:textId="77777777" w:rsidR="003A2332" w:rsidRPr="002E1596" w:rsidRDefault="003A2332" w:rsidP="00351D3F">
      <w:pPr>
        <w:jc w:val="center"/>
      </w:pPr>
    </w:p>
    <w:p w14:paraId="651AD5B1" w14:textId="77777777" w:rsidR="003812FB" w:rsidRPr="002E1596" w:rsidRDefault="003812FB" w:rsidP="00351D3F">
      <w:pPr>
        <w:jc w:val="center"/>
      </w:pPr>
    </w:p>
    <w:p w14:paraId="5184C4A9" w14:textId="6C2F87BB" w:rsidR="001C2AD3" w:rsidRPr="002E1596" w:rsidRDefault="008C700A" w:rsidP="00351D3F">
      <w:pPr>
        <w:jc w:val="center"/>
        <w:rPr>
          <w:rFonts w:eastAsia="Times New Roman"/>
          <w:b/>
        </w:rPr>
      </w:pPr>
      <w:r w:rsidRPr="002E1596">
        <w:rPr>
          <w:noProof/>
        </w:rPr>
        <w:lastRenderedPageBreak/>
        <w:drawing>
          <wp:inline distT="0" distB="0" distL="0" distR="0" wp14:anchorId="21F80053" wp14:editId="7994BD58">
            <wp:extent cx="8553450" cy="3705225"/>
            <wp:effectExtent l="0" t="0" r="0" b="0"/>
            <wp:docPr id="21" name="Picture 1" descr="Forms response chart. Question title: How well is our community doing in addressing these topics for families?.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How well is our community doing in addressing these topics for families?. Number of respons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53450" cy="3705225"/>
                    </a:xfrm>
                    <a:prstGeom prst="rect">
                      <a:avLst/>
                    </a:prstGeom>
                    <a:noFill/>
                    <a:ln>
                      <a:noFill/>
                    </a:ln>
                  </pic:spPr>
                </pic:pic>
              </a:graphicData>
            </a:graphic>
          </wp:inline>
        </w:drawing>
      </w:r>
    </w:p>
    <w:p w14:paraId="6D796DAB" w14:textId="77777777" w:rsidR="00A96580" w:rsidRPr="002E1596" w:rsidRDefault="00A96580" w:rsidP="00351D3F">
      <w:pPr>
        <w:jc w:val="center"/>
        <w:rPr>
          <w:rFonts w:eastAsia="Times New Roman"/>
          <w:b/>
        </w:rPr>
      </w:pPr>
    </w:p>
    <w:p w14:paraId="66713700" w14:textId="77777777" w:rsidR="00D65A54" w:rsidRPr="002E1596" w:rsidRDefault="008841DA" w:rsidP="00231533">
      <w:pPr>
        <w:rPr>
          <w:rFonts w:eastAsia="Times New Roman"/>
          <w:bCs/>
        </w:rPr>
      </w:pPr>
      <w:r w:rsidRPr="002E1596">
        <w:rPr>
          <w:rFonts w:eastAsia="Times New Roman"/>
          <w:bCs/>
        </w:rPr>
        <w:t xml:space="preserve">The </w:t>
      </w:r>
      <w:r w:rsidR="007302A1" w:rsidRPr="002E1596">
        <w:rPr>
          <w:rFonts w:eastAsia="Times New Roman"/>
          <w:bCs/>
        </w:rPr>
        <w:t xml:space="preserve">small group in-person </w:t>
      </w:r>
      <w:r w:rsidRPr="002E1596">
        <w:rPr>
          <w:rFonts w:eastAsia="Times New Roman"/>
          <w:bCs/>
        </w:rPr>
        <w:t>work of the Early Childhood Coalition led to this summary of strengths and weaknesses in our community.</w:t>
      </w:r>
    </w:p>
    <w:p w14:paraId="2057DAD6" w14:textId="77777777" w:rsidR="007A6525" w:rsidRPr="002E1596" w:rsidRDefault="007A6525" w:rsidP="00231533">
      <w:pPr>
        <w:rPr>
          <w:rFonts w:eastAsia="Times New Roman"/>
          <w:bCs/>
        </w:rPr>
      </w:pPr>
    </w:p>
    <w:p w14:paraId="6573036E" w14:textId="77777777" w:rsidR="00953C92" w:rsidRPr="002E1596" w:rsidRDefault="00953C92" w:rsidP="00231533">
      <w:pPr>
        <w:rPr>
          <w:rFonts w:eastAsia="Times New Roman"/>
          <w:bCs/>
          <w:u w:val="single"/>
        </w:rPr>
      </w:pPr>
      <w:r w:rsidRPr="002E1596">
        <w:rPr>
          <w:rFonts w:eastAsia="Times New Roman"/>
          <w:bCs/>
          <w:u w:val="single"/>
        </w:rPr>
        <w:t>Strengths</w:t>
      </w:r>
    </w:p>
    <w:p w14:paraId="08577BF0" w14:textId="77777777" w:rsidR="002527EF" w:rsidRPr="002527EF" w:rsidRDefault="002527EF" w:rsidP="002527EF">
      <w:pPr>
        <w:numPr>
          <w:ilvl w:val="0"/>
          <w:numId w:val="37"/>
        </w:numPr>
        <w:rPr>
          <w:rFonts w:eastAsia="Times New Roman"/>
          <w:bCs/>
        </w:rPr>
      </w:pPr>
      <w:r w:rsidRPr="002527EF">
        <w:rPr>
          <w:rFonts w:eastAsia="Times New Roman"/>
          <w:b/>
          <w:bCs/>
        </w:rPr>
        <w:t>Home Visitation and Parental Support</w:t>
      </w:r>
      <w:r w:rsidRPr="002527EF">
        <w:rPr>
          <w:rFonts w:eastAsia="Times New Roman"/>
          <w:bCs/>
        </w:rPr>
        <w:t>:</w:t>
      </w:r>
    </w:p>
    <w:p w14:paraId="1F3A6C06" w14:textId="77777777" w:rsidR="002527EF" w:rsidRPr="002527EF" w:rsidRDefault="002527EF" w:rsidP="002527EF">
      <w:pPr>
        <w:numPr>
          <w:ilvl w:val="1"/>
          <w:numId w:val="37"/>
        </w:numPr>
        <w:rPr>
          <w:rFonts w:eastAsia="Times New Roman"/>
          <w:bCs/>
        </w:rPr>
      </w:pPr>
      <w:r w:rsidRPr="002527EF">
        <w:rPr>
          <w:rFonts w:eastAsia="Times New Roman"/>
          <w:bCs/>
        </w:rPr>
        <w:t>Strong home visitation programs with collaboration for parents.</w:t>
      </w:r>
    </w:p>
    <w:p w14:paraId="1F4EE0BF" w14:textId="77777777" w:rsidR="002527EF" w:rsidRPr="002527EF" w:rsidRDefault="002527EF" w:rsidP="002527EF">
      <w:pPr>
        <w:numPr>
          <w:ilvl w:val="1"/>
          <w:numId w:val="37"/>
        </w:numPr>
        <w:rPr>
          <w:rFonts w:eastAsia="Times New Roman"/>
          <w:bCs/>
        </w:rPr>
      </w:pPr>
      <w:r w:rsidRPr="002527EF">
        <w:rPr>
          <w:rFonts w:eastAsia="Times New Roman"/>
          <w:bCs/>
        </w:rPr>
        <w:t>Extensive prenatal classes, accessible resources, and parenting fairs.</w:t>
      </w:r>
    </w:p>
    <w:p w14:paraId="3010CC90" w14:textId="77777777" w:rsidR="002527EF" w:rsidRPr="002527EF" w:rsidRDefault="002527EF" w:rsidP="002527EF">
      <w:pPr>
        <w:numPr>
          <w:ilvl w:val="1"/>
          <w:numId w:val="37"/>
        </w:numPr>
        <w:rPr>
          <w:rFonts w:eastAsia="Times New Roman"/>
          <w:bCs/>
        </w:rPr>
      </w:pPr>
      <w:r w:rsidRPr="002527EF">
        <w:rPr>
          <w:rFonts w:eastAsia="Times New Roman"/>
          <w:bCs/>
        </w:rPr>
        <w:t>Supportive coalitions and Medicaid coverage through age one.</w:t>
      </w:r>
    </w:p>
    <w:p w14:paraId="0F848D9A" w14:textId="77777777" w:rsidR="002527EF" w:rsidRPr="002527EF" w:rsidRDefault="002527EF" w:rsidP="002527EF">
      <w:pPr>
        <w:numPr>
          <w:ilvl w:val="0"/>
          <w:numId w:val="37"/>
        </w:numPr>
        <w:rPr>
          <w:rFonts w:eastAsia="Times New Roman"/>
          <w:bCs/>
        </w:rPr>
      </w:pPr>
      <w:r w:rsidRPr="002527EF">
        <w:rPr>
          <w:rFonts w:eastAsia="Times New Roman"/>
          <w:b/>
          <w:bCs/>
        </w:rPr>
        <w:t>Collaborative Community Efforts</w:t>
      </w:r>
      <w:r w:rsidRPr="002527EF">
        <w:rPr>
          <w:rFonts w:eastAsia="Times New Roman"/>
          <w:bCs/>
        </w:rPr>
        <w:t>:</w:t>
      </w:r>
    </w:p>
    <w:p w14:paraId="6B3905E3" w14:textId="77777777" w:rsidR="002527EF" w:rsidRPr="002527EF" w:rsidRDefault="002527EF" w:rsidP="002527EF">
      <w:pPr>
        <w:numPr>
          <w:ilvl w:val="1"/>
          <w:numId w:val="37"/>
        </w:numPr>
        <w:rPr>
          <w:rFonts w:eastAsia="Times New Roman"/>
          <w:bCs/>
        </w:rPr>
      </w:pPr>
      <w:r w:rsidRPr="002527EF">
        <w:rPr>
          <w:rFonts w:eastAsia="Times New Roman"/>
          <w:bCs/>
        </w:rPr>
        <w:t>Strong cross-collaboration among different areas and organizations.</w:t>
      </w:r>
    </w:p>
    <w:p w14:paraId="05A3D778" w14:textId="77777777" w:rsidR="002527EF" w:rsidRPr="002527EF" w:rsidRDefault="002527EF" w:rsidP="002527EF">
      <w:pPr>
        <w:numPr>
          <w:ilvl w:val="1"/>
          <w:numId w:val="37"/>
        </w:numPr>
        <w:rPr>
          <w:rFonts w:eastAsia="Times New Roman"/>
          <w:bCs/>
        </w:rPr>
      </w:pPr>
      <w:r w:rsidRPr="002527EF">
        <w:rPr>
          <w:rFonts w:eastAsia="Times New Roman"/>
          <w:bCs/>
        </w:rPr>
        <w:t>Good community collaboration, particularly in child care resources and referrals.</w:t>
      </w:r>
    </w:p>
    <w:p w14:paraId="798DCFC3" w14:textId="77777777" w:rsidR="002527EF" w:rsidRPr="002527EF" w:rsidRDefault="002527EF" w:rsidP="002527EF">
      <w:pPr>
        <w:numPr>
          <w:ilvl w:val="0"/>
          <w:numId w:val="37"/>
        </w:numPr>
        <w:rPr>
          <w:rFonts w:eastAsia="Times New Roman"/>
          <w:bCs/>
        </w:rPr>
      </w:pPr>
      <w:r w:rsidRPr="002527EF">
        <w:rPr>
          <w:rFonts w:eastAsia="Times New Roman"/>
          <w:b/>
          <w:bCs/>
        </w:rPr>
        <w:t>Quality Programming</w:t>
      </w:r>
      <w:r w:rsidRPr="002527EF">
        <w:rPr>
          <w:rFonts w:eastAsia="Times New Roman"/>
          <w:bCs/>
        </w:rPr>
        <w:t>:</w:t>
      </w:r>
    </w:p>
    <w:p w14:paraId="50685C62" w14:textId="77777777" w:rsidR="002527EF" w:rsidRPr="002527EF" w:rsidRDefault="002527EF" w:rsidP="002527EF">
      <w:pPr>
        <w:numPr>
          <w:ilvl w:val="1"/>
          <w:numId w:val="37"/>
        </w:numPr>
        <w:rPr>
          <w:rFonts w:eastAsia="Times New Roman"/>
          <w:bCs/>
        </w:rPr>
      </w:pPr>
      <w:r w:rsidRPr="002527EF">
        <w:rPr>
          <w:rFonts w:eastAsia="Times New Roman"/>
          <w:bCs/>
        </w:rPr>
        <w:lastRenderedPageBreak/>
        <w:t xml:space="preserve">Quality educational programming </w:t>
      </w:r>
      <w:r w:rsidR="00391648" w:rsidRPr="002E1596">
        <w:rPr>
          <w:rFonts w:eastAsia="Times New Roman"/>
          <w:bCs/>
        </w:rPr>
        <w:t>including</w:t>
      </w:r>
      <w:r w:rsidRPr="002527EF">
        <w:rPr>
          <w:rFonts w:eastAsia="Times New Roman"/>
          <w:bCs/>
        </w:rPr>
        <w:t xml:space="preserve"> district pre-K options.</w:t>
      </w:r>
    </w:p>
    <w:p w14:paraId="4EACEED9" w14:textId="77777777" w:rsidR="002527EF" w:rsidRPr="002527EF" w:rsidRDefault="002527EF" w:rsidP="002527EF">
      <w:pPr>
        <w:numPr>
          <w:ilvl w:val="1"/>
          <w:numId w:val="37"/>
        </w:numPr>
        <w:rPr>
          <w:rFonts w:eastAsia="Times New Roman"/>
          <w:bCs/>
        </w:rPr>
      </w:pPr>
      <w:r w:rsidRPr="002527EF">
        <w:rPr>
          <w:rFonts w:eastAsia="Times New Roman"/>
          <w:bCs/>
        </w:rPr>
        <w:t xml:space="preserve">Coaching and technical assistance </w:t>
      </w:r>
      <w:proofErr w:type="gramStart"/>
      <w:r w:rsidRPr="002527EF">
        <w:rPr>
          <w:rFonts w:eastAsia="Times New Roman"/>
          <w:bCs/>
        </w:rPr>
        <w:t>available</w:t>
      </w:r>
      <w:proofErr w:type="gramEnd"/>
      <w:r w:rsidRPr="002527EF">
        <w:rPr>
          <w:rFonts w:eastAsia="Times New Roman"/>
          <w:bCs/>
        </w:rPr>
        <w:t>, though there's a need for more business engagement and workforce support.</w:t>
      </w:r>
    </w:p>
    <w:p w14:paraId="5B53CD1A" w14:textId="77777777" w:rsidR="002527EF" w:rsidRPr="002527EF" w:rsidRDefault="002527EF" w:rsidP="002527EF">
      <w:pPr>
        <w:numPr>
          <w:ilvl w:val="0"/>
          <w:numId w:val="37"/>
        </w:numPr>
        <w:rPr>
          <w:rFonts w:eastAsia="Times New Roman"/>
          <w:bCs/>
        </w:rPr>
      </w:pPr>
      <w:r w:rsidRPr="002527EF">
        <w:rPr>
          <w:rFonts w:eastAsia="Times New Roman"/>
          <w:b/>
          <w:bCs/>
        </w:rPr>
        <w:t>Housing and Basic Needs</w:t>
      </w:r>
      <w:r w:rsidRPr="002527EF">
        <w:rPr>
          <w:rFonts w:eastAsia="Times New Roman"/>
          <w:bCs/>
        </w:rPr>
        <w:t>:</w:t>
      </w:r>
    </w:p>
    <w:p w14:paraId="38F04938" w14:textId="77777777" w:rsidR="002527EF" w:rsidRPr="002527EF" w:rsidRDefault="002527EF" w:rsidP="002527EF">
      <w:pPr>
        <w:numPr>
          <w:ilvl w:val="1"/>
          <w:numId w:val="37"/>
        </w:numPr>
        <w:rPr>
          <w:rFonts w:eastAsia="Times New Roman"/>
          <w:bCs/>
        </w:rPr>
      </w:pPr>
      <w:r w:rsidRPr="002527EF">
        <w:rPr>
          <w:rFonts w:eastAsia="Times New Roman"/>
          <w:bCs/>
        </w:rPr>
        <w:t>Section 8 and income-based housing options.</w:t>
      </w:r>
    </w:p>
    <w:p w14:paraId="7535BCF6" w14:textId="471698AF" w:rsidR="002527EF" w:rsidRPr="002527EF" w:rsidRDefault="002527EF" w:rsidP="002527EF">
      <w:pPr>
        <w:numPr>
          <w:ilvl w:val="1"/>
          <w:numId w:val="37"/>
        </w:numPr>
        <w:rPr>
          <w:rFonts w:eastAsia="Times New Roman"/>
          <w:bCs/>
        </w:rPr>
      </w:pPr>
      <w:r w:rsidRPr="002527EF">
        <w:rPr>
          <w:rFonts w:eastAsia="Times New Roman"/>
          <w:bCs/>
        </w:rPr>
        <w:t>Support from local organizations like Habitat for Humanity and churches.</w:t>
      </w:r>
    </w:p>
    <w:p w14:paraId="299F1E7B" w14:textId="77777777" w:rsidR="002527EF" w:rsidRPr="002527EF" w:rsidRDefault="002527EF" w:rsidP="002527EF">
      <w:pPr>
        <w:numPr>
          <w:ilvl w:val="0"/>
          <w:numId w:val="37"/>
        </w:numPr>
        <w:rPr>
          <w:rFonts w:eastAsia="Times New Roman"/>
          <w:bCs/>
        </w:rPr>
      </w:pPr>
      <w:r w:rsidRPr="002527EF">
        <w:rPr>
          <w:rFonts w:eastAsia="Times New Roman"/>
          <w:b/>
          <w:bCs/>
        </w:rPr>
        <w:t>Support for Families and Children</w:t>
      </w:r>
      <w:r w:rsidRPr="002527EF">
        <w:rPr>
          <w:rFonts w:eastAsia="Times New Roman"/>
          <w:bCs/>
        </w:rPr>
        <w:t>:</w:t>
      </w:r>
    </w:p>
    <w:p w14:paraId="58612AED" w14:textId="77777777" w:rsidR="002527EF" w:rsidRPr="002527EF" w:rsidRDefault="002527EF" w:rsidP="002527EF">
      <w:pPr>
        <w:numPr>
          <w:ilvl w:val="1"/>
          <w:numId w:val="37"/>
        </w:numPr>
        <w:rPr>
          <w:rFonts w:eastAsia="Times New Roman"/>
          <w:bCs/>
        </w:rPr>
      </w:pPr>
      <w:r w:rsidRPr="002527EF">
        <w:rPr>
          <w:rFonts w:eastAsia="Times New Roman"/>
          <w:bCs/>
        </w:rPr>
        <w:t>Programming for ages 3-5, with AEA handling some of these services.</w:t>
      </w:r>
    </w:p>
    <w:p w14:paraId="22B8A290" w14:textId="77777777" w:rsidR="002527EF" w:rsidRPr="002527EF" w:rsidRDefault="002527EF" w:rsidP="002527EF">
      <w:pPr>
        <w:numPr>
          <w:ilvl w:val="1"/>
          <w:numId w:val="37"/>
        </w:numPr>
        <w:rPr>
          <w:rFonts w:eastAsia="Times New Roman"/>
          <w:bCs/>
        </w:rPr>
      </w:pPr>
      <w:r w:rsidRPr="002527EF">
        <w:rPr>
          <w:rFonts w:eastAsia="Times New Roman"/>
          <w:bCs/>
        </w:rPr>
        <w:t>In-home services, vision exams, and support for local child care programs.</w:t>
      </w:r>
    </w:p>
    <w:p w14:paraId="20412756" w14:textId="77777777" w:rsidR="002527EF" w:rsidRPr="002527EF" w:rsidRDefault="002527EF" w:rsidP="002527EF">
      <w:pPr>
        <w:numPr>
          <w:ilvl w:val="0"/>
          <w:numId w:val="37"/>
        </w:numPr>
        <w:rPr>
          <w:rFonts w:eastAsia="Times New Roman"/>
          <w:bCs/>
        </w:rPr>
      </w:pPr>
      <w:r w:rsidRPr="002527EF">
        <w:rPr>
          <w:rFonts w:eastAsia="Times New Roman"/>
          <w:b/>
          <w:bCs/>
        </w:rPr>
        <w:t>Food and Nutrition Resources</w:t>
      </w:r>
      <w:r w:rsidRPr="002527EF">
        <w:rPr>
          <w:rFonts w:eastAsia="Times New Roman"/>
          <w:bCs/>
        </w:rPr>
        <w:t>:</w:t>
      </w:r>
    </w:p>
    <w:p w14:paraId="7E8ECA7B" w14:textId="77777777" w:rsidR="002527EF" w:rsidRPr="002527EF" w:rsidRDefault="002527EF" w:rsidP="002527EF">
      <w:pPr>
        <w:numPr>
          <w:ilvl w:val="1"/>
          <w:numId w:val="37"/>
        </w:numPr>
        <w:rPr>
          <w:rFonts w:eastAsia="Times New Roman"/>
          <w:bCs/>
        </w:rPr>
      </w:pPr>
      <w:r w:rsidRPr="002527EF">
        <w:rPr>
          <w:rFonts w:eastAsia="Times New Roman"/>
          <w:bCs/>
        </w:rPr>
        <w:t>Community gardening, farmers markets, and SNAP benefits.</w:t>
      </w:r>
    </w:p>
    <w:p w14:paraId="46FAD262" w14:textId="77777777" w:rsidR="002527EF" w:rsidRPr="002527EF" w:rsidRDefault="002527EF" w:rsidP="002527EF">
      <w:pPr>
        <w:numPr>
          <w:ilvl w:val="1"/>
          <w:numId w:val="37"/>
        </w:numPr>
        <w:rPr>
          <w:rFonts w:eastAsia="Times New Roman"/>
          <w:bCs/>
        </w:rPr>
      </w:pPr>
      <w:r w:rsidRPr="002527EF">
        <w:rPr>
          <w:rFonts w:eastAsia="Times New Roman"/>
          <w:bCs/>
        </w:rPr>
        <w:t>Programs to address food costs, summer meals for kids, and access to fresh food through clinics.</w:t>
      </w:r>
    </w:p>
    <w:p w14:paraId="1F65E3A1" w14:textId="77777777" w:rsidR="002527EF" w:rsidRPr="002527EF" w:rsidRDefault="002527EF" w:rsidP="002527EF">
      <w:pPr>
        <w:numPr>
          <w:ilvl w:val="1"/>
          <w:numId w:val="37"/>
        </w:numPr>
        <w:rPr>
          <w:rFonts w:eastAsia="Times New Roman"/>
          <w:bCs/>
        </w:rPr>
      </w:pPr>
      <w:r w:rsidRPr="002527EF">
        <w:rPr>
          <w:rFonts w:eastAsia="Times New Roman"/>
          <w:bCs/>
        </w:rPr>
        <w:t>Support from organizations like YWCA and Farm to ECE.</w:t>
      </w:r>
    </w:p>
    <w:p w14:paraId="22DA4BCA" w14:textId="77777777" w:rsidR="002527EF" w:rsidRPr="002527EF" w:rsidRDefault="002527EF" w:rsidP="002527EF">
      <w:pPr>
        <w:numPr>
          <w:ilvl w:val="0"/>
          <w:numId w:val="37"/>
        </w:numPr>
        <w:rPr>
          <w:rFonts w:eastAsia="Times New Roman"/>
          <w:bCs/>
        </w:rPr>
      </w:pPr>
      <w:r w:rsidRPr="002527EF">
        <w:rPr>
          <w:rFonts w:eastAsia="Times New Roman"/>
          <w:b/>
          <w:bCs/>
        </w:rPr>
        <w:t>Health and Wellness Services</w:t>
      </w:r>
      <w:r w:rsidRPr="002527EF">
        <w:rPr>
          <w:rFonts w:eastAsia="Times New Roman"/>
          <w:bCs/>
        </w:rPr>
        <w:t>:</w:t>
      </w:r>
    </w:p>
    <w:p w14:paraId="2B9A55FB" w14:textId="77777777" w:rsidR="002527EF" w:rsidRPr="002527EF" w:rsidRDefault="002527EF" w:rsidP="002527EF">
      <w:pPr>
        <w:numPr>
          <w:ilvl w:val="1"/>
          <w:numId w:val="37"/>
        </w:numPr>
        <w:rPr>
          <w:rFonts w:eastAsia="Times New Roman"/>
          <w:bCs/>
        </w:rPr>
      </w:pPr>
      <w:r w:rsidRPr="002527EF">
        <w:rPr>
          <w:rFonts w:eastAsia="Times New Roman"/>
          <w:bCs/>
        </w:rPr>
        <w:t xml:space="preserve">Multiple options for health services, including </w:t>
      </w:r>
      <w:proofErr w:type="spellStart"/>
      <w:r w:rsidRPr="002527EF">
        <w:rPr>
          <w:rFonts w:eastAsia="Times New Roman"/>
          <w:bCs/>
        </w:rPr>
        <w:t>i</w:t>
      </w:r>
      <w:proofErr w:type="spellEnd"/>
      <w:r w:rsidRPr="002527EF">
        <w:rPr>
          <w:rFonts w:eastAsia="Times New Roman"/>
          <w:bCs/>
        </w:rPr>
        <w:t>-Smile and People's Clinic.</w:t>
      </w:r>
    </w:p>
    <w:p w14:paraId="5AE1509A" w14:textId="77777777" w:rsidR="002527EF" w:rsidRPr="002527EF" w:rsidRDefault="002527EF" w:rsidP="002527EF">
      <w:pPr>
        <w:numPr>
          <w:ilvl w:val="1"/>
          <w:numId w:val="37"/>
        </w:numPr>
        <w:rPr>
          <w:rFonts w:eastAsia="Times New Roman"/>
          <w:bCs/>
        </w:rPr>
      </w:pPr>
      <w:r w:rsidRPr="002527EF">
        <w:rPr>
          <w:rFonts w:eastAsia="Times New Roman"/>
          <w:bCs/>
        </w:rPr>
        <w:t>Support from the Black Hawk County Health Department and Hawk-I insurance.</w:t>
      </w:r>
    </w:p>
    <w:p w14:paraId="10DE1CA8" w14:textId="77777777" w:rsidR="002527EF" w:rsidRPr="002527EF" w:rsidRDefault="002527EF" w:rsidP="002527EF">
      <w:pPr>
        <w:numPr>
          <w:ilvl w:val="0"/>
          <w:numId w:val="37"/>
        </w:numPr>
        <w:rPr>
          <w:rFonts w:eastAsia="Times New Roman"/>
          <w:bCs/>
        </w:rPr>
      </w:pPr>
      <w:r w:rsidRPr="002527EF">
        <w:rPr>
          <w:rFonts w:eastAsia="Times New Roman"/>
          <w:b/>
          <w:bCs/>
        </w:rPr>
        <w:t>Cultural and Community Engagement</w:t>
      </w:r>
      <w:r w:rsidRPr="002527EF">
        <w:rPr>
          <w:rFonts w:eastAsia="Times New Roman"/>
          <w:bCs/>
        </w:rPr>
        <w:t>:</w:t>
      </w:r>
    </w:p>
    <w:p w14:paraId="33FE2469" w14:textId="77777777" w:rsidR="002527EF" w:rsidRPr="002527EF" w:rsidRDefault="002527EF" w:rsidP="002527EF">
      <w:pPr>
        <w:numPr>
          <w:ilvl w:val="1"/>
          <w:numId w:val="37"/>
        </w:numPr>
        <w:rPr>
          <w:rFonts w:eastAsia="Times New Roman"/>
          <w:bCs/>
        </w:rPr>
      </w:pPr>
      <w:r w:rsidRPr="002527EF">
        <w:rPr>
          <w:rFonts w:eastAsia="Times New Roman"/>
          <w:bCs/>
        </w:rPr>
        <w:t>Recognition of the need for cultural components in training and community services.</w:t>
      </w:r>
    </w:p>
    <w:p w14:paraId="37C79FA5" w14:textId="104357FF" w:rsidR="002527EF" w:rsidRPr="002E1596" w:rsidRDefault="002527EF" w:rsidP="002527EF">
      <w:pPr>
        <w:numPr>
          <w:ilvl w:val="1"/>
          <w:numId w:val="37"/>
        </w:numPr>
        <w:rPr>
          <w:rFonts w:eastAsia="Times New Roman"/>
          <w:bCs/>
        </w:rPr>
      </w:pPr>
      <w:r w:rsidRPr="002527EF">
        <w:rPr>
          <w:rFonts w:eastAsia="Times New Roman"/>
          <w:bCs/>
        </w:rPr>
        <w:t>A strong collaboration network involving CCR&amp;R and other local entities.</w:t>
      </w:r>
    </w:p>
    <w:p w14:paraId="00444C12" w14:textId="77777777" w:rsidR="0004799D" w:rsidRPr="002527EF" w:rsidRDefault="0004799D" w:rsidP="002527EF">
      <w:pPr>
        <w:numPr>
          <w:ilvl w:val="1"/>
          <w:numId w:val="37"/>
        </w:numPr>
        <w:rPr>
          <w:rFonts w:eastAsia="Times New Roman"/>
          <w:bCs/>
        </w:rPr>
      </w:pPr>
    </w:p>
    <w:p w14:paraId="5726FAD2" w14:textId="77777777" w:rsidR="002527EF" w:rsidRPr="002527EF" w:rsidRDefault="002527EF" w:rsidP="002527EF">
      <w:pPr>
        <w:rPr>
          <w:rFonts w:eastAsia="Times New Roman"/>
          <w:bCs/>
        </w:rPr>
      </w:pPr>
      <w:r w:rsidRPr="002527EF">
        <w:rPr>
          <w:rFonts w:eastAsia="Times New Roman"/>
          <w:bCs/>
        </w:rPr>
        <w:t>These strengths reflect a well-connected community with a range of services supporting health, education, and basic needs, while also identifying areas where further engagement and support are needed.</w:t>
      </w:r>
    </w:p>
    <w:p w14:paraId="0D71318C" w14:textId="77777777" w:rsidR="008841DA" w:rsidRPr="002E1596" w:rsidRDefault="008841DA" w:rsidP="00231533">
      <w:pPr>
        <w:rPr>
          <w:rFonts w:eastAsia="Times New Roman"/>
          <w:bCs/>
        </w:rPr>
      </w:pPr>
    </w:p>
    <w:p w14:paraId="4A866EE6" w14:textId="77777777" w:rsidR="00D65A54" w:rsidRPr="002E1596" w:rsidRDefault="00953C92" w:rsidP="00231533">
      <w:pPr>
        <w:rPr>
          <w:rFonts w:eastAsia="Times New Roman"/>
          <w:bCs/>
          <w:u w:val="single"/>
        </w:rPr>
      </w:pPr>
      <w:r w:rsidRPr="002E1596">
        <w:rPr>
          <w:rFonts w:eastAsia="Times New Roman"/>
          <w:bCs/>
          <w:u w:val="single"/>
        </w:rPr>
        <w:t>Weaknesses</w:t>
      </w:r>
    </w:p>
    <w:p w14:paraId="22593962" w14:textId="77777777" w:rsidR="00953C92" w:rsidRPr="00953C92" w:rsidRDefault="00953C92" w:rsidP="00953C92">
      <w:pPr>
        <w:numPr>
          <w:ilvl w:val="0"/>
          <w:numId w:val="38"/>
        </w:numPr>
        <w:rPr>
          <w:rFonts w:eastAsia="Times New Roman"/>
          <w:b/>
        </w:rPr>
      </w:pPr>
      <w:r w:rsidRPr="00953C92">
        <w:rPr>
          <w:rFonts w:eastAsia="Times New Roman"/>
          <w:b/>
          <w:bCs/>
        </w:rPr>
        <w:t>Transportation and Accessibility</w:t>
      </w:r>
      <w:r w:rsidRPr="00953C92">
        <w:rPr>
          <w:rFonts w:eastAsia="Times New Roman"/>
          <w:b/>
        </w:rPr>
        <w:t>:</w:t>
      </w:r>
    </w:p>
    <w:p w14:paraId="53FB378C" w14:textId="77777777" w:rsidR="00953C92" w:rsidRPr="00953C92" w:rsidRDefault="00953C92" w:rsidP="00953C92">
      <w:pPr>
        <w:numPr>
          <w:ilvl w:val="1"/>
          <w:numId w:val="38"/>
        </w:numPr>
        <w:rPr>
          <w:rFonts w:eastAsia="Times New Roman"/>
          <w:bCs/>
        </w:rPr>
      </w:pPr>
      <w:r w:rsidRPr="00953C92">
        <w:rPr>
          <w:rFonts w:eastAsia="Times New Roman"/>
          <w:bCs/>
        </w:rPr>
        <w:t>Significant challenges with transportation, particularly for accessing healthcare and behavioral health services.</w:t>
      </w:r>
    </w:p>
    <w:p w14:paraId="678ED29E" w14:textId="77777777" w:rsidR="00953C92" w:rsidRPr="00953C92" w:rsidRDefault="00953C92" w:rsidP="00953C92">
      <w:pPr>
        <w:numPr>
          <w:ilvl w:val="1"/>
          <w:numId w:val="38"/>
        </w:numPr>
        <w:rPr>
          <w:rFonts w:eastAsia="Times New Roman"/>
          <w:bCs/>
        </w:rPr>
      </w:pPr>
      <w:r w:rsidRPr="00953C92">
        <w:rPr>
          <w:rFonts w:eastAsia="Times New Roman"/>
          <w:bCs/>
        </w:rPr>
        <w:t>Accessibility issues in rural areas, especially for prenatal care, birth control, and mental health services.</w:t>
      </w:r>
    </w:p>
    <w:p w14:paraId="6D32F2A7" w14:textId="77777777" w:rsidR="00953C92" w:rsidRPr="00953C92" w:rsidRDefault="00953C92" w:rsidP="00953C92">
      <w:pPr>
        <w:numPr>
          <w:ilvl w:val="1"/>
          <w:numId w:val="38"/>
        </w:numPr>
        <w:rPr>
          <w:rFonts w:eastAsia="Times New Roman"/>
          <w:bCs/>
        </w:rPr>
      </w:pPr>
      <w:r w:rsidRPr="00953C92">
        <w:rPr>
          <w:rFonts w:eastAsia="Times New Roman"/>
          <w:bCs/>
        </w:rPr>
        <w:t>Technology access issues, limiting participation in online resources or programs.</w:t>
      </w:r>
    </w:p>
    <w:p w14:paraId="5693E927" w14:textId="77777777" w:rsidR="00953C92" w:rsidRPr="00953C92" w:rsidRDefault="00953C92" w:rsidP="00953C92">
      <w:pPr>
        <w:numPr>
          <w:ilvl w:val="0"/>
          <w:numId w:val="38"/>
        </w:numPr>
        <w:rPr>
          <w:rFonts w:eastAsia="Times New Roman"/>
          <w:b/>
        </w:rPr>
      </w:pPr>
      <w:r w:rsidRPr="00953C92">
        <w:rPr>
          <w:rFonts w:eastAsia="Times New Roman"/>
          <w:b/>
          <w:bCs/>
        </w:rPr>
        <w:t>Cost and Insurance</w:t>
      </w:r>
      <w:r w:rsidRPr="00953C92">
        <w:rPr>
          <w:rFonts w:eastAsia="Times New Roman"/>
          <w:b/>
        </w:rPr>
        <w:t>:</w:t>
      </w:r>
    </w:p>
    <w:p w14:paraId="03645A02" w14:textId="77777777" w:rsidR="00953C92" w:rsidRPr="00953C92" w:rsidRDefault="00953C92" w:rsidP="00953C92">
      <w:pPr>
        <w:numPr>
          <w:ilvl w:val="1"/>
          <w:numId w:val="38"/>
        </w:numPr>
        <w:rPr>
          <w:rFonts w:eastAsia="Times New Roman"/>
          <w:bCs/>
        </w:rPr>
      </w:pPr>
      <w:r w:rsidRPr="00953C92">
        <w:rPr>
          <w:rFonts w:eastAsia="Times New Roman"/>
          <w:bCs/>
        </w:rPr>
        <w:t>High costs associated with healthcare, housing, and food, along with limited insurance coverage.</w:t>
      </w:r>
    </w:p>
    <w:p w14:paraId="3BDDB43A" w14:textId="77777777" w:rsidR="00953C92" w:rsidRPr="00953C92" w:rsidRDefault="00953C92" w:rsidP="00953C92">
      <w:pPr>
        <w:numPr>
          <w:ilvl w:val="1"/>
          <w:numId w:val="38"/>
        </w:numPr>
        <w:rPr>
          <w:rFonts w:eastAsia="Times New Roman"/>
          <w:bCs/>
        </w:rPr>
      </w:pPr>
      <w:r w:rsidRPr="00953C92">
        <w:rPr>
          <w:rFonts w:eastAsia="Times New Roman"/>
          <w:bCs/>
        </w:rPr>
        <w:t>Difficulty in finding providers that accept Medicaid/HAWK-I, especially for dental and mental health services.</w:t>
      </w:r>
    </w:p>
    <w:p w14:paraId="4357E312" w14:textId="77777777" w:rsidR="00953C92" w:rsidRPr="00953C92" w:rsidRDefault="00953C92" w:rsidP="00953C92">
      <w:pPr>
        <w:numPr>
          <w:ilvl w:val="1"/>
          <w:numId w:val="38"/>
        </w:numPr>
        <w:rPr>
          <w:rFonts w:eastAsia="Times New Roman"/>
          <w:bCs/>
        </w:rPr>
      </w:pPr>
      <w:r w:rsidRPr="00953C92">
        <w:rPr>
          <w:rFonts w:eastAsia="Times New Roman"/>
          <w:bCs/>
        </w:rPr>
        <w:t>Inadequate rental assistance and insufficient funding for low-income housing.</w:t>
      </w:r>
    </w:p>
    <w:p w14:paraId="1DAF06C1" w14:textId="77777777" w:rsidR="00953C92" w:rsidRPr="00953C92" w:rsidRDefault="00953C92" w:rsidP="00953C92">
      <w:pPr>
        <w:numPr>
          <w:ilvl w:val="0"/>
          <w:numId w:val="38"/>
        </w:numPr>
        <w:rPr>
          <w:rFonts w:eastAsia="Times New Roman"/>
          <w:b/>
        </w:rPr>
      </w:pPr>
      <w:r w:rsidRPr="00953C92">
        <w:rPr>
          <w:rFonts w:eastAsia="Times New Roman"/>
          <w:b/>
          <w:bCs/>
        </w:rPr>
        <w:t>Cultural and Language Barriers</w:t>
      </w:r>
      <w:r w:rsidRPr="00953C92">
        <w:rPr>
          <w:rFonts w:eastAsia="Times New Roman"/>
          <w:b/>
        </w:rPr>
        <w:t>:</w:t>
      </w:r>
    </w:p>
    <w:p w14:paraId="5EA2CC17" w14:textId="77777777" w:rsidR="00953C92" w:rsidRPr="00953C92" w:rsidRDefault="00953C92" w:rsidP="00953C92">
      <w:pPr>
        <w:numPr>
          <w:ilvl w:val="1"/>
          <w:numId w:val="38"/>
        </w:numPr>
        <w:rPr>
          <w:rFonts w:eastAsia="Times New Roman"/>
          <w:bCs/>
        </w:rPr>
      </w:pPr>
      <w:r w:rsidRPr="00953C92">
        <w:rPr>
          <w:rFonts w:eastAsia="Times New Roman"/>
          <w:bCs/>
        </w:rPr>
        <w:lastRenderedPageBreak/>
        <w:t>Cultural differences and language barriers impacting the effectiveness of healthcare, prenatal care, and community services.</w:t>
      </w:r>
    </w:p>
    <w:p w14:paraId="267C6E1E" w14:textId="77777777" w:rsidR="00953C92" w:rsidRPr="00953C92" w:rsidRDefault="00953C92" w:rsidP="00953C92">
      <w:pPr>
        <w:numPr>
          <w:ilvl w:val="1"/>
          <w:numId w:val="38"/>
        </w:numPr>
        <w:rPr>
          <w:rFonts w:eastAsia="Times New Roman"/>
          <w:bCs/>
        </w:rPr>
      </w:pPr>
      <w:r w:rsidRPr="00953C92">
        <w:rPr>
          <w:rFonts w:eastAsia="Times New Roman"/>
          <w:bCs/>
        </w:rPr>
        <w:t>A lack of culturally specific parenting classes and mental health services for multicultural and diverse families.</w:t>
      </w:r>
    </w:p>
    <w:p w14:paraId="0E992D9F" w14:textId="77777777" w:rsidR="00953C92" w:rsidRPr="00953C92" w:rsidRDefault="00953C92" w:rsidP="00953C92">
      <w:pPr>
        <w:numPr>
          <w:ilvl w:val="1"/>
          <w:numId w:val="38"/>
        </w:numPr>
        <w:rPr>
          <w:rFonts w:eastAsia="Times New Roman"/>
          <w:bCs/>
        </w:rPr>
      </w:pPr>
      <w:r w:rsidRPr="00953C92">
        <w:rPr>
          <w:rFonts w:eastAsia="Times New Roman"/>
          <w:bCs/>
        </w:rPr>
        <w:t>Insufficient interpretation services for non-English speakers.</w:t>
      </w:r>
    </w:p>
    <w:p w14:paraId="2577F37F" w14:textId="77777777" w:rsidR="00953C92" w:rsidRPr="00953C92" w:rsidRDefault="00953C92" w:rsidP="00953C92">
      <w:pPr>
        <w:numPr>
          <w:ilvl w:val="0"/>
          <w:numId w:val="38"/>
        </w:numPr>
        <w:rPr>
          <w:rFonts w:eastAsia="Times New Roman"/>
          <w:b/>
        </w:rPr>
      </w:pPr>
      <w:r w:rsidRPr="00953C92">
        <w:rPr>
          <w:rFonts w:eastAsia="Times New Roman"/>
          <w:b/>
          <w:bCs/>
        </w:rPr>
        <w:t>Mental Health and High-Risk Populations</w:t>
      </w:r>
      <w:r w:rsidRPr="00953C92">
        <w:rPr>
          <w:rFonts w:eastAsia="Times New Roman"/>
          <w:b/>
        </w:rPr>
        <w:t>:</w:t>
      </w:r>
    </w:p>
    <w:p w14:paraId="05C51499" w14:textId="77777777" w:rsidR="00953C92" w:rsidRPr="00953C92" w:rsidRDefault="00953C92" w:rsidP="00953C92">
      <w:pPr>
        <w:numPr>
          <w:ilvl w:val="1"/>
          <w:numId w:val="38"/>
        </w:numPr>
        <w:rPr>
          <w:rFonts w:eastAsia="Times New Roman"/>
          <w:bCs/>
        </w:rPr>
      </w:pPr>
      <w:r w:rsidRPr="00953C92">
        <w:rPr>
          <w:rFonts w:eastAsia="Times New Roman"/>
          <w:bCs/>
        </w:rPr>
        <w:t>Limited mental health services, especially for high-risk populations like those with high-risk pregnancies and those in rural areas.</w:t>
      </w:r>
    </w:p>
    <w:p w14:paraId="74B3F3AA" w14:textId="77777777" w:rsidR="00953C92" w:rsidRPr="00953C92" w:rsidRDefault="00953C92" w:rsidP="00953C92">
      <w:pPr>
        <w:numPr>
          <w:ilvl w:val="1"/>
          <w:numId w:val="38"/>
        </w:numPr>
        <w:rPr>
          <w:rFonts w:eastAsia="Times New Roman"/>
          <w:bCs/>
        </w:rPr>
      </w:pPr>
      <w:r w:rsidRPr="00953C92">
        <w:rPr>
          <w:rFonts w:eastAsia="Times New Roman"/>
          <w:bCs/>
        </w:rPr>
        <w:t>Long waiting periods for mental health services and a general stigma associated with seeking mental health care.</w:t>
      </w:r>
    </w:p>
    <w:p w14:paraId="3697C8E7" w14:textId="77777777" w:rsidR="00953C92" w:rsidRPr="00953C92" w:rsidRDefault="00953C92" w:rsidP="00953C92">
      <w:pPr>
        <w:numPr>
          <w:ilvl w:val="1"/>
          <w:numId w:val="38"/>
        </w:numPr>
        <w:rPr>
          <w:rFonts w:eastAsia="Times New Roman"/>
          <w:bCs/>
        </w:rPr>
      </w:pPr>
      <w:r w:rsidRPr="00953C92">
        <w:rPr>
          <w:rFonts w:eastAsia="Times New Roman"/>
          <w:bCs/>
        </w:rPr>
        <w:t>A need for more mental health providers and awareness of mental health needs in the job market.</w:t>
      </w:r>
    </w:p>
    <w:p w14:paraId="78032167" w14:textId="77777777" w:rsidR="00953C92" w:rsidRPr="00953C92" w:rsidRDefault="00953C92" w:rsidP="00953C92">
      <w:pPr>
        <w:numPr>
          <w:ilvl w:val="0"/>
          <w:numId w:val="38"/>
        </w:numPr>
        <w:rPr>
          <w:rFonts w:eastAsia="Times New Roman"/>
          <w:b/>
        </w:rPr>
      </w:pPr>
      <w:r w:rsidRPr="00953C92">
        <w:rPr>
          <w:rFonts w:eastAsia="Times New Roman"/>
          <w:b/>
          <w:bCs/>
        </w:rPr>
        <w:t>Housing and Shelter</w:t>
      </w:r>
      <w:r w:rsidRPr="00953C92">
        <w:rPr>
          <w:rFonts w:eastAsia="Times New Roman"/>
          <w:b/>
        </w:rPr>
        <w:t>:</w:t>
      </w:r>
    </w:p>
    <w:p w14:paraId="2B25644E" w14:textId="77777777" w:rsidR="00953C92" w:rsidRPr="00953C92" w:rsidRDefault="00953C92" w:rsidP="00953C92">
      <w:pPr>
        <w:numPr>
          <w:ilvl w:val="1"/>
          <w:numId w:val="38"/>
        </w:numPr>
        <w:rPr>
          <w:rFonts w:eastAsia="Times New Roman"/>
          <w:bCs/>
        </w:rPr>
      </w:pPr>
      <w:r w:rsidRPr="00953C92">
        <w:rPr>
          <w:rFonts w:eastAsia="Times New Roman"/>
          <w:bCs/>
        </w:rPr>
        <w:t>Limited availability of shelters and affordable housing, particularly in rural areas.</w:t>
      </w:r>
    </w:p>
    <w:p w14:paraId="5485CFCA" w14:textId="77777777" w:rsidR="00953C92" w:rsidRPr="00953C92" w:rsidRDefault="00953C92" w:rsidP="00953C92">
      <w:pPr>
        <w:numPr>
          <w:ilvl w:val="1"/>
          <w:numId w:val="38"/>
        </w:numPr>
        <w:rPr>
          <w:rFonts w:eastAsia="Times New Roman"/>
          <w:bCs/>
        </w:rPr>
      </w:pPr>
      <w:r w:rsidRPr="00953C92">
        <w:rPr>
          <w:rFonts w:eastAsia="Times New Roman"/>
          <w:bCs/>
        </w:rPr>
        <w:t>Long waitlists for housing assistance, with rental assistance often insufficient to secure safe housing.</w:t>
      </w:r>
    </w:p>
    <w:p w14:paraId="2C814EDA" w14:textId="77777777" w:rsidR="00953C92" w:rsidRPr="00953C92" w:rsidRDefault="00953C92" w:rsidP="00953C92">
      <w:pPr>
        <w:numPr>
          <w:ilvl w:val="1"/>
          <w:numId w:val="38"/>
        </w:numPr>
        <w:rPr>
          <w:rFonts w:eastAsia="Times New Roman"/>
          <w:bCs/>
        </w:rPr>
      </w:pPr>
      <w:r w:rsidRPr="00953C92">
        <w:rPr>
          <w:rFonts w:eastAsia="Times New Roman"/>
          <w:bCs/>
        </w:rPr>
        <w:t>Issues with the quality of housing, including the presence of slum lords and substandard living conditions.</w:t>
      </w:r>
    </w:p>
    <w:p w14:paraId="77BACC32" w14:textId="77777777" w:rsidR="00953C92" w:rsidRPr="00953C92" w:rsidRDefault="00953C92" w:rsidP="00953C92">
      <w:pPr>
        <w:numPr>
          <w:ilvl w:val="0"/>
          <w:numId w:val="38"/>
        </w:numPr>
        <w:rPr>
          <w:rFonts w:eastAsia="Times New Roman"/>
          <w:b/>
        </w:rPr>
      </w:pPr>
      <w:r w:rsidRPr="00953C92">
        <w:rPr>
          <w:rFonts w:eastAsia="Times New Roman"/>
          <w:b/>
          <w:bCs/>
        </w:rPr>
        <w:t>Education and Childcare</w:t>
      </w:r>
      <w:r w:rsidRPr="00953C92">
        <w:rPr>
          <w:rFonts w:eastAsia="Times New Roman"/>
          <w:b/>
        </w:rPr>
        <w:t>:</w:t>
      </w:r>
    </w:p>
    <w:p w14:paraId="5438938C" w14:textId="77777777" w:rsidR="00953C92" w:rsidRPr="00953C92" w:rsidRDefault="00953C92" w:rsidP="00953C92">
      <w:pPr>
        <w:numPr>
          <w:ilvl w:val="1"/>
          <w:numId w:val="38"/>
        </w:numPr>
        <w:rPr>
          <w:rFonts w:eastAsia="Times New Roman"/>
          <w:bCs/>
        </w:rPr>
      </w:pPr>
      <w:r w:rsidRPr="00953C92">
        <w:rPr>
          <w:rFonts w:eastAsia="Times New Roman"/>
          <w:bCs/>
        </w:rPr>
        <w:t>Lack of early childhood centers, staff shortages, and long waiting lists.</w:t>
      </w:r>
    </w:p>
    <w:p w14:paraId="19814597" w14:textId="77777777" w:rsidR="00953C92" w:rsidRPr="00953C92" w:rsidRDefault="00953C92" w:rsidP="00953C92">
      <w:pPr>
        <w:numPr>
          <w:ilvl w:val="1"/>
          <w:numId w:val="38"/>
        </w:numPr>
        <w:rPr>
          <w:rFonts w:eastAsia="Times New Roman"/>
          <w:bCs/>
        </w:rPr>
      </w:pPr>
      <w:r w:rsidRPr="00953C92">
        <w:rPr>
          <w:rFonts w:eastAsia="Times New Roman"/>
          <w:bCs/>
        </w:rPr>
        <w:t xml:space="preserve">Inadequate services for children with special needs and the impact of preschool </w:t>
      </w:r>
      <w:r w:rsidR="00A63707" w:rsidRPr="002E1596">
        <w:rPr>
          <w:rFonts w:eastAsia="Times New Roman"/>
          <w:bCs/>
        </w:rPr>
        <w:t xml:space="preserve">only </w:t>
      </w:r>
      <w:r w:rsidRPr="00953C92">
        <w:rPr>
          <w:rFonts w:eastAsia="Times New Roman"/>
          <w:bCs/>
        </w:rPr>
        <w:t xml:space="preserve">programs taking away business from </w:t>
      </w:r>
      <w:r w:rsidR="00A63707" w:rsidRPr="002E1596">
        <w:rPr>
          <w:rFonts w:eastAsia="Times New Roman"/>
          <w:bCs/>
        </w:rPr>
        <w:t>other types of child care settings</w:t>
      </w:r>
      <w:r w:rsidRPr="00953C92">
        <w:rPr>
          <w:rFonts w:eastAsia="Times New Roman"/>
          <w:bCs/>
        </w:rPr>
        <w:t>.</w:t>
      </w:r>
    </w:p>
    <w:p w14:paraId="0F5782A2" w14:textId="77777777" w:rsidR="00953C92" w:rsidRPr="00953C92" w:rsidRDefault="00953C92" w:rsidP="00953C92">
      <w:pPr>
        <w:numPr>
          <w:ilvl w:val="1"/>
          <w:numId w:val="38"/>
        </w:numPr>
        <w:rPr>
          <w:rFonts w:eastAsia="Times New Roman"/>
          <w:bCs/>
        </w:rPr>
      </w:pPr>
      <w:r w:rsidRPr="00953C92">
        <w:rPr>
          <w:rFonts w:eastAsia="Times New Roman"/>
          <w:bCs/>
        </w:rPr>
        <w:t>Cuts to AEA funding affecting educational programming for children.</w:t>
      </w:r>
    </w:p>
    <w:p w14:paraId="2B3B2CFC" w14:textId="77777777" w:rsidR="00953C92" w:rsidRPr="00953C92" w:rsidRDefault="00953C92" w:rsidP="00953C92">
      <w:pPr>
        <w:numPr>
          <w:ilvl w:val="0"/>
          <w:numId w:val="38"/>
        </w:numPr>
        <w:rPr>
          <w:rFonts w:eastAsia="Times New Roman"/>
          <w:b/>
        </w:rPr>
      </w:pPr>
      <w:r w:rsidRPr="00953C92">
        <w:rPr>
          <w:rFonts w:eastAsia="Times New Roman"/>
          <w:b/>
          <w:bCs/>
        </w:rPr>
        <w:t>Food and Nutrition</w:t>
      </w:r>
      <w:r w:rsidRPr="00953C92">
        <w:rPr>
          <w:rFonts w:eastAsia="Times New Roman"/>
          <w:b/>
        </w:rPr>
        <w:t>:</w:t>
      </w:r>
    </w:p>
    <w:p w14:paraId="183998DD" w14:textId="77777777" w:rsidR="00953C92" w:rsidRPr="00953C92" w:rsidRDefault="00953C92" w:rsidP="00953C92">
      <w:pPr>
        <w:numPr>
          <w:ilvl w:val="1"/>
          <w:numId w:val="38"/>
        </w:numPr>
        <w:rPr>
          <w:rFonts w:eastAsia="Times New Roman"/>
          <w:bCs/>
        </w:rPr>
      </w:pPr>
      <w:r w:rsidRPr="00953C92">
        <w:rPr>
          <w:rFonts w:eastAsia="Times New Roman"/>
          <w:bCs/>
        </w:rPr>
        <w:t>Limited access to healthy food, especially for certain communities like Pacific Islanders.</w:t>
      </w:r>
    </w:p>
    <w:p w14:paraId="74AA1D8A" w14:textId="77777777" w:rsidR="00953C92" w:rsidRPr="00953C92" w:rsidRDefault="00953C92" w:rsidP="00953C92">
      <w:pPr>
        <w:numPr>
          <w:ilvl w:val="1"/>
          <w:numId w:val="38"/>
        </w:numPr>
        <w:rPr>
          <w:rFonts w:eastAsia="Times New Roman"/>
          <w:bCs/>
        </w:rPr>
      </w:pPr>
      <w:r w:rsidRPr="00953C92">
        <w:rPr>
          <w:rFonts w:eastAsia="Times New Roman"/>
          <w:bCs/>
        </w:rPr>
        <w:t>Challenges with food banks, including a lack of healthy options and decreased donations.</w:t>
      </w:r>
    </w:p>
    <w:p w14:paraId="3D3C2D5F" w14:textId="77777777" w:rsidR="00953C92" w:rsidRPr="00953C92" w:rsidRDefault="00953C92" w:rsidP="00953C92">
      <w:pPr>
        <w:numPr>
          <w:ilvl w:val="1"/>
          <w:numId w:val="38"/>
        </w:numPr>
        <w:rPr>
          <w:rFonts w:eastAsia="Times New Roman"/>
          <w:bCs/>
        </w:rPr>
      </w:pPr>
      <w:r w:rsidRPr="00953C92">
        <w:rPr>
          <w:rFonts w:eastAsia="Times New Roman"/>
          <w:bCs/>
        </w:rPr>
        <w:t>Issues with the summer food program for kids and access to food for families with special dietary needs.</w:t>
      </w:r>
    </w:p>
    <w:p w14:paraId="48A56144" w14:textId="77777777" w:rsidR="00953C92" w:rsidRPr="00953C92" w:rsidRDefault="00953C92" w:rsidP="00953C92">
      <w:pPr>
        <w:numPr>
          <w:ilvl w:val="0"/>
          <w:numId w:val="38"/>
        </w:numPr>
        <w:rPr>
          <w:rFonts w:eastAsia="Times New Roman"/>
          <w:b/>
        </w:rPr>
      </w:pPr>
      <w:r w:rsidRPr="00953C92">
        <w:rPr>
          <w:rFonts w:eastAsia="Times New Roman"/>
          <w:b/>
          <w:bCs/>
        </w:rPr>
        <w:t>Awareness and Outreach</w:t>
      </w:r>
      <w:r w:rsidRPr="00953C92">
        <w:rPr>
          <w:rFonts w:eastAsia="Times New Roman"/>
          <w:b/>
        </w:rPr>
        <w:t>:</w:t>
      </w:r>
    </w:p>
    <w:p w14:paraId="0B9139AF" w14:textId="77777777" w:rsidR="00953C92" w:rsidRPr="00953C92" w:rsidRDefault="00953C92" w:rsidP="00953C92">
      <w:pPr>
        <w:numPr>
          <w:ilvl w:val="1"/>
          <w:numId w:val="38"/>
        </w:numPr>
        <w:rPr>
          <w:rFonts w:eastAsia="Times New Roman"/>
          <w:bCs/>
        </w:rPr>
      </w:pPr>
      <w:r w:rsidRPr="00953C92">
        <w:rPr>
          <w:rFonts w:eastAsia="Times New Roman"/>
          <w:bCs/>
        </w:rPr>
        <w:t>A need for better outreach and community messaging, especially around prenatal resources and program availability.</w:t>
      </w:r>
    </w:p>
    <w:p w14:paraId="5D5EA917" w14:textId="77777777" w:rsidR="00953C92" w:rsidRPr="00953C92" w:rsidRDefault="00953C92" w:rsidP="00953C92">
      <w:pPr>
        <w:numPr>
          <w:ilvl w:val="1"/>
          <w:numId w:val="38"/>
        </w:numPr>
        <w:rPr>
          <w:rFonts w:eastAsia="Times New Roman"/>
          <w:bCs/>
        </w:rPr>
      </w:pPr>
      <w:r w:rsidRPr="00953C92">
        <w:rPr>
          <w:rFonts w:eastAsia="Times New Roman"/>
          <w:bCs/>
        </w:rPr>
        <w:t>Lack of awareness of available resources, particularly in rural areas and among expecting mothers.</w:t>
      </w:r>
    </w:p>
    <w:p w14:paraId="1389D23E" w14:textId="77777777" w:rsidR="00953C92" w:rsidRPr="00953C92" w:rsidRDefault="00953C92" w:rsidP="00953C92">
      <w:pPr>
        <w:numPr>
          <w:ilvl w:val="1"/>
          <w:numId w:val="38"/>
        </w:numPr>
        <w:rPr>
          <w:rFonts w:eastAsia="Times New Roman"/>
          <w:bCs/>
        </w:rPr>
      </w:pPr>
      <w:r w:rsidRPr="00953C92">
        <w:rPr>
          <w:rFonts w:eastAsia="Times New Roman"/>
          <w:bCs/>
        </w:rPr>
        <w:t xml:space="preserve">Community organizations </w:t>
      </w:r>
      <w:proofErr w:type="gramStart"/>
      <w:r w:rsidRPr="00953C92">
        <w:rPr>
          <w:rFonts w:eastAsia="Times New Roman"/>
          <w:bCs/>
        </w:rPr>
        <w:t>not</w:t>
      </w:r>
      <w:proofErr w:type="gramEnd"/>
      <w:r w:rsidRPr="00953C92">
        <w:rPr>
          <w:rFonts w:eastAsia="Times New Roman"/>
          <w:bCs/>
        </w:rPr>
        <w:t xml:space="preserve"> well-informed about prenatal resources, leading to gaps in service delivery.</w:t>
      </w:r>
    </w:p>
    <w:p w14:paraId="295343CE" w14:textId="77777777" w:rsidR="00953C92" w:rsidRPr="00953C92" w:rsidRDefault="00953C92" w:rsidP="00953C92">
      <w:pPr>
        <w:numPr>
          <w:ilvl w:val="0"/>
          <w:numId w:val="38"/>
        </w:numPr>
        <w:rPr>
          <w:rFonts w:eastAsia="Times New Roman"/>
          <w:b/>
        </w:rPr>
      </w:pPr>
      <w:r w:rsidRPr="00953C92">
        <w:rPr>
          <w:rFonts w:eastAsia="Times New Roman"/>
          <w:b/>
          <w:bCs/>
        </w:rPr>
        <w:t>Healthcare Services</w:t>
      </w:r>
      <w:r w:rsidRPr="00953C92">
        <w:rPr>
          <w:rFonts w:eastAsia="Times New Roman"/>
          <w:b/>
        </w:rPr>
        <w:t>:</w:t>
      </w:r>
    </w:p>
    <w:p w14:paraId="7A5D00E9" w14:textId="77777777" w:rsidR="00953C92" w:rsidRPr="00953C92" w:rsidRDefault="00953C92" w:rsidP="00953C92">
      <w:pPr>
        <w:numPr>
          <w:ilvl w:val="1"/>
          <w:numId w:val="38"/>
        </w:numPr>
        <w:rPr>
          <w:rFonts w:eastAsia="Times New Roman"/>
          <w:bCs/>
        </w:rPr>
      </w:pPr>
      <w:r w:rsidRPr="00953C92">
        <w:rPr>
          <w:rFonts w:eastAsia="Times New Roman"/>
          <w:bCs/>
        </w:rPr>
        <w:t>Shortages of healthcare providers, especially for high-risk pregnancies, pediatric dental care, and rural areas.</w:t>
      </w:r>
    </w:p>
    <w:p w14:paraId="5CF8EAFF" w14:textId="77777777" w:rsidR="00953C92" w:rsidRPr="00953C92" w:rsidRDefault="00953C92" w:rsidP="00953C92">
      <w:pPr>
        <w:numPr>
          <w:ilvl w:val="1"/>
          <w:numId w:val="38"/>
        </w:numPr>
        <w:rPr>
          <w:rFonts w:eastAsia="Times New Roman"/>
          <w:bCs/>
        </w:rPr>
      </w:pPr>
      <w:r w:rsidRPr="00953C92">
        <w:rPr>
          <w:rFonts w:eastAsia="Times New Roman"/>
          <w:bCs/>
        </w:rPr>
        <w:t>Issues with accessing birth control and inconsistent standards of care due to language and cultural barriers.</w:t>
      </w:r>
    </w:p>
    <w:p w14:paraId="545C1852" w14:textId="77777777" w:rsidR="00A63707" w:rsidRPr="00953C92" w:rsidRDefault="00953C92" w:rsidP="002E1596">
      <w:pPr>
        <w:numPr>
          <w:ilvl w:val="1"/>
          <w:numId w:val="38"/>
        </w:numPr>
        <w:rPr>
          <w:rFonts w:eastAsia="Times New Roman"/>
          <w:bCs/>
        </w:rPr>
      </w:pPr>
      <w:r w:rsidRPr="00953C92">
        <w:rPr>
          <w:rFonts w:eastAsia="Times New Roman"/>
          <w:bCs/>
        </w:rPr>
        <w:t>High infant mortality rates among African Americans and restrictive abortion laws creating further challenges for prenatal care.</w:t>
      </w:r>
    </w:p>
    <w:p w14:paraId="6C1DD9E7" w14:textId="77777777" w:rsidR="00953C92" w:rsidRPr="00953C92" w:rsidRDefault="00953C92" w:rsidP="00953C92">
      <w:pPr>
        <w:rPr>
          <w:rFonts w:eastAsia="Times New Roman"/>
          <w:bCs/>
        </w:rPr>
      </w:pPr>
      <w:r w:rsidRPr="00953C92">
        <w:rPr>
          <w:rFonts w:eastAsia="Times New Roman"/>
          <w:bCs/>
        </w:rPr>
        <w:lastRenderedPageBreak/>
        <w:t>This summary highlights significant gaps in access, awareness, and service delivery across multiple sectors, with particular emphasis on transportation, cost, cultural barriers, and mental health services. These weaknesses indicate areas where targeted interventions could improve overall community support and health outcomes.</w:t>
      </w:r>
    </w:p>
    <w:p w14:paraId="503D6422" w14:textId="77777777" w:rsidR="00D65A54" w:rsidRPr="002E1596" w:rsidRDefault="00D65A54" w:rsidP="00231533">
      <w:pPr>
        <w:rPr>
          <w:rFonts w:eastAsia="Times New Roman"/>
          <w:b/>
        </w:rPr>
      </w:pPr>
    </w:p>
    <w:p w14:paraId="5E3757DF" w14:textId="1717FD7B" w:rsidR="00231533" w:rsidRPr="002E1596" w:rsidRDefault="00D65A54" w:rsidP="00231533">
      <w:pPr>
        <w:rPr>
          <w:rFonts w:eastAsia="Times New Roman"/>
          <w:bCs/>
        </w:rPr>
      </w:pPr>
      <w:r w:rsidRPr="002E1596">
        <w:rPr>
          <w:rFonts w:eastAsia="Times New Roman"/>
          <w:b/>
        </w:rPr>
        <w:t xml:space="preserve">Summary of Needs </w:t>
      </w:r>
      <w:r w:rsidR="00B3471C">
        <w:rPr>
          <w:rFonts w:eastAsia="Times New Roman"/>
          <w:b/>
        </w:rPr>
        <w:t>Assessment Results</w:t>
      </w:r>
    </w:p>
    <w:p w14:paraId="0C32F8F5" w14:textId="77777777" w:rsidR="00D65A54" w:rsidRPr="002E1596" w:rsidRDefault="00D65A54" w:rsidP="00231533">
      <w:pPr>
        <w:rPr>
          <w:rFonts w:eastAsia="Times New Roman"/>
          <w:bCs/>
        </w:rPr>
      </w:pPr>
    </w:p>
    <w:p w14:paraId="1A85748C" w14:textId="5831CDDD" w:rsidR="00D65A54" w:rsidRPr="002E1596" w:rsidRDefault="008C3257" w:rsidP="00F056A1">
      <w:pPr>
        <w:rPr>
          <w:bCs/>
        </w:rPr>
      </w:pPr>
      <w:r w:rsidRPr="002E1596">
        <w:rPr>
          <w:bCs/>
        </w:rPr>
        <w:t xml:space="preserve">Community needs remain very similar to those in past community plans. There still exists in our community a barrier to accessing quality, affordable child care. One item in the Community Survey that stands out is 100% </w:t>
      </w:r>
      <w:r w:rsidR="00BD5EC4" w:rsidRPr="002E1596">
        <w:rPr>
          <w:bCs/>
        </w:rPr>
        <w:t xml:space="preserve">of respondents feel that child care is not affordable for families. </w:t>
      </w:r>
      <w:r w:rsidR="00165B9E" w:rsidRPr="002E1596">
        <w:rPr>
          <w:bCs/>
        </w:rPr>
        <w:t xml:space="preserve">In fact, the top priority identified by community partners for families is affordability followed by convenient location and cleanliness. </w:t>
      </w:r>
      <w:r w:rsidR="009F787B" w:rsidRPr="002E1596">
        <w:rPr>
          <w:bCs/>
        </w:rPr>
        <w:t xml:space="preserve">Adding to the challenge of child care in a convenient location is that </w:t>
      </w:r>
      <w:r w:rsidR="008E54B5">
        <w:rPr>
          <w:bCs/>
        </w:rPr>
        <w:t xml:space="preserve">almost </w:t>
      </w:r>
      <w:r w:rsidR="009F787B" w:rsidRPr="002E1596">
        <w:rPr>
          <w:bCs/>
        </w:rPr>
        <w:t xml:space="preserve">30% of families report living at their current address for less than 6 months. Access to child care also greatly affects </w:t>
      </w:r>
      <w:r w:rsidR="00D203D9" w:rsidRPr="002E1596">
        <w:rPr>
          <w:bCs/>
        </w:rPr>
        <w:t>parents’</w:t>
      </w:r>
      <w:r w:rsidR="009F787B" w:rsidRPr="002E1596">
        <w:rPr>
          <w:bCs/>
        </w:rPr>
        <w:t xml:space="preserve"> ability to work outside the home. </w:t>
      </w:r>
      <w:r w:rsidR="008E54B5">
        <w:rPr>
          <w:bCs/>
        </w:rPr>
        <w:t>More than f</w:t>
      </w:r>
      <w:r w:rsidR="009F787B" w:rsidRPr="002E1596">
        <w:rPr>
          <w:bCs/>
        </w:rPr>
        <w:t xml:space="preserve">orty percent of families responding to our survey report that they are unemployed. </w:t>
      </w:r>
      <w:r w:rsidR="008E54B5">
        <w:rPr>
          <w:bCs/>
        </w:rPr>
        <w:t>The most common c</w:t>
      </w:r>
      <w:r w:rsidR="009651C2" w:rsidRPr="002E1596">
        <w:rPr>
          <w:bCs/>
        </w:rPr>
        <w:t xml:space="preserve">hallenges identified by families </w:t>
      </w:r>
      <w:r w:rsidR="008E54B5">
        <w:rPr>
          <w:bCs/>
        </w:rPr>
        <w:t xml:space="preserve">is </w:t>
      </w:r>
      <w:r w:rsidR="009651C2" w:rsidRPr="002E1596">
        <w:rPr>
          <w:bCs/>
        </w:rPr>
        <w:t xml:space="preserve">employment </w:t>
      </w:r>
      <w:r w:rsidR="008E54B5">
        <w:rPr>
          <w:bCs/>
        </w:rPr>
        <w:t>followed closely by</w:t>
      </w:r>
      <w:r w:rsidR="00416BB4">
        <w:rPr>
          <w:bCs/>
        </w:rPr>
        <w:t xml:space="preserve"> access to </w:t>
      </w:r>
      <w:r w:rsidR="009651C2" w:rsidRPr="002E1596">
        <w:rPr>
          <w:bCs/>
        </w:rPr>
        <w:t xml:space="preserve">mental health services </w:t>
      </w:r>
      <w:r w:rsidR="00416BB4">
        <w:rPr>
          <w:bCs/>
        </w:rPr>
        <w:t>and</w:t>
      </w:r>
      <w:r w:rsidR="009651C2" w:rsidRPr="002E1596">
        <w:rPr>
          <w:bCs/>
        </w:rPr>
        <w:t xml:space="preserve"> access to child care or preschool services. </w:t>
      </w:r>
      <w:r w:rsidR="00416BB4">
        <w:rPr>
          <w:bCs/>
        </w:rPr>
        <w:t xml:space="preserve">Most common barriers identified by families </w:t>
      </w:r>
      <w:r w:rsidR="001C2096">
        <w:rPr>
          <w:bCs/>
        </w:rPr>
        <w:t xml:space="preserve">were anxiety or being uncomfortable </w:t>
      </w:r>
      <w:r w:rsidR="0025010F">
        <w:rPr>
          <w:bCs/>
        </w:rPr>
        <w:t xml:space="preserve">in social settings, followed by lack of personal finances, wait lists too long, or no child care available to attend appointments. </w:t>
      </w:r>
      <w:r w:rsidR="00415059" w:rsidRPr="002E1596">
        <w:rPr>
          <w:bCs/>
        </w:rPr>
        <w:t>On the positive side, the two most identified feeling</w:t>
      </w:r>
      <w:r w:rsidR="008E54B5">
        <w:rPr>
          <w:bCs/>
        </w:rPr>
        <w:t>s</w:t>
      </w:r>
      <w:r w:rsidR="00415059" w:rsidRPr="002E1596">
        <w:rPr>
          <w:bCs/>
        </w:rPr>
        <w:t xml:space="preserve"> about community services identified by parents are that they are satisfied with the help they are receiving and </w:t>
      </w:r>
      <w:r w:rsidR="009717AD" w:rsidRPr="002E1596">
        <w:rPr>
          <w:bCs/>
        </w:rPr>
        <w:t>that there is problem solving between agencies to fill gaps in services.</w:t>
      </w:r>
      <w:r w:rsidR="00906BB1" w:rsidRPr="002E1596">
        <w:rPr>
          <w:bCs/>
        </w:rPr>
        <w:t xml:space="preserve"> The barriers identified in Black Hawk County are not dissimilar to those in other areas of the state. The quality of life in the Cedar Valley is affected by high occupancy rates in housing and a growing median monthly rent.</w:t>
      </w:r>
    </w:p>
    <w:p w14:paraId="0CD4D26A" w14:textId="77777777" w:rsidR="00A30283" w:rsidRPr="002E1596" w:rsidRDefault="00A30283" w:rsidP="00F056A1">
      <w:pPr>
        <w:rPr>
          <w:bCs/>
        </w:rPr>
      </w:pPr>
    </w:p>
    <w:p w14:paraId="5B98DEC9" w14:textId="77777777" w:rsidR="00A30283" w:rsidRDefault="00A30283" w:rsidP="00F056A1">
      <w:pPr>
        <w:rPr>
          <w:b/>
        </w:rPr>
      </w:pPr>
      <w:r w:rsidRPr="002E1596">
        <w:rPr>
          <w:b/>
        </w:rPr>
        <w:t>Collaboration and Networking Opportunities</w:t>
      </w:r>
    </w:p>
    <w:p w14:paraId="12A79A4B" w14:textId="77777777" w:rsidR="00CB751C" w:rsidRPr="002E1596" w:rsidRDefault="00CB751C" w:rsidP="00F056A1">
      <w:pPr>
        <w:rPr>
          <w:bCs/>
        </w:rPr>
      </w:pPr>
    </w:p>
    <w:p w14:paraId="42D6D77C" w14:textId="2ED5159B" w:rsidR="00B13E80" w:rsidRPr="002E1596" w:rsidRDefault="00B13E80" w:rsidP="00F056A1">
      <w:pPr>
        <w:rPr>
          <w:bCs/>
        </w:rPr>
      </w:pPr>
      <w:r w:rsidRPr="002E1596">
        <w:rPr>
          <w:bCs/>
        </w:rPr>
        <w:t xml:space="preserve">The Executive Director of Cedar Valley’s Promise convenes partners locally every other month via the Early Childhood Coalition and monthly with the Black Hawk Interagency. The Early Childhood Coalition is made up of currently </w:t>
      </w:r>
      <w:r w:rsidR="00502812" w:rsidRPr="002E1596">
        <w:rPr>
          <w:bCs/>
        </w:rPr>
        <w:t xml:space="preserve">funded ECI programs as well as other community partners serving families with children ages 0-5 years. The Black Hawk Interagency is a much </w:t>
      </w:r>
      <w:r w:rsidR="00731A7B" w:rsidRPr="002E1596">
        <w:rPr>
          <w:bCs/>
        </w:rPr>
        <w:t>broader</w:t>
      </w:r>
      <w:r w:rsidR="00502812" w:rsidRPr="002E1596">
        <w:rPr>
          <w:bCs/>
        </w:rPr>
        <w:t xml:space="preserve"> scope of service providers including those serving school-aged children</w:t>
      </w:r>
      <w:r w:rsidR="00402588" w:rsidRPr="002E1596">
        <w:rPr>
          <w:bCs/>
        </w:rPr>
        <w:t xml:space="preserve">, </w:t>
      </w:r>
      <w:r w:rsidR="00BE11C4" w:rsidRPr="002E1596">
        <w:rPr>
          <w:bCs/>
        </w:rPr>
        <w:t xml:space="preserve">child care, </w:t>
      </w:r>
      <w:r w:rsidR="00402588" w:rsidRPr="002E1596">
        <w:rPr>
          <w:bCs/>
        </w:rPr>
        <w:t xml:space="preserve">housing and shelter organizations, juvenile court services, </w:t>
      </w:r>
      <w:r w:rsidR="00F75B10" w:rsidRPr="002E1596">
        <w:rPr>
          <w:bCs/>
        </w:rPr>
        <w:t>domestic abuse</w:t>
      </w:r>
      <w:r w:rsidR="005D3EE8" w:rsidRPr="002E1596">
        <w:rPr>
          <w:bCs/>
        </w:rPr>
        <w:t xml:space="preserve">/sexual assault </w:t>
      </w:r>
      <w:r w:rsidR="00F75B10" w:rsidRPr="002E1596">
        <w:rPr>
          <w:bCs/>
        </w:rPr>
        <w:t>organizations, foster care</w:t>
      </w:r>
      <w:r w:rsidR="00BA18C9" w:rsidRPr="002E1596">
        <w:rPr>
          <w:bCs/>
        </w:rPr>
        <w:t xml:space="preserve"> and immigrant services, job/education support services</w:t>
      </w:r>
      <w:r w:rsidR="005D3EE8" w:rsidRPr="002E1596">
        <w:rPr>
          <w:bCs/>
        </w:rPr>
        <w:t xml:space="preserve">, managed care organizations, </w:t>
      </w:r>
      <w:r w:rsidR="00BE11C4" w:rsidRPr="002E1596">
        <w:rPr>
          <w:bCs/>
        </w:rPr>
        <w:t>and mental health service providers. In addition, the Executive Director attends the local CPPC meetings and is a member of Metro Funders made up of grant making organizations in the area.</w:t>
      </w:r>
      <w:r w:rsidR="0028606B" w:rsidRPr="002E1596">
        <w:rPr>
          <w:bCs/>
        </w:rPr>
        <w:t xml:space="preserve"> </w:t>
      </w:r>
      <w:r w:rsidR="003A0DE4" w:rsidRPr="002E1596">
        <w:rPr>
          <w:bCs/>
        </w:rPr>
        <w:t xml:space="preserve">Recently, she joined the Northeast Iowa Child Abuse Prevention Alliance and is the chair of Cedar Valley Readers, the local Campaign for Grade Level Reading site. </w:t>
      </w:r>
      <w:r w:rsidR="0028606B" w:rsidRPr="002E1596">
        <w:rPr>
          <w:bCs/>
        </w:rPr>
        <w:t>At the state level, the Executive Director is a member of both Iowa AEYC Executive and Governing Boards</w:t>
      </w:r>
      <w:r w:rsidR="00141B82" w:rsidRPr="002E1596">
        <w:rPr>
          <w:bCs/>
        </w:rPr>
        <w:t xml:space="preserve"> and a member of the ECI Steering Committee. She is also on the Professional Development Committee of the Association of Early Childhood Iowa </w:t>
      </w:r>
      <w:r w:rsidR="00F870BC" w:rsidRPr="002E1596">
        <w:rPr>
          <w:bCs/>
        </w:rPr>
        <w:t>Area Boards and Advocates and with that role regularly attends those board meetings</w:t>
      </w:r>
      <w:r w:rsidR="002975E9" w:rsidRPr="002E1596">
        <w:rPr>
          <w:bCs/>
        </w:rPr>
        <w:t xml:space="preserve"> and is a member of the Results Accountability Workgroup.</w:t>
      </w:r>
      <w:r w:rsidR="00DB052F" w:rsidRPr="002E1596">
        <w:rPr>
          <w:bCs/>
        </w:rPr>
        <w:t xml:space="preserve"> </w:t>
      </w:r>
      <w:r w:rsidR="001F614B" w:rsidRPr="002E1596">
        <w:rPr>
          <w:bCs/>
        </w:rPr>
        <w:t xml:space="preserve">She is also a member </w:t>
      </w:r>
      <w:r w:rsidR="001F614B" w:rsidRPr="002E1596">
        <w:rPr>
          <w:bCs/>
        </w:rPr>
        <w:lastRenderedPageBreak/>
        <w:t>of a 3</w:t>
      </w:r>
      <w:r w:rsidR="00501A6D">
        <w:rPr>
          <w:bCs/>
        </w:rPr>
        <w:t>-</w:t>
      </w:r>
      <w:r w:rsidR="001F614B" w:rsidRPr="002E1596">
        <w:rPr>
          <w:bCs/>
        </w:rPr>
        <w:t>person team that approves or denies exceptions to Family Support Exam waiver requests</w:t>
      </w:r>
      <w:r w:rsidR="00481B36" w:rsidRPr="002E1596">
        <w:rPr>
          <w:bCs/>
        </w:rPr>
        <w:t xml:space="preserve"> and is a member of the Oral Health Iowa coalition.</w:t>
      </w:r>
    </w:p>
    <w:p w14:paraId="47157847" w14:textId="77777777" w:rsidR="00574487" w:rsidRPr="002E1596" w:rsidRDefault="00574487" w:rsidP="00F056A1">
      <w:pPr>
        <w:rPr>
          <w:bCs/>
        </w:rPr>
      </w:pPr>
    </w:p>
    <w:p w14:paraId="1DB41988" w14:textId="77777777" w:rsidR="00574487" w:rsidRPr="002E1596" w:rsidRDefault="00574487" w:rsidP="00F056A1">
      <w:pPr>
        <w:rPr>
          <w:bCs/>
        </w:rPr>
      </w:pPr>
      <w:r w:rsidRPr="002E1596">
        <w:rPr>
          <w:bCs/>
        </w:rPr>
        <w:t>Early care environments are supported in Black Hawk County with a Child Care Nurse Consultant employed by the Black Hawk County Health Department</w:t>
      </w:r>
      <w:r w:rsidR="00E93599" w:rsidRPr="002E1596">
        <w:rPr>
          <w:bCs/>
        </w:rPr>
        <w:t xml:space="preserve"> and supported by Healthy Child Care Iowa.</w:t>
      </w:r>
    </w:p>
    <w:p w14:paraId="505DA562" w14:textId="77777777" w:rsidR="00D65A54" w:rsidRPr="002E1596" w:rsidRDefault="00D65A54" w:rsidP="00F056A1">
      <w:pPr>
        <w:rPr>
          <w:b/>
        </w:rPr>
      </w:pPr>
    </w:p>
    <w:p w14:paraId="339E824F" w14:textId="77777777" w:rsidR="00F056A1" w:rsidRPr="002E1596" w:rsidRDefault="00F056A1" w:rsidP="00F056A1">
      <w:pPr>
        <w:rPr>
          <w:b/>
        </w:rPr>
      </w:pPr>
      <w:r w:rsidRPr="002E1596">
        <w:rPr>
          <w:b/>
        </w:rPr>
        <w:t>Priorities of the Early Childhood Iowa Area Board</w:t>
      </w:r>
    </w:p>
    <w:p w14:paraId="62F9E524" w14:textId="77777777" w:rsidR="00F056A1" w:rsidRPr="002E1596" w:rsidRDefault="00F056A1" w:rsidP="00F056A1">
      <w:pPr>
        <w:rPr>
          <w:b/>
        </w:rPr>
      </w:pPr>
    </w:p>
    <w:p w14:paraId="27D88B1E" w14:textId="6120850F" w:rsidR="00F056A1" w:rsidRPr="002E1596" w:rsidRDefault="00F056A1" w:rsidP="00F056A1">
      <w:r w:rsidRPr="002E1596">
        <w:rPr>
          <w:b/>
        </w:rPr>
        <w:t xml:space="preserve">CVP Community-wide Indicators:  </w:t>
      </w:r>
      <w:r w:rsidRPr="00501A6D">
        <w:rPr>
          <w:bCs/>
        </w:rPr>
        <w:t>T</w:t>
      </w:r>
      <w:r w:rsidRPr="002E1596">
        <w:t>he CVP Board reviews data through planning and monitoring activities.  We have selected the following indicators as a snapshot of progress made toward the result areas (indicated below).</w:t>
      </w:r>
    </w:p>
    <w:p w14:paraId="395DCD19" w14:textId="77777777" w:rsidR="00F056A1" w:rsidRPr="002E1596" w:rsidRDefault="00F056A1" w:rsidP="00F056A1">
      <w:pPr>
        <w:rPr>
          <w:i/>
        </w:rPr>
      </w:pPr>
    </w:p>
    <w:p w14:paraId="5E9211B2" w14:textId="77777777" w:rsidR="00F056A1" w:rsidRPr="002E1596" w:rsidRDefault="00F056A1" w:rsidP="00F056A1">
      <w:r w:rsidRPr="002E1596">
        <w:t>A – Children Ready to Succeed in School</w:t>
      </w:r>
    </w:p>
    <w:p w14:paraId="24BDBCCC" w14:textId="77777777" w:rsidR="00F056A1" w:rsidRPr="002E1596" w:rsidRDefault="00F056A1" w:rsidP="00F056A1">
      <w:r w:rsidRPr="002E1596">
        <w:t>B – Healthy Children</w:t>
      </w:r>
    </w:p>
    <w:p w14:paraId="1E009D80" w14:textId="77777777" w:rsidR="00F056A1" w:rsidRPr="002E1596" w:rsidRDefault="00F056A1" w:rsidP="00F056A1">
      <w:r w:rsidRPr="002E1596">
        <w:t>C – Secure and Nurturing Families</w:t>
      </w:r>
    </w:p>
    <w:p w14:paraId="18A7049B" w14:textId="77777777" w:rsidR="00F056A1" w:rsidRPr="002E1596" w:rsidRDefault="00F056A1" w:rsidP="00F056A1">
      <w:r w:rsidRPr="002E1596">
        <w:t>D – Safe and Supportive Communities</w:t>
      </w:r>
    </w:p>
    <w:p w14:paraId="5A685E43" w14:textId="77777777" w:rsidR="00F056A1" w:rsidRPr="002E1596" w:rsidRDefault="00F056A1" w:rsidP="00F056A1">
      <w:r w:rsidRPr="002E1596">
        <w:t xml:space="preserve">E – Secure and Nurturing Child Care Environments  </w:t>
      </w:r>
    </w:p>
    <w:p w14:paraId="050447D5" w14:textId="77777777" w:rsidR="0051470D" w:rsidRPr="002E1596" w:rsidRDefault="0051470D" w:rsidP="00F056A1">
      <w:pPr>
        <w:rPr>
          <w:color w:val="5F497A"/>
        </w:rPr>
      </w:pP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28"/>
        <w:gridCol w:w="7184"/>
      </w:tblGrid>
      <w:tr w:rsidR="00F056A1" w:rsidRPr="002E1596" w14:paraId="4932A344" w14:textId="77777777" w:rsidTr="00BF76D9">
        <w:tc>
          <w:tcPr>
            <w:tcW w:w="2628" w:type="dxa"/>
          </w:tcPr>
          <w:p w14:paraId="10447326" w14:textId="77777777" w:rsidR="00F056A1" w:rsidRPr="002E1596" w:rsidRDefault="00F056A1" w:rsidP="00BF76D9">
            <w:r w:rsidRPr="002E1596">
              <w:t>Priority</w:t>
            </w:r>
          </w:p>
        </w:tc>
        <w:tc>
          <w:tcPr>
            <w:tcW w:w="7184" w:type="dxa"/>
          </w:tcPr>
          <w:p w14:paraId="2D023832" w14:textId="77777777" w:rsidR="00F056A1" w:rsidRPr="002E1596" w:rsidRDefault="00F056A1" w:rsidP="00BF76D9">
            <w:r w:rsidRPr="002E1596">
              <w:t>Rationale for Identification or Deletion of Priority</w:t>
            </w:r>
          </w:p>
        </w:tc>
      </w:tr>
      <w:tr w:rsidR="00F056A1" w:rsidRPr="002E1596" w14:paraId="49D13126" w14:textId="77777777" w:rsidTr="00BF76D9">
        <w:tc>
          <w:tcPr>
            <w:tcW w:w="2628" w:type="dxa"/>
          </w:tcPr>
          <w:p w14:paraId="36AE3E05" w14:textId="77777777" w:rsidR="00F056A1" w:rsidRPr="002E1596" w:rsidRDefault="00F056A1" w:rsidP="00BF76D9">
            <w:r w:rsidRPr="002E1596">
              <w:t xml:space="preserve">Children will have access to quality early education </w:t>
            </w:r>
          </w:p>
        </w:tc>
        <w:tc>
          <w:tcPr>
            <w:tcW w:w="7184" w:type="dxa"/>
          </w:tcPr>
          <w:p w14:paraId="558E293F" w14:textId="1904E98D" w:rsidR="00F056A1" w:rsidRPr="002E1596" w:rsidRDefault="003A576C" w:rsidP="00BF76D9">
            <w:r w:rsidRPr="002E1596">
              <w:t>Programs will be encouraged to participate in activities to increase quality including attending training, participating in coaching, partici</w:t>
            </w:r>
            <w:r w:rsidR="00E56F9D" w:rsidRPr="002E1596">
              <w:t>pating in T.E.A.C.H.</w:t>
            </w:r>
            <w:r w:rsidR="00FE201F">
              <w:t>/WAGE$</w:t>
            </w:r>
            <w:r w:rsidR="00E56F9D" w:rsidRPr="002E1596">
              <w:t xml:space="preserve"> and participating in IQ4K or national accreditations</w:t>
            </w:r>
          </w:p>
        </w:tc>
      </w:tr>
      <w:tr w:rsidR="00F056A1" w:rsidRPr="002E1596" w14:paraId="01846E17" w14:textId="77777777" w:rsidTr="00BF76D9">
        <w:tc>
          <w:tcPr>
            <w:tcW w:w="2628" w:type="dxa"/>
          </w:tcPr>
          <w:p w14:paraId="795761C8" w14:textId="77777777" w:rsidR="00F056A1" w:rsidRPr="002E1596" w:rsidRDefault="00F056A1" w:rsidP="00BF76D9">
            <w:r w:rsidRPr="002E1596">
              <w:t>Number of early learning environments participating in a quality initiative</w:t>
            </w:r>
          </w:p>
        </w:tc>
        <w:tc>
          <w:tcPr>
            <w:tcW w:w="7184" w:type="dxa"/>
          </w:tcPr>
          <w:p w14:paraId="284F33D6" w14:textId="46C1A6DD" w:rsidR="00F056A1" w:rsidRPr="002E1596" w:rsidRDefault="00BD6CB2" w:rsidP="00BF76D9">
            <w:r>
              <w:t>Early</w:t>
            </w:r>
            <w:r w:rsidR="00F056A1" w:rsidRPr="002E1596">
              <w:t xml:space="preserve"> learning environments </w:t>
            </w:r>
            <w:r>
              <w:t xml:space="preserve">with high quality staff </w:t>
            </w:r>
            <w:r w:rsidR="00F056A1" w:rsidRPr="002E1596">
              <w:t xml:space="preserve">decrease mistreatment of children in care </w:t>
            </w:r>
            <w:r>
              <w:t>settings</w:t>
            </w:r>
            <w:r w:rsidR="00F056A1" w:rsidRPr="002E1596">
              <w:t xml:space="preserve"> and increase a child’s school readiness skills.</w:t>
            </w:r>
          </w:p>
        </w:tc>
      </w:tr>
      <w:tr w:rsidR="00F056A1" w:rsidRPr="002E1596" w14:paraId="7E341FCE" w14:textId="77777777" w:rsidTr="00BF76D9">
        <w:tc>
          <w:tcPr>
            <w:tcW w:w="2628" w:type="dxa"/>
          </w:tcPr>
          <w:p w14:paraId="5080178F" w14:textId="77777777" w:rsidR="00F056A1" w:rsidRPr="002E1596" w:rsidRDefault="00F056A1" w:rsidP="00BF76D9">
            <w:r w:rsidRPr="002E1596">
              <w:t>Third Grade Reading Proficiencies</w:t>
            </w:r>
          </w:p>
        </w:tc>
        <w:tc>
          <w:tcPr>
            <w:tcW w:w="7184" w:type="dxa"/>
          </w:tcPr>
          <w:p w14:paraId="5D14B36C" w14:textId="44EFBF5B" w:rsidR="00F056A1" w:rsidRPr="002E1596" w:rsidRDefault="00F056A1" w:rsidP="00BF76D9">
            <w:r w:rsidRPr="002E1596">
              <w:t>Research has shown that third grade reading proficiencies are a strong indicator of future academic success and have a direct correlation to graduation rates</w:t>
            </w:r>
            <w:r w:rsidR="00BD6CB2">
              <w:t xml:space="preserve"> and dropout risks.</w:t>
            </w:r>
          </w:p>
        </w:tc>
      </w:tr>
      <w:tr w:rsidR="00F056A1" w:rsidRPr="002E1596" w14:paraId="52032E8D" w14:textId="77777777" w:rsidTr="00BF76D9">
        <w:tc>
          <w:tcPr>
            <w:tcW w:w="2628" w:type="dxa"/>
          </w:tcPr>
          <w:p w14:paraId="30B51F6B" w14:textId="77777777" w:rsidR="00F056A1" w:rsidRPr="002E1596" w:rsidRDefault="00F056A1" w:rsidP="00BF76D9">
            <w:r w:rsidRPr="002E1596">
              <w:t>High School Graduation Rate</w:t>
            </w:r>
          </w:p>
        </w:tc>
        <w:tc>
          <w:tcPr>
            <w:tcW w:w="7184" w:type="dxa"/>
          </w:tcPr>
          <w:p w14:paraId="2F830FD5" w14:textId="77777777" w:rsidR="00F056A1" w:rsidRPr="002E1596" w:rsidRDefault="00F056A1" w:rsidP="00BF76D9">
            <w:r w:rsidRPr="002E1596">
              <w:t>This is a widely accepted and relevant indicator for measuring progress with our community’s youth and future success.</w:t>
            </w:r>
          </w:p>
        </w:tc>
      </w:tr>
      <w:tr w:rsidR="00F056A1" w:rsidRPr="002E1596" w14:paraId="40DCAA8A" w14:textId="77777777" w:rsidTr="00BF76D9">
        <w:tc>
          <w:tcPr>
            <w:tcW w:w="2628" w:type="dxa"/>
          </w:tcPr>
          <w:p w14:paraId="5F1DBEB2" w14:textId="77777777" w:rsidR="00F056A1" w:rsidRPr="002E1596" w:rsidRDefault="00F056A1" w:rsidP="00BF76D9">
            <w:r w:rsidRPr="002E1596">
              <w:lastRenderedPageBreak/>
              <w:t>Child Care Cost and Capacity</w:t>
            </w:r>
          </w:p>
        </w:tc>
        <w:tc>
          <w:tcPr>
            <w:tcW w:w="7184" w:type="dxa"/>
          </w:tcPr>
          <w:p w14:paraId="1329ACF3" w14:textId="77777777" w:rsidR="00F056A1" w:rsidRPr="002E1596" w:rsidRDefault="00F056A1" w:rsidP="00BF76D9">
            <w:r w:rsidRPr="002E1596">
              <w:t xml:space="preserve">The availability of affordable and quality childcare has been identified as a stressor for working parents, and </w:t>
            </w:r>
            <w:proofErr w:type="gramStart"/>
            <w:r w:rsidRPr="002E1596">
              <w:t>the majority of</w:t>
            </w:r>
            <w:proofErr w:type="gramEnd"/>
            <w:r w:rsidRPr="002E1596">
              <w:t xml:space="preserve"> households in the service area have all parents in the workplace.</w:t>
            </w:r>
          </w:p>
        </w:tc>
      </w:tr>
      <w:tr w:rsidR="00F056A1" w:rsidRPr="002E1596" w14:paraId="1B7431DE" w14:textId="77777777" w:rsidTr="00BF76D9">
        <w:tc>
          <w:tcPr>
            <w:tcW w:w="2628" w:type="dxa"/>
          </w:tcPr>
          <w:p w14:paraId="6C8735D0" w14:textId="77777777" w:rsidR="00F056A1" w:rsidRPr="002E1596" w:rsidRDefault="00F056A1" w:rsidP="00BF76D9">
            <w:r w:rsidRPr="002E1596">
              <w:t>Number of confirmed or founded child abuse reports and type of abuse.</w:t>
            </w:r>
          </w:p>
        </w:tc>
        <w:tc>
          <w:tcPr>
            <w:tcW w:w="7184" w:type="dxa"/>
          </w:tcPr>
          <w:p w14:paraId="1A2869EC" w14:textId="1E9C8944" w:rsidR="00F056A1" w:rsidRPr="002E1596" w:rsidRDefault="00F056A1" w:rsidP="00BF76D9">
            <w:r w:rsidRPr="002E1596">
              <w:t>There are many underlying factors that contribute to child abuse and neglect.  Examples include poverty, lack of parenting skills, mental health issues, substance abuse, etc.</w:t>
            </w:r>
          </w:p>
        </w:tc>
      </w:tr>
      <w:tr w:rsidR="00F056A1" w:rsidRPr="002E1596" w14:paraId="303CCAC6" w14:textId="77777777" w:rsidTr="00BF76D9">
        <w:tc>
          <w:tcPr>
            <w:tcW w:w="2628" w:type="dxa"/>
          </w:tcPr>
          <w:p w14:paraId="57309EA1" w14:textId="77777777" w:rsidR="00F056A1" w:rsidRPr="002E1596" w:rsidRDefault="00F056A1" w:rsidP="00BF76D9">
            <w:r w:rsidRPr="002E1596">
              <w:t>Immunizations</w:t>
            </w:r>
          </w:p>
        </w:tc>
        <w:tc>
          <w:tcPr>
            <w:tcW w:w="7184" w:type="dxa"/>
          </w:tcPr>
          <w:p w14:paraId="7F425ED3" w14:textId="77777777" w:rsidR="00F056A1" w:rsidRPr="002E1596" w:rsidRDefault="00F056A1" w:rsidP="00BF76D9">
            <w:r w:rsidRPr="002E1596">
              <w:t>The immunization rate is a good indicator that children are adhering to their physician-recommended well-child visit schedule.</w:t>
            </w:r>
          </w:p>
        </w:tc>
      </w:tr>
    </w:tbl>
    <w:p w14:paraId="21053D18" w14:textId="77777777" w:rsidR="00F77E57" w:rsidRPr="00482CFA" w:rsidRDefault="00F77E57" w:rsidP="00BB6D6C">
      <w:pPr>
        <w:rPr>
          <w:b/>
          <w:iCs/>
          <w:color w:val="5F497A"/>
        </w:rPr>
      </w:pPr>
      <w:bookmarkStart w:id="0" w:name="OLE_LINK3"/>
      <w:bookmarkStart w:id="1" w:name="OLE_LINK4"/>
    </w:p>
    <w:bookmarkEnd w:id="0"/>
    <w:bookmarkEnd w:id="1"/>
    <w:p w14:paraId="610578CA" w14:textId="77777777" w:rsidR="009F431C" w:rsidRPr="002E1596" w:rsidRDefault="009F431C" w:rsidP="00E947DE">
      <w:pPr>
        <w:pBdr>
          <w:top w:val="single" w:sz="8" w:space="1" w:color="auto"/>
          <w:left w:val="single" w:sz="8" w:space="0" w:color="auto"/>
          <w:bottom w:val="single" w:sz="8" w:space="1" w:color="auto"/>
          <w:right w:val="single" w:sz="8" w:space="4" w:color="auto"/>
        </w:pBdr>
        <w:shd w:val="clear" w:color="auto" w:fill="CCC0D9"/>
        <w:rPr>
          <w:b/>
          <w:sz w:val="40"/>
          <w:szCs w:val="40"/>
        </w:rPr>
      </w:pPr>
      <w:r w:rsidRPr="002E1596">
        <w:rPr>
          <w:b/>
          <w:sz w:val="40"/>
          <w:szCs w:val="40"/>
        </w:rPr>
        <w:t xml:space="preserve">Section III:  Fiscal Assessment </w:t>
      </w:r>
    </w:p>
    <w:p w14:paraId="29F7CAA1" w14:textId="77777777" w:rsidR="00F77E57" w:rsidRPr="002E1596" w:rsidRDefault="00F77E57" w:rsidP="00527CE3">
      <w:pPr>
        <w:rPr>
          <w:b/>
          <w:color w:val="5F497A"/>
        </w:rPr>
      </w:pPr>
    </w:p>
    <w:p w14:paraId="222555E3" w14:textId="127EBF99" w:rsidR="009F431C" w:rsidRPr="002E1596" w:rsidRDefault="0065146B" w:rsidP="00527CE3">
      <w:pPr>
        <w:rPr>
          <w:b/>
        </w:rPr>
      </w:pPr>
      <w:r>
        <w:rPr>
          <w:b/>
        </w:rPr>
        <w:t>Process Used to Gather Information</w:t>
      </w:r>
      <w:r w:rsidR="00FC2EE0">
        <w:rPr>
          <w:b/>
        </w:rPr>
        <w:t>/Collaborative Funding Identified</w:t>
      </w:r>
    </w:p>
    <w:p w14:paraId="0D5C9F50" w14:textId="77777777" w:rsidR="004013EC" w:rsidRPr="002E1596" w:rsidRDefault="004013EC" w:rsidP="004013EC">
      <w:pPr>
        <w:pStyle w:val="Default"/>
        <w:rPr>
          <w:bCs/>
          <w:iCs/>
        </w:rPr>
      </w:pPr>
    </w:p>
    <w:p w14:paraId="6372218A" w14:textId="4E18EC31" w:rsidR="00666416" w:rsidRDefault="001F2BAF" w:rsidP="004E029D">
      <w:pPr>
        <w:pStyle w:val="Default"/>
      </w:pPr>
      <w:r w:rsidRPr="002E1596">
        <w:t>During the 20</w:t>
      </w:r>
      <w:r w:rsidR="001C36A4" w:rsidRPr="002E1596">
        <w:t>2</w:t>
      </w:r>
      <w:r w:rsidR="00F01EE4" w:rsidRPr="002E1596">
        <w:t>4</w:t>
      </w:r>
      <w:r w:rsidR="005765F9" w:rsidRPr="002E1596">
        <w:t xml:space="preserve"> Community Plan process, Cedar Valley’s Promise </w:t>
      </w:r>
      <w:r w:rsidR="00F01EE4" w:rsidRPr="002E1596">
        <w:t>staff conducted outreach to social service agencies in the community.</w:t>
      </w:r>
      <w:r w:rsidR="004E029D" w:rsidRPr="002E1596">
        <w:t xml:space="preserve"> </w:t>
      </w:r>
      <w:r w:rsidR="00666416" w:rsidRPr="002E1596">
        <w:t>The following chart details the fiscal resources reported to Cedar Valley’s Promise Early Childhood Iowa Area by the responding agencies.</w:t>
      </w:r>
      <w:r w:rsidR="00BD12EA">
        <w:t xml:space="preserve"> In addition, annually in the end of year report, funded agencies share what other funds were used to support the work done with ECI dollars. In some cases, there is more funding from other sources than there is from ECI showcasing great collaborations.</w:t>
      </w:r>
    </w:p>
    <w:p w14:paraId="5B537AC6" w14:textId="77777777" w:rsidR="00FC2EE0" w:rsidRDefault="00FC2EE0" w:rsidP="004E029D">
      <w:pPr>
        <w:pStyle w:val="Default"/>
      </w:pPr>
    </w:p>
    <w:p w14:paraId="273C181E" w14:textId="02129787" w:rsidR="00FC2EE0" w:rsidRPr="00FC2EE0" w:rsidRDefault="00FC2EE0" w:rsidP="004E029D">
      <w:pPr>
        <w:pStyle w:val="Default"/>
        <w:rPr>
          <w:b/>
          <w:bCs/>
        </w:rPr>
      </w:pPr>
      <w:r>
        <w:rPr>
          <w:b/>
          <w:bCs/>
        </w:rPr>
        <w:t>Early Childhood Iowa Area Fiscal Assessment Results Matrix</w:t>
      </w:r>
    </w:p>
    <w:p w14:paraId="2C7DA4D1" w14:textId="77777777" w:rsidR="00387330" w:rsidRPr="002E1596" w:rsidRDefault="00387330" w:rsidP="004E029D">
      <w:pPr>
        <w:pStyle w:val="Default"/>
      </w:pPr>
    </w:p>
    <w:p w14:paraId="6B28BF2A" w14:textId="77777777" w:rsidR="002D45C2" w:rsidRPr="002E1596" w:rsidRDefault="002D45C2" w:rsidP="004E029D">
      <w:pPr>
        <w:pStyle w:val="Default"/>
        <w:rPr>
          <w:b/>
          <w:bCs/>
        </w:rPr>
      </w:pPr>
      <w:r w:rsidRPr="002E1596">
        <w:rPr>
          <w:b/>
          <w:bCs/>
        </w:rPr>
        <w:t>Early Care and Education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4"/>
        <w:gridCol w:w="3230"/>
        <w:gridCol w:w="3243"/>
        <w:gridCol w:w="3233"/>
      </w:tblGrid>
      <w:tr w:rsidR="002901C8" w:rsidRPr="002E1596" w14:paraId="5D87F69C" w14:textId="77777777" w:rsidTr="007D25AC">
        <w:tc>
          <w:tcPr>
            <w:tcW w:w="3289" w:type="dxa"/>
            <w:shd w:val="clear" w:color="auto" w:fill="auto"/>
          </w:tcPr>
          <w:p w14:paraId="153A94EA" w14:textId="77777777" w:rsidR="002901C8" w:rsidRPr="002E1596" w:rsidRDefault="002901C8" w:rsidP="004E029D">
            <w:pPr>
              <w:pStyle w:val="Default"/>
            </w:pPr>
            <w:r w:rsidRPr="002E1596">
              <w:t>Organization</w:t>
            </w:r>
          </w:p>
        </w:tc>
        <w:tc>
          <w:tcPr>
            <w:tcW w:w="3290" w:type="dxa"/>
            <w:shd w:val="clear" w:color="auto" w:fill="auto"/>
          </w:tcPr>
          <w:p w14:paraId="036F82CB" w14:textId="77777777" w:rsidR="002901C8" w:rsidRPr="002E1596" w:rsidRDefault="002901C8" w:rsidP="004E029D">
            <w:pPr>
              <w:pStyle w:val="Default"/>
            </w:pPr>
            <w:r w:rsidRPr="002E1596">
              <w:t>Ages Served</w:t>
            </w:r>
          </w:p>
        </w:tc>
        <w:tc>
          <w:tcPr>
            <w:tcW w:w="3289" w:type="dxa"/>
            <w:shd w:val="clear" w:color="auto" w:fill="auto"/>
          </w:tcPr>
          <w:p w14:paraId="67F9588C" w14:textId="77777777" w:rsidR="002901C8" w:rsidRPr="002E1596" w:rsidRDefault="002901C8" w:rsidP="004E029D">
            <w:pPr>
              <w:pStyle w:val="Default"/>
            </w:pPr>
            <w:r w:rsidRPr="002E1596">
              <w:t>Services Provided</w:t>
            </w:r>
          </w:p>
        </w:tc>
        <w:tc>
          <w:tcPr>
            <w:tcW w:w="3290" w:type="dxa"/>
            <w:shd w:val="clear" w:color="auto" w:fill="auto"/>
          </w:tcPr>
          <w:p w14:paraId="63C6D28A" w14:textId="77777777" w:rsidR="002901C8" w:rsidRPr="002E1596" w:rsidRDefault="002901C8" w:rsidP="004E029D">
            <w:pPr>
              <w:pStyle w:val="Default"/>
            </w:pPr>
            <w:r w:rsidRPr="002E1596">
              <w:t>Source of Funds</w:t>
            </w:r>
          </w:p>
        </w:tc>
      </w:tr>
      <w:tr w:rsidR="002901C8" w:rsidRPr="002E1596" w14:paraId="6DE001C5" w14:textId="77777777" w:rsidTr="007D25AC">
        <w:tc>
          <w:tcPr>
            <w:tcW w:w="3289" w:type="dxa"/>
            <w:shd w:val="clear" w:color="auto" w:fill="auto"/>
          </w:tcPr>
          <w:p w14:paraId="440CAFE3" w14:textId="77777777" w:rsidR="002901C8" w:rsidRPr="002E1596" w:rsidRDefault="002901C8" w:rsidP="004E029D">
            <w:pPr>
              <w:pStyle w:val="Default"/>
            </w:pPr>
            <w:r w:rsidRPr="002E1596">
              <w:t>Head Start</w:t>
            </w:r>
          </w:p>
        </w:tc>
        <w:tc>
          <w:tcPr>
            <w:tcW w:w="3290" w:type="dxa"/>
            <w:shd w:val="clear" w:color="auto" w:fill="auto"/>
          </w:tcPr>
          <w:p w14:paraId="35C482EA" w14:textId="77777777" w:rsidR="002901C8" w:rsidRPr="002E1596" w:rsidRDefault="002901C8" w:rsidP="004E029D">
            <w:pPr>
              <w:pStyle w:val="Default"/>
            </w:pPr>
            <w:r w:rsidRPr="002E1596">
              <w:t>3-5 years</w:t>
            </w:r>
          </w:p>
        </w:tc>
        <w:tc>
          <w:tcPr>
            <w:tcW w:w="3289" w:type="dxa"/>
            <w:shd w:val="clear" w:color="auto" w:fill="auto"/>
          </w:tcPr>
          <w:p w14:paraId="4EDF109E" w14:textId="77777777" w:rsidR="002901C8" w:rsidRPr="002E1596" w:rsidRDefault="005B16A2" w:rsidP="004E029D">
            <w:pPr>
              <w:pStyle w:val="Default"/>
            </w:pPr>
            <w:r w:rsidRPr="002E1596">
              <w:t>Preschool</w:t>
            </w:r>
          </w:p>
        </w:tc>
        <w:tc>
          <w:tcPr>
            <w:tcW w:w="3290" w:type="dxa"/>
            <w:shd w:val="clear" w:color="auto" w:fill="auto"/>
          </w:tcPr>
          <w:p w14:paraId="5E8D4D6C" w14:textId="77777777" w:rsidR="002901C8" w:rsidRPr="002E1596" w:rsidRDefault="005B16A2" w:rsidP="004E029D">
            <w:pPr>
              <w:pStyle w:val="Default"/>
            </w:pPr>
            <w:r w:rsidRPr="002E1596">
              <w:t>Federal</w:t>
            </w:r>
          </w:p>
        </w:tc>
      </w:tr>
      <w:tr w:rsidR="002901C8" w:rsidRPr="002E1596" w14:paraId="382D6960" w14:textId="77777777" w:rsidTr="007D25AC">
        <w:tc>
          <w:tcPr>
            <w:tcW w:w="3289" w:type="dxa"/>
            <w:shd w:val="clear" w:color="auto" w:fill="auto"/>
          </w:tcPr>
          <w:p w14:paraId="45B0E517" w14:textId="77777777" w:rsidR="002901C8" w:rsidRPr="002E1596" w:rsidRDefault="002901C8" w:rsidP="004E029D">
            <w:pPr>
              <w:pStyle w:val="Default"/>
            </w:pPr>
            <w:r w:rsidRPr="002E1596">
              <w:t>Early Head Start</w:t>
            </w:r>
          </w:p>
        </w:tc>
        <w:tc>
          <w:tcPr>
            <w:tcW w:w="3290" w:type="dxa"/>
            <w:shd w:val="clear" w:color="auto" w:fill="auto"/>
          </w:tcPr>
          <w:p w14:paraId="2E518D61" w14:textId="77777777" w:rsidR="002901C8" w:rsidRPr="002E1596" w:rsidRDefault="002901C8" w:rsidP="004E029D">
            <w:pPr>
              <w:pStyle w:val="Default"/>
            </w:pPr>
            <w:r w:rsidRPr="002E1596">
              <w:t>0-3 years</w:t>
            </w:r>
          </w:p>
        </w:tc>
        <w:tc>
          <w:tcPr>
            <w:tcW w:w="3289" w:type="dxa"/>
            <w:shd w:val="clear" w:color="auto" w:fill="auto"/>
          </w:tcPr>
          <w:p w14:paraId="09A99CE8" w14:textId="77777777" w:rsidR="002901C8" w:rsidRPr="002E1596" w:rsidRDefault="005B16A2" w:rsidP="004E029D">
            <w:pPr>
              <w:pStyle w:val="Default"/>
            </w:pPr>
            <w:r w:rsidRPr="002E1596">
              <w:t>Center Based</w:t>
            </w:r>
          </w:p>
        </w:tc>
        <w:tc>
          <w:tcPr>
            <w:tcW w:w="3290" w:type="dxa"/>
            <w:shd w:val="clear" w:color="auto" w:fill="auto"/>
          </w:tcPr>
          <w:p w14:paraId="4AF51B84" w14:textId="77777777" w:rsidR="002901C8" w:rsidRPr="002E1596" w:rsidRDefault="005B16A2" w:rsidP="004E029D">
            <w:pPr>
              <w:pStyle w:val="Default"/>
            </w:pPr>
            <w:r w:rsidRPr="002E1596">
              <w:t>Federal, ECI</w:t>
            </w:r>
          </w:p>
        </w:tc>
      </w:tr>
      <w:tr w:rsidR="002901C8" w:rsidRPr="002E1596" w14:paraId="73B37512" w14:textId="77777777" w:rsidTr="007D25AC">
        <w:tc>
          <w:tcPr>
            <w:tcW w:w="3289" w:type="dxa"/>
            <w:shd w:val="clear" w:color="auto" w:fill="auto"/>
          </w:tcPr>
          <w:p w14:paraId="41305A39" w14:textId="77777777" w:rsidR="002901C8" w:rsidRPr="002E1596" w:rsidRDefault="002901C8" w:rsidP="004E029D">
            <w:pPr>
              <w:pStyle w:val="Default"/>
            </w:pPr>
            <w:r w:rsidRPr="002E1596">
              <w:t>Statewide Voluntary Preschool</w:t>
            </w:r>
          </w:p>
        </w:tc>
        <w:tc>
          <w:tcPr>
            <w:tcW w:w="3290" w:type="dxa"/>
            <w:shd w:val="clear" w:color="auto" w:fill="auto"/>
          </w:tcPr>
          <w:p w14:paraId="77020815" w14:textId="77777777" w:rsidR="002901C8" w:rsidRPr="002E1596" w:rsidRDefault="002901C8" w:rsidP="004E029D">
            <w:pPr>
              <w:pStyle w:val="Default"/>
            </w:pPr>
            <w:r w:rsidRPr="002E1596">
              <w:t>4-5 years</w:t>
            </w:r>
          </w:p>
        </w:tc>
        <w:tc>
          <w:tcPr>
            <w:tcW w:w="3289" w:type="dxa"/>
            <w:shd w:val="clear" w:color="auto" w:fill="auto"/>
          </w:tcPr>
          <w:p w14:paraId="23FD037E" w14:textId="77777777" w:rsidR="002901C8" w:rsidRPr="002E1596" w:rsidRDefault="005B16A2" w:rsidP="004E029D">
            <w:pPr>
              <w:pStyle w:val="Default"/>
            </w:pPr>
            <w:r w:rsidRPr="002E1596">
              <w:t>Preschool</w:t>
            </w:r>
          </w:p>
        </w:tc>
        <w:tc>
          <w:tcPr>
            <w:tcW w:w="3290" w:type="dxa"/>
            <w:shd w:val="clear" w:color="auto" w:fill="auto"/>
          </w:tcPr>
          <w:p w14:paraId="3C7BC7F9" w14:textId="77777777" w:rsidR="002901C8" w:rsidRPr="002E1596" w:rsidRDefault="0071055F" w:rsidP="004E029D">
            <w:pPr>
              <w:pStyle w:val="Default"/>
            </w:pPr>
            <w:r w:rsidRPr="002E1596">
              <w:t>State</w:t>
            </w:r>
          </w:p>
        </w:tc>
      </w:tr>
      <w:tr w:rsidR="002901C8" w:rsidRPr="002E1596" w14:paraId="7464E3D9" w14:textId="77777777" w:rsidTr="007D25AC">
        <w:tc>
          <w:tcPr>
            <w:tcW w:w="3289" w:type="dxa"/>
            <w:shd w:val="clear" w:color="auto" w:fill="auto"/>
          </w:tcPr>
          <w:p w14:paraId="469F16AB" w14:textId="77777777" w:rsidR="002901C8" w:rsidRPr="002E1596" w:rsidRDefault="002901C8" w:rsidP="004E029D">
            <w:pPr>
              <w:pStyle w:val="Default"/>
            </w:pPr>
            <w:r w:rsidRPr="002E1596">
              <w:t>Shared Visions</w:t>
            </w:r>
          </w:p>
        </w:tc>
        <w:tc>
          <w:tcPr>
            <w:tcW w:w="3290" w:type="dxa"/>
            <w:shd w:val="clear" w:color="auto" w:fill="auto"/>
          </w:tcPr>
          <w:p w14:paraId="603583F2" w14:textId="77777777" w:rsidR="002901C8" w:rsidRPr="002E1596" w:rsidRDefault="002901C8" w:rsidP="004E029D">
            <w:pPr>
              <w:pStyle w:val="Default"/>
            </w:pPr>
            <w:r w:rsidRPr="002E1596">
              <w:t>4-5 years</w:t>
            </w:r>
          </w:p>
        </w:tc>
        <w:tc>
          <w:tcPr>
            <w:tcW w:w="3289" w:type="dxa"/>
            <w:shd w:val="clear" w:color="auto" w:fill="auto"/>
          </w:tcPr>
          <w:p w14:paraId="0013D55A" w14:textId="77777777" w:rsidR="002901C8" w:rsidRPr="002E1596" w:rsidRDefault="0071055F" w:rsidP="004E029D">
            <w:pPr>
              <w:pStyle w:val="Default"/>
            </w:pPr>
            <w:r w:rsidRPr="002E1596">
              <w:t>Preschool</w:t>
            </w:r>
          </w:p>
        </w:tc>
        <w:tc>
          <w:tcPr>
            <w:tcW w:w="3290" w:type="dxa"/>
            <w:shd w:val="clear" w:color="auto" w:fill="auto"/>
          </w:tcPr>
          <w:p w14:paraId="13EC8988" w14:textId="77777777" w:rsidR="002901C8" w:rsidRPr="002E1596" w:rsidRDefault="0071055F" w:rsidP="004E029D">
            <w:pPr>
              <w:pStyle w:val="Default"/>
            </w:pPr>
            <w:r w:rsidRPr="002E1596">
              <w:t>State</w:t>
            </w:r>
          </w:p>
        </w:tc>
      </w:tr>
      <w:tr w:rsidR="002901C8" w:rsidRPr="002E1596" w14:paraId="233F4525" w14:textId="77777777" w:rsidTr="007D25AC">
        <w:tc>
          <w:tcPr>
            <w:tcW w:w="3289" w:type="dxa"/>
            <w:shd w:val="clear" w:color="auto" w:fill="auto"/>
          </w:tcPr>
          <w:p w14:paraId="5D85E13A" w14:textId="77777777" w:rsidR="002901C8" w:rsidRPr="002E1596" w:rsidRDefault="002901C8" w:rsidP="004E029D">
            <w:pPr>
              <w:pStyle w:val="Default"/>
            </w:pPr>
            <w:r w:rsidRPr="002E1596">
              <w:t>CCR&amp;R</w:t>
            </w:r>
          </w:p>
        </w:tc>
        <w:tc>
          <w:tcPr>
            <w:tcW w:w="3290" w:type="dxa"/>
            <w:shd w:val="clear" w:color="auto" w:fill="auto"/>
          </w:tcPr>
          <w:p w14:paraId="741E5D56" w14:textId="77777777" w:rsidR="002901C8" w:rsidRPr="002E1596" w:rsidRDefault="002901C8" w:rsidP="004E029D">
            <w:pPr>
              <w:pStyle w:val="Default"/>
            </w:pPr>
            <w:r w:rsidRPr="002E1596">
              <w:t>0-12 years</w:t>
            </w:r>
          </w:p>
        </w:tc>
        <w:tc>
          <w:tcPr>
            <w:tcW w:w="3289" w:type="dxa"/>
            <w:shd w:val="clear" w:color="auto" w:fill="auto"/>
          </w:tcPr>
          <w:p w14:paraId="4BEFA254" w14:textId="77777777" w:rsidR="002901C8" w:rsidRPr="002E1596" w:rsidRDefault="0071055F" w:rsidP="004E029D">
            <w:pPr>
              <w:pStyle w:val="Default"/>
            </w:pPr>
            <w:r w:rsidRPr="002E1596">
              <w:t>Child Care Referrals &amp;</w:t>
            </w:r>
            <w:r w:rsidR="00C819EF" w:rsidRPr="002E1596">
              <w:t xml:space="preserve"> Training &amp; Consultation</w:t>
            </w:r>
          </w:p>
        </w:tc>
        <w:tc>
          <w:tcPr>
            <w:tcW w:w="3290" w:type="dxa"/>
            <w:shd w:val="clear" w:color="auto" w:fill="auto"/>
          </w:tcPr>
          <w:p w14:paraId="4333548C" w14:textId="77777777" w:rsidR="002901C8" w:rsidRPr="002E1596" w:rsidRDefault="00C819EF" w:rsidP="004E029D">
            <w:pPr>
              <w:pStyle w:val="Default"/>
            </w:pPr>
            <w:r w:rsidRPr="002E1596">
              <w:t>State, ECI</w:t>
            </w:r>
          </w:p>
        </w:tc>
      </w:tr>
      <w:tr w:rsidR="002901C8" w:rsidRPr="002E1596" w14:paraId="708C5023" w14:textId="77777777" w:rsidTr="007D25AC">
        <w:tc>
          <w:tcPr>
            <w:tcW w:w="3289" w:type="dxa"/>
            <w:shd w:val="clear" w:color="auto" w:fill="auto"/>
          </w:tcPr>
          <w:p w14:paraId="4D4C5E74" w14:textId="77777777" w:rsidR="002901C8" w:rsidRPr="002E1596" w:rsidRDefault="002901C8" w:rsidP="004E029D">
            <w:pPr>
              <w:pStyle w:val="Default"/>
            </w:pPr>
            <w:r w:rsidRPr="002E1596">
              <w:t>Iowa AEYC T.E.A.C.H. and WAGE$</w:t>
            </w:r>
          </w:p>
        </w:tc>
        <w:tc>
          <w:tcPr>
            <w:tcW w:w="3290" w:type="dxa"/>
            <w:shd w:val="clear" w:color="auto" w:fill="auto"/>
          </w:tcPr>
          <w:p w14:paraId="05D062F5" w14:textId="77777777" w:rsidR="002901C8" w:rsidRPr="002E1596" w:rsidRDefault="005B16A2" w:rsidP="004E029D">
            <w:pPr>
              <w:pStyle w:val="Default"/>
            </w:pPr>
            <w:r w:rsidRPr="002E1596">
              <w:t>18 years+</w:t>
            </w:r>
          </w:p>
        </w:tc>
        <w:tc>
          <w:tcPr>
            <w:tcW w:w="3289" w:type="dxa"/>
            <w:shd w:val="clear" w:color="auto" w:fill="auto"/>
          </w:tcPr>
          <w:p w14:paraId="26710A2D" w14:textId="77777777" w:rsidR="002901C8" w:rsidRPr="002E1596" w:rsidRDefault="00C819EF" w:rsidP="004E029D">
            <w:pPr>
              <w:pStyle w:val="Default"/>
            </w:pPr>
            <w:r w:rsidRPr="002E1596">
              <w:t>Education Support and Wage Supplements</w:t>
            </w:r>
          </w:p>
        </w:tc>
        <w:tc>
          <w:tcPr>
            <w:tcW w:w="3290" w:type="dxa"/>
            <w:shd w:val="clear" w:color="auto" w:fill="auto"/>
          </w:tcPr>
          <w:p w14:paraId="59A02A87" w14:textId="77777777" w:rsidR="002901C8" w:rsidRPr="002E1596" w:rsidRDefault="00C819EF" w:rsidP="004E029D">
            <w:pPr>
              <w:pStyle w:val="Default"/>
            </w:pPr>
            <w:r w:rsidRPr="002E1596">
              <w:t>State</w:t>
            </w:r>
          </w:p>
        </w:tc>
      </w:tr>
    </w:tbl>
    <w:p w14:paraId="48066429" w14:textId="77777777" w:rsidR="00C819EF" w:rsidRPr="002E1596" w:rsidRDefault="00251F8C" w:rsidP="004E029D">
      <w:pPr>
        <w:pStyle w:val="Default"/>
        <w:rPr>
          <w:b/>
          <w:bCs/>
        </w:rPr>
      </w:pPr>
      <w:r w:rsidRPr="002E1596">
        <w:rPr>
          <w:b/>
          <w:bCs/>
        </w:rPr>
        <w:lastRenderedPageBreak/>
        <w:t>Family Support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5"/>
        <w:gridCol w:w="3232"/>
        <w:gridCol w:w="3238"/>
        <w:gridCol w:w="3235"/>
      </w:tblGrid>
      <w:tr w:rsidR="00C819EF" w:rsidRPr="002E1596" w14:paraId="23C040DE" w14:textId="77777777" w:rsidTr="007D25AC">
        <w:tc>
          <w:tcPr>
            <w:tcW w:w="3289" w:type="dxa"/>
            <w:shd w:val="clear" w:color="auto" w:fill="auto"/>
          </w:tcPr>
          <w:p w14:paraId="383D4BC4" w14:textId="77777777" w:rsidR="00C819EF" w:rsidRPr="002E1596" w:rsidRDefault="00C819EF" w:rsidP="007D25AC">
            <w:pPr>
              <w:pStyle w:val="Default"/>
            </w:pPr>
            <w:r w:rsidRPr="002E1596">
              <w:t>Organization</w:t>
            </w:r>
          </w:p>
        </w:tc>
        <w:tc>
          <w:tcPr>
            <w:tcW w:w="3290" w:type="dxa"/>
            <w:shd w:val="clear" w:color="auto" w:fill="auto"/>
          </w:tcPr>
          <w:p w14:paraId="22907400" w14:textId="77777777" w:rsidR="00C819EF" w:rsidRPr="002E1596" w:rsidRDefault="00C819EF" w:rsidP="007D25AC">
            <w:pPr>
              <w:pStyle w:val="Default"/>
            </w:pPr>
            <w:r w:rsidRPr="002E1596">
              <w:t>Ages Served</w:t>
            </w:r>
          </w:p>
        </w:tc>
        <w:tc>
          <w:tcPr>
            <w:tcW w:w="3289" w:type="dxa"/>
            <w:shd w:val="clear" w:color="auto" w:fill="auto"/>
          </w:tcPr>
          <w:p w14:paraId="1ABED6A7" w14:textId="77777777" w:rsidR="00C819EF" w:rsidRPr="002E1596" w:rsidRDefault="00C819EF" w:rsidP="007D25AC">
            <w:pPr>
              <w:pStyle w:val="Default"/>
            </w:pPr>
            <w:r w:rsidRPr="002E1596">
              <w:t>Services Provided</w:t>
            </w:r>
          </w:p>
        </w:tc>
        <w:tc>
          <w:tcPr>
            <w:tcW w:w="3290" w:type="dxa"/>
            <w:shd w:val="clear" w:color="auto" w:fill="auto"/>
          </w:tcPr>
          <w:p w14:paraId="263D966B" w14:textId="77777777" w:rsidR="00C819EF" w:rsidRPr="002E1596" w:rsidRDefault="00C819EF" w:rsidP="007D25AC">
            <w:pPr>
              <w:pStyle w:val="Default"/>
            </w:pPr>
            <w:r w:rsidRPr="002E1596">
              <w:t>Source of Funds</w:t>
            </w:r>
          </w:p>
        </w:tc>
      </w:tr>
      <w:tr w:rsidR="00C819EF" w:rsidRPr="002E1596" w14:paraId="7D6A1242" w14:textId="77777777" w:rsidTr="007D25AC">
        <w:tc>
          <w:tcPr>
            <w:tcW w:w="3289" w:type="dxa"/>
            <w:shd w:val="clear" w:color="auto" w:fill="auto"/>
          </w:tcPr>
          <w:p w14:paraId="21854EC1" w14:textId="77777777" w:rsidR="00C819EF" w:rsidRPr="002E1596" w:rsidRDefault="00A7669C" w:rsidP="007D25AC">
            <w:pPr>
              <w:pStyle w:val="Default"/>
            </w:pPr>
            <w:r w:rsidRPr="002E1596">
              <w:t>Early Head Start</w:t>
            </w:r>
          </w:p>
        </w:tc>
        <w:tc>
          <w:tcPr>
            <w:tcW w:w="3290" w:type="dxa"/>
            <w:shd w:val="clear" w:color="auto" w:fill="auto"/>
          </w:tcPr>
          <w:p w14:paraId="122B0E3E" w14:textId="77777777" w:rsidR="00C819EF" w:rsidRPr="002E1596" w:rsidRDefault="00A7669C" w:rsidP="007D25AC">
            <w:pPr>
              <w:pStyle w:val="Default"/>
            </w:pPr>
            <w:r w:rsidRPr="002E1596">
              <w:t>0-5</w:t>
            </w:r>
            <w:r w:rsidR="00363DC0">
              <w:t xml:space="preserve"> years</w:t>
            </w:r>
          </w:p>
        </w:tc>
        <w:tc>
          <w:tcPr>
            <w:tcW w:w="3289" w:type="dxa"/>
            <w:shd w:val="clear" w:color="auto" w:fill="auto"/>
          </w:tcPr>
          <w:p w14:paraId="18CE28FB" w14:textId="77777777" w:rsidR="00C819EF" w:rsidRPr="002E1596" w:rsidRDefault="00A7669C" w:rsidP="007D25AC">
            <w:pPr>
              <w:pStyle w:val="Default"/>
            </w:pPr>
            <w:r w:rsidRPr="002E1596">
              <w:t xml:space="preserve">Home </w:t>
            </w:r>
            <w:r w:rsidR="00E4068D" w:rsidRPr="002E1596">
              <w:t>Visit</w:t>
            </w:r>
            <w:r w:rsidR="00E2208F" w:rsidRPr="002E1596">
              <w:t>ation</w:t>
            </w:r>
          </w:p>
        </w:tc>
        <w:tc>
          <w:tcPr>
            <w:tcW w:w="3290" w:type="dxa"/>
            <w:shd w:val="clear" w:color="auto" w:fill="auto"/>
          </w:tcPr>
          <w:p w14:paraId="3806F176" w14:textId="77777777" w:rsidR="00C819EF" w:rsidRPr="002E1596" w:rsidRDefault="00A7669C" w:rsidP="007D25AC">
            <w:pPr>
              <w:pStyle w:val="Default"/>
            </w:pPr>
            <w:r w:rsidRPr="002E1596">
              <w:t>Federal, ECI</w:t>
            </w:r>
          </w:p>
        </w:tc>
      </w:tr>
      <w:tr w:rsidR="00C819EF" w:rsidRPr="002E1596" w14:paraId="1428F3F4" w14:textId="77777777" w:rsidTr="007D25AC">
        <w:tc>
          <w:tcPr>
            <w:tcW w:w="3289" w:type="dxa"/>
            <w:shd w:val="clear" w:color="auto" w:fill="auto"/>
          </w:tcPr>
          <w:p w14:paraId="694B585F" w14:textId="77777777" w:rsidR="00C819EF" w:rsidRPr="002E1596" w:rsidRDefault="00E4068D" w:rsidP="007D25AC">
            <w:pPr>
              <w:pStyle w:val="Default"/>
            </w:pPr>
            <w:r w:rsidRPr="002E1596">
              <w:t>Lutheran Services</w:t>
            </w:r>
          </w:p>
        </w:tc>
        <w:tc>
          <w:tcPr>
            <w:tcW w:w="3290" w:type="dxa"/>
            <w:shd w:val="clear" w:color="auto" w:fill="auto"/>
          </w:tcPr>
          <w:p w14:paraId="0A8A3205" w14:textId="77777777" w:rsidR="00C819EF" w:rsidRPr="002E1596" w:rsidRDefault="00E4068D" w:rsidP="007D25AC">
            <w:pPr>
              <w:pStyle w:val="Default"/>
            </w:pPr>
            <w:r w:rsidRPr="002E1596">
              <w:t>0-5</w:t>
            </w:r>
            <w:r w:rsidR="00363DC0">
              <w:t xml:space="preserve"> years</w:t>
            </w:r>
          </w:p>
        </w:tc>
        <w:tc>
          <w:tcPr>
            <w:tcW w:w="3289" w:type="dxa"/>
            <w:shd w:val="clear" w:color="auto" w:fill="auto"/>
          </w:tcPr>
          <w:p w14:paraId="72ADA6CE" w14:textId="77777777" w:rsidR="00C819EF" w:rsidRPr="002E1596" w:rsidRDefault="00E4068D" w:rsidP="007D25AC">
            <w:pPr>
              <w:pStyle w:val="Default"/>
            </w:pPr>
            <w:r w:rsidRPr="002E1596">
              <w:t>Home Visiting</w:t>
            </w:r>
          </w:p>
        </w:tc>
        <w:tc>
          <w:tcPr>
            <w:tcW w:w="3290" w:type="dxa"/>
            <w:shd w:val="clear" w:color="auto" w:fill="auto"/>
          </w:tcPr>
          <w:p w14:paraId="0AE5277F" w14:textId="77777777" w:rsidR="00C819EF" w:rsidRPr="002E1596" w:rsidRDefault="00532CBE" w:rsidP="007D25AC">
            <w:pPr>
              <w:pStyle w:val="Default"/>
            </w:pPr>
            <w:r w:rsidRPr="002E1596">
              <w:t xml:space="preserve">Federal, </w:t>
            </w:r>
            <w:r w:rsidR="00E4068D" w:rsidRPr="002E1596">
              <w:t xml:space="preserve">State, </w:t>
            </w:r>
            <w:r w:rsidR="00A826AE">
              <w:t xml:space="preserve">Local, </w:t>
            </w:r>
            <w:r w:rsidR="00E4068D" w:rsidRPr="002E1596">
              <w:t>ECI</w:t>
            </w:r>
          </w:p>
        </w:tc>
      </w:tr>
      <w:tr w:rsidR="00C819EF" w:rsidRPr="002E1596" w14:paraId="06D7BE00" w14:textId="77777777" w:rsidTr="007D25AC">
        <w:tc>
          <w:tcPr>
            <w:tcW w:w="3289" w:type="dxa"/>
            <w:shd w:val="clear" w:color="auto" w:fill="auto"/>
          </w:tcPr>
          <w:p w14:paraId="02238FB1" w14:textId="77777777" w:rsidR="00C819EF" w:rsidRPr="002E1596" w:rsidRDefault="00E4068D" w:rsidP="007D25AC">
            <w:pPr>
              <w:pStyle w:val="Default"/>
            </w:pPr>
            <w:r w:rsidRPr="002E1596">
              <w:t>Operation Threshold Nest</w:t>
            </w:r>
          </w:p>
        </w:tc>
        <w:tc>
          <w:tcPr>
            <w:tcW w:w="3290" w:type="dxa"/>
            <w:shd w:val="clear" w:color="auto" w:fill="auto"/>
          </w:tcPr>
          <w:p w14:paraId="294C27AF" w14:textId="77777777" w:rsidR="00C819EF" w:rsidRPr="002E1596" w:rsidRDefault="005531FC" w:rsidP="007D25AC">
            <w:pPr>
              <w:pStyle w:val="Default"/>
            </w:pPr>
            <w:r w:rsidRPr="002E1596">
              <w:t>0-5</w:t>
            </w:r>
            <w:r w:rsidR="00363DC0">
              <w:t xml:space="preserve"> years</w:t>
            </w:r>
          </w:p>
        </w:tc>
        <w:tc>
          <w:tcPr>
            <w:tcW w:w="3289" w:type="dxa"/>
            <w:shd w:val="clear" w:color="auto" w:fill="auto"/>
          </w:tcPr>
          <w:p w14:paraId="699B28C2" w14:textId="77777777" w:rsidR="00C819EF" w:rsidRPr="002E1596" w:rsidRDefault="005531FC" w:rsidP="007D25AC">
            <w:pPr>
              <w:pStyle w:val="Default"/>
            </w:pPr>
            <w:r w:rsidRPr="002E1596">
              <w:t>Group Parent Education</w:t>
            </w:r>
          </w:p>
        </w:tc>
        <w:tc>
          <w:tcPr>
            <w:tcW w:w="3290" w:type="dxa"/>
            <w:shd w:val="clear" w:color="auto" w:fill="auto"/>
          </w:tcPr>
          <w:p w14:paraId="00779690" w14:textId="77777777" w:rsidR="00C819EF" w:rsidRPr="002E1596" w:rsidRDefault="005531FC" w:rsidP="007D25AC">
            <w:pPr>
              <w:pStyle w:val="Default"/>
            </w:pPr>
            <w:r w:rsidRPr="002E1596">
              <w:t>State, Local, ECI</w:t>
            </w:r>
          </w:p>
        </w:tc>
      </w:tr>
      <w:tr w:rsidR="00C819EF" w:rsidRPr="002E1596" w14:paraId="325FE1EF" w14:textId="77777777" w:rsidTr="007D25AC">
        <w:tc>
          <w:tcPr>
            <w:tcW w:w="3289" w:type="dxa"/>
            <w:shd w:val="clear" w:color="auto" w:fill="auto"/>
          </w:tcPr>
          <w:p w14:paraId="1DA0B582" w14:textId="77777777" w:rsidR="00C819EF" w:rsidRPr="002E1596" w:rsidRDefault="00E4068D" w:rsidP="007D25AC">
            <w:pPr>
              <w:pStyle w:val="Default"/>
            </w:pPr>
            <w:r w:rsidRPr="002E1596">
              <w:t>Operation Threshold FADSS</w:t>
            </w:r>
          </w:p>
        </w:tc>
        <w:tc>
          <w:tcPr>
            <w:tcW w:w="3290" w:type="dxa"/>
            <w:shd w:val="clear" w:color="auto" w:fill="auto"/>
          </w:tcPr>
          <w:p w14:paraId="39600159" w14:textId="77777777" w:rsidR="00C819EF" w:rsidRPr="002E1596" w:rsidRDefault="005531FC" w:rsidP="007D25AC">
            <w:pPr>
              <w:pStyle w:val="Default"/>
            </w:pPr>
            <w:r w:rsidRPr="002E1596">
              <w:t>0-5</w:t>
            </w:r>
            <w:r w:rsidR="00363DC0">
              <w:t xml:space="preserve"> years</w:t>
            </w:r>
          </w:p>
        </w:tc>
        <w:tc>
          <w:tcPr>
            <w:tcW w:w="3289" w:type="dxa"/>
            <w:shd w:val="clear" w:color="auto" w:fill="auto"/>
          </w:tcPr>
          <w:p w14:paraId="33208F9B" w14:textId="77777777" w:rsidR="00C819EF" w:rsidRPr="002E1596" w:rsidRDefault="00E2208F" w:rsidP="007D25AC">
            <w:pPr>
              <w:pStyle w:val="Default"/>
            </w:pPr>
            <w:r w:rsidRPr="002E1596">
              <w:t>Group Parent Education</w:t>
            </w:r>
          </w:p>
        </w:tc>
        <w:tc>
          <w:tcPr>
            <w:tcW w:w="3290" w:type="dxa"/>
            <w:shd w:val="clear" w:color="auto" w:fill="auto"/>
          </w:tcPr>
          <w:p w14:paraId="03320E6B" w14:textId="77777777" w:rsidR="00C819EF" w:rsidRPr="002E1596" w:rsidRDefault="00E2208F" w:rsidP="007D25AC">
            <w:pPr>
              <w:pStyle w:val="Default"/>
            </w:pPr>
            <w:r w:rsidRPr="002E1596">
              <w:t>State</w:t>
            </w:r>
          </w:p>
        </w:tc>
      </w:tr>
      <w:tr w:rsidR="00C819EF" w:rsidRPr="002E1596" w14:paraId="37A39857" w14:textId="77777777" w:rsidTr="007D25AC">
        <w:tc>
          <w:tcPr>
            <w:tcW w:w="3289" w:type="dxa"/>
            <w:shd w:val="clear" w:color="auto" w:fill="auto"/>
          </w:tcPr>
          <w:p w14:paraId="236B571C" w14:textId="77777777" w:rsidR="00C819EF" w:rsidRPr="002E1596" w:rsidRDefault="00E4068D" w:rsidP="007D25AC">
            <w:pPr>
              <w:pStyle w:val="Default"/>
            </w:pPr>
            <w:r w:rsidRPr="002E1596">
              <w:t>Operation Threshold PAT</w:t>
            </w:r>
          </w:p>
        </w:tc>
        <w:tc>
          <w:tcPr>
            <w:tcW w:w="3290" w:type="dxa"/>
            <w:shd w:val="clear" w:color="auto" w:fill="auto"/>
          </w:tcPr>
          <w:p w14:paraId="67F98A03" w14:textId="77777777" w:rsidR="00C819EF" w:rsidRPr="002E1596" w:rsidRDefault="00E2208F" w:rsidP="007D25AC">
            <w:pPr>
              <w:pStyle w:val="Default"/>
            </w:pPr>
            <w:r w:rsidRPr="002E1596">
              <w:t>0-5</w:t>
            </w:r>
            <w:r w:rsidR="00363DC0">
              <w:t xml:space="preserve"> years</w:t>
            </w:r>
          </w:p>
        </w:tc>
        <w:tc>
          <w:tcPr>
            <w:tcW w:w="3289" w:type="dxa"/>
            <w:shd w:val="clear" w:color="auto" w:fill="auto"/>
          </w:tcPr>
          <w:p w14:paraId="6B3081CF" w14:textId="77777777" w:rsidR="00C819EF" w:rsidRPr="002E1596" w:rsidRDefault="00E2208F" w:rsidP="007D25AC">
            <w:pPr>
              <w:pStyle w:val="Default"/>
            </w:pPr>
            <w:r w:rsidRPr="002E1596">
              <w:t>Home Visitation</w:t>
            </w:r>
          </w:p>
        </w:tc>
        <w:tc>
          <w:tcPr>
            <w:tcW w:w="3290" w:type="dxa"/>
            <w:shd w:val="clear" w:color="auto" w:fill="auto"/>
          </w:tcPr>
          <w:p w14:paraId="3EF0D18B" w14:textId="77777777" w:rsidR="00C819EF" w:rsidRPr="002E1596" w:rsidRDefault="00E2208F" w:rsidP="007D25AC">
            <w:pPr>
              <w:pStyle w:val="Default"/>
            </w:pPr>
            <w:r w:rsidRPr="002E1596">
              <w:t>State</w:t>
            </w:r>
          </w:p>
        </w:tc>
      </w:tr>
      <w:tr w:rsidR="00C819EF" w:rsidRPr="002E1596" w14:paraId="205F775E" w14:textId="77777777" w:rsidTr="007D25AC">
        <w:tc>
          <w:tcPr>
            <w:tcW w:w="3289" w:type="dxa"/>
            <w:shd w:val="clear" w:color="auto" w:fill="auto"/>
          </w:tcPr>
          <w:p w14:paraId="1A180917" w14:textId="77777777" w:rsidR="00C819EF" w:rsidRPr="002E1596" w:rsidRDefault="00B060CC" w:rsidP="007D25AC">
            <w:pPr>
              <w:pStyle w:val="Default"/>
            </w:pPr>
            <w:r w:rsidRPr="002E1596">
              <w:t>Young Parents Together</w:t>
            </w:r>
          </w:p>
        </w:tc>
        <w:tc>
          <w:tcPr>
            <w:tcW w:w="3290" w:type="dxa"/>
            <w:shd w:val="clear" w:color="auto" w:fill="auto"/>
          </w:tcPr>
          <w:p w14:paraId="272175C6" w14:textId="77777777" w:rsidR="00C819EF" w:rsidRPr="002E1596" w:rsidRDefault="00E2208F" w:rsidP="007D25AC">
            <w:pPr>
              <w:pStyle w:val="Default"/>
            </w:pPr>
            <w:r w:rsidRPr="002E1596">
              <w:t>0-</w:t>
            </w:r>
            <w:r w:rsidR="00363DC0">
              <w:t>19 years</w:t>
            </w:r>
          </w:p>
        </w:tc>
        <w:tc>
          <w:tcPr>
            <w:tcW w:w="3289" w:type="dxa"/>
            <w:shd w:val="clear" w:color="auto" w:fill="auto"/>
          </w:tcPr>
          <w:p w14:paraId="49AFEC2B" w14:textId="77777777" w:rsidR="00C819EF" w:rsidRPr="002E1596" w:rsidRDefault="00E2208F" w:rsidP="007D25AC">
            <w:pPr>
              <w:pStyle w:val="Default"/>
            </w:pPr>
            <w:r w:rsidRPr="002E1596">
              <w:t>Group Parent Education</w:t>
            </w:r>
          </w:p>
        </w:tc>
        <w:tc>
          <w:tcPr>
            <w:tcW w:w="3290" w:type="dxa"/>
            <w:shd w:val="clear" w:color="auto" w:fill="auto"/>
          </w:tcPr>
          <w:p w14:paraId="7D041325" w14:textId="77777777" w:rsidR="00C819EF" w:rsidRPr="002E1596" w:rsidRDefault="00177BA7" w:rsidP="007D25AC">
            <w:pPr>
              <w:pStyle w:val="Default"/>
            </w:pPr>
            <w:r w:rsidRPr="002E1596">
              <w:t>State, Local, ECI</w:t>
            </w:r>
          </w:p>
        </w:tc>
      </w:tr>
    </w:tbl>
    <w:p w14:paraId="09730D9F" w14:textId="77777777" w:rsidR="00C819EF" w:rsidRPr="002E1596" w:rsidRDefault="00C819EF" w:rsidP="004E029D">
      <w:pPr>
        <w:pStyle w:val="Default"/>
      </w:pPr>
    </w:p>
    <w:p w14:paraId="1DDE3048" w14:textId="77777777" w:rsidR="004013EC" w:rsidRPr="002E1596" w:rsidRDefault="00DD0971" w:rsidP="004013EC">
      <w:pPr>
        <w:pStyle w:val="Default"/>
        <w:rPr>
          <w:b/>
          <w:bCs/>
        </w:rPr>
      </w:pPr>
      <w:r w:rsidRPr="002E1596">
        <w:rPr>
          <w:b/>
          <w:bCs/>
        </w:rPr>
        <w:t>Health &amp; Well-Being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4"/>
        <w:gridCol w:w="3231"/>
        <w:gridCol w:w="3241"/>
        <w:gridCol w:w="3234"/>
      </w:tblGrid>
      <w:tr w:rsidR="00DD0971" w:rsidRPr="002E1596" w14:paraId="24AA8E68" w14:textId="77777777" w:rsidTr="0065146B">
        <w:tc>
          <w:tcPr>
            <w:tcW w:w="3244" w:type="dxa"/>
            <w:shd w:val="clear" w:color="auto" w:fill="auto"/>
          </w:tcPr>
          <w:p w14:paraId="6FEEF160" w14:textId="77777777" w:rsidR="00DD0971" w:rsidRPr="002E1596" w:rsidRDefault="00DD0971" w:rsidP="007D25AC">
            <w:pPr>
              <w:pStyle w:val="Default"/>
            </w:pPr>
            <w:r w:rsidRPr="002E1596">
              <w:t>Organization</w:t>
            </w:r>
          </w:p>
        </w:tc>
        <w:tc>
          <w:tcPr>
            <w:tcW w:w="3231" w:type="dxa"/>
            <w:shd w:val="clear" w:color="auto" w:fill="auto"/>
          </w:tcPr>
          <w:p w14:paraId="3CAEEB0F" w14:textId="77777777" w:rsidR="00DD0971" w:rsidRPr="002E1596" w:rsidRDefault="00DD0971" w:rsidP="007D25AC">
            <w:pPr>
              <w:pStyle w:val="Default"/>
            </w:pPr>
            <w:r w:rsidRPr="002E1596">
              <w:t>Ages Served</w:t>
            </w:r>
          </w:p>
        </w:tc>
        <w:tc>
          <w:tcPr>
            <w:tcW w:w="3241" w:type="dxa"/>
            <w:shd w:val="clear" w:color="auto" w:fill="auto"/>
          </w:tcPr>
          <w:p w14:paraId="1D7C699B" w14:textId="77777777" w:rsidR="00DD0971" w:rsidRPr="002E1596" w:rsidRDefault="00DD0971" w:rsidP="007D25AC">
            <w:pPr>
              <w:pStyle w:val="Default"/>
            </w:pPr>
            <w:r w:rsidRPr="002E1596">
              <w:t>Services Provided</w:t>
            </w:r>
          </w:p>
        </w:tc>
        <w:tc>
          <w:tcPr>
            <w:tcW w:w="3234" w:type="dxa"/>
            <w:shd w:val="clear" w:color="auto" w:fill="auto"/>
          </w:tcPr>
          <w:p w14:paraId="48EC19E7" w14:textId="77777777" w:rsidR="00DD0971" w:rsidRPr="002E1596" w:rsidRDefault="00DD0971" w:rsidP="007D25AC">
            <w:pPr>
              <w:pStyle w:val="Default"/>
            </w:pPr>
            <w:r w:rsidRPr="002E1596">
              <w:t>Source of Funds</w:t>
            </w:r>
          </w:p>
        </w:tc>
      </w:tr>
      <w:tr w:rsidR="00DD0971" w:rsidRPr="002E1596" w14:paraId="35447C8D" w14:textId="77777777" w:rsidTr="0065146B">
        <w:tc>
          <w:tcPr>
            <w:tcW w:w="3244" w:type="dxa"/>
            <w:shd w:val="clear" w:color="auto" w:fill="auto"/>
          </w:tcPr>
          <w:p w14:paraId="3E25FD4E" w14:textId="77777777" w:rsidR="00DD0971" w:rsidRPr="002E1596" w:rsidRDefault="00DD0971" w:rsidP="007D25AC">
            <w:pPr>
              <w:pStyle w:val="Default"/>
            </w:pPr>
            <w:r w:rsidRPr="002E1596">
              <w:t>Operation Threshold WIC</w:t>
            </w:r>
          </w:p>
        </w:tc>
        <w:tc>
          <w:tcPr>
            <w:tcW w:w="3231" w:type="dxa"/>
            <w:shd w:val="clear" w:color="auto" w:fill="auto"/>
          </w:tcPr>
          <w:p w14:paraId="527364CA" w14:textId="77777777" w:rsidR="00DD0971" w:rsidRPr="002E1596" w:rsidRDefault="00345A6B" w:rsidP="007D25AC">
            <w:pPr>
              <w:pStyle w:val="Default"/>
            </w:pPr>
            <w:r w:rsidRPr="002E1596">
              <w:t>0-5</w:t>
            </w:r>
            <w:r w:rsidR="00363DC0">
              <w:t xml:space="preserve"> years</w:t>
            </w:r>
          </w:p>
        </w:tc>
        <w:tc>
          <w:tcPr>
            <w:tcW w:w="3241" w:type="dxa"/>
            <w:shd w:val="clear" w:color="auto" w:fill="auto"/>
          </w:tcPr>
          <w:p w14:paraId="2FEE6FDA" w14:textId="77777777" w:rsidR="00DD0971" w:rsidRPr="002E1596" w:rsidRDefault="00345A6B" w:rsidP="007D25AC">
            <w:pPr>
              <w:pStyle w:val="Default"/>
            </w:pPr>
            <w:r w:rsidRPr="002E1596">
              <w:t>Nutrition</w:t>
            </w:r>
          </w:p>
        </w:tc>
        <w:tc>
          <w:tcPr>
            <w:tcW w:w="3234" w:type="dxa"/>
            <w:shd w:val="clear" w:color="auto" w:fill="auto"/>
          </w:tcPr>
          <w:p w14:paraId="6945C932" w14:textId="77777777" w:rsidR="00DD0971" w:rsidRPr="002E1596" w:rsidRDefault="00345A6B" w:rsidP="007D25AC">
            <w:pPr>
              <w:pStyle w:val="Default"/>
            </w:pPr>
            <w:r w:rsidRPr="002E1596">
              <w:t>Federal</w:t>
            </w:r>
          </w:p>
        </w:tc>
      </w:tr>
      <w:tr w:rsidR="00DD0971" w:rsidRPr="002E1596" w14:paraId="69CCD28A" w14:textId="77777777" w:rsidTr="0065146B">
        <w:tc>
          <w:tcPr>
            <w:tcW w:w="3244" w:type="dxa"/>
            <w:shd w:val="clear" w:color="auto" w:fill="auto"/>
          </w:tcPr>
          <w:p w14:paraId="1F6AEA97" w14:textId="77777777" w:rsidR="00DD0971" w:rsidRPr="002E1596" w:rsidRDefault="00E41610" w:rsidP="007D25AC">
            <w:pPr>
              <w:pStyle w:val="Default"/>
            </w:pPr>
            <w:r w:rsidRPr="002E1596">
              <w:t>1</w:t>
            </w:r>
            <w:r w:rsidRPr="007D25AC">
              <w:rPr>
                <w:vertAlign w:val="superscript"/>
              </w:rPr>
              <w:t>st</w:t>
            </w:r>
            <w:r w:rsidRPr="002E1596">
              <w:t xml:space="preserve"> Five</w:t>
            </w:r>
          </w:p>
        </w:tc>
        <w:tc>
          <w:tcPr>
            <w:tcW w:w="3231" w:type="dxa"/>
            <w:shd w:val="clear" w:color="auto" w:fill="auto"/>
          </w:tcPr>
          <w:p w14:paraId="63B673A0" w14:textId="77777777" w:rsidR="00DD0971" w:rsidRPr="002E1596" w:rsidRDefault="001643F9" w:rsidP="007D25AC">
            <w:pPr>
              <w:pStyle w:val="Default"/>
            </w:pPr>
            <w:r w:rsidRPr="002E1596">
              <w:t>0-5</w:t>
            </w:r>
            <w:r w:rsidR="00363DC0">
              <w:t xml:space="preserve"> years</w:t>
            </w:r>
          </w:p>
        </w:tc>
        <w:tc>
          <w:tcPr>
            <w:tcW w:w="3241" w:type="dxa"/>
            <w:shd w:val="clear" w:color="auto" w:fill="auto"/>
          </w:tcPr>
          <w:p w14:paraId="697EB9FB" w14:textId="77777777" w:rsidR="00DD0971" w:rsidRPr="002E1596" w:rsidRDefault="001643F9" w:rsidP="007D25AC">
            <w:pPr>
              <w:pStyle w:val="Default"/>
            </w:pPr>
            <w:r w:rsidRPr="002E1596">
              <w:t>Screenings &amp; Referrals</w:t>
            </w:r>
          </w:p>
        </w:tc>
        <w:tc>
          <w:tcPr>
            <w:tcW w:w="3234" w:type="dxa"/>
            <w:shd w:val="clear" w:color="auto" w:fill="auto"/>
          </w:tcPr>
          <w:p w14:paraId="3DB1D1DD" w14:textId="77777777" w:rsidR="00DD0971" w:rsidRPr="002E1596" w:rsidRDefault="00A826AE" w:rsidP="007D25AC">
            <w:pPr>
              <w:pStyle w:val="Default"/>
            </w:pPr>
            <w:r>
              <w:t>State</w:t>
            </w:r>
          </w:p>
        </w:tc>
      </w:tr>
      <w:tr w:rsidR="00DD0971" w:rsidRPr="002E1596" w14:paraId="6F480C97" w14:textId="77777777" w:rsidTr="0065146B">
        <w:tc>
          <w:tcPr>
            <w:tcW w:w="3244" w:type="dxa"/>
            <w:shd w:val="clear" w:color="auto" w:fill="auto"/>
          </w:tcPr>
          <w:p w14:paraId="71B5EE5E" w14:textId="77777777" w:rsidR="00DD0971" w:rsidRPr="002E1596" w:rsidRDefault="00E41610" w:rsidP="007D25AC">
            <w:pPr>
              <w:pStyle w:val="Default"/>
            </w:pPr>
            <w:proofErr w:type="spellStart"/>
            <w:r w:rsidRPr="002E1596">
              <w:t>i</w:t>
            </w:r>
            <w:proofErr w:type="spellEnd"/>
            <w:r w:rsidRPr="002E1596">
              <w:t>-Smile</w:t>
            </w:r>
          </w:p>
        </w:tc>
        <w:tc>
          <w:tcPr>
            <w:tcW w:w="3231" w:type="dxa"/>
            <w:shd w:val="clear" w:color="auto" w:fill="auto"/>
          </w:tcPr>
          <w:p w14:paraId="6B867E1D" w14:textId="77777777" w:rsidR="00DD0971" w:rsidRPr="002E1596" w:rsidRDefault="001643F9" w:rsidP="007D25AC">
            <w:pPr>
              <w:pStyle w:val="Default"/>
            </w:pPr>
            <w:r w:rsidRPr="002E1596">
              <w:t>0-21</w:t>
            </w:r>
            <w:r w:rsidR="00363DC0">
              <w:t xml:space="preserve"> years</w:t>
            </w:r>
          </w:p>
        </w:tc>
        <w:tc>
          <w:tcPr>
            <w:tcW w:w="3241" w:type="dxa"/>
            <w:shd w:val="clear" w:color="auto" w:fill="auto"/>
          </w:tcPr>
          <w:p w14:paraId="21A10304" w14:textId="77777777" w:rsidR="00DD0971" w:rsidRPr="002E1596" w:rsidRDefault="001F0D9A" w:rsidP="007D25AC">
            <w:pPr>
              <w:pStyle w:val="Default"/>
            </w:pPr>
            <w:r w:rsidRPr="002E1596">
              <w:t>Screenings, Fluoride, and Sealants</w:t>
            </w:r>
          </w:p>
        </w:tc>
        <w:tc>
          <w:tcPr>
            <w:tcW w:w="3234" w:type="dxa"/>
            <w:shd w:val="clear" w:color="auto" w:fill="auto"/>
          </w:tcPr>
          <w:p w14:paraId="38FD7A42" w14:textId="77777777" w:rsidR="00DD0971" w:rsidRPr="002E1596" w:rsidRDefault="00A826AE" w:rsidP="007D25AC">
            <w:pPr>
              <w:pStyle w:val="Default"/>
            </w:pPr>
            <w:r>
              <w:t>State</w:t>
            </w:r>
          </w:p>
        </w:tc>
      </w:tr>
      <w:tr w:rsidR="00DD0971" w:rsidRPr="002E1596" w14:paraId="79DD28B7" w14:textId="77777777" w:rsidTr="0065146B">
        <w:tc>
          <w:tcPr>
            <w:tcW w:w="3244" w:type="dxa"/>
            <w:shd w:val="clear" w:color="auto" w:fill="auto"/>
          </w:tcPr>
          <w:p w14:paraId="3A17FC29" w14:textId="77777777" w:rsidR="00DD0971" w:rsidRPr="002E1596" w:rsidRDefault="00E41610" w:rsidP="007D25AC">
            <w:pPr>
              <w:pStyle w:val="Default"/>
            </w:pPr>
            <w:r w:rsidRPr="002E1596">
              <w:t>Hawk-</w:t>
            </w:r>
            <w:proofErr w:type="spellStart"/>
            <w:r w:rsidRPr="002E1596">
              <w:t>i</w:t>
            </w:r>
            <w:proofErr w:type="spellEnd"/>
          </w:p>
        </w:tc>
        <w:tc>
          <w:tcPr>
            <w:tcW w:w="3231" w:type="dxa"/>
            <w:shd w:val="clear" w:color="auto" w:fill="auto"/>
          </w:tcPr>
          <w:p w14:paraId="45317BBF" w14:textId="77777777" w:rsidR="00DD0971" w:rsidRPr="002E1596" w:rsidRDefault="00C44C3B" w:rsidP="007D25AC">
            <w:pPr>
              <w:pStyle w:val="Default"/>
            </w:pPr>
            <w:r w:rsidRPr="002E1596">
              <w:t>0-18</w:t>
            </w:r>
            <w:r w:rsidR="00363DC0">
              <w:t xml:space="preserve"> years</w:t>
            </w:r>
          </w:p>
        </w:tc>
        <w:tc>
          <w:tcPr>
            <w:tcW w:w="3241" w:type="dxa"/>
            <w:shd w:val="clear" w:color="auto" w:fill="auto"/>
          </w:tcPr>
          <w:p w14:paraId="166539D6" w14:textId="77777777" w:rsidR="00DD0971" w:rsidRPr="002E1596" w:rsidRDefault="001F0D9A" w:rsidP="007D25AC">
            <w:pPr>
              <w:pStyle w:val="Default"/>
            </w:pPr>
            <w:r w:rsidRPr="002E1596">
              <w:t>Medical &amp; Dental Insurance</w:t>
            </w:r>
          </w:p>
        </w:tc>
        <w:tc>
          <w:tcPr>
            <w:tcW w:w="3234" w:type="dxa"/>
            <w:shd w:val="clear" w:color="auto" w:fill="auto"/>
          </w:tcPr>
          <w:p w14:paraId="44688C5A" w14:textId="77777777" w:rsidR="00DD0971" w:rsidRPr="002E1596" w:rsidRDefault="00A826AE" w:rsidP="007D25AC">
            <w:pPr>
              <w:pStyle w:val="Default"/>
            </w:pPr>
            <w:r>
              <w:t>Federal, State</w:t>
            </w:r>
          </w:p>
        </w:tc>
      </w:tr>
      <w:tr w:rsidR="00DD0971" w:rsidRPr="002E1596" w14:paraId="39566D4C" w14:textId="77777777" w:rsidTr="0065146B">
        <w:tc>
          <w:tcPr>
            <w:tcW w:w="3244" w:type="dxa"/>
            <w:shd w:val="clear" w:color="auto" w:fill="auto"/>
          </w:tcPr>
          <w:p w14:paraId="346FF462" w14:textId="77777777" w:rsidR="00DD0971" w:rsidRPr="002E1596" w:rsidRDefault="00E41610" w:rsidP="007D25AC">
            <w:pPr>
              <w:pStyle w:val="Default"/>
            </w:pPr>
            <w:r w:rsidRPr="002E1596">
              <w:t>Medicaid</w:t>
            </w:r>
          </w:p>
        </w:tc>
        <w:tc>
          <w:tcPr>
            <w:tcW w:w="3231" w:type="dxa"/>
            <w:shd w:val="clear" w:color="auto" w:fill="auto"/>
          </w:tcPr>
          <w:p w14:paraId="45FF2FD7" w14:textId="77777777" w:rsidR="00DD0971" w:rsidRPr="002E1596" w:rsidRDefault="001F0D9A" w:rsidP="007D25AC">
            <w:pPr>
              <w:pStyle w:val="Default"/>
            </w:pPr>
            <w:r w:rsidRPr="002E1596">
              <w:t>All Ages</w:t>
            </w:r>
          </w:p>
        </w:tc>
        <w:tc>
          <w:tcPr>
            <w:tcW w:w="3241" w:type="dxa"/>
            <w:shd w:val="clear" w:color="auto" w:fill="auto"/>
          </w:tcPr>
          <w:p w14:paraId="69DB1595" w14:textId="77777777" w:rsidR="00DD0971" w:rsidRPr="002E1596" w:rsidRDefault="00DD0971" w:rsidP="007D25AC">
            <w:pPr>
              <w:pStyle w:val="Default"/>
            </w:pPr>
          </w:p>
        </w:tc>
        <w:tc>
          <w:tcPr>
            <w:tcW w:w="3234" w:type="dxa"/>
            <w:shd w:val="clear" w:color="auto" w:fill="auto"/>
          </w:tcPr>
          <w:p w14:paraId="14D7E41A" w14:textId="77777777" w:rsidR="00DD0971" w:rsidRPr="002E1596" w:rsidRDefault="00C44C3B" w:rsidP="007D25AC">
            <w:pPr>
              <w:pStyle w:val="Default"/>
            </w:pPr>
            <w:r w:rsidRPr="002E1596">
              <w:t>Federal, State</w:t>
            </w:r>
          </w:p>
        </w:tc>
      </w:tr>
    </w:tbl>
    <w:p w14:paraId="0BC72C11" w14:textId="77777777" w:rsidR="00DD0971" w:rsidRPr="002E1596" w:rsidRDefault="00DD0971" w:rsidP="004013EC">
      <w:pPr>
        <w:pStyle w:val="Default"/>
      </w:pPr>
    </w:p>
    <w:p w14:paraId="72F25161" w14:textId="63271E40" w:rsidR="00607822" w:rsidRPr="002E1596" w:rsidRDefault="00607822" w:rsidP="00607822">
      <w:pPr>
        <w:pBdr>
          <w:top w:val="single" w:sz="8" w:space="1" w:color="auto"/>
          <w:left w:val="single" w:sz="8" w:space="4" w:color="auto"/>
          <w:bottom w:val="single" w:sz="8" w:space="1" w:color="auto"/>
          <w:right w:val="single" w:sz="8" w:space="4" w:color="auto"/>
        </w:pBdr>
        <w:shd w:val="clear" w:color="auto" w:fill="CCC0D9"/>
        <w:rPr>
          <w:b/>
          <w:sz w:val="40"/>
          <w:szCs w:val="40"/>
        </w:rPr>
      </w:pPr>
      <w:r w:rsidRPr="002E1596">
        <w:rPr>
          <w:b/>
          <w:sz w:val="40"/>
          <w:szCs w:val="40"/>
        </w:rPr>
        <w:t xml:space="preserve">Section IV: </w:t>
      </w:r>
      <w:r w:rsidR="00676827">
        <w:rPr>
          <w:b/>
          <w:sz w:val="40"/>
          <w:szCs w:val="40"/>
        </w:rPr>
        <w:t>Use of Funds</w:t>
      </w:r>
    </w:p>
    <w:p w14:paraId="5528E1D6" w14:textId="77777777" w:rsidR="000A4048" w:rsidRPr="002E1596" w:rsidRDefault="000A4048" w:rsidP="00862C48">
      <w:pPr>
        <w:widowControl w:val="0"/>
      </w:pPr>
    </w:p>
    <w:p w14:paraId="1C6CA24A" w14:textId="75C1B469" w:rsidR="008D1FF1" w:rsidRPr="002E1596" w:rsidRDefault="008D1FF1" w:rsidP="008D1FF1">
      <w:pPr>
        <w:pStyle w:val="Default"/>
      </w:pPr>
      <w:r w:rsidRPr="002E1596">
        <w:rPr>
          <w:b/>
          <w:bCs/>
          <w:iCs/>
        </w:rPr>
        <w:t>2024 P</w:t>
      </w:r>
      <w:r w:rsidR="00C8752D">
        <w:rPr>
          <w:b/>
          <w:bCs/>
          <w:iCs/>
        </w:rPr>
        <w:t>rocess</w:t>
      </w:r>
      <w:r w:rsidRPr="002E1596">
        <w:rPr>
          <w:b/>
          <w:bCs/>
          <w:iCs/>
        </w:rPr>
        <w:t xml:space="preserve"> </w:t>
      </w:r>
      <w:r w:rsidR="00C8752D">
        <w:rPr>
          <w:b/>
          <w:bCs/>
          <w:iCs/>
        </w:rPr>
        <w:t>for</w:t>
      </w:r>
      <w:r w:rsidRPr="002E1596">
        <w:rPr>
          <w:b/>
          <w:bCs/>
          <w:iCs/>
        </w:rPr>
        <w:t xml:space="preserve"> A</w:t>
      </w:r>
      <w:r w:rsidR="00C8752D">
        <w:rPr>
          <w:b/>
          <w:bCs/>
          <w:iCs/>
        </w:rPr>
        <w:t xml:space="preserve">warding </w:t>
      </w:r>
      <w:r w:rsidRPr="002E1596">
        <w:rPr>
          <w:b/>
          <w:bCs/>
          <w:iCs/>
        </w:rPr>
        <w:t>F</w:t>
      </w:r>
      <w:r w:rsidR="00C8752D">
        <w:rPr>
          <w:b/>
          <w:bCs/>
          <w:iCs/>
        </w:rPr>
        <w:t>unds</w:t>
      </w:r>
    </w:p>
    <w:p w14:paraId="0E9AB8AB" w14:textId="77777777" w:rsidR="008D1FF1" w:rsidRPr="002E1596" w:rsidRDefault="008D1FF1" w:rsidP="008D1FF1">
      <w:pPr>
        <w:pStyle w:val="Default"/>
      </w:pPr>
    </w:p>
    <w:p w14:paraId="60AB2C0B" w14:textId="77777777" w:rsidR="008D1FF1" w:rsidRPr="002E1596" w:rsidRDefault="008D1FF1" w:rsidP="008D1FF1">
      <w:pPr>
        <w:pStyle w:val="Default"/>
      </w:pPr>
      <w:r w:rsidRPr="002E1596">
        <w:t xml:space="preserve">Cedar Valley’s Promise Board of Directors annually evaluates two options to determine the appropriate funding process as outlined in Policy 3.1. </w:t>
      </w:r>
      <w:r w:rsidR="00B43918" w:rsidRPr="002E1596">
        <w:t xml:space="preserve">A condensed application and budget </w:t>
      </w:r>
      <w:r w:rsidRPr="002E1596">
        <w:t xml:space="preserve">may be required for currently funded programs and/or a complete Request for Proposal (RFP) may be released to the public. All applications including currently funded programs must be submitted on the “CVP Proposal Format” located on the website </w:t>
      </w:r>
      <w:hyperlink r:id="rId40" w:history="1">
        <w:r w:rsidR="00B43918" w:rsidRPr="002E1596">
          <w:rPr>
            <w:rStyle w:val="Hyperlink"/>
          </w:rPr>
          <w:t>www.cedarvalleyspromise.net</w:t>
        </w:r>
      </w:hyperlink>
      <w:r w:rsidR="00B43918" w:rsidRPr="002E1596">
        <w:t xml:space="preserve"> and emailed to current contractors</w:t>
      </w:r>
      <w:r w:rsidRPr="002E1596">
        <w:t xml:space="preserve">. Applications are typically accepted annually during February, March, and April, and all funds are allocated for the upcoming fiscal year for services to begin on July 1. </w:t>
      </w:r>
    </w:p>
    <w:p w14:paraId="21C59D7B" w14:textId="77777777" w:rsidR="008D1FF1" w:rsidRPr="002E1596" w:rsidRDefault="008D1FF1" w:rsidP="008D1FF1">
      <w:pPr>
        <w:pStyle w:val="Default"/>
      </w:pPr>
    </w:p>
    <w:p w14:paraId="35373859" w14:textId="77777777" w:rsidR="008D1FF1" w:rsidRPr="002E1596" w:rsidRDefault="008D1FF1" w:rsidP="008D1FF1">
      <w:pPr>
        <w:pStyle w:val="Default"/>
      </w:pPr>
      <w:r w:rsidRPr="002E1596">
        <w:t xml:space="preserve">The Board of Directors only awards funding to programs and services that are designed to address the priorities that the Board has identified in the Community Plan. Items to consider when determining funding requests for proposals will be current community priorities, </w:t>
      </w:r>
      <w:r w:rsidR="00246B68" w:rsidRPr="002E1596">
        <w:t xml:space="preserve">performance </w:t>
      </w:r>
      <w:r w:rsidRPr="002E1596">
        <w:t xml:space="preserve">of current contractors, levels of funding compared to previous year(s), and Early Childhood Iowa service </w:t>
      </w:r>
      <w:r w:rsidRPr="002E1596">
        <w:lastRenderedPageBreak/>
        <w:t xml:space="preserve">types. The CVP Proposal Format located on the website is designed to lead the proposing agency or individual to clearly explain how the proposed program and/or service will contribute to the Board’s priorities as outlined in the Community Plan. It also addresses data collection and reporting performance measurements. </w:t>
      </w:r>
    </w:p>
    <w:p w14:paraId="22797ECF" w14:textId="77777777" w:rsidR="008D1FF1" w:rsidRPr="002E1596" w:rsidRDefault="008D1FF1" w:rsidP="008D1FF1"/>
    <w:p w14:paraId="2A0281D3" w14:textId="6EBAEBBB" w:rsidR="008D1FF1" w:rsidRPr="002E1596" w:rsidRDefault="008D1FF1" w:rsidP="008D1FF1">
      <w:r w:rsidRPr="002E1596">
        <w:t xml:space="preserve">The Proposal Review Committee is the evaluation committee. The </w:t>
      </w:r>
      <w:r w:rsidR="003F7534">
        <w:t xml:space="preserve">Proposal </w:t>
      </w:r>
      <w:r w:rsidRPr="002E1596">
        <w:t xml:space="preserve">Review Committee </w:t>
      </w:r>
      <w:r w:rsidR="00E26123" w:rsidRPr="002E1596">
        <w:t xml:space="preserve">reviews all applications, completes a rubric independently and then </w:t>
      </w:r>
      <w:proofErr w:type="gramStart"/>
      <w:r w:rsidRPr="002E1596">
        <w:t>compile</w:t>
      </w:r>
      <w:proofErr w:type="gramEnd"/>
      <w:r w:rsidRPr="002E1596">
        <w:t xml:space="preserve"> the results from rubric and make funding recommendations to the full board. </w:t>
      </w:r>
      <w:r w:rsidR="003F7534">
        <w:t xml:space="preserve">The </w:t>
      </w:r>
      <w:r w:rsidRPr="002E1596">
        <w:t xml:space="preserve">completed funding recommendation and analysis </w:t>
      </w:r>
      <w:proofErr w:type="gramStart"/>
      <w:r w:rsidRPr="002E1596">
        <w:t>is</w:t>
      </w:r>
      <w:proofErr w:type="gramEnd"/>
      <w:r w:rsidRPr="002E1596">
        <w:t xml:space="preserve"> shared at the next regularly scheduled meeting. The proposal guidelines and Policy 3.10 address the right to appeal. Both documents can be </w:t>
      </w:r>
      <w:proofErr w:type="gramStart"/>
      <w:r w:rsidRPr="002E1596">
        <w:t>located</w:t>
      </w:r>
      <w:proofErr w:type="gramEnd"/>
      <w:r w:rsidRPr="002E1596">
        <w:t xml:space="preserve"> on the website at www.cedarvalleyspromise.net.</w:t>
      </w:r>
    </w:p>
    <w:p w14:paraId="3D3B3F17" w14:textId="77777777" w:rsidR="00B43918" w:rsidRPr="002E1596" w:rsidRDefault="00B43918" w:rsidP="008D1FF1"/>
    <w:p w14:paraId="24F01B1E" w14:textId="77777777" w:rsidR="00B43918" w:rsidRPr="002E1596" w:rsidRDefault="00B43918" w:rsidP="00B43918">
      <w:pPr>
        <w:pStyle w:val="Default"/>
      </w:pPr>
      <w:r w:rsidRPr="002E1596">
        <w:t xml:space="preserve">Cedar Valley’s Promise Board </w:t>
      </w:r>
      <w:r w:rsidR="00EE4B9A" w:rsidRPr="002E1596">
        <w:t xml:space="preserve">uses priorities identified </w:t>
      </w:r>
      <w:r w:rsidRPr="002E1596">
        <w:t>when funding decisions are being made and/or gaps in services have been identified. The Board observes collective data results of the indicators and encourages feedback from the community when reviewing priorities each year. If needed, the Board amends strategies to meet the identified priorities and any new local needs/gaps that may arise.</w:t>
      </w:r>
    </w:p>
    <w:p w14:paraId="2A4D057F" w14:textId="77777777" w:rsidR="00B43918" w:rsidRPr="002E1596" w:rsidRDefault="00B43918" w:rsidP="00B43918">
      <w:pPr>
        <w:pStyle w:val="Default"/>
      </w:pPr>
    </w:p>
    <w:p w14:paraId="67D8AA6F" w14:textId="77777777" w:rsidR="00B43918" w:rsidRPr="002E1596" w:rsidRDefault="00B43918" w:rsidP="00B43918">
      <w:pPr>
        <w:pStyle w:val="Default"/>
      </w:pPr>
      <w:r w:rsidRPr="002E1596">
        <w:t xml:space="preserve">The Board evaluates the </w:t>
      </w:r>
      <w:r w:rsidR="00EE4B9A" w:rsidRPr="002E1596">
        <w:t>performance</w:t>
      </w:r>
      <w:r w:rsidRPr="002E1596">
        <w:t xml:space="preserve"> of programs funded by requiring quarterly progress and year-end reports from each program. The Board also reviews the Annual Report submitted </w:t>
      </w:r>
      <w:r w:rsidR="00D43E30" w:rsidRPr="002E1596">
        <w:t>through Iowa Grants</w:t>
      </w:r>
      <w:r w:rsidRPr="002E1596">
        <w:t xml:space="preserve">. These reports allow the board to review the results of funded programs to ensure they are meeting the state required and locally contracted outcomes. Quarterly Reports and the Annual Report can be reviewed by visiting Cedar Valley’s Promise website at www.cedarvalleyspromise.net. The </w:t>
      </w:r>
      <w:r w:rsidR="00D43E30" w:rsidRPr="002E1596">
        <w:t xml:space="preserve">Executive </w:t>
      </w:r>
      <w:r w:rsidRPr="002E1596">
        <w:t>Director</w:t>
      </w:r>
      <w:r w:rsidR="00D43E30" w:rsidRPr="002E1596">
        <w:t xml:space="preserve"> annually conducts contract monitoring</w:t>
      </w:r>
      <w:r w:rsidR="00991241" w:rsidRPr="002E1596">
        <w:t xml:space="preserve"> with each contractor and</w:t>
      </w:r>
      <w:r w:rsidRPr="002E1596">
        <w:t xml:space="preserve"> reviews success of program outcomes, program </w:t>
      </w:r>
      <w:r w:rsidR="00991241" w:rsidRPr="002E1596">
        <w:t xml:space="preserve">successes and </w:t>
      </w:r>
      <w:r w:rsidRPr="002E1596">
        <w:t>challenges, fiscal records</w:t>
      </w:r>
      <w:r w:rsidR="00991241" w:rsidRPr="002E1596">
        <w:t xml:space="preserve">, </w:t>
      </w:r>
      <w:r w:rsidR="00DC45EF" w:rsidRPr="002E1596">
        <w:t xml:space="preserve">insurance coverage, financial audit, attendance at Early Childhood Coalition meetings, </w:t>
      </w:r>
      <w:r w:rsidR="003E3A0C" w:rsidRPr="002E1596">
        <w:t>and quarterly reports/DAISEY data</w:t>
      </w:r>
      <w:r w:rsidRPr="002E1596">
        <w:t xml:space="preserve">. </w:t>
      </w:r>
      <w:r w:rsidR="003E3A0C" w:rsidRPr="002E1596">
        <w:t>Contract monitoring the last few years have all occurred virtually allowing any or all board members to attend</w:t>
      </w:r>
      <w:r w:rsidR="00CD4312" w:rsidRPr="002E1596">
        <w:t xml:space="preserve">, listen to contractor information, and ask questions. </w:t>
      </w:r>
      <w:r w:rsidRPr="002E1596">
        <w:t>Results from the monitoring of programs are communicated to the CVP Board. Corrective actions are created by the Director and Board if needed.</w:t>
      </w:r>
    </w:p>
    <w:p w14:paraId="7E0F413B" w14:textId="77777777" w:rsidR="00B43918" w:rsidRPr="002E1596" w:rsidRDefault="00B43918" w:rsidP="00B43918">
      <w:pPr>
        <w:pStyle w:val="Default"/>
      </w:pPr>
    </w:p>
    <w:p w14:paraId="2A467DA1" w14:textId="77777777" w:rsidR="00B43918" w:rsidRDefault="00B43918" w:rsidP="00B43918">
      <w:r w:rsidRPr="002E1596">
        <w:t xml:space="preserve">The Board annually evaluates their roles, responsibilities, and operations by completing a self-evaluation of their functions. It is the practice of the Board to invite and welcome community feedback at all board meetings and review planning meeting minutes and presentations from community collaborators. The Community Plan </w:t>
      </w:r>
      <w:proofErr w:type="gramStart"/>
      <w:r w:rsidRPr="002E1596">
        <w:t>is</w:t>
      </w:r>
      <w:proofErr w:type="gramEnd"/>
      <w:r w:rsidRPr="002E1596">
        <w:t xml:space="preserve"> approved by the Cedar Valley’s Promise Board prior to it being submitted to the State Early Childhood Iowa office.</w:t>
      </w:r>
    </w:p>
    <w:p w14:paraId="12AF9761" w14:textId="77777777" w:rsidR="00490D35" w:rsidRDefault="00490D35" w:rsidP="00B43918"/>
    <w:p w14:paraId="65AA32F5" w14:textId="77777777" w:rsidR="00C33E45" w:rsidRDefault="00C33E45" w:rsidP="00B43918"/>
    <w:p w14:paraId="228F1A4F" w14:textId="77777777" w:rsidR="00C33E45" w:rsidRDefault="00C33E45" w:rsidP="00B43918"/>
    <w:p w14:paraId="4B372045" w14:textId="77777777" w:rsidR="00C33E45" w:rsidRDefault="00C33E45" w:rsidP="00B43918"/>
    <w:p w14:paraId="7730AEEF" w14:textId="77777777" w:rsidR="00490D35" w:rsidRDefault="00490D35" w:rsidP="00B43918"/>
    <w:p w14:paraId="70E3FA9A" w14:textId="77777777" w:rsidR="00C10DF3" w:rsidRPr="002E1596" w:rsidRDefault="00C10DF3" w:rsidP="008D1FF1">
      <w:pPr>
        <w:rPr>
          <w:bCs/>
          <w:iCs/>
        </w:rPr>
      </w:pPr>
      <w:r w:rsidRPr="002E1596">
        <w:rPr>
          <w:bCs/>
          <w:iCs/>
        </w:rPr>
        <w:lastRenderedPageBreak/>
        <w:t>FY25 Rubric</w:t>
      </w:r>
    </w:p>
    <w:tbl>
      <w:tblPr>
        <w:tblW w:w="11720" w:type="dxa"/>
        <w:tblInd w:w="113" w:type="dxa"/>
        <w:tblLook w:val="04A0" w:firstRow="1" w:lastRow="0" w:firstColumn="1" w:lastColumn="0" w:noHBand="0" w:noVBand="1"/>
      </w:tblPr>
      <w:tblGrid>
        <w:gridCol w:w="4200"/>
        <w:gridCol w:w="1920"/>
        <w:gridCol w:w="2320"/>
        <w:gridCol w:w="1740"/>
        <w:gridCol w:w="1540"/>
      </w:tblGrid>
      <w:tr w:rsidR="008D1FF1" w:rsidRPr="00D1474A" w14:paraId="11C3B910" w14:textId="77777777" w:rsidTr="007D25AC">
        <w:trPr>
          <w:trHeight w:val="900"/>
        </w:trPr>
        <w:tc>
          <w:tcPr>
            <w:tcW w:w="4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1DD27"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Name of Program</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495E2112"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Type of Service</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3B278BC7"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Outside Funding to Support Program</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772A1BC5"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Meeting Current Contract Requirements</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578438A"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Measurable Results</w:t>
            </w:r>
          </w:p>
        </w:tc>
      </w:tr>
      <w:tr w:rsidR="008D1FF1" w:rsidRPr="00D1474A" w14:paraId="09775069" w14:textId="77777777" w:rsidTr="007D25AC">
        <w:trPr>
          <w:trHeight w:val="30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1C9F4992"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Applicant 1</w:t>
            </w:r>
          </w:p>
        </w:tc>
        <w:tc>
          <w:tcPr>
            <w:tcW w:w="1920" w:type="dxa"/>
            <w:tcBorders>
              <w:top w:val="nil"/>
              <w:left w:val="nil"/>
              <w:bottom w:val="single" w:sz="4" w:space="0" w:color="auto"/>
              <w:right w:val="single" w:sz="4" w:space="0" w:color="auto"/>
            </w:tcBorders>
            <w:shd w:val="clear" w:color="auto" w:fill="auto"/>
            <w:noWrap/>
            <w:vAlign w:val="center"/>
            <w:hideMark/>
          </w:tcPr>
          <w:p w14:paraId="25D626B4"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Service Type</w:t>
            </w:r>
          </w:p>
        </w:tc>
        <w:tc>
          <w:tcPr>
            <w:tcW w:w="2320" w:type="dxa"/>
            <w:tcBorders>
              <w:top w:val="nil"/>
              <w:left w:val="nil"/>
              <w:bottom w:val="single" w:sz="4" w:space="0" w:color="auto"/>
              <w:right w:val="single" w:sz="4" w:space="0" w:color="auto"/>
            </w:tcBorders>
            <w:shd w:val="clear" w:color="auto" w:fill="auto"/>
            <w:noWrap/>
            <w:vAlign w:val="center"/>
            <w:hideMark/>
          </w:tcPr>
          <w:p w14:paraId="239797DE"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740" w:type="dxa"/>
            <w:tcBorders>
              <w:top w:val="nil"/>
              <w:left w:val="nil"/>
              <w:bottom w:val="single" w:sz="4" w:space="0" w:color="auto"/>
              <w:right w:val="single" w:sz="4" w:space="0" w:color="auto"/>
            </w:tcBorders>
            <w:shd w:val="clear" w:color="auto" w:fill="auto"/>
            <w:noWrap/>
            <w:vAlign w:val="center"/>
            <w:hideMark/>
          </w:tcPr>
          <w:p w14:paraId="09A9D646"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center"/>
            <w:hideMark/>
          </w:tcPr>
          <w:p w14:paraId="538DFEDD"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r>
      <w:tr w:rsidR="008D1FF1" w:rsidRPr="00D1474A" w14:paraId="11593F36" w14:textId="77777777" w:rsidTr="007D25AC">
        <w:trPr>
          <w:trHeight w:val="30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415483BE"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Applicant 2</w:t>
            </w:r>
          </w:p>
        </w:tc>
        <w:tc>
          <w:tcPr>
            <w:tcW w:w="1920" w:type="dxa"/>
            <w:tcBorders>
              <w:top w:val="nil"/>
              <w:left w:val="nil"/>
              <w:bottom w:val="single" w:sz="4" w:space="0" w:color="auto"/>
              <w:right w:val="single" w:sz="4" w:space="0" w:color="auto"/>
            </w:tcBorders>
            <w:shd w:val="clear" w:color="auto" w:fill="auto"/>
            <w:noWrap/>
            <w:vAlign w:val="center"/>
            <w:hideMark/>
          </w:tcPr>
          <w:p w14:paraId="624EE152"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Service Type</w:t>
            </w:r>
          </w:p>
        </w:tc>
        <w:tc>
          <w:tcPr>
            <w:tcW w:w="2320" w:type="dxa"/>
            <w:tcBorders>
              <w:top w:val="nil"/>
              <w:left w:val="nil"/>
              <w:bottom w:val="single" w:sz="4" w:space="0" w:color="auto"/>
              <w:right w:val="single" w:sz="4" w:space="0" w:color="auto"/>
            </w:tcBorders>
            <w:shd w:val="clear" w:color="auto" w:fill="auto"/>
            <w:noWrap/>
            <w:vAlign w:val="center"/>
            <w:hideMark/>
          </w:tcPr>
          <w:p w14:paraId="0726E3B4"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740" w:type="dxa"/>
            <w:tcBorders>
              <w:top w:val="nil"/>
              <w:left w:val="nil"/>
              <w:bottom w:val="single" w:sz="4" w:space="0" w:color="auto"/>
              <w:right w:val="single" w:sz="4" w:space="0" w:color="auto"/>
            </w:tcBorders>
            <w:shd w:val="clear" w:color="auto" w:fill="auto"/>
            <w:noWrap/>
            <w:vAlign w:val="center"/>
            <w:hideMark/>
          </w:tcPr>
          <w:p w14:paraId="79FA2CDB"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center"/>
            <w:hideMark/>
          </w:tcPr>
          <w:p w14:paraId="0D97BDCE"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r>
      <w:tr w:rsidR="008D1FF1" w:rsidRPr="00D1474A" w14:paraId="6E81DB16" w14:textId="77777777" w:rsidTr="007D25AC">
        <w:trPr>
          <w:trHeight w:val="30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27DAB703"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Applicant 3</w:t>
            </w:r>
          </w:p>
        </w:tc>
        <w:tc>
          <w:tcPr>
            <w:tcW w:w="1920" w:type="dxa"/>
            <w:tcBorders>
              <w:top w:val="nil"/>
              <w:left w:val="nil"/>
              <w:bottom w:val="single" w:sz="4" w:space="0" w:color="auto"/>
              <w:right w:val="single" w:sz="4" w:space="0" w:color="auto"/>
            </w:tcBorders>
            <w:shd w:val="clear" w:color="auto" w:fill="auto"/>
            <w:noWrap/>
            <w:vAlign w:val="center"/>
            <w:hideMark/>
          </w:tcPr>
          <w:p w14:paraId="0CABB101"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Service Type</w:t>
            </w:r>
          </w:p>
        </w:tc>
        <w:tc>
          <w:tcPr>
            <w:tcW w:w="2320" w:type="dxa"/>
            <w:tcBorders>
              <w:top w:val="nil"/>
              <w:left w:val="nil"/>
              <w:bottom w:val="single" w:sz="4" w:space="0" w:color="auto"/>
              <w:right w:val="single" w:sz="4" w:space="0" w:color="auto"/>
            </w:tcBorders>
            <w:shd w:val="clear" w:color="auto" w:fill="auto"/>
            <w:noWrap/>
            <w:vAlign w:val="center"/>
            <w:hideMark/>
          </w:tcPr>
          <w:p w14:paraId="31B22EB5"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740" w:type="dxa"/>
            <w:tcBorders>
              <w:top w:val="nil"/>
              <w:left w:val="nil"/>
              <w:bottom w:val="single" w:sz="4" w:space="0" w:color="auto"/>
              <w:right w:val="single" w:sz="4" w:space="0" w:color="auto"/>
            </w:tcBorders>
            <w:shd w:val="clear" w:color="auto" w:fill="auto"/>
            <w:noWrap/>
            <w:vAlign w:val="center"/>
            <w:hideMark/>
          </w:tcPr>
          <w:p w14:paraId="1BB6AA33"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center"/>
            <w:hideMark/>
          </w:tcPr>
          <w:p w14:paraId="49AC3534"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r>
      <w:tr w:rsidR="008D1FF1" w:rsidRPr="00D1474A" w14:paraId="19CED194" w14:textId="77777777" w:rsidTr="007D25AC">
        <w:trPr>
          <w:trHeight w:val="30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06BEDAF9"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Applicant 4</w:t>
            </w:r>
          </w:p>
        </w:tc>
        <w:tc>
          <w:tcPr>
            <w:tcW w:w="1920" w:type="dxa"/>
            <w:tcBorders>
              <w:top w:val="nil"/>
              <w:left w:val="nil"/>
              <w:bottom w:val="single" w:sz="4" w:space="0" w:color="auto"/>
              <w:right w:val="single" w:sz="4" w:space="0" w:color="auto"/>
            </w:tcBorders>
            <w:shd w:val="clear" w:color="auto" w:fill="auto"/>
            <w:noWrap/>
            <w:vAlign w:val="center"/>
            <w:hideMark/>
          </w:tcPr>
          <w:p w14:paraId="62E33F39"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Service Type</w:t>
            </w:r>
          </w:p>
        </w:tc>
        <w:tc>
          <w:tcPr>
            <w:tcW w:w="2320" w:type="dxa"/>
            <w:tcBorders>
              <w:top w:val="nil"/>
              <w:left w:val="nil"/>
              <w:bottom w:val="single" w:sz="4" w:space="0" w:color="auto"/>
              <w:right w:val="single" w:sz="4" w:space="0" w:color="auto"/>
            </w:tcBorders>
            <w:shd w:val="clear" w:color="auto" w:fill="auto"/>
            <w:noWrap/>
            <w:vAlign w:val="center"/>
            <w:hideMark/>
          </w:tcPr>
          <w:p w14:paraId="42FD5376"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740" w:type="dxa"/>
            <w:tcBorders>
              <w:top w:val="nil"/>
              <w:left w:val="nil"/>
              <w:bottom w:val="single" w:sz="4" w:space="0" w:color="auto"/>
              <w:right w:val="single" w:sz="4" w:space="0" w:color="auto"/>
            </w:tcBorders>
            <w:shd w:val="clear" w:color="auto" w:fill="auto"/>
            <w:noWrap/>
            <w:vAlign w:val="center"/>
            <w:hideMark/>
          </w:tcPr>
          <w:p w14:paraId="0B77A2F9"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center"/>
            <w:hideMark/>
          </w:tcPr>
          <w:p w14:paraId="07B3DA6A"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r>
      <w:tr w:rsidR="008D1FF1" w:rsidRPr="00D1474A" w14:paraId="73CD639F" w14:textId="77777777" w:rsidTr="007D25AC">
        <w:trPr>
          <w:trHeight w:val="30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2E4ACFAB"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Applicant 5</w:t>
            </w:r>
          </w:p>
        </w:tc>
        <w:tc>
          <w:tcPr>
            <w:tcW w:w="1920" w:type="dxa"/>
            <w:tcBorders>
              <w:top w:val="nil"/>
              <w:left w:val="nil"/>
              <w:bottom w:val="single" w:sz="4" w:space="0" w:color="auto"/>
              <w:right w:val="single" w:sz="4" w:space="0" w:color="auto"/>
            </w:tcBorders>
            <w:shd w:val="clear" w:color="auto" w:fill="auto"/>
            <w:noWrap/>
            <w:vAlign w:val="center"/>
            <w:hideMark/>
          </w:tcPr>
          <w:p w14:paraId="070D8FBE"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Service Type</w:t>
            </w:r>
          </w:p>
        </w:tc>
        <w:tc>
          <w:tcPr>
            <w:tcW w:w="2320" w:type="dxa"/>
            <w:tcBorders>
              <w:top w:val="nil"/>
              <w:left w:val="nil"/>
              <w:bottom w:val="single" w:sz="4" w:space="0" w:color="auto"/>
              <w:right w:val="single" w:sz="4" w:space="0" w:color="auto"/>
            </w:tcBorders>
            <w:shd w:val="clear" w:color="auto" w:fill="auto"/>
            <w:noWrap/>
            <w:vAlign w:val="center"/>
            <w:hideMark/>
          </w:tcPr>
          <w:p w14:paraId="2E501D7A"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740" w:type="dxa"/>
            <w:tcBorders>
              <w:top w:val="nil"/>
              <w:left w:val="nil"/>
              <w:bottom w:val="single" w:sz="4" w:space="0" w:color="auto"/>
              <w:right w:val="single" w:sz="4" w:space="0" w:color="auto"/>
            </w:tcBorders>
            <w:shd w:val="clear" w:color="auto" w:fill="auto"/>
            <w:noWrap/>
            <w:vAlign w:val="center"/>
            <w:hideMark/>
          </w:tcPr>
          <w:p w14:paraId="5287A6AA"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center"/>
            <w:hideMark/>
          </w:tcPr>
          <w:p w14:paraId="39119D54"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r>
      <w:tr w:rsidR="008D1FF1" w:rsidRPr="00D1474A" w14:paraId="10432558" w14:textId="77777777" w:rsidTr="007D25AC">
        <w:trPr>
          <w:trHeight w:val="30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2973CF3D"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Applicant 6</w:t>
            </w:r>
          </w:p>
        </w:tc>
        <w:tc>
          <w:tcPr>
            <w:tcW w:w="1920" w:type="dxa"/>
            <w:tcBorders>
              <w:top w:val="nil"/>
              <w:left w:val="nil"/>
              <w:bottom w:val="single" w:sz="4" w:space="0" w:color="auto"/>
              <w:right w:val="single" w:sz="4" w:space="0" w:color="auto"/>
            </w:tcBorders>
            <w:shd w:val="clear" w:color="auto" w:fill="auto"/>
            <w:noWrap/>
            <w:vAlign w:val="center"/>
            <w:hideMark/>
          </w:tcPr>
          <w:p w14:paraId="5AE21008"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Service Type</w:t>
            </w:r>
          </w:p>
        </w:tc>
        <w:tc>
          <w:tcPr>
            <w:tcW w:w="2320" w:type="dxa"/>
            <w:tcBorders>
              <w:top w:val="nil"/>
              <w:left w:val="nil"/>
              <w:bottom w:val="single" w:sz="4" w:space="0" w:color="auto"/>
              <w:right w:val="single" w:sz="4" w:space="0" w:color="auto"/>
            </w:tcBorders>
            <w:shd w:val="clear" w:color="auto" w:fill="auto"/>
            <w:noWrap/>
            <w:vAlign w:val="center"/>
            <w:hideMark/>
          </w:tcPr>
          <w:p w14:paraId="2D8DD794"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740" w:type="dxa"/>
            <w:tcBorders>
              <w:top w:val="nil"/>
              <w:left w:val="nil"/>
              <w:bottom w:val="single" w:sz="4" w:space="0" w:color="auto"/>
              <w:right w:val="single" w:sz="4" w:space="0" w:color="auto"/>
            </w:tcBorders>
            <w:shd w:val="clear" w:color="auto" w:fill="auto"/>
            <w:noWrap/>
            <w:vAlign w:val="center"/>
            <w:hideMark/>
          </w:tcPr>
          <w:p w14:paraId="359405FC"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center"/>
            <w:hideMark/>
          </w:tcPr>
          <w:p w14:paraId="0AB65763"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r>
      <w:tr w:rsidR="008D1FF1" w:rsidRPr="00D1474A" w14:paraId="4A3BCA31" w14:textId="77777777" w:rsidTr="007D25AC">
        <w:trPr>
          <w:trHeight w:val="150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448DFC20"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920" w:type="dxa"/>
            <w:tcBorders>
              <w:top w:val="nil"/>
              <w:left w:val="nil"/>
              <w:bottom w:val="single" w:sz="4" w:space="0" w:color="auto"/>
              <w:right w:val="single" w:sz="4" w:space="0" w:color="auto"/>
            </w:tcBorders>
            <w:shd w:val="clear" w:color="auto" w:fill="auto"/>
            <w:noWrap/>
            <w:vAlign w:val="center"/>
            <w:hideMark/>
          </w:tcPr>
          <w:p w14:paraId="160E26FA"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2320" w:type="dxa"/>
            <w:tcBorders>
              <w:top w:val="nil"/>
              <w:left w:val="nil"/>
              <w:bottom w:val="single" w:sz="4" w:space="0" w:color="auto"/>
              <w:right w:val="single" w:sz="4" w:space="0" w:color="auto"/>
            </w:tcBorders>
            <w:shd w:val="clear" w:color="auto" w:fill="auto"/>
            <w:noWrap/>
            <w:vAlign w:val="center"/>
            <w:hideMark/>
          </w:tcPr>
          <w:p w14:paraId="37FA0602"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1-No outside funding</w:t>
            </w:r>
          </w:p>
        </w:tc>
        <w:tc>
          <w:tcPr>
            <w:tcW w:w="1740" w:type="dxa"/>
            <w:tcBorders>
              <w:top w:val="nil"/>
              <w:left w:val="nil"/>
              <w:bottom w:val="single" w:sz="4" w:space="0" w:color="auto"/>
              <w:right w:val="single" w:sz="4" w:space="0" w:color="auto"/>
            </w:tcBorders>
            <w:shd w:val="clear" w:color="auto" w:fill="auto"/>
            <w:vAlign w:val="center"/>
            <w:hideMark/>
          </w:tcPr>
          <w:p w14:paraId="0DC5559E"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1-Not meeting more than 1 contract requirement</w:t>
            </w:r>
          </w:p>
        </w:tc>
        <w:tc>
          <w:tcPr>
            <w:tcW w:w="1540" w:type="dxa"/>
            <w:tcBorders>
              <w:top w:val="nil"/>
              <w:left w:val="nil"/>
              <w:bottom w:val="single" w:sz="4" w:space="0" w:color="auto"/>
              <w:right w:val="single" w:sz="4" w:space="0" w:color="auto"/>
            </w:tcBorders>
            <w:shd w:val="clear" w:color="auto" w:fill="auto"/>
            <w:vAlign w:val="center"/>
            <w:hideMark/>
          </w:tcPr>
          <w:p w14:paraId="66724E89"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1-Applicant shows little results. Return on investment is poor.</w:t>
            </w:r>
          </w:p>
        </w:tc>
      </w:tr>
      <w:tr w:rsidR="008D1FF1" w:rsidRPr="00D1474A" w14:paraId="64492CFC" w14:textId="77777777" w:rsidTr="007D25AC">
        <w:trPr>
          <w:trHeight w:val="210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72C88D45"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1920" w:type="dxa"/>
            <w:tcBorders>
              <w:top w:val="nil"/>
              <w:left w:val="nil"/>
              <w:bottom w:val="single" w:sz="4" w:space="0" w:color="auto"/>
              <w:right w:val="single" w:sz="4" w:space="0" w:color="auto"/>
            </w:tcBorders>
            <w:shd w:val="clear" w:color="auto" w:fill="auto"/>
            <w:noWrap/>
            <w:vAlign w:val="center"/>
            <w:hideMark/>
          </w:tcPr>
          <w:p w14:paraId="12E0773F"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2320" w:type="dxa"/>
            <w:tcBorders>
              <w:top w:val="nil"/>
              <w:left w:val="nil"/>
              <w:bottom w:val="single" w:sz="4" w:space="0" w:color="auto"/>
              <w:right w:val="single" w:sz="4" w:space="0" w:color="auto"/>
            </w:tcBorders>
            <w:shd w:val="clear" w:color="auto" w:fill="auto"/>
            <w:noWrap/>
            <w:vAlign w:val="center"/>
            <w:hideMark/>
          </w:tcPr>
          <w:p w14:paraId="484B6402"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3-In-Kind Funding Only</w:t>
            </w:r>
          </w:p>
        </w:tc>
        <w:tc>
          <w:tcPr>
            <w:tcW w:w="1740" w:type="dxa"/>
            <w:tcBorders>
              <w:top w:val="nil"/>
              <w:left w:val="nil"/>
              <w:bottom w:val="single" w:sz="4" w:space="0" w:color="auto"/>
              <w:right w:val="single" w:sz="4" w:space="0" w:color="auto"/>
            </w:tcBorders>
            <w:shd w:val="clear" w:color="auto" w:fill="auto"/>
            <w:vAlign w:val="center"/>
            <w:hideMark/>
          </w:tcPr>
          <w:p w14:paraId="0F487C71"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3-Not meeting 1 contract requirement</w:t>
            </w:r>
          </w:p>
        </w:tc>
        <w:tc>
          <w:tcPr>
            <w:tcW w:w="1540" w:type="dxa"/>
            <w:tcBorders>
              <w:top w:val="nil"/>
              <w:left w:val="nil"/>
              <w:bottom w:val="single" w:sz="4" w:space="0" w:color="auto"/>
              <w:right w:val="single" w:sz="4" w:space="0" w:color="auto"/>
            </w:tcBorders>
            <w:shd w:val="clear" w:color="auto" w:fill="auto"/>
            <w:vAlign w:val="center"/>
            <w:hideMark/>
          </w:tcPr>
          <w:p w14:paraId="6ADABB1D"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3-Demonstrated history of measurable results. Return on investment demonstrated.</w:t>
            </w:r>
          </w:p>
        </w:tc>
      </w:tr>
      <w:tr w:rsidR="008D1FF1" w:rsidRPr="00D1474A" w14:paraId="4F522860" w14:textId="77777777" w:rsidTr="007D25AC">
        <w:trPr>
          <w:trHeight w:val="240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664FBDA6"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Name of Reviewer:</w:t>
            </w:r>
          </w:p>
        </w:tc>
        <w:tc>
          <w:tcPr>
            <w:tcW w:w="1920" w:type="dxa"/>
            <w:tcBorders>
              <w:top w:val="nil"/>
              <w:left w:val="nil"/>
              <w:bottom w:val="single" w:sz="4" w:space="0" w:color="auto"/>
              <w:right w:val="single" w:sz="4" w:space="0" w:color="auto"/>
            </w:tcBorders>
            <w:shd w:val="clear" w:color="auto" w:fill="auto"/>
            <w:noWrap/>
            <w:vAlign w:val="center"/>
            <w:hideMark/>
          </w:tcPr>
          <w:p w14:paraId="1C2B7E0C"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 </w:t>
            </w:r>
          </w:p>
        </w:tc>
        <w:tc>
          <w:tcPr>
            <w:tcW w:w="2320" w:type="dxa"/>
            <w:tcBorders>
              <w:top w:val="nil"/>
              <w:left w:val="nil"/>
              <w:bottom w:val="single" w:sz="4" w:space="0" w:color="auto"/>
              <w:right w:val="single" w:sz="4" w:space="0" w:color="auto"/>
            </w:tcBorders>
            <w:shd w:val="clear" w:color="auto" w:fill="auto"/>
            <w:noWrap/>
            <w:vAlign w:val="center"/>
            <w:hideMark/>
          </w:tcPr>
          <w:p w14:paraId="4B8F45AF"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5-Outside Funding</w:t>
            </w:r>
          </w:p>
        </w:tc>
        <w:tc>
          <w:tcPr>
            <w:tcW w:w="1740" w:type="dxa"/>
            <w:tcBorders>
              <w:top w:val="nil"/>
              <w:left w:val="nil"/>
              <w:bottom w:val="single" w:sz="4" w:space="0" w:color="auto"/>
              <w:right w:val="single" w:sz="4" w:space="0" w:color="auto"/>
            </w:tcBorders>
            <w:shd w:val="clear" w:color="auto" w:fill="auto"/>
            <w:vAlign w:val="center"/>
            <w:hideMark/>
          </w:tcPr>
          <w:p w14:paraId="527134AC"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5-Meeting All Contract Requirements</w:t>
            </w:r>
          </w:p>
        </w:tc>
        <w:tc>
          <w:tcPr>
            <w:tcW w:w="1540" w:type="dxa"/>
            <w:tcBorders>
              <w:top w:val="nil"/>
              <w:left w:val="nil"/>
              <w:bottom w:val="single" w:sz="4" w:space="0" w:color="auto"/>
              <w:right w:val="single" w:sz="4" w:space="0" w:color="auto"/>
            </w:tcBorders>
            <w:shd w:val="clear" w:color="auto" w:fill="auto"/>
            <w:vAlign w:val="center"/>
            <w:hideMark/>
          </w:tcPr>
          <w:p w14:paraId="5BFE8C1D" w14:textId="77777777" w:rsidR="008D1FF1" w:rsidRPr="00D1474A" w:rsidRDefault="008D1FF1" w:rsidP="007D25AC">
            <w:pPr>
              <w:jc w:val="center"/>
              <w:rPr>
                <w:rFonts w:eastAsia="Times New Roman"/>
                <w:color w:val="000000"/>
                <w:sz w:val="22"/>
                <w:szCs w:val="22"/>
              </w:rPr>
            </w:pPr>
            <w:r w:rsidRPr="00D1474A">
              <w:rPr>
                <w:rFonts w:eastAsia="Times New Roman"/>
                <w:color w:val="000000"/>
                <w:sz w:val="22"/>
                <w:szCs w:val="22"/>
              </w:rPr>
              <w:t>5-Demonstrated history of measurable results. Return on investment strongly demonstrated.</w:t>
            </w:r>
          </w:p>
        </w:tc>
      </w:tr>
    </w:tbl>
    <w:p w14:paraId="44F03E4F" w14:textId="77777777" w:rsidR="002B053B" w:rsidRPr="002E1596" w:rsidRDefault="00930DAE" w:rsidP="002B053B">
      <w:pPr>
        <w:pBdr>
          <w:top w:val="single" w:sz="8" w:space="1" w:color="auto"/>
          <w:left w:val="single" w:sz="8" w:space="4" w:color="auto"/>
          <w:bottom w:val="single" w:sz="8" w:space="1" w:color="auto"/>
          <w:right w:val="single" w:sz="8" w:space="4" w:color="auto"/>
        </w:pBdr>
        <w:shd w:val="clear" w:color="auto" w:fill="CCC0D9"/>
        <w:rPr>
          <w:b/>
          <w:sz w:val="40"/>
          <w:szCs w:val="40"/>
        </w:rPr>
      </w:pPr>
      <w:r w:rsidRPr="002E1596">
        <w:rPr>
          <w:b/>
          <w:sz w:val="40"/>
          <w:szCs w:val="40"/>
        </w:rPr>
        <w:lastRenderedPageBreak/>
        <w:t xml:space="preserve">Section </w:t>
      </w:r>
      <w:r w:rsidR="002B053B" w:rsidRPr="002E1596">
        <w:rPr>
          <w:b/>
          <w:sz w:val="40"/>
          <w:szCs w:val="40"/>
        </w:rPr>
        <w:t xml:space="preserve">V: </w:t>
      </w:r>
      <w:r w:rsidR="009473CD" w:rsidRPr="002E1596">
        <w:rPr>
          <w:b/>
          <w:sz w:val="40"/>
          <w:szCs w:val="40"/>
        </w:rPr>
        <w:t>Strategies, Indicators, and Desired Results</w:t>
      </w:r>
    </w:p>
    <w:p w14:paraId="4F9339D6" w14:textId="77777777" w:rsidR="006023EC" w:rsidRPr="002E1596" w:rsidRDefault="006023EC" w:rsidP="0050147B"/>
    <w:p w14:paraId="5E1E981D" w14:textId="5D81B1A4" w:rsidR="00367999" w:rsidRDefault="00367999" w:rsidP="00367999">
      <w:pPr>
        <w:pStyle w:val="Default"/>
      </w:pPr>
      <w:r>
        <w:rPr>
          <w:b/>
          <w:bCs/>
          <w:iCs/>
        </w:rPr>
        <w:t>S</w:t>
      </w:r>
      <w:r w:rsidR="00FF1333">
        <w:rPr>
          <w:b/>
          <w:bCs/>
          <w:iCs/>
        </w:rPr>
        <w:t xml:space="preserve">trategies of the </w:t>
      </w:r>
      <w:r>
        <w:rPr>
          <w:b/>
          <w:bCs/>
          <w:iCs/>
        </w:rPr>
        <w:t>E</w:t>
      </w:r>
      <w:r w:rsidR="00FF1333">
        <w:rPr>
          <w:b/>
          <w:bCs/>
          <w:iCs/>
        </w:rPr>
        <w:t>arly</w:t>
      </w:r>
      <w:r>
        <w:rPr>
          <w:b/>
          <w:bCs/>
          <w:iCs/>
        </w:rPr>
        <w:t xml:space="preserve"> C</w:t>
      </w:r>
      <w:r w:rsidR="00FF1333">
        <w:rPr>
          <w:b/>
          <w:bCs/>
          <w:iCs/>
        </w:rPr>
        <w:t>hildhood</w:t>
      </w:r>
      <w:r>
        <w:rPr>
          <w:b/>
          <w:bCs/>
          <w:iCs/>
        </w:rPr>
        <w:t xml:space="preserve"> I</w:t>
      </w:r>
      <w:r w:rsidR="00FF1333">
        <w:rPr>
          <w:b/>
          <w:bCs/>
          <w:iCs/>
        </w:rPr>
        <w:t>owa</w:t>
      </w:r>
      <w:r>
        <w:rPr>
          <w:b/>
          <w:bCs/>
          <w:iCs/>
        </w:rPr>
        <w:t xml:space="preserve"> A</w:t>
      </w:r>
      <w:r w:rsidR="00FF1333">
        <w:rPr>
          <w:b/>
          <w:bCs/>
          <w:iCs/>
        </w:rPr>
        <w:t>rea</w:t>
      </w:r>
      <w:r>
        <w:rPr>
          <w:b/>
          <w:bCs/>
          <w:iCs/>
        </w:rPr>
        <w:t xml:space="preserve"> B</w:t>
      </w:r>
      <w:r w:rsidR="00FF1333">
        <w:rPr>
          <w:b/>
          <w:bCs/>
          <w:iCs/>
        </w:rPr>
        <w:t>oard</w:t>
      </w:r>
    </w:p>
    <w:p w14:paraId="56BE746A" w14:textId="77777777" w:rsidR="00367999" w:rsidRDefault="00367999" w:rsidP="00056BAB"/>
    <w:p w14:paraId="6384E537" w14:textId="77777777" w:rsidR="00C015E8" w:rsidRDefault="009034AD" w:rsidP="00056BAB">
      <w:r>
        <w:t xml:space="preserve">Cedar Valley’s Promise undertakes </w:t>
      </w:r>
      <w:proofErr w:type="gramStart"/>
      <w:r>
        <w:t>a number of</w:t>
      </w:r>
      <w:proofErr w:type="gramEnd"/>
      <w:r>
        <w:t xml:space="preserve"> strategies in order to effectively understand strengths and challenges in the community as well as to inform the public about the work being done to support children and families in Black Hawk County. </w:t>
      </w:r>
      <w:r w:rsidR="006D3C56">
        <w:t>The staff and board:</w:t>
      </w:r>
    </w:p>
    <w:p w14:paraId="7C5A5F98" w14:textId="77777777" w:rsidR="006D3C56" w:rsidRDefault="006D3C56" w:rsidP="006D3C56">
      <w:pPr>
        <w:numPr>
          <w:ilvl w:val="0"/>
          <w:numId w:val="39"/>
        </w:numPr>
      </w:pPr>
      <w:r>
        <w:t>Annually review by-laws and policies and pro</w:t>
      </w:r>
    </w:p>
    <w:p w14:paraId="32124AA6" w14:textId="77777777" w:rsidR="006D3C56" w:rsidRDefault="004D56D7" w:rsidP="006D3C56">
      <w:pPr>
        <w:numPr>
          <w:ilvl w:val="0"/>
          <w:numId w:val="39"/>
        </w:numPr>
      </w:pPr>
      <w:r>
        <w:t>Regularly update website</w:t>
      </w:r>
    </w:p>
    <w:p w14:paraId="02C682AC" w14:textId="77777777" w:rsidR="004D56D7" w:rsidRDefault="004D56D7" w:rsidP="006D3C56">
      <w:pPr>
        <w:numPr>
          <w:ilvl w:val="0"/>
          <w:numId w:val="39"/>
        </w:numPr>
      </w:pPr>
      <w:r>
        <w:t>Undergoes an annual audit</w:t>
      </w:r>
    </w:p>
    <w:p w14:paraId="148FB516" w14:textId="77777777" w:rsidR="004D56D7" w:rsidRDefault="004D56D7" w:rsidP="006D3C56">
      <w:pPr>
        <w:numPr>
          <w:ilvl w:val="0"/>
          <w:numId w:val="39"/>
        </w:numPr>
      </w:pPr>
      <w:r>
        <w:t>Conducts contract monitoring annually</w:t>
      </w:r>
    </w:p>
    <w:p w14:paraId="6822D419" w14:textId="77777777" w:rsidR="004D56D7" w:rsidRDefault="004D56D7" w:rsidP="006D3C56">
      <w:pPr>
        <w:numPr>
          <w:ilvl w:val="0"/>
          <w:numId w:val="39"/>
        </w:numPr>
      </w:pPr>
      <w:r>
        <w:t>Contractors present annually to the board</w:t>
      </w:r>
    </w:p>
    <w:p w14:paraId="1B2FC263" w14:textId="77777777" w:rsidR="004D56D7" w:rsidRDefault="00743B5C" w:rsidP="006D3C56">
      <w:pPr>
        <w:numPr>
          <w:ilvl w:val="0"/>
          <w:numId w:val="39"/>
        </w:numPr>
      </w:pPr>
      <w:r>
        <w:t>Board evaluates the staff and itself annually</w:t>
      </w:r>
    </w:p>
    <w:p w14:paraId="12411ABF" w14:textId="77777777" w:rsidR="00743B5C" w:rsidRDefault="00743B5C" w:rsidP="006D3C56">
      <w:pPr>
        <w:numPr>
          <w:ilvl w:val="0"/>
          <w:numId w:val="39"/>
        </w:numPr>
      </w:pPr>
      <w:r>
        <w:t>Conflict of interest statements completed annually</w:t>
      </w:r>
    </w:p>
    <w:p w14:paraId="66ABCF80" w14:textId="77777777" w:rsidR="00743B5C" w:rsidRDefault="00743B5C" w:rsidP="006D3C56">
      <w:pPr>
        <w:numPr>
          <w:ilvl w:val="0"/>
          <w:numId w:val="39"/>
        </w:numPr>
      </w:pPr>
      <w:r>
        <w:t>Recruitment of new/returning board members as needed</w:t>
      </w:r>
    </w:p>
    <w:p w14:paraId="68445197" w14:textId="77777777" w:rsidR="00743B5C" w:rsidRDefault="00743B5C" w:rsidP="006D3C56">
      <w:pPr>
        <w:numPr>
          <w:ilvl w:val="0"/>
          <w:numId w:val="39"/>
        </w:numPr>
      </w:pPr>
      <w:r>
        <w:t>Reviews quarterly reports from contractors 4 times per year</w:t>
      </w:r>
    </w:p>
    <w:p w14:paraId="1FFB03DF" w14:textId="77777777" w:rsidR="00743B5C" w:rsidRDefault="00743B5C" w:rsidP="006D3C56">
      <w:pPr>
        <w:numPr>
          <w:ilvl w:val="0"/>
          <w:numId w:val="39"/>
        </w:numPr>
      </w:pPr>
      <w:r>
        <w:t>Reviews financials at each board meeting</w:t>
      </w:r>
    </w:p>
    <w:p w14:paraId="7BD038B5" w14:textId="77777777" w:rsidR="00743B5C" w:rsidRDefault="00435B61" w:rsidP="006D3C56">
      <w:pPr>
        <w:numPr>
          <w:ilvl w:val="0"/>
          <w:numId w:val="39"/>
        </w:numPr>
      </w:pPr>
      <w:r>
        <w:t>Convenes the Early Childhood Coalition every other month</w:t>
      </w:r>
    </w:p>
    <w:p w14:paraId="7E1C6884" w14:textId="77777777" w:rsidR="00435B61" w:rsidRDefault="00435B61" w:rsidP="00435B61">
      <w:pPr>
        <w:numPr>
          <w:ilvl w:val="0"/>
          <w:numId w:val="39"/>
        </w:numPr>
      </w:pPr>
      <w:r>
        <w:t>Convenes the Black Hawk Interagency monthly</w:t>
      </w:r>
    </w:p>
    <w:p w14:paraId="22E29E65" w14:textId="77777777" w:rsidR="004B3F22" w:rsidRDefault="004B3F22" w:rsidP="00435B61">
      <w:pPr>
        <w:numPr>
          <w:ilvl w:val="0"/>
          <w:numId w:val="39"/>
        </w:numPr>
      </w:pPr>
      <w:r>
        <w:t>Annual reports and annual fiscal reports are posted on the website.</w:t>
      </w:r>
    </w:p>
    <w:p w14:paraId="6AE347B4" w14:textId="77777777" w:rsidR="00435B61" w:rsidRDefault="00435B61" w:rsidP="00435B61"/>
    <w:p w14:paraId="2C42BB61" w14:textId="77777777" w:rsidR="00367999" w:rsidRDefault="00435B61" w:rsidP="00435B61">
      <w:r>
        <w:t>In the past 4 years,</w:t>
      </w:r>
      <w:r w:rsidR="00FC0975">
        <w:t xml:space="preserve"> the board has had more active engagement due to virtual meetings and has </w:t>
      </w:r>
      <w:proofErr w:type="gramStart"/>
      <w:r w:rsidR="00FC0975">
        <w:t>never not</w:t>
      </w:r>
      <w:proofErr w:type="gramEnd"/>
      <w:r w:rsidR="00FC0975">
        <w:t xml:space="preserve"> had a quorum</w:t>
      </w:r>
      <w:r w:rsidR="00F21D27">
        <w:t xml:space="preserve">. The board continues to prioritize early childhood funding to support the work of CCR&amp;R in increasing the number and quality of child care programming in the county. We struggle as the rest of the state does with </w:t>
      </w:r>
      <w:r w:rsidR="008015F5">
        <w:t>people leaving the field of child care due to low wages and lack of benefits. With more funding and/or community partnerships, we see this area as an opportunity for improvement. It’s better for the entire community to have a well-compensated and educated workforce in early childhood.</w:t>
      </w:r>
      <w:r w:rsidR="00EB5EEE">
        <w:t xml:space="preserve"> School ready and quality funds have been targeted over the last 4 years to home visitation, group parent education, child care nurse consultant</w:t>
      </w:r>
      <w:r w:rsidR="000D52B5">
        <w:t>, preschool scholarships</w:t>
      </w:r>
      <w:r w:rsidR="00EB5EEE">
        <w:t xml:space="preserve"> and coordinated intake. We are proud that all funded family support programs use evidence</w:t>
      </w:r>
      <w:r w:rsidR="00774F6B">
        <w:t>-</w:t>
      </w:r>
      <w:r w:rsidR="00EB5EEE">
        <w:t>based models.</w:t>
      </w:r>
      <w:r w:rsidR="00774F6B">
        <w:t xml:space="preserve"> We struggle in filling all available family support program slots and are dedicating time and community collaborations to this effort currently. </w:t>
      </w:r>
      <w:r w:rsidR="00BB647F">
        <w:t>Coordinated intake has had decreasing success with families enrolling in referred services. Work on this service continues hand in hand with filling family support program slots.</w:t>
      </w:r>
      <w:r w:rsidR="0022534C">
        <w:t xml:space="preserve"> Family support programming also struggles with turnover and adequate compensation just like child care. Investments in the early years are </w:t>
      </w:r>
      <w:r w:rsidR="00030572">
        <w:t>paid back many times over with less services needed as children grow.</w:t>
      </w:r>
      <w:r w:rsidR="000D52B5">
        <w:t xml:space="preserve"> Preschool scholarships </w:t>
      </w:r>
      <w:r w:rsidR="000D52B5">
        <w:lastRenderedPageBreak/>
        <w:t xml:space="preserve">have been an area of success. Many more programs are participating now than in the past. We have allowed programs more time to achieve an IQ4K </w:t>
      </w:r>
      <w:proofErr w:type="gramStart"/>
      <w:r w:rsidR="000D52B5">
        <w:t>rating, but</w:t>
      </w:r>
      <w:proofErr w:type="gramEnd"/>
      <w:r w:rsidR="000D52B5">
        <w:t xml:space="preserve"> anticipate requiring participation again in the future. We also have a waiting list of approved families so additional funding would be beneficial in the future.</w:t>
      </w:r>
    </w:p>
    <w:p w14:paraId="171B3CCD" w14:textId="77777777" w:rsidR="00367999" w:rsidRDefault="00367999" w:rsidP="00435B61"/>
    <w:p w14:paraId="0AF83FAB" w14:textId="7FB43842" w:rsidR="00367999" w:rsidRDefault="00367999" w:rsidP="00367999">
      <w:pPr>
        <w:pStyle w:val="Default"/>
      </w:pPr>
      <w:r>
        <w:rPr>
          <w:b/>
          <w:bCs/>
          <w:iCs/>
        </w:rPr>
        <w:t>I</w:t>
      </w:r>
      <w:r w:rsidR="008A4F2E">
        <w:rPr>
          <w:b/>
          <w:bCs/>
          <w:iCs/>
        </w:rPr>
        <w:t>ndicators for Tracking Progress</w:t>
      </w:r>
    </w:p>
    <w:p w14:paraId="70AF49A0" w14:textId="77777777" w:rsidR="00D66BE6" w:rsidRDefault="00D66BE6" w:rsidP="00056BAB"/>
    <w:tbl>
      <w:tblPr>
        <w:tblW w:w="13780" w:type="dxa"/>
        <w:tblInd w:w="-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0"/>
        <w:gridCol w:w="1311"/>
        <w:gridCol w:w="1479"/>
        <w:gridCol w:w="1260"/>
        <w:gridCol w:w="1041"/>
        <w:gridCol w:w="1316"/>
        <w:gridCol w:w="990"/>
        <w:gridCol w:w="1710"/>
        <w:gridCol w:w="2693"/>
      </w:tblGrid>
      <w:tr w:rsidR="00D66BE6" w:rsidRPr="002E1596" w14:paraId="4DB9703B" w14:textId="77777777" w:rsidTr="00FF1333">
        <w:trPr>
          <w:trHeight w:val="288"/>
        </w:trPr>
        <w:tc>
          <w:tcPr>
            <w:tcW w:w="13780" w:type="dxa"/>
            <w:gridSpan w:val="9"/>
            <w:tcBorders>
              <w:top w:val="single" w:sz="4" w:space="0" w:color="auto"/>
              <w:left w:val="single" w:sz="4" w:space="0" w:color="auto"/>
              <w:bottom w:val="single" w:sz="4" w:space="0" w:color="auto"/>
              <w:right w:val="single" w:sz="4" w:space="0" w:color="auto"/>
            </w:tcBorders>
            <w:shd w:val="clear" w:color="auto" w:fill="B2A1C7"/>
            <w:vAlign w:val="center"/>
          </w:tcPr>
          <w:p w14:paraId="0FA87C69" w14:textId="77777777" w:rsidR="00D66BE6" w:rsidRPr="002E1596" w:rsidRDefault="00D66BE6" w:rsidP="007D25AC">
            <w:pPr>
              <w:jc w:val="center"/>
              <w:rPr>
                <w:b/>
              </w:rPr>
            </w:pPr>
            <w:r w:rsidRPr="002E1596">
              <w:rPr>
                <w:b/>
              </w:rPr>
              <w:t>EARLY CHILDHOOD IOWA AREA INDICATORS</w:t>
            </w:r>
          </w:p>
        </w:tc>
      </w:tr>
      <w:tr w:rsidR="00D66BE6" w:rsidRPr="002E1596" w14:paraId="452E136A" w14:textId="77777777" w:rsidTr="00FF1333">
        <w:trPr>
          <w:trHeight w:val="1440"/>
        </w:trPr>
        <w:tc>
          <w:tcPr>
            <w:tcW w:w="1980" w:type="dxa"/>
            <w:tcBorders>
              <w:top w:val="single" w:sz="4" w:space="0" w:color="auto"/>
              <w:left w:val="single" w:sz="4" w:space="0" w:color="auto"/>
              <w:bottom w:val="single" w:sz="4" w:space="0" w:color="auto"/>
              <w:right w:val="single" w:sz="4" w:space="0" w:color="auto"/>
            </w:tcBorders>
          </w:tcPr>
          <w:p w14:paraId="5E136817" w14:textId="77777777" w:rsidR="00D66BE6" w:rsidRPr="002E1596" w:rsidRDefault="00D66BE6" w:rsidP="007D25AC">
            <w:pPr>
              <w:jc w:val="center"/>
              <w:rPr>
                <w:b/>
              </w:rPr>
            </w:pPr>
            <w:r w:rsidRPr="002E1596">
              <w:rPr>
                <w:b/>
              </w:rPr>
              <w:t>Cedar Valley’s Promise Area Indicators</w:t>
            </w:r>
          </w:p>
        </w:tc>
        <w:tc>
          <w:tcPr>
            <w:tcW w:w="1311" w:type="dxa"/>
            <w:tcBorders>
              <w:top w:val="single" w:sz="4" w:space="0" w:color="auto"/>
              <w:left w:val="single" w:sz="4" w:space="0" w:color="auto"/>
              <w:bottom w:val="single" w:sz="4" w:space="0" w:color="auto"/>
              <w:right w:val="single" w:sz="4" w:space="0" w:color="auto"/>
            </w:tcBorders>
          </w:tcPr>
          <w:p w14:paraId="298D2056" w14:textId="77777777" w:rsidR="00D66BE6" w:rsidRPr="002E1596" w:rsidRDefault="00D66BE6" w:rsidP="007D25AC">
            <w:pPr>
              <w:pStyle w:val="Caption"/>
              <w:rPr>
                <w:rFonts w:ascii="Times New Roman" w:hAnsi="Times New Roman" w:cs="Times New Roman"/>
                <w:bCs w:val="0"/>
                <w:sz w:val="24"/>
              </w:rPr>
            </w:pPr>
            <w:r w:rsidRPr="002E1596">
              <w:rPr>
                <w:rFonts w:ascii="Times New Roman" w:hAnsi="Times New Roman" w:cs="Times New Roman"/>
                <w:bCs w:val="0"/>
                <w:sz w:val="24"/>
              </w:rPr>
              <w:t>Identify the State Results Linked to the Indicator by A, B, C, D, E</w:t>
            </w:r>
          </w:p>
        </w:tc>
        <w:tc>
          <w:tcPr>
            <w:tcW w:w="1479" w:type="dxa"/>
            <w:tcBorders>
              <w:top w:val="single" w:sz="4" w:space="0" w:color="auto"/>
              <w:left w:val="single" w:sz="4" w:space="0" w:color="auto"/>
              <w:bottom w:val="single" w:sz="4" w:space="0" w:color="auto"/>
              <w:right w:val="single" w:sz="4" w:space="0" w:color="auto"/>
            </w:tcBorders>
          </w:tcPr>
          <w:p w14:paraId="261E3EE3" w14:textId="77777777" w:rsidR="00D66BE6" w:rsidRPr="002E1596" w:rsidRDefault="00D66BE6" w:rsidP="007D25AC">
            <w:pPr>
              <w:jc w:val="center"/>
              <w:rPr>
                <w:b/>
                <w:i/>
                <w:iCs/>
              </w:rPr>
            </w:pPr>
            <w:r w:rsidRPr="002E1596">
              <w:rPr>
                <w:b/>
                <w:i/>
                <w:iCs/>
              </w:rPr>
              <w:t xml:space="preserve">Identify </w:t>
            </w:r>
          </w:p>
          <w:p w14:paraId="715F546B" w14:textId="77777777" w:rsidR="00D66BE6" w:rsidRPr="002E1596" w:rsidRDefault="00D66BE6" w:rsidP="007D25AC">
            <w:pPr>
              <w:jc w:val="center"/>
              <w:rPr>
                <w:b/>
                <w:i/>
                <w:iCs/>
              </w:rPr>
            </w:pPr>
            <w:r w:rsidRPr="002E1596">
              <w:rPr>
                <w:b/>
                <w:i/>
                <w:iCs/>
              </w:rPr>
              <w:t>Source of data for each Indicator</w:t>
            </w:r>
          </w:p>
        </w:tc>
        <w:tc>
          <w:tcPr>
            <w:tcW w:w="1260" w:type="dxa"/>
            <w:tcBorders>
              <w:top w:val="single" w:sz="4" w:space="0" w:color="auto"/>
              <w:left w:val="single" w:sz="4" w:space="0" w:color="auto"/>
              <w:bottom w:val="single" w:sz="4" w:space="0" w:color="auto"/>
              <w:right w:val="single" w:sz="4" w:space="0" w:color="auto"/>
            </w:tcBorders>
          </w:tcPr>
          <w:p w14:paraId="7136716C" w14:textId="77777777" w:rsidR="00D66BE6" w:rsidRPr="002E1596" w:rsidRDefault="00D66BE6" w:rsidP="007D25AC">
            <w:pPr>
              <w:jc w:val="center"/>
              <w:rPr>
                <w:rFonts w:eastAsia="Times New Roman"/>
                <w:b/>
              </w:rPr>
            </w:pPr>
            <w:r w:rsidRPr="002E1596">
              <w:rPr>
                <w:b/>
              </w:rPr>
              <w:t>Baseline Data</w:t>
            </w:r>
          </w:p>
          <w:p w14:paraId="50AA3372" w14:textId="77777777" w:rsidR="00D66BE6" w:rsidRPr="002E1596" w:rsidRDefault="00D66BE6" w:rsidP="007D25AC">
            <w:pPr>
              <w:jc w:val="center"/>
              <w:rPr>
                <w:b/>
              </w:rPr>
            </w:pPr>
            <w:r w:rsidRPr="002E1596">
              <w:rPr>
                <w:b/>
              </w:rPr>
              <w:t xml:space="preserve">(date &amp; numerical value) </w:t>
            </w:r>
          </w:p>
        </w:tc>
        <w:tc>
          <w:tcPr>
            <w:tcW w:w="3347" w:type="dxa"/>
            <w:gridSpan w:val="3"/>
            <w:tcBorders>
              <w:top w:val="single" w:sz="4" w:space="0" w:color="auto"/>
              <w:left w:val="single" w:sz="4" w:space="0" w:color="auto"/>
              <w:bottom w:val="single" w:sz="4" w:space="0" w:color="auto"/>
              <w:right w:val="single" w:sz="4" w:space="0" w:color="auto"/>
            </w:tcBorders>
          </w:tcPr>
          <w:p w14:paraId="2C8475F4" w14:textId="77777777" w:rsidR="00D66BE6" w:rsidRPr="002E1596" w:rsidRDefault="00D66BE6" w:rsidP="007D25AC">
            <w:pPr>
              <w:jc w:val="center"/>
              <w:rPr>
                <w:rFonts w:eastAsia="Times New Roman"/>
                <w:b/>
              </w:rPr>
            </w:pPr>
            <w:r w:rsidRPr="002E1596">
              <w:rPr>
                <w:b/>
              </w:rPr>
              <w:t xml:space="preserve">Subsequent Year’s Data </w:t>
            </w:r>
          </w:p>
          <w:p w14:paraId="70ADEDCD" w14:textId="77777777" w:rsidR="00D66BE6" w:rsidRPr="002E1596" w:rsidRDefault="00D66BE6" w:rsidP="007D25AC">
            <w:pPr>
              <w:jc w:val="center"/>
              <w:rPr>
                <w:b/>
              </w:rPr>
            </w:pPr>
            <w:r w:rsidRPr="002E1596">
              <w:rPr>
                <w:b/>
              </w:rPr>
              <w:t>(Trend Line)</w:t>
            </w:r>
          </w:p>
          <w:p w14:paraId="5B88BB58" w14:textId="77777777" w:rsidR="00D66BE6" w:rsidRPr="002E1596" w:rsidRDefault="00D66BE6" w:rsidP="007D25AC">
            <w:pPr>
              <w:jc w:val="center"/>
              <w:rPr>
                <w:b/>
              </w:rPr>
            </w:pPr>
            <w:r w:rsidRPr="002E1596">
              <w:rPr>
                <w:b/>
              </w:rPr>
              <w:t>Identify Year</w:t>
            </w:r>
          </w:p>
        </w:tc>
        <w:tc>
          <w:tcPr>
            <w:tcW w:w="1710" w:type="dxa"/>
            <w:tcBorders>
              <w:top w:val="single" w:sz="4" w:space="0" w:color="auto"/>
              <w:left w:val="single" w:sz="4" w:space="0" w:color="auto"/>
              <w:bottom w:val="single" w:sz="4" w:space="0" w:color="auto"/>
              <w:right w:val="single" w:sz="4" w:space="0" w:color="auto"/>
            </w:tcBorders>
          </w:tcPr>
          <w:p w14:paraId="27881223" w14:textId="77777777" w:rsidR="00D66BE6" w:rsidRPr="002E1596" w:rsidRDefault="00D66BE6" w:rsidP="007D25AC">
            <w:pPr>
              <w:jc w:val="center"/>
              <w:rPr>
                <w:rFonts w:eastAsia="Times New Roman"/>
                <w:b/>
              </w:rPr>
            </w:pPr>
            <w:r w:rsidRPr="002E1596">
              <w:rPr>
                <w:b/>
              </w:rPr>
              <w:t xml:space="preserve">Goal </w:t>
            </w:r>
          </w:p>
          <w:p w14:paraId="2A2C8329" w14:textId="77777777" w:rsidR="00D66BE6" w:rsidRPr="002E1596" w:rsidRDefault="00D66BE6" w:rsidP="007D25AC">
            <w:pPr>
              <w:jc w:val="center"/>
              <w:rPr>
                <w:b/>
              </w:rPr>
            </w:pPr>
            <w:r w:rsidRPr="002E1596">
              <w:rPr>
                <w:b/>
              </w:rPr>
              <w:t>(</w:t>
            </w:r>
            <w:r w:rsidRPr="002E1596">
              <w:rPr>
                <w:b/>
                <w:u w:val="single"/>
              </w:rPr>
              <w:t>numerical value &amp;</w:t>
            </w:r>
            <w:r w:rsidRPr="002E1596">
              <w:rPr>
                <w:b/>
              </w:rPr>
              <w:t xml:space="preserve"> projected timeline)</w:t>
            </w:r>
          </w:p>
        </w:tc>
        <w:tc>
          <w:tcPr>
            <w:tcW w:w="2693" w:type="dxa"/>
            <w:tcBorders>
              <w:top w:val="single" w:sz="4" w:space="0" w:color="auto"/>
              <w:left w:val="single" w:sz="4" w:space="0" w:color="auto"/>
              <w:bottom w:val="single" w:sz="4" w:space="0" w:color="auto"/>
              <w:right w:val="single" w:sz="4" w:space="0" w:color="auto"/>
            </w:tcBorders>
          </w:tcPr>
          <w:p w14:paraId="08B08973" w14:textId="77777777" w:rsidR="00D66BE6" w:rsidRPr="002E1596" w:rsidRDefault="00D66BE6" w:rsidP="007D25AC">
            <w:pPr>
              <w:jc w:val="center"/>
              <w:rPr>
                <w:rFonts w:eastAsia="Times New Roman"/>
                <w:b/>
              </w:rPr>
            </w:pPr>
            <w:r w:rsidRPr="002E1596">
              <w:rPr>
                <w:b/>
              </w:rPr>
              <w:t>Progress Update</w:t>
            </w:r>
          </w:p>
          <w:p w14:paraId="7795B42D" w14:textId="77777777" w:rsidR="00D66BE6" w:rsidRPr="002E1596" w:rsidRDefault="00D66BE6" w:rsidP="007D25AC">
            <w:pPr>
              <w:jc w:val="center"/>
              <w:rPr>
                <w:b/>
              </w:rPr>
            </w:pPr>
            <w:r w:rsidRPr="002E1596">
              <w:rPr>
                <w:b/>
              </w:rPr>
              <w:t xml:space="preserve"> (Brief Analysis of data)</w:t>
            </w:r>
          </w:p>
        </w:tc>
      </w:tr>
      <w:tr w:rsidR="00D66BE6" w:rsidRPr="002E1596" w14:paraId="6964A62B" w14:textId="77777777" w:rsidTr="00FF1333">
        <w:trPr>
          <w:trHeight w:val="1008"/>
        </w:trPr>
        <w:tc>
          <w:tcPr>
            <w:tcW w:w="1980" w:type="dxa"/>
            <w:tcBorders>
              <w:top w:val="single" w:sz="4" w:space="0" w:color="auto"/>
              <w:left w:val="single" w:sz="4" w:space="0" w:color="auto"/>
              <w:bottom w:val="single" w:sz="4" w:space="0" w:color="auto"/>
              <w:right w:val="single" w:sz="4" w:space="0" w:color="auto"/>
            </w:tcBorders>
          </w:tcPr>
          <w:p w14:paraId="13ABA719" w14:textId="77777777" w:rsidR="00D66BE6" w:rsidRPr="002E1596" w:rsidRDefault="00D66BE6" w:rsidP="007D25AC">
            <w:r w:rsidRPr="002E1596">
              <w:t xml:space="preserve">Number of early learning environments participating in </w:t>
            </w:r>
            <w:r w:rsidR="00FD5B76">
              <w:t xml:space="preserve">the </w:t>
            </w:r>
            <w:r w:rsidRPr="002E1596">
              <w:t xml:space="preserve">quality </w:t>
            </w:r>
            <w:r w:rsidR="00FD5B76">
              <w:t>rating system</w:t>
            </w:r>
          </w:p>
        </w:tc>
        <w:tc>
          <w:tcPr>
            <w:tcW w:w="1311" w:type="dxa"/>
            <w:tcBorders>
              <w:top w:val="single" w:sz="4" w:space="0" w:color="auto"/>
              <w:left w:val="single" w:sz="4" w:space="0" w:color="auto"/>
              <w:bottom w:val="single" w:sz="4" w:space="0" w:color="auto"/>
              <w:right w:val="single" w:sz="4" w:space="0" w:color="auto"/>
            </w:tcBorders>
          </w:tcPr>
          <w:p w14:paraId="3B36188A" w14:textId="77777777" w:rsidR="00D66BE6" w:rsidRPr="002E1596" w:rsidRDefault="00D66BE6" w:rsidP="007D25AC">
            <w:r w:rsidRPr="002E1596">
              <w:t>A, B, D, E</w:t>
            </w:r>
          </w:p>
        </w:tc>
        <w:tc>
          <w:tcPr>
            <w:tcW w:w="1479" w:type="dxa"/>
            <w:tcBorders>
              <w:top w:val="single" w:sz="4" w:space="0" w:color="auto"/>
              <w:left w:val="single" w:sz="4" w:space="0" w:color="auto"/>
              <w:bottom w:val="single" w:sz="4" w:space="0" w:color="auto"/>
              <w:right w:val="single" w:sz="4" w:space="0" w:color="auto"/>
            </w:tcBorders>
          </w:tcPr>
          <w:p w14:paraId="2558314A" w14:textId="77777777" w:rsidR="00D66BE6" w:rsidRPr="002E1596" w:rsidRDefault="00D66BE6" w:rsidP="007D25AC">
            <w:r w:rsidRPr="002E1596">
              <w:t xml:space="preserve">Child Care Resource </w:t>
            </w:r>
            <w:r w:rsidR="003158D3">
              <w:t>&amp;</w:t>
            </w:r>
            <w:r w:rsidRPr="002E1596">
              <w:t xml:space="preserve"> Referral</w:t>
            </w:r>
          </w:p>
        </w:tc>
        <w:tc>
          <w:tcPr>
            <w:tcW w:w="1260" w:type="dxa"/>
            <w:tcBorders>
              <w:top w:val="single" w:sz="4" w:space="0" w:color="auto"/>
              <w:left w:val="single" w:sz="4" w:space="0" w:color="auto"/>
              <w:bottom w:val="single" w:sz="4" w:space="0" w:color="auto"/>
              <w:right w:val="single" w:sz="4" w:space="0" w:color="auto"/>
            </w:tcBorders>
          </w:tcPr>
          <w:p w14:paraId="43679E7A" w14:textId="77777777" w:rsidR="00D66BE6" w:rsidRDefault="007915BA" w:rsidP="007D25AC">
            <w:r>
              <w:t>2011</w:t>
            </w:r>
          </w:p>
          <w:p w14:paraId="793789CE" w14:textId="77777777" w:rsidR="007915BA" w:rsidRDefault="00E14FFD" w:rsidP="007D25AC">
            <w:r>
              <w:t>3</w:t>
            </w:r>
            <w:r w:rsidR="00454796">
              <w:t>7/285</w:t>
            </w:r>
          </w:p>
          <w:p w14:paraId="62AE9BB8" w14:textId="77777777" w:rsidR="009E4DBC" w:rsidRPr="002E1596" w:rsidRDefault="009E4DBC" w:rsidP="007D25AC">
            <w:r>
              <w:t>1</w:t>
            </w:r>
            <w:r w:rsidR="00215756">
              <w:t>3</w:t>
            </w:r>
            <w:r>
              <w:t>%</w:t>
            </w:r>
          </w:p>
        </w:tc>
        <w:tc>
          <w:tcPr>
            <w:tcW w:w="1041" w:type="dxa"/>
            <w:tcBorders>
              <w:top w:val="single" w:sz="4" w:space="0" w:color="auto"/>
              <w:left w:val="single" w:sz="4" w:space="0" w:color="auto"/>
              <w:bottom w:val="single" w:sz="4" w:space="0" w:color="auto"/>
              <w:right w:val="single" w:sz="4" w:space="0" w:color="auto"/>
            </w:tcBorders>
          </w:tcPr>
          <w:p w14:paraId="5F98D3A9" w14:textId="77777777" w:rsidR="00D66BE6" w:rsidRPr="002E1596" w:rsidRDefault="00D66BE6" w:rsidP="007D25AC">
            <w:r w:rsidRPr="002E1596">
              <w:t xml:space="preserve">2014  </w:t>
            </w:r>
          </w:p>
          <w:p w14:paraId="04FCD0DE" w14:textId="77777777" w:rsidR="009E4DBC" w:rsidRDefault="00215756" w:rsidP="007D25AC">
            <w:r>
              <w:t>38</w:t>
            </w:r>
            <w:r w:rsidR="009E4DBC">
              <w:t>/</w:t>
            </w:r>
            <w:r w:rsidR="000C45B3">
              <w:t>241</w:t>
            </w:r>
          </w:p>
          <w:p w14:paraId="71E57949" w14:textId="77777777" w:rsidR="00D66BE6" w:rsidRPr="002E1596" w:rsidRDefault="00215756" w:rsidP="007D25AC">
            <w:r>
              <w:t>16</w:t>
            </w:r>
            <w:r w:rsidR="00D66BE6" w:rsidRPr="002E1596">
              <w:t>%</w:t>
            </w:r>
          </w:p>
        </w:tc>
        <w:tc>
          <w:tcPr>
            <w:tcW w:w="1316" w:type="dxa"/>
            <w:tcBorders>
              <w:top w:val="single" w:sz="4" w:space="0" w:color="auto"/>
              <w:left w:val="single" w:sz="4" w:space="0" w:color="auto"/>
              <w:bottom w:val="single" w:sz="4" w:space="0" w:color="auto"/>
              <w:right w:val="single" w:sz="4" w:space="0" w:color="auto"/>
            </w:tcBorders>
          </w:tcPr>
          <w:p w14:paraId="0B6ADEE8" w14:textId="77777777" w:rsidR="000C45B3" w:rsidRDefault="00D66BE6" w:rsidP="007D25AC">
            <w:r w:rsidRPr="002E1596">
              <w:t>20</w:t>
            </w:r>
            <w:r w:rsidR="00256BA0">
              <w:t>20</w:t>
            </w:r>
            <w:r w:rsidRPr="002E1596">
              <w:t xml:space="preserve">    </w:t>
            </w:r>
          </w:p>
          <w:p w14:paraId="1DF627A6" w14:textId="77777777" w:rsidR="000C45B3" w:rsidRDefault="00031A56" w:rsidP="007D25AC">
            <w:r>
              <w:t>76/</w:t>
            </w:r>
            <w:r w:rsidR="00BC0BFC">
              <w:t>236</w:t>
            </w:r>
          </w:p>
          <w:p w14:paraId="075BDC15" w14:textId="77777777" w:rsidR="00031A56" w:rsidRPr="002E1596" w:rsidRDefault="00BC0BFC" w:rsidP="007D25AC">
            <w:r>
              <w:t>32</w:t>
            </w:r>
            <w:r w:rsidR="00D66BE6" w:rsidRPr="002E1596">
              <w:t>%</w:t>
            </w:r>
          </w:p>
        </w:tc>
        <w:tc>
          <w:tcPr>
            <w:tcW w:w="990" w:type="dxa"/>
            <w:tcBorders>
              <w:top w:val="single" w:sz="4" w:space="0" w:color="auto"/>
              <w:left w:val="single" w:sz="4" w:space="0" w:color="auto"/>
              <w:bottom w:val="single" w:sz="4" w:space="0" w:color="auto"/>
              <w:right w:val="single" w:sz="4" w:space="0" w:color="auto"/>
            </w:tcBorders>
          </w:tcPr>
          <w:p w14:paraId="6A16BDC2" w14:textId="77777777" w:rsidR="00D66BE6" w:rsidRDefault="00D66BE6" w:rsidP="007D25AC">
            <w:r w:rsidRPr="002E1596">
              <w:t>202</w:t>
            </w:r>
            <w:r w:rsidR="00BC0BFC">
              <w:t>3</w:t>
            </w:r>
          </w:p>
          <w:p w14:paraId="057ABB29" w14:textId="77777777" w:rsidR="00BC0BFC" w:rsidRDefault="00F2143D" w:rsidP="007D25AC">
            <w:r>
              <w:t>9/202</w:t>
            </w:r>
          </w:p>
          <w:p w14:paraId="506AB4CA" w14:textId="77777777" w:rsidR="00F2143D" w:rsidRPr="002E1596" w:rsidRDefault="009145B7" w:rsidP="007D25AC">
            <w:r>
              <w:t>4%</w:t>
            </w:r>
          </w:p>
        </w:tc>
        <w:tc>
          <w:tcPr>
            <w:tcW w:w="1710" w:type="dxa"/>
            <w:tcBorders>
              <w:top w:val="single" w:sz="4" w:space="0" w:color="auto"/>
              <w:left w:val="single" w:sz="4" w:space="0" w:color="auto"/>
              <w:bottom w:val="single" w:sz="4" w:space="0" w:color="auto"/>
              <w:right w:val="single" w:sz="4" w:space="0" w:color="auto"/>
            </w:tcBorders>
          </w:tcPr>
          <w:p w14:paraId="28A67942" w14:textId="77777777" w:rsidR="00D66BE6" w:rsidRPr="002E1596" w:rsidRDefault="00D66BE6" w:rsidP="007D25AC">
            <w:r w:rsidRPr="002E1596">
              <w:t xml:space="preserve">Annual upward trend </w:t>
            </w:r>
            <w:r w:rsidR="009145B7">
              <w:t xml:space="preserve">in </w:t>
            </w:r>
            <w:r w:rsidRPr="002E1596">
              <w:t>regulated providers participating in QRS</w:t>
            </w:r>
          </w:p>
        </w:tc>
        <w:tc>
          <w:tcPr>
            <w:tcW w:w="2693" w:type="dxa"/>
            <w:tcBorders>
              <w:top w:val="single" w:sz="4" w:space="0" w:color="auto"/>
              <w:left w:val="single" w:sz="4" w:space="0" w:color="auto"/>
              <w:bottom w:val="single" w:sz="4" w:space="0" w:color="auto"/>
              <w:right w:val="single" w:sz="4" w:space="0" w:color="auto"/>
            </w:tcBorders>
          </w:tcPr>
          <w:p w14:paraId="1586A495" w14:textId="77777777" w:rsidR="00D66BE6" w:rsidRPr="002E1596" w:rsidRDefault="009145B7" w:rsidP="007D25AC">
            <w:r>
              <w:t xml:space="preserve">We experienced a steady increase in QRS participation which </w:t>
            </w:r>
            <w:proofErr w:type="gramStart"/>
            <w:r>
              <w:t>has dropped</w:t>
            </w:r>
            <w:proofErr w:type="gramEnd"/>
            <w:r>
              <w:t xml:space="preserve"> significantly with the rollout of the new IQ4K system.</w:t>
            </w:r>
            <w:r w:rsidR="00E14FFD">
              <w:t xml:space="preserve"> We except participation to increase but it will be some time before we achieve the previous levels.</w:t>
            </w:r>
          </w:p>
        </w:tc>
      </w:tr>
      <w:tr w:rsidR="00D66BE6" w:rsidRPr="002E1596" w14:paraId="06636E17" w14:textId="77777777" w:rsidTr="00FF1333">
        <w:trPr>
          <w:trHeight w:val="1008"/>
        </w:trPr>
        <w:tc>
          <w:tcPr>
            <w:tcW w:w="1980" w:type="dxa"/>
            <w:tcBorders>
              <w:top w:val="single" w:sz="4" w:space="0" w:color="auto"/>
              <w:left w:val="single" w:sz="4" w:space="0" w:color="auto"/>
              <w:bottom w:val="single" w:sz="4" w:space="0" w:color="auto"/>
              <w:right w:val="single" w:sz="4" w:space="0" w:color="auto"/>
            </w:tcBorders>
          </w:tcPr>
          <w:p w14:paraId="5547A8BF" w14:textId="77777777" w:rsidR="00D66BE6" w:rsidRDefault="00D66BE6" w:rsidP="007D25AC">
            <w:r w:rsidRPr="002E1596">
              <w:t>Child Care Capacity</w:t>
            </w:r>
          </w:p>
          <w:p w14:paraId="39217B28" w14:textId="77777777" w:rsidR="00377DAD" w:rsidRDefault="00377DAD" w:rsidP="007D25AC">
            <w:r>
              <w:t>Registered &amp;</w:t>
            </w:r>
          </w:p>
          <w:p w14:paraId="547E8A37" w14:textId="77777777" w:rsidR="00377DAD" w:rsidRPr="002E1596" w:rsidRDefault="00377DAD" w:rsidP="007D25AC">
            <w:r>
              <w:t>Licensed</w:t>
            </w:r>
          </w:p>
        </w:tc>
        <w:tc>
          <w:tcPr>
            <w:tcW w:w="1311" w:type="dxa"/>
            <w:tcBorders>
              <w:top w:val="single" w:sz="4" w:space="0" w:color="auto"/>
              <w:left w:val="single" w:sz="4" w:space="0" w:color="auto"/>
              <w:bottom w:val="single" w:sz="4" w:space="0" w:color="auto"/>
              <w:right w:val="single" w:sz="4" w:space="0" w:color="auto"/>
            </w:tcBorders>
          </w:tcPr>
          <w:p w14:paraId="15895446" w14:textId="77777777" w:rsidR="00D66BE6" w:rsidRPr="002E1596" w:rsidRDefault="00D66BE6" w:rsidP="007D25AC">
            <w:r w:rsidRPr="002E1596">
              <w:t>A, B, C, D, E</w:t>
            </w:r>
          </w:p>
        </w:tc>
        <w:tc>
          <w:tcPr>
            <w:tcW w:w="1479" w:type="dxa"/>
            <w:tcBorders>
              <w:top w:val="single" w:sz="4" w:space="0" w:color="auto"/>
              <w:left w:val="single" w:sz="4" w:space="0" w:color="auto"/>
              <w:bottom w:val="single" w:sz="4" w:space="0" w:color="auto"/>
              <w:right w:val="single" w:sz="4" w:space="0" w:color="auto"/>
            </w:tcBorders>
          </w:tcPr>
          <w:p w14:paraId="5072B14F" w14:textId="77777777" w:rsidR="00D66BE6" w:rsidRPr="002E1596" w:rsidRDefault="00377DAD" w:rsidP="007D25AC">
            <w:r w:rsidRPr="002E1596">
              <w:t xml:space="preserve">Child Care Resource </w:t>
            </w:r>
            <w:r>
              <w:t>&amp;</w:t>
            </w:r>
            <w:r w:rsidRPr="002E1596">
              <w:t xml:space="preserve"> Referral</w:t>
            </w:r>
          </w:p>
        </w:tc>
        <w:tc>
          <w:tcPr>
            <w:tcW w:w="1260" w:type="dxa"/>
            <w:tcBorders>
              <w:top w:val="single" w:sz="4" w:space="0" w:color="auto"/>
              <w:left w:val="single" w:sz="4" w:space="0" w:color="auto"/>
              <w:bottom w:val="single" w:sz="4" w:space="0" w:color="auto"/>
              <w:right w:val="single" w:sz="4" w:space="0" w:color="auto"/>
            </w:tcBorders>
          </w:tcPr>
          <w:p w14:paraId="5B090029" w14:textId="77777777" w:rsidR="00D66BE6" w:rsidRDefault="00377DAD" w:rsidP="007D25AC">
            <w:r>
              <w:t>2011</w:t>
            </w:r>
          </w:p>
          <w:p w14:paraId="03580448" w14:textId="77777777" w:rsidR="00377DAD" w:rsidRPr="002E1596" w:rsidRDefault="000179FA" w:rsidP="007D25AC">
            <w:r>
              <w:t>5745</w:t>
            </w:r>
          </w:p>
        </w:tc>
        <w:tc>
          <w:tcPr>
            <w:tcW w:w="1041" w:type="dxa"/>
            <w:tcBorders>
              <w:top w:val="single" w:sz="4" w:space="0" w:color="auto"/>
              <w:left w:val="single" w:sz="4" w:space="0" w:color="auto"/>
              <w:bottom w:val="single" w:sz="4" w:space="0" w:color="auto"/>
              <w:right w:val="single" w:sz="4" w:space="0" w:color="auto"/>
            </w:tcBorders>
          </w:tcPr>
          <w:p w14:paraId="62A8FA66" w14:textId="77777777" w:rsidR="00D66BE6" w:rsidRPr="002E1596" w:rsidRDefault="00D66BE6" w:rsidP="007D25AC">
            <w:pPr>
              <w:rPr>
                <w:rFonts w:eastAsia="Times New Roman"/>
              </w:rPr>
            </w:pPr>
            <w:r w:rsidRPr="002E1596">
              <w:rPr>
                <w:rFonts w:eastAsia="Times New Roman"/>
              </w:rPr>
              <w:t>2014</w:t>
            </w:r>
          </w:p>
          <w:p w14:paraId="079AF665" w14:textId="77777777" w:rsidR="00D66BE6" w:rsidRPr="002E1596" w:rsidRDefault="001D7C2E" w:rsidP="007D25AC">
            <w:pPr>
              <w:rPr>
                <w:rFonts w:eastAsia="Times New Roman"/>
              </w:rPr>
            </w:pPr>
            <w:r>
              <w:rPr>
                <w:rFonts w:eastAsia="Times New Roman"/>
              </w:rPr>
              <w:t>5268</w:t>
            </w:r>
          </w:p>
        </w:tc>
        <w:tc>
          <w:tcPr>
            <w:tcW w:w="1316" w:type="dxa"/>
            <w:tcBorders>
              <w:top w:val="single" w:sz="4" w:space="0" w:color="auto"/>
              <w:left w:val="single" w:sz="4" w:space="0" w:color="auto"/>
              <w:bottom w:val="single" w:sz="4" w:space="0" w:color="auto"/>
              <w:right w:val="single" w:sz="4" w:space="0" w:color="auto"/>
            </w:tcBorders>
          </w:tcPr>
          <w:p w14:paraId="5EEB4446" w14:textId="77777777" w:rsidR="00D66BE6" w:rsidRPr="002E1596" w:rsidRDefault="00D66BE6" w:rsidP="007D25AC">
            <w:r w:rsidRPr="002E1596">
              <w:t>20</w:t>
            </w:r>
            <w:r w:rsidR="000179FA">
              <w:t>20</w:t>
            </w:r>
          </w:p>
          <w:p w14:paraId="02A72B7E" w14:textId="77777777" w:rsidR="00D66BE6" w:rsidRPr="002E1596" w:rsidRDefault="005C3594" w:rsidP="007D25AC">
            <w:r>
              <w:t>7049</w:t>
            </w:r>
          </w:p>
        </w:tc>
        <w:tc>
          <w:tcPr>
            <w:tcW w:w="990" w:type="dxa"/>
            <w:tcBorders>
              <w:top w:val="single" w:sz="4" w:space="0" w:color="auto"/>
              <w:left w:val="single" w:sz="4" w:space="0" w:color="auto"/>
              <w:bottom w:val="single" w:sz="4" w:space="0" w:color="auto"/>
              <w:right w:val="single" w:sz="4" w:space="0" w:color="auto"/>
            </w:tcBorders>
          </w:tcPr>
          <w:p w14:paraId="623C3020" w14:textId="77777777" w:rsidR="00D66BE6" w:rsidRPr="002E1596" w:rsidRDefault="00D66BE6" w:rsidP="007D25AC">
            <w:pPr>
              <w:rPr>
                <w:rFonts w:eastAsia="Times New Roman"/>
              </w:rPr>
            </w:pPr>
            <w:r w:rsidRPr="002E1596">
              <w:rPr>
                <w:rFonts w:eastAsia="Times New Roman"/>
              </w:rPr>
              <w:t>202</w:t>
            </w:r>
            <w:r w:rsidR="000179FA">
              <w:rPr>
                <w:rFonts w:eastAsia="Times New Roman"/>
              </w:rPr>
              <w:t>3</w:t>
            </w:r>
          </w:p>
          <w:p w14:paraId="3A0F340A" w14:textId="77777777" w:rsidR="00D66BE6" w:rsidRPr="005C3594" w:rsidRDefault="005C3594" w:rsidP="007D25AC">
            <w:pPr>
              <w:rPr>
                <w:rFonts w:eastAsia="Times New Roman"/>
              </w:rPr>
            </w:pPr>
            <w:r w:rsidRPr="005C3594">
              <w:rPr>
                <w:rFonts w:eastAsia="Times New Roman"/>
              </w:rPr>
              <w:t>6662</w:t>
            </w:r>
          </w:p>
        </w:tc>
        <w:tc>
          <w:tcPr>
            <w:tcW w:w="1710" w:type="dxa"/>
            <w:tcBorders>
              <w:top w:val="single" w:sz="4" w:space="0" w:color="auto"/>
              <w:left w:val="single" w:sz="4" w:space="0" w:color="auto"/>
              <w:bottom w:val="single" w:sz="4" w:space="0" w:color="auto"/>
              <w:right w:val="single" w:sz="4" w:space="0" w:color="auto"/>
            </w:tcBorders>
          </w:tcPr>
          <w:p w14:paraId="744C2A23" w14:textId="77777777" w:rsidR="00D66BE6" w:rsidRPr="002E1596" w:rsidRDefault="00D66BE6" w:rsidP="007D25AC">
            <w:r w:rsidRPr="002E1596">
              <w:t xml:space="preserve">Annual </w:t>
            </w:r>
            <w:r w:rsidR="00E40682">
              <w:t>up</w:t>
            </w:r>
            <w:r w:rsidRPr="002E1596">
              <w:t>ward trend in # of safe childcare spaces available for our 0-12-year-olds</w:t>
            </w:r>
          </w:p>
        </w:tc>
        <w:tc>
          <w:tcPr>
            <w:tcW w:w="2693" w:type="dxa"/>
            <w:tcBorders>
              <w:top w:val="single" w:sz="4" w:space="0" w:color="auto"/>
              <w:left w:val="single" w:sz="4" w:space="0" w:color="auto"/>
              <w:bottom w:val="single" w:sz="4" w:space="0" w:color="auto"/>
              <w:right w:val="single" w:sz="4" w:space="0" w:color="auto"/>
            </w:tcBorders>
          </w:tcPr>
          <w:p w14:paraId="28F97DFF" w14:textId="77777777" w:rsidR="00D66BE6" w:rsidRPr="002E1596" w:rsidRDefault="00E40682" w:rsidP="007D25AC">
            <w:r>
              <w:t>A marked decrease in spaces has occurred between the beginning of the pandemic and now. Fewer people are interested in opening child care programs.</w:t>
            </w:r>
          </w:p>
        </w:tc>
      </w:tr>
      <w:tr w:rsidR="009C7F1D" w:rsidRPr="002E1596" w14:paraId="56980675" w14:textId="77777777" w:rsidTr="00FF1333">
        <w:trPr>
          <w:trHeight w:val="1008"/>
        </w:trPr>
        <w:tc>
          <w:tcPr>
            <w:tcW w:w="1980" w:type="dxa"/>
            <w:tcBorders>
              <w:top w:val="single" w:sz="4" w:space="0" w:color="auto"/>
              <w:left w:val="single" w:sz="4" w:space="0" w:color="auto"/>
              <w:bottom w:val="single" w:sz="4" w:space="0" w:color="auto"/>
              <w:right w:val="single" w:sz="4" w:space="0" w:color="auto"/>
            </w:tcBorders>
          </w:tcPr>
          <w:p w14:paraId="2F8322A7" w14:textId="77777777" w:rsidR="009C7F1D" w:rsidRPr="002E1596" w:rsidRDefault="009C7F1D" w:rsidP="007D25AC">
            <w:r>
              <w:lastRenderedPageBreak/>
              <w:t>Percent of families with all parents working and children under age 6</w:t>
            </w:r>
          </w:p>
        </w:tc>
        <w:tc>
          <w:tcPr>
            <w:tcW w:w="1311" w:type="dxa"/>
            <w:tcBorders>
              <w:top w:val="single" w:sz="4" w:space="0" w:color="auto"/>
              <w:left w:val="single" w:sz="4" w:space="0" w:color="auto"/>
              <w:bottom w:val="single" w:sz="4" w:space="0" w:color="auto"/>
              <w:right w:val="single" w:sz="4" w:space="0" w:color="auto"/>
            </w:tcBorders>
          </w:tcPr>
          <w:p w14:paraId="54D52048" w14:textId="77777777" w:rsidR="009C7F1D" w:rsidRPr="002E1596" w:rsidRDefault="009C7F1D" w:rsidP="007D25AC">
            <w:r w:rsidRPr="002E1596">
              <w:t>A, B, C, D, E</w:t>
            </w:r>
          </w:p>
        </w:tc>
        <w:tc>
          <w:tcPr>
            <w:tcW w:w="1479" w:type="dxa"/>
            <w:tcBorders>
              <w:top w:val="single" w:sz="4" w:space="0" w:color="auto"/>
              <w:left w:val="single" w:sz="4" w:space="0" w:color="auto"/>
              <w:bottom w:val="single" w:sz="4" w:space="0" w:color="auto"/>
              <w:right w:val="single" w:sz="4" w:space="0" w:color="auto"/>
            </w:tcBorders>
          </w:tcPr>
          <w:p w14:paraId="0F444C2A" w14:textId="77777777" w:rsidR="009C7F1D" w:rsidRPr="002E1596" w:rsidRDefault="00BA770F" w:rsidP="007D25AC">
            <w:r>
              <w:t>State Library of Iowa</w:t>
            </w:r>
          </w:p>
        </w:tc>
        <w:tc>
          <w:tcPr>
            <w:tcW w:w="1260" w:type="dxa"/>
            <w:tcBorders>
              <w:top w:val="single" w:sz="4" w:space="0" w:color="auto"/>
              <w:left w:val="single" w:sz="4" w:space="0" w:color="auto"/>
              <w:bottom w:val="single" w:sz="4" w:space="0" w:color="auto"/>
              <w:right w:val="single" w:sz="4" w:space="0" w:color="auto"/>
            </w:tcBorders>
          </w:tcPr>
          <w:p w14:paraId="4A2AB136" w14:textId="77777777" w:rsidR="009C7F1D" w:rsidRDefault="00BA770F" w:rsidP="007D25AC">
            <w:r>
              <w:t>2011</w:t>
            </w:r>
          </w:p>
          <w:p w14:paraId="62DD492B" w14:textId="77777777" w:rsidR="00BA770F" w:rsidRPr="002E1596" w:rsidRDefault="00BA770F" w:rsidP="007D25AC">
            <w:r>
              <w:t>71%</w:t>
            </w:r>
          </w:p>
        </w:tc>
        <w:tc>
          <w:tcPr>
            <w:tcW w:w="1041" w:type="dxa"/>
            <w:tcBorders>
              <w:top w:val="single" w:sz="4" w:space="0" w:color="auto"/>
              <w:left w:val="single" w:sz="4" w:space="0" w:color="auto"/>
              <w:bottom w:val="single" w:sz="4" w:space="0" w:color="auto"/>
              <w:right w:val="single" w:sz="4" w:space="0" w:color="auto"/>
            </w:tcBorders>
          </w:tcPr>
          <w:p w14:paraId="5E4CEDAE" w14:textId="77777777" w:rsidR="009C7F1D" w:rsidRDefault="000F1E55" w:rsidP="007D25AC">
            <w:pPr>
              <w:rPr>
                <w:rFonts w:eastAsia="Times New Roman"/>
              </w:rPr>
            </w:pPr>
            <w:r>
              <w:rPr>
                <w:rFonts w:eastAsia="Times New Roman"/>
              </w:rPr>
              <w:t>2014</w:t>
            </w:r>
          </w:p>
          <w:p w14:paraId="48471E1A" w14:textId="77777777" w:rsidR="000F1E55" w:rsidRPr="002E1596" w:rsidRDefault="000F1E55" w:rsidP="007D25AC">
            <w:pPr>
              <w:rPr>
                <w:rFonts w:eastAsia="Times New Roman"/>
              </w:rPr>
            </w:pPr>
            <w:r>
              <w:rPr>
                <w:rFonts w:eastAsia="Times New Roman"/>
              </w:rPr>
              <w:t>72%</w:t>
            </w:r>
          </w:p>
        </w:tc>
        <w:tc>
          <w:tcPr>
            <w:tcW w:w="1316" w:type="dxa"/>
            <w:tcBorders>
              <w:top w:val="single" w:sz="4" w:space="0" w:color="auto"/>
              <w:left w:val="single" w:sz="4" w:space="0" w:color="auto"/>
              <w:bottom w:val="single" w:sz="4" w:space="0" w:color="auto"/>
              <w:right w:val="single" w:sz="4" w:space="0" w:color="auto"/>
            </w:tcBorders>
          </w:tcPr>
          <w:p w14:paraId="6B5AA8E1" w14:textId="77777777" w:rsidR="009C7F1D" w:rsidRDefault="000F1E55" w:rsidP="007D25AC">
            <w:r>
              <w:t>2020</w:t>
            </w:r>
          </w:p>
          <w:p w14:paraId="100DACFD" w14:textId="77777777" w:rsidR="000F1E55" w:rsidRPr="002E1596" w:rsidRDefault="000F1E55" w:rsidP="007D25AC">
            <w:r>
              <w:t>77%</w:t>
            </w:r>
          </w:p>
        </w:tc>
        <w:tc>
          <w:tcPr>
            <w:tcW w:w="990" w:type="dxa"/>
            <w:tcBorders>
              <w:top w:val="single" w:sz="4" w:space="0" w:color="auto"/>
              <w:left w:val="single" w:sz="4" w:space="0" w:color="auto"/>
              <w:bottom w:val="single" w:sz="4" w:space="0" w:color="auto"/>
              <w:right w:val="single" w:sz="4" w:space="0" w:color="auto"/>
            </w:tcBorders>
          </w:tcPr>
          <w:p w14:paraId="77B21317" w14:textId="77777777" w:rsidR="009C7F1D" w:rsidRDefault="000F1E55" w:rsidP="007D25AC">
            <w:pPr>
              <w:rPr>
                <w:rFonts w:eastAsia="Times New Roman"/>
              </w:rPr>
            </w:pPr>
            <w:r>
              <w:rPr>
                <w:rFonts w:eastAsia="Times New Roman"/>
              </w:rPr>
              <w:t>2023</w:t>
            </w:r>
          </w:p>
          <w:p w14:paraId="05934781" w14:textId="77777777" w:rsidR="000F1E55" w:rsidRPr="002E1596" w:rsidRDefault="000F1E55" w:rsidP="007D25AC">
            <w:pPr>
              <w:rPr>
                <w:rFonts w:eastAsia="Times New Roman"/>
              </w:rPr>
            </w:pPr>
            <w:r>
              <w:rPr>
                <w:rFonts w:eastAsia="Times New Roman"/>
              </w:rPr>
              <w:t>74%</w:t>
            </w:r>
          </w:p>
        </w:tc>
        <w:tc>
          <w:tcPr>
            <w:tcW w:w="1710" w:type="dxa"/>
            <w:tcBorders>
              <w:top w:val="single" w:sz="4" w:space="0" w:color="auto"/>
              <w:left w:val="single" w:sz="4" w:space="0" w:color="auto"/>
              <w:bottom w:val="single" w:sz="4" w:space="0" w:color="auto"/>
              <w:right w:val="single" w:sz="4" w:space="0" w:color="auto"/>
            </w:tcBorders>
          </w:tcPr>
          <w:p w14:paraId="7E2AD3EF" w14:textId="77777777" w:rsidR="009C7F1D" w:rsidRPr="002E1596" w:rsidRDefault="0075115F" w:rsidP="007D25AC">
            <w:r>
              <w:t>Consistency in families with parents working outside the home</w:t>
            </w:r>
          </w:p>
        </w:tc>
        <w:tc>
          <w:tcPr>
            <w:tcW w:w="2693" w:type="dxa"/>
            <w:tcBorders>
              <w:top w:val="single" w:sz="4" w:space="0" w:color="auto"/>
              <w:left w:val="single" w:sz="4" w:space="0" w:color="auto"/>
              <w:bottom w:val="single" w:sz="4" w:space="0" w:color="auto"/>
              <w:right w:val="single" w:sz="4" w:space="0" w:color="auto"/>
            </w:tcBorders>
          </w:tcPr>
          <w:p w14:paraId="4C11813E" w14:textId="77777777" w:rsidR="009C7F1D" w:rsidRPr="002E1596" w:rsidRDefault="0075115F" w:rsidP="007D25AC">
            <w:r>
              <w:t>Iowa ranks near the top consistently with all parents in the home working. Iowa’s employers depend on parents working.</w:t>
            </w:r>
          </w:p>
        </w:tc>
      </w:tr>
      <w:tr w:rsidR="00D66BE6" w:rsidRPr="002E1596" w14:paraId="20092D00" w14:textId="77777777" w:rsidTr="00FF1333">
        <w:trPr>
          <w:trHeight w:val="1008"/>
        </w:trPr>
        <w:tc>
          <w:tcPr>
            <w:tcW w:w="1980" w:type="dxa"/>
            <w:tcBorders>
              <w:top w:val="single" w:sz="4" w:space="0" w:color="auto"/>
              <w:left w:val="single" w:sz="4" w:space="0" w:color="auto"/>
              <w:bottom w:val="single" w:sz="4" w:space="0" w:color="auto"/>
              <w:right w:val="single" w:sz="4" w:space="0" w:color="auto"/>
            </w:tcBorders>
          </w:tcPr>
          <w:p w14:paraId="213C95AA" w14:textId="77777777" w:rsidR="00D66BE6" w:rsidRPr="002E1596" w:rsidRDefault="00606C2E" w:rsidP="007D25AC">
            <w:r>
              <w:t>Percent of median income for one infant in child care</w:t>
            </w:r>
            <w:r w:rsidR="00D66BE6" w:rsidRPr="002E1596">
              <w:t xml:space="preserve"> </w:t>
            </w:r>
            <w:r>
              <w:t>in registered and licensed care</w:t>
            </w:r>
          </w:p>
        </w:tc>
        <w:tc>
          <w:tcPr>
            <w:tcW w:w="1311" w:type="dxa"/>
            <w:tcBorders>
              <w:top w:val="single" w:sz="4" w:space="0" w:color="auto"/>
              <w:left w:val="single" w:sz="4" w:space="0" w:color="auto"/>
              <w:bottom w:val="single" w:sz="4" w:space="0" w:color="auto"/>
              <w:right w:val="single" w:sz="4" w:space="0" w:color="auto"/>
            </w:tcBorders>
          </w:tcPr>
          <w:p w14:paraId="2C466876" w14:textId="77777777" w:rsidR="00D66BE6" w:rsidRPr="002E1596" w:rsidRDefault="00D66BE6" w:rsidP="007D25AC">
            <w:r w:rsidRPr="002E1596">
              <w:t>A, B, C, D, E</w:t>
            </w:r>
          </w:p>
        </w:tc>
        <w:tc>
          <w:tcPr>
            <w:tcW w:w="1479" w:type="dxa"/>
            <w:tcBorders>
              <w:top w:val="single" w:sz="4" w:space="0" w:color="auto"/>
              <w:left w:val="single" w:sz="4" w:space="0" w:color="auto"/>
              <w:bottom w:val="single" w:sz="4" w:space="0" w:color="auto"/>
              <w:right w:val="single" w:sz="4" w:space="0" w:color="auto"/>
            </w:tcBorders>
          </w:tcPr>
          <w:p w14:paraId="24223835" w14:textId="77777777" w:rsidR="00D66BE6" w:rsidRPr="002E1596" w:rsidRDefault="009C7F1D" w:rsidP="007D25AC">
            <w:r w:rsidRPr="002E1596">
              <w:t xml:space="preserve">Child Care Resource </w:t>
            </w:r>
            <w:r>
              <w:t>&amp;</w:t>
            </w:r>
            <w:r w:rsidRPr="002E1596">
              <w:t xml:space="preserve"> Referral</w:t>
            </w:r>
          </w:p>
        </w:tc>
        <w:tc>
          <w:tcPr>
            <w:tcW w:w="1260" w:type="dxa"/>
            <w:tcBorders>
              <w:top w:val="single" w:sz="4" w:space="0" w:color="auto"/>
              <w:left w:val="single" w:sz="4" w:space="0" w:color="auto"/>
              <w:bottom w:val="single" w:sz="4" w:space="0" w:color="auto"/>
              <w:right w:val="single" w:sz="4" w:space="0" w:color="auto"/>
            </w:tcBorders>
          </w:tcPr>
          <w:p w14:paraId="4FD30BB7" w14:textId="77777777" w:rsidR="00D66BE6" w:rsidRDefault="00606C2E" w:rsidP="007D25AC">
            <w:r>
              <w:t>2011</w:t>
            </w:r>
          </w:p>
          <w:p w14:paraId="6E7549BD" w14:textId="77777777" w:rsidR="00606C2E" w:rsidRDefault="00F267A4" w:rsidP="007D25AC">
            <w:r>
              <w:t>12% home</w:t>
            </w:r>
          </w:p>
          <w:p w14:paraId="249AC4D5" w14:textId="77777777" w:rsidR="00F267A4" w:rsidRPr="002E1596" w:rsidRDefault="00F267A4" w:rsidP="007D25AC">
            <w:r>
              <w:t>15% center</w:t>
            </w:r>
          </w:p>
        </w:tc>
        <w:tc>
          <w:tcPr>
            <w:tcW w:w="1041" w:type="dxa"/>
            <w:tcBorders>
              <w:top w:val="single" w:sz="4" w:space="0" w:color="auto"/>
              <w:left w:val="single" w:sz="4" w:space="0" w:color="auto"/>
              <w:bottom w:val="single" w:sz="4" w:space="0" w:color="auto"/>
              <w:right w:val="single" w:sz="4" w:space="0" w:color="auto"/>
            </w:tcBorders>
          </w:tcPr>
          <w:p w14:paraId="607DEBE1" w14:textId="77777777" w:rsidR="00D66BE6" w:rsidRPr="002E1596" w:rsidRDefault="00D66BE6" w:rsidP="007D25AC">
            <w:pPr>
              <w:rPr>
                <w:rFonts w:eastAsia="Times New Roman"/>
              </w:rPr>
            </w:pPr>
            <w:r w:rsidRPr="002E1596">
              <w:rPr>
                <w:rFonts w:eastAsia="Times New Roman"/>
              </w:rPr>
              <w:t>2014</w:t>
            </w:r>
          </w:p>
          <w:p w14:paraId="59CF0209" w14:textId="77777777" w:rsidR="00F267A4" w:rsidRDefault="00F267A4" w:rsidP="00F267A4">
            <w:r>
              <w:t>12% home</w:t>
            </w:r>
          </w:p>
          <w:p w14:paraId="758DF14D" w14:textId="77777777" w:rsidR="00D66BE6" w:rsidRPr="002E1596" w:rsidRDefault="00F267A4" w:rsidP="00F267A4">
            <w:pPr>
              <w:rPr>
                <w:rFonts w:eastAsia="Times New Roman"/>
              </w:rPr>
            </w:pPr>
            <w:r>
              <w:t>15% center</w:t>
            </w:r>
          </w:p>
        </w:tc>
        <w:tc>
          <w:tcPr>
            <w:tcW w:w="1316" w:type="dxa"/>
            <w:tcBorders>
              <w:top w:val="single" w:sz="4" w:space="0" w:color="auto"/>
              <w:left w:val="single" w:sz="4" w:space="0" w:color="auto"/>
              <w:bottom w:val="single" w:sz="4" w:space="0" w:color="auto"/>
              <w:right w:val="single" w:sz="4" w:space="0" w:color="auto"/>
            </w:tcBorders>
          </w:tcPr>
          <w:p w14:paraId="616F159A" w14:textId="77777777" w:rsidR="00D66BE6" w:rsidRPr="002E1596" w:rsidRDefault="00D66BE6" w:rsidP="007D25AC">
            <w:r w:rsidRPr="002E1596">
              <w:t>20</w:t>
            </w:r>
            <w:r w:rsidR="00606C2E">
              <w:t>20</w:t>
            </w:r>
          </w:p>
          <w:p w14:paraId="7D9C8DE2" w14:textId="77777777" w:rsidR="00F267A4" w:rsidRDefault="00F267A4" w:rsidP="00F267A4">
            <w:r>
              <w:t>11% home</w:t>
            </w:r>
          </w:p>
          <w:p w14:paraId="79FC083D" w14:textId="77777777" w:rsidR="00D66BE6" w:rsidRPr="002E1596" w:rsidRDefault="00F267A4" w:rsidP="00F267A4">
            <w:r>
              <w:t>15% center</w:t>
            </w:r>
          </w:p>
        </w:tc>
        <w:tc>
          <w:tcPr>
            <w:tcW w:w="990" w:type="dxa"/>
            <w:tcBorders>
              <w:top w:val="single" w:sz="4" w:space="0" w:color="auto"/>
              <w:left w:val="single" w:sz="4" w:space="0" w:color="auto"/>
              <w:bottom w:val="single" w:sz="4" w:space="0" w:color="auto"/>
              <w:right w:val="single" w:sz="4" w:space="0" w:color="auto"/>
            </w:tcBorders>
          </w:tcPr>
          <w:p w14:paraId="54D51727" w14:textId="77777777" w:rsidR="00D66BE6" w:rsidRPr="002E1596" w:rsidRDefault="00D66BE6" w:rsidP="007D25AC">
            <w:pPr>
              <w:rPr>
                <w:rFonts w:eastAsia="Times New Roman"/>
              </w:rPr>
            </w:pPr>
            <w:r w:rsidRPr="002E1596">
              <w:rPr>
                <w:rFonts w:eastAsia="Times New Roman"/>
              </w:rPr>
              <w:t>202</w:t>
            </w:r>
            <w:r w:rsidR="00606C2E">
              <w:rPr>
                <w:rFonts w:eastAsia="Times New Roman"/>
              </w:rPr>
              <w:t>3</w:t>
            </w:r>
          </w:p>
          <w:p w14:paraId="0DE60AEA" w14:textId="77777777" w:rsidR="00BB19A3" w:rsidRDefault="00BB19A3" w:rsidP="00BB19A3">
            <w:r>
              <w:t>11% home</w:t>
            </w:r>
          </w:p>
          <w:p w14:paraId="4D3D5B05" w14:textId="77777777" w:rsidR="00D66BE6" w:rsidRPr="002E1596" w:rsidRDefault="00BB19A3" w:rsidP="00BB19A3">
            <w:pPr>
              <w:rPr>
                <w:rFonts w:eastAsia="Times New Roman"/>
              </w:rPr>
            </w:pPr>
            <w:r>
              <w:t>14% center</w:t>
            </w:r>
          </w:p>
        </w:tc>
        <w:tc>
          <w:tcPr>
            <w:tcW w:w="1710" w:type="dxa"/>
            <w:tcBorders>
              <w:top w:val="single" w:sz="4" w:space="0" w:color="auto"/>
              <w:left w:val="single" w:sz="4" w:space="0" w:color="auto"/>
              <w:bottom w:val="single" w:sz="4" w:space="0" w:color="auto"/>
              <w:right w:val="single" w:sz="4" w:space="0" w:color="auto"/>
            </w:tcBorders>
          </w:tcPr>
          <w:p w14:paraId="45D9A881" w14:textId="77777777" w:rsidR="00D66BE6" w:rsidRPr="002E1596" w:rsidRDefault="00D66BE6" w:rsidP="007D25AC">
            <w:r w:rsidRPr="002E1596">
              <w:t>Annual downward trend or less than the state average</w:t>
            </w:r>
          </w:p>
        </w:tc>
        <w:tc>
          <w:tcPr>
            <w:tcW w:w="2693" w:type="dxa"/>
            <w:tcBorders>
              <w:top w:val="single" w:sz="4" w:space="0" w:color="auto"/>
              <w:left w:val="single" w:sz="4" w:space="0" w:color="auto"/>
              <w:bottom w:val="single" w:sz="4" w:space="0" w:color="auto"/>
              <w:right w:val="single" w:sz="4" w:space="0" w:color="auto"/>
            </w:tcBorders>
          </w:tcPr>
          <w:p w14:paraId="4A2246F6" w14:textId="77777777" w:rsidR="00D66BE6" w:rsidRPr="002E1596" w:rsidRDefault="00D66BE6" w:rsidP="007D25AC">
            <w:r w:rsidRPr="002E1596">
              <w:t xml:space="preserve">The trend </w:t>
            </w:r>
            <w:r w:rsidR="00BB19A3">
              <w:t xml:space="preserve">for </w:t>
            </w:r>
            <w:r w:rsidRPr="002E1596">
              <w:t>the average income/child</w:t>
            </w:r>
            <w:r w:rsidR="00BB19A3">
              <w:t xml:space="preserve"> </w:t>
            </w:r>
            <w:r w:rsidRPr="002E1596">
              <w:t xml:space="preserve">care costs has remained steady. However, </w:t>
            </w:r>
            <w:r w:rsidRPr="002E1596">
              <w:rPr>
                <w:rFonts w:eastAsia="Times New Roman"/>
              </w:rPr>
              <w:t>Black Hawk County has a large percentage of families below the poverty level</w:t>
            </w:r>
            <w:r w:rsidR="00BB19A3">
              <w:rPr>
                <w:rFonts w:eastAsia="Times New Roman"/>
              </w:rPr>
              <w:t xml:space="preserve"> and costs shown are for one child when many families have multiple children. Child care is considered affordable when families pay no more than 7% of their income on child care.</w:t>
            </w:r>
          </w:p>
        </w:tc>
      </w:tr>
      <w:tr w:rsidR="00D66BE6" w:rsidRPr="002E1596" w14:paraId="5CB224E6" w14:textId="77777777" w:rsidTr="00FF1333">
        <w:trPr>
          <w:trHeight w:val="620"/>
        </w:trPr>
        <w:tc>
          <w:tcPr>
            <w:tcW w:w="1980" w:type="dxa"/>
            <w:tcBorders>
              <w:top w:val="single" w:sz="4" w:space="0" w:color="auto"/>
              <w:left w:val="single" w:sz="4" w:space="0" w:color="auto"/>
              <w:bottom w:val="single" w:sz="4" w:space="0" w:color="auto"/>
              <w:right w:val="single" w:sz="4" w:space="0" w:color="auto"/>
            </w:tcBorders>
          </w:tcPr>
          <w:p w14:paraId="1B10267A" w14:textId="77777777" w:rsidR="00D66BE6" w:rsidRPr="002E1596" w:rsidRDefault="00D66BE6" w:rsidP="007D25AC">
            <w:r w:rsidRPr="002E1596">
              <w:t>Third Grade reading proficiencies</w:t>
            </w:r>
          </w:p>
        </w:tc>
        <w:tc>
          <w:tcPr>
            <w:tcW w:w="1311" w:type="dxa"/>
            <w:tcBorders>
              <w:top w:val="single" w:sz="4" w:space="0" w:color="auto"/>
              <w:left w:val="single" w:sz="4" w:space="0" w:color="auto"/>
              <w:bottom w:val="single" w:sz="4" w:space="0" w:color="auto"/>
              <w:right w:val="single" w:sz="4" w:space="0" w:color="auto"/>
            </w:tcBorders>
          </w:tcPr>
          <w:p w14:paraId="55A0E91D" w14:textId="77777777" w:rsidR="00D66BE6" w:rsidRPr="002E1596" w:rsidRDefault="00D66BE6" w:rsidP="007D25AC">
            <w:r w:rsidRPr="002E1596">
              <w:t>A, B</w:t>
            </w:r>
          </w:p>
        </w:tc>
        <w:tc>
          <w:tcPr>
            <w:tcW w:w="1479" w:type="dxa"/>
            <w:tcBorders>
              <w:top w:val="single" w:sz="4" w:space="0" w:color="auto"/>
              <w:left w:val="single" w:sz="4" w:space="0" w:color="auto"/>
              <w:bottom w:val="single" w:sz="4" w:space="0" w:color="auto"/>
              <w:right w:val="single" w:sz="4" w:space="0" w:color="auto"/>
            </w:tcBorders>
          </w:tcPr>
          <w:p w14:paraId="191BF2BA" w14:textId="77777777" w:rsidR="00D66BE6" w:rsidRPr="002E1596" w:rsidRDefault="00A44991" w:rsidP="007D25AC">
            <w:r>
              <w:t>Iowa Dept of Education</w:t>
            </w:r>
            <w:r w:rsidR="00EB611E">
              <w:t>/iaschoolperformance.gov</w:t>
            </w:r>
          </w:p>
        </w:tc>
        <w:tc>
          <w:tcPr>
            <w:tcW w:w="1260" w:type="dxa"/>
            <w:tcBorders>
              <w:top w:val="single" w:sz="4" w:space="0" w:color="auto"/>
              <w:left w:val="single" w:sz="4" w:space="0" w:color="auto"/>
              <w:bottom w:val="single" w:sz="4" w:space="0" w:color="auto"/>
              <w:right w:val="single" w:sz="4" w:space="0" w:color="auto"/>
            </w:tcBorders>
          </w:tcPr>
          <w:p w14:paraId="603B8057" w14:textId="77777777" w:rsidR="00D66BE6" w:rsidRDefault="00CF7B4C" w:rsidP="007D25AC">
            <w:r>
              <w:t>20</w:t>
            </w:r>
            <w:r w:rsidR="00A44991">
              <w:t>06</w:t>
            </w:r>
          </w:p>
          <w:p w14:paraId="65B78157" w14:textId="77777777" w:rsidR="006D1005" w:rsidRPr="002E1596" w:rsidRDefault="00A44991" w:rsidP="007D25AC">
            <w:r>
              <w:t>75</w:t>
            </w:r>
            <w:r w:rsidR="006D1005">
              <w:t>.</w:t>
            </w:r>
            <w:r>
              <w:t>3</w:t>
            </w:r>
            <w:r w:rsidR="006D1005">
              <w:t>%</w:t>
            </w:r>
          </w:p>
        </w:tc>
        <w:tc>
          <w:tcPr>
            <w:tcW w:w="1041" w:type="dxa"/>
            <w:tcBorders>
              <w:top w:val="single" w:sz="4" w:space="0" w:color="auto"/>
              <w:left w:val="single" w:sz="4" w:space="0" w:color="auto"/>
              <w:bottom w:val="single" w:sz="4" w:space="0" w:color="auto"/>
              <w:right w:val="single" w:sz="4" w:space="0" w:color="auto"/>
            </w:tcBorders>
          </w:tcPr>
          <w:p w14:paraId="4BE9CA7C" w14:textId="77777777" w:rsidR="00D66BE6" w:rsidRPr="002E1596" w:rsidRDefault="00D66BE6" w:rsidP="007D25AC">
            <w:pPr>
              <w:rPr>
                <w:rFonts w:eastAsia="Times New Roman"/>
              </w:rPr>
            </w:pPr>
            <w:r w:rsidRPr="002E1596">
              <w:rPr>
                <w:rFonts w:eastAsia="Times New Roman"/>
              </w:rPr>
              <w:t>2014</w:t>
            </w:r>
          </w:p>
          <w:p w14:paraId="6309D5C1" w14:textId="77777777" w:rsidR="00D66BE6" w:rsidRPr="002E1596" w:rsidRDefault="00345A4A" w:rsidP="007D25AC">
            <w:pPr>
              <w:rPr>
                <w:rFonts w:eastAsia="Times New Roman"/>
              </w:rPr>
            </w:pPr>
            <w:r>
              <w:rPr>
                <w:rFonts w:eastAsia="Times New Roman"/>
              </w:rPr>
              <w:t>74</w:t>
            </w:r>
            <w:r w:rsidR="00D66BE6" w:rsidRPr="002E1596">
              <w:rPr>
                <w:rFonts w:eastAsia="Times New Roman"/>
              </w:rPr>
              <w:t>.5%</w:t>
            </w:r>
          </w:p>
        </w:tc>
        <w:tc>
          <w:tcPr>
            <w:tcW w:w="1316" w:type="dxa"/>
            <w:tcBorders>
              <w:top w:val="single" w:sz="4" w:space="0" w:color="auto"/>
              <w:left w:val="single" w:sz="4" w:space="0" w:color="auto"/>
              <w:bottom w:val="single" w:sz="4" w:space="0" w:color="auto"/>
              <w:right w:val="single" w:sz="4" w:space="0" w:color="auto"/>
            </w:tcBorders>
          </w:tcPr>
          <w:p w14:paraId="0B5A3DBC" w14:textId="77777777" w:rsidR="00D66BE6" w:rsidRPr="002E1596" w:rsidRDefault="00D66BE6" w:rsidP="007D25AC">
            <w:r w:rsidRPr="002E1596">
              <w:t>201</w:t>
            </w:r>
            <w:r w:rsidR="00107EFA">
              <w:t>7</w:t>
            </w:r>
          </w:p>
          <w:p w14:paraId="1FFF0900" w14:textId="77777777" w:rsidR="00D66BE6" w:rsidRPr="002E1596" w:rsidRDefault="00107EFA" w:rsidP="007D25AC">
            <w:r>
              <w:t>70</w:t>
            </w:r>
            <w:r w:rsidR="00892245">
              <w:t>.4%</w:t>
            </w:r>
          </w:p>
        </w:tc>
        <w:tc>
          <w:tcPr>
            <w:tcW w:w="990" w:type="dxa"/>
            <w:tcBorders>
              <w:top w:val="single" w:sz="4" w:space="0" w:color="auto"/>
              <w:left w:val="single" w:sz="4" w:space="0" w:color="auto"/>
              <w:bottom w:val="single" w:sz="4" w:space="0" w:color="auto"/>
              <w:right w:val="single" w:sz="4" w:space="0" w:color="auto"/>
            </w:tcBorders>
          </w:tcPr>
          <w:p w14:paraId="16090537" w14:textId="77777777" w:rsidR="00D66BE6" w:rsidRPr="002E1596" w:rsidRDefault="00D66BE6" w:rsidP="007D25AC">
            <w:pPr>
              <w:rPr>
                <w:rFonts w:eastAsia="Times New Roman"/>
              </w:rPr>
            </w:pPr>
            <w:r w:rsidRPr="002E1596">
              <w:rPr>
                <w:rFonts w:eastAsia="Times New Roman"/>
              </w:rPr>
              <w:t>202</w:t>
            </w:r>
            <w:r w:rsidR="00EB611E">
              <w:rPr>
                <w:rFonts w:eastAsia="Times New Roman"/>
              </w:rPr>
              <w:t>3</w:t>
            </w:r>
          </w:p>
          <w:p w14:paraId="7319DC01" w14:textId="77777777" w:rsidR="00D66BE6" w:rsidRPr="002E1596" w:rsidRDefault="00EB611E" w:rsidP="007D25AC">
            <w:pPr>
              <w:rPr>
                <w:rFonts w:eastAsia="Times New Roman"/>
              </w:rPr>
            </w:pPr>
            <w:r>
              <w:rPr>
                <w:rFonts w:eastAsia="Times New Roman"/>
              </w:rPr>
              <w:t>68.2%</w:t>
            </w:r>
          </w:p>
        </w:tc>
        <w:tc>
          <w:tcPr>
            <w:tcW w:w="1710" w:type="dxa"/>
            <w:tcBorders>
              <w:top w:val="single" w:sz="4" w:space="0" w:color="auto"/>
              <w:left w:val="single" w:sz="4" w:space="0" w:color="auto"/>
              <w:bottom w:val="single" w:sz="4" w:space="0" w:color="auto"/>
              <w:right w:val="single" w:sz="4" w:space="0" w:color="auto"/>
            </w:tcBorders>
          </w:tcPr>
          <w:p w14:paraId="421A0813" w14:textId="77777777" w:rsidR="00D66BE6" w:rsidRPr="002E1596" w:rsidRDefault="00D66BE6" w:rsidP="007D25AC">
            <w:r w:rsidRPr="002E1596">
              <w:t>Annual upward trend or above the state average</w:t>
            </w:r>
          </w:p>
        </w:tc>
        <w:tc>
          <w:tcPr>
            <w:tcW w:w="2693" w:type="dxa"/>
            <w:tcBorders>
              <w:top w:val="single" w:sz="4" w:space="0" w:color="auto"/>
              <w:left w:val="single" w:sz="4" w:space="0" w:color="auto"/>
              <w:bottom w:val="single" w:sz="4" w:space="0" w:color="auto"/>
              <w:right w:val="single" w:sz="4" w:space="0" w:color="auto"/>
            </w:tcBorders>
          </w:tcPr>
          <w:p w14:paraId="7BB4A886" w14:textId="77777777" w:rsidR="00D66BE6" w:rsidRPr="002E1596" w:rsidRDefault="00D66BE6" w:rsidP="007D25AC">
            <w:r w:rsidRPr="002E1596">
              <w:t xml:space="preserve">Summer slide and attendance have been determined to </w:t>
            </w:r>
            <w:r w:rsidR="00D65050">
              <w:t xml:space="preserve">be </w:t>
            </w:r>
            <w:r w:rsidRPr="002E1596">
              <w:t>detrimental to this goal.  Early access to books and daily reading are essential to meeting th</w:t>
            </w:r>
            <w:r w:rsidR="00D65050">
              <w:t>is goal</w:t>
            </w:r>
            <w:r w:rsidRPr="002E1596">
              <w:t>.</w:t>
            </w:r>
          </w:p>
        </w:tc>
      </w:tr>
      <w:tr w:rsidR="00D66BE6" w:rsidRPr="002E1596" w14:paraId="0A0C9089" w14:textId="77777777" w:rsidTr="00FF1333">
        <w:trPr>
          <w:trHeight w:val="1178"/>
        </w:trPr>
        <w:tc>
          <w:tcPr>
            <w:tcW w:w="1980" w:type="dxa"/>
            <w:tcBorders>
              <w:top w:val="single" w:sz="4" w:space="0" w:color="auto"/>
              <w:left w:val="single" w:sz="4" w:space="0" w:color="auto"/>
              <w:bottom w:val="single" w:sz="4" w:space="0" w:color="auto"/>
              <w:right w:val="single" w:sz="4" w:space="0" w:color="auto"/>
            </w:tcBorders>
          </w:tcPr>
          <w:p w14:paraId="393E6E16" w14:textId="77777777" w:rsidR="00D66BE6" w:rsidRPr="002E1596" w:rsidRDefault="00D66BE6" w:rsidP="007D25AC">
            <w:r w:rsidRPr="002E1596">
              <w:t>High school graduation rate</w:t>
            </w:r>
          </w:p>
        </w:tc>
        <w:tc>
          <w:tcPr>
            <w:tcW w:w="1311" w:type="dxa"/>
            <w:tcBorders>
              <w:top w:val="single" w:sz="4" w:space="0" w:color="auto"/>
              <w:left w:val="single" w:sz="4" w:space="0" w:color="auto"/>
              <w:bottom w:val="single" w:sz="4" w:space="0" w:color="auto"/>
              <w:right w:val="single" w:sz="4" w:space="0" w:color="auto"/>
            </w:tcBorders>
          </w:tcPr>
          <w:p w14:paraId="2B12165D" w14:textId="77777777" w:rsidR="00D66BE6" w:rsidRPr="002E1596" w:rsidRDefault="00D66BE6" w:rsidP="007D25AC">
            <w:r w:rsidRPr="002E1596">
              <w:t>A, B, D</w:t>
            </w:r>
          </w:p>
        </w:tc>
        <w:tc>
          <w:tcPr>
            <w:tcW w:w="1479" w:type="dxa"/>
            <w:tcBorders>
              <w:top w:val="single" w:sz="4" w:space="0" w:color="auto"/>
              <w:left w:val="single" w:sz="4" w:space="0" w:color="auto"/>
              <w:bottom w:val="single" w:sz="4" w:space="0" w:color="auto"/>
              <w:right w:val="single" w:sz="4" w:space="0" w:color="auto"/>
            </w:tcBorders>
          </w:tcPr>
          <w:p w14:paraId="6FF0B57D" w14:textId="77777777" w:rsidR="00D66BE6" w:rsidRPr="002E1596" w:rsidRDefault="005C4D80" w:rsidP="007D25AC">
            <w:r>
              <w:t>Iowa Kids Count/</w:t>
            </w:r>
            <w:r w:rsidR="00D66BE6" w:rsidRPr="002E1596">
              <w:t>SuccessLink/</w:t>
            </w:r>
            <w:r>
              <w:t>I</w:t>
            </w:r>
            <w:r w:rsidR="002E50AA">
              <w:t xml:space="preserve">owa </w:t>
            </w:r>
            <w:r w:rsidR="002E50AA">
              <w:lastRenderedPageBreak/>
              <w:t>Dept of Education</w:t>
            </w:r>
          </w:p>
        </w:tc>
        <w:tc>
          <w:tcPr>
            <w:tcW w:w="1260" w:type="dxa"/>
            <w:tcBorders>
              <w:top w:val="single" w:sz="4" w:space="0" w:color="auto"/>
              <w:left w:val="single" w:sz="4" w:space="0" w:color="auto"/>
              <w:bottom w:val="single" w:sz="4" w:space="0" w:color="auto"/>
              <w:right w:val="single" w:sz="4" w:space="0" w:color="auto"/>
            </w:tcBorders>
          </w:tcPr>
          <w:p w14:paraId="006F7619" w14:textId="77777777" w:rsidR="00D66BE6" w:rsidRDefault="00C17EC2" w:rsidP="007D25AC">
            <w:r>
              <w:lastRenderedPageBreak/>
              <w:t>2000</w:t>
            </w:r>
          </w:p>
          <w:p w14:paraId="4F124FF5" w14:textId="77777777" w:rsidR="00C17EC2" w:rsidRPr="002E1596" w:rsidRDefault="00C17EC2" w:rsidP="007D25AC">
            <w:r>
              <w:t>78%</w:t>
            </w:r>
          </w:p>
        </w:tc>
        <w:tc>
          <w:tcPr>
            <w:tcW w:w="1041" w:type="dxa"/>
            <w:tcBorders>
              <w:top w:val="single" w:sz="4" w:space="0" w:color="auto"/>
              <w:left w:val="single" w:sz="4" w:space="0" w:color="auto"/>
              <w:bottom w:val="single" w:sz="4" w:space="0" w:color="auto"/>
              <w:right w:val="single" w:sz="4" w:space="0" w:color="auto"/>
            </w:tcBorders>
          </w:tcPr>
          <w:p w14:paraId="0C9250A9" w14:textId="77777777" w:rsidR="00D66BE6" w:rsidRPr="002E1596" w:rsidRDefault="00D66BE6" w:rsidP="007D25AC">
            <w:pPr>
              <w:rPr>
                <w:rFonts w:eastAsia="Times New Roman"/>
              </w:rPr>
            </w:pPr>
            <w:r w:rsidRPr="002E1596">
              <w:rPr>
                <w:rFonts w:eastAsia="Times New Roman"/>
              </w:rPr>
              <w:t>2014</w:t>
            </w:r>
          </w:p>
          <w:p w14:paraId="642D1C7D" w14:textId="77777777" w:rsidR="00D66BE6" w:rsidRPr="002E1596" w:rsidRDefault="00D66BE6" w:rsidP="007D25AC">
            <w:pPr>
              <w:rPr>
                <w:rFonts w:eastAsia="Times New Roman"/>
              </w:rPr>
            </w:pPr>
            <w:r w:rsidRPr="002E1596">
              <w:rPr>
                <w:rFonts w:eastAsia="Times New Roman"/>
              </w:rPr>
              <w:t>84.3%</w:t>
            </w:r>
          </w:p>
        </w:tc>
        <w:tc>
          <w:tcPr>
            <w:tcW w:w="1316" w:type="dxa"/>
            <w:tcBorders>
              <w:top w:val="single" w:sz="4" w:space="0" w:color="auto"/>
              <w:left w:val="single" w:sz="4" w:space="0" w:color="auto"/>
              <w:bottom w:val="single" w:sz="4" w:space="0" w:color="auto"/>
              <w:right w:val="single" w:sz="4" w:space="0" w:color="auto"/>
            </w:tcBorders>
          </w:tcPr>
          <w:p w14:paraId="31AAD0FC" w14:textId="77777777" w:rsidR="00D66BE6" w:rsidRPr="002E1596" w:rsidRDefault="00D66BE6" w:rsidP="007D25AC">
            <w:r w:rsidRPr="002E1596">
              <w:t>20</w:t>
            </w:r>
            <w:r w:rsidR="005C4D80">
              <w:t>2</w:t>
            </w:r>
            <w:r w:rsidR="001E69C1">
              <w:t>1</w:t>
            </w:r>
          </w:p>
          <w:p w14:paraId="01202AC4" w14:textId="77777777" w:rsidR="00D66BE6" w:rsidRPr="002E1596" w:rsidRDefault="001E69C1" w:rsidP="007D25AC">
            <w:r>
              <w:t>92</w:t>
            </w:r>
            <w:r w:rsidR="00D66BE6" w:rsidRPr="002E1596">
              <w:t>.</w:t>
            </w:r>
            <w:r>
              <w:t>8</w:t>
            </w:r>
            <w:r w:rsidR="00D66BE6" w:rsidRPr="002E1596">
              <w:t>%</w:t>
            </w:r>
          </w:p>
        </w:tc>
        <w:tc>
          <w:tcPr>
            <w:tcW w:w="990" w:type="dxa"/>
            <w:tcBorders>
              <w:top w:val="single" w:sz="4" w:space="0" w:color="auto"/>
              <w:left w:val="single" w:sz="4" w:space="0" w:color="auto"/>
              <w:bottom w:val="single" w:sz="4" w:space="0" w:color="auto"/>
              <w:right w:val="single" w:sz="4" w:space="0" w:color="auto"/>
            </w:tcBorders>
          </w:tcPr>
          <w:p w14:paraId="4A15652A" w14:textId="77777777" w:rsidR="00D66BE6" w:rsidRDefault="00D66BE6" w:rsidP="007D25AC">
            <w:pPr>
              <w:rPr>
                <w:rFonts w:eastAsia="Times New Roman"/>
              </w:rPr>
            </w:pPr>
            <w:r w:rsidRPr="002E1596">
              <w:rPr>
                <w:rFonts w:eastAsia="Times New Roman"/>
              </w:rPr>
              <w:t>202</w:t>
            </w:r>
            <w:r w:rsidR="001E69C1">
              <w:rPr>
                <w:rFonts w:eastAsia="Times New Roman"/>
              </w:rPr>
              <w:t>3</w:t>
            </w:r>
          </w:p>
          <w:p w14:paraId="31D6CC6F" w14:textId="77777777" w:rsidR="001E69C1" w:rsidRPr="002E1596" w:rsidRDefault="001E69C1" w:rsidP="007D25AC">
            <w:pPr>
              <w:rPr>
                <w:rFonts w:eastAsia="Times New Roman"/>
              </w:rPr>
            </w:pPr>
            <w:r>
              <w:rPr>
                <w:rFonts w:eastAsia="Times New Roman"/>
              </w:rPr>
              <w:t>90.4%</w:t>
            </w:r>
          </w:p>
          <w:p w14:paraId="186D8AE7" w14:textId="77777777" w:rsidR="00D66BE6" w:rsidRPr="002E1596" w:rsidRDefault="00D66BE6" w:rsidP="007D25AC">
            <w:pPr>
              <w:rPr>
                <w:rFonts w:eastAsia="Times New Roman"/>
              </w:rPr>
            </w:pPr>
          </w:p>
        </w:tc>
        <w:tc>
          <w:tcPr>
            <w:tcW w:w="1710" w:type="dxa"/>
            <w:tcBorders>
              <w:top w:val="single" w:sz="4" w:space="0" w:color="auto"/>
              <w:left w:val="single" w:sz="4" w:space="0" w:color="auto"/>
              <w:bottom w:val="single" w:sz="4" w:space="0" w:color="auto"/>
              <w:right w:val="single" w:sz="4" w:space="0" w:color="auto"/>
            </w:tcBorders>
          </w:tcPr>
          <w:p w14:paraId="3D768BD2" w14:textId="77777777" w:rsidR="00D66BE6" w:rsidRPr="002E1596" w:rsidRDefault="00D66BE6" w:rsidP="007D25AC">
            <w:r w:rsidRPr="002E1596">
              <w:t xml:space="preserve">Annual upward trend or above the state average </w:t>
            </w:r>
          </w:p>
        </w:tc>
        <w:tc>
          <w:tcPr>
            <w:tcW w:w="2693" w:type="dxa"/>
            <w:tcBorders>
              <w:top w:val="single" w:sz="4" w:space="0" w:color="auto"/>
              <w:left w:val="single" w:sz="4" w:space="0" w:color="auto"/>
              <w:bottom w:val="single" w:sz="4" w:space="0" w:color="auto"/>
              <w:right w:val="single" w:sz="4" w:space="0" w:color="auto"/>
            </w:tcBorders>
          </w:tcPr>
          <w:p w14:paraId="07DED135" w14:textId="62FC7110" w:rsidR="00D66BE6" w:rsidRPr="002E1596" w:rsidRDefault="00EA09A7" w:rsidP="007D25AC">
            <w:r>
              <w:t xml:space="preserve">Graduation rates </w:t>
            </w:r>
            <w:r w:rsidR="001E69C1">
              <w:t xml:space="preserve">are much higher than when our work began </w:t>
            </w:r>
            <w:r>
              <w:t xml:space="preserve">but there is a marked difference </w:t>
            </w:r>
            <w:r>
              <w:lastRenderedPageBreak/>
              <w:t>across school districts within the county.</w:t>
            </w:r>
            <w:r w:rsidR="001E69C1">
              <w:t xml:space="preserve"> </w:t>
            </w:r>
          </w:p>
        </w:tc>
      </w:tr>
      <w:tr w:rsidR="00D66BE6" w:rsidRPr="002E1596" w14:paraId="714D3EE1" w14:textId="77777777" w:rsidTr="00FF1333">
        <w:trPr>
          <w:trHeight w:val="350"/>
        </w:trPr>
        <w:tc>
          <w:tcPr>
            <w:tcW w:w="1980" w:type="dxa"/>
            <w:tcBorders>
              <w:top w:val="single" w:sz="4" w:space="0" w:color="auto"/>
              <w:left w:val="single" w:sz="4" w:space="0" w:color="auto"/>
              <w:bottom w:val="single" w:sz="4" w:space="0" w:color="auto"/>
              <w:right w:val="single" w:sz="4" w:space="0" w:color="auto"/>
            </w:tcBorders>
          </w:tcPr>
          <w:p w14:paraId="1F1186AD" w14:textId="77777777" w:rsidR="00D66BE6" w:rsidRPr="002E1596" w:rsidRDefault="00D66BE6" w:rsidP="007D25AC">
            <w:r w:rsidRPr="002E1596">
              <w:lastRenderedPageBreak/>
              <w:t>Immunization rate</w:t>
            </w:r>
          </w:p>
        </w:tc>
        <w:tc>
          <w:tcPr>
            <w:tcW w:w="1311" w:type="dxa"/>
            <w:tcBorders>
              <w:top w:val="single" w:sz="4" w:space="0" w:color="auto"/>
              <w:left w:val="single" w:sz="4" w:space="0" w:color="auto"/>
              <w:bottom w:val="single" w:sz="4" w:space="0" w:color="auto"/>
              <w:right w:val="single" w:sz="4" w:space="0" w:color="auto"/>
            </w:tcBorders>
          </w:tcPr>
          <w:p w14:paraId="7E686972" w14:textId="77777777" w:rsidR="00D66BE6" w:rsidRPr="002E1596" w:rsidRDefault="00D66BE6" w:rsidP="007D25AC">
            <w:r w:rsidRPr="002E1596">
              <w:t>A, B, D</w:t>
            </w:r>
          </w:p>
        </w:tc>
        <w:tc>
          <w:tcPr>
            <w:tcW w:w="1479" w:type="dxa"/>
            <w:tcBorders>
              <w:top w:val="single" w:sz="4" w:space="0" w:color="auto"/>
              <w:left w:val="single" w:sz="4" w:space="0" w:color="auto"/>
              <w:bottom w:val="single" w:sz="4" w:space="0" w:color="auto"/>
              <w:right w:val="single" w:sz="4" w:space="0" w:color="auto"/>
            </w:tcBorders>
          </w:tcPr>
          <w:p w14:paraId="06A22903" w14:textId="0C6962BC" w:rsidR="00D66BE6" w:rsidRPr="002E1596" w:rsidRDefault="00D66BE6" w:rsidP="007D25AC">
            <w:r w:rsidRPr="002E1596">
              <w:t>BH Health Department/</w:t>
            </w:r>
            <w:r w:rsidR="00C624E8">
              <w:t>I2D2</w:t>
            </w:r>
          </w:p>
        </w:tc>
        <w:tc>
          <w:tcPr>
            <w:tcW w:w="1260" w:type="dxa"/>
            <w:tcBorders>
              <w:top w:val="single" w:sz="4" w:space="0" w:color="auto"/>
              <w:left w:val="single" w:sz="4" w:space="0" w:color="auto"/>
              <w:bottom w:val="single" w:sz="4" w:space="0" w:color="auto"/>
              <w:right w:val="single" w:sz="4" w:space="0" w:color="auto"/>
            </w:tcBorders>
          </w:tcPr>
          <w:p w14:paraId="160C0F77" w14:textId="77777777" w:rsidR="00D66BE6" w:rsidRPr="002E1596" w:rsidRDefault="00D66BE6" w:rsidP="007D25AC"/>
        </w:tc>
        <w:tc>
          <w:tcPr>
            <w:tcW w:w="1041" w:type="dxa"/>
            <w:tcBorders>
              <w:top w:val="single" w:sz="4" w:space="0" w:color="auto"/>
              <w:left w:val="single" w:sz="4" w:space="0" w:color="auto"/>
              <w:bottom w:val="single" w:sz="4" w:space="0" w:color="auto"/>
              <w:right w:val="single" w:sz="4" w:space="0" w:color="auto"/>
            </w:tcBorders>
          </w:tcPr>
          <w:p w14:paraId="67BA049F" w14:textId="77777777" w:rsidR="00D66BE6" w:rsidRPr="002E1596" w:rsidRDefault="00D66BE6" w:rsidP="007D25AC">
            <w:pPr>
              <w:rPr>
                <w:rFonts w:eastAsia="Times New Roman"/>
              </w:rPr>
            </w:pPr>
            <w:r w:rsidRPr="002E1596">
              <w:rPr>
                <w:rFonts w:eastAsia="Times New Roman"/>
              </w:rPr>
              <w:t>20</w:t>
            </w:r>
            <w:r w:rsidR="00002111">
              <w:rPr>
                <w:rFonts w:eastAsia="Times New Roman"/>
              </w:rPr>
              <w:t>00</w:t>
            </w:r>
          </w:p>
          <w:p w14:paraId="66503109" w14:textId="77777777" w:rsidR="00D66BE6" w:rsidRPr="002E1596" w:rsidRDefault="00002111" w:rsidP="007D25AC">
            <w:pPr>
              <w:rPr>
                <w:rFonts w:eastAsia="Times New Roman"/>
              </w:rPr>
            </w:pPr>
            <w:r>
              <w:rPr>
                <w:rFonts w:eastAsia="Times New Roman"/>
              </w:rPr>
              <w:t>84</w:t>
            </w:r>
            <w:r w:rsidR="00D66BE6" w:rsidRPr="002E1596">
              <w:rPr>
                <w:rFonts w:eastAsia="Times New Roman"/>
              </w:rPr>
              <w:t>%</w:t>
            </w:r>
          </w:p>
        </w:tc>
        <w:tc>
          <w:tcPr>
            <w:tcW w:w="1316" w:type="dxa"/>
            <w:tcBorders>
              <w:top w:val="single" w:sz="4" w:space="0" w:color="auto"/>
              <w:left w:val="single" w:sz="4" w:space="0" w:color="auto"/>
              <w:bottom w:val="single" w:sz="4" w:space="0" w:color="auto"/>
              <w:right w:val="single" w:sz="4" w:space="0" w:color="auto"/>
            </w:tcBorders>
          </w:tcPr>
          <w:p w14:paraId="2D7607FA" w14:textId="77777777" w:rsidR="00D66BE6" w:rsidRPr="002E1596" w:rsidRDefault="00D66BE6" w:rsidP="007D25AC">
            <w:r w:rsidRPr="002E1596">
              <w:t>201</w:t>
            </w:r>
            <w:r w:rsidR="007928C4">
              <w:t>4</w:t>
            </w:r>
          </w:p>
          <w:p w14:paraId="241CD644" w14:textId="77777777" w:rsidR="00D66BE6" w:rsidRPr="002E1596" w:rsidRDefault="007928C4" w:rsidP="007D25AC">
            <w:r>
              <w:t>93.8%</w:t>
            </w:r>
          </w:p>
        </w:tc>
        <w:tc>
          <w:tcPr>
            <w:tcW w:w="990" w:type="dxa"/>
            <w:tcBorders>
              <w:top w:val="single" w:sz="4" w:space="0" w:color="auto"/>
              <w:left w:val="single" w:sz="4" w:space="0" w:color="auto"/>
              <w:bottom w:val="single" w:sz="4" w:space="0" w:color="auto"/>
              <w:right w:val="single" w:sz="4" w:space="0" w:color="auto"/>
            </w:tcBorders>
          </w:tcPr>
          <w:p w14:paraId="0154BD62" w14:textId="77777777" w:rsidR="00D66BE6" w:rsidRPr="002E1596" w:rsidRDefault="00D66BE6" w:rsidP="007D25AC">
            <w:pPr>
              <w:rPr>
                <w:rFonts w:eastAsia="Times New Roman"/>
              </w:rPr>
            </w:pPr>
            <w:r w:rsidRPr="002E1596">
              <w:rPr>
                <w:rFonts w:eastAsia="Times New Roman"/>
              </w:rPr>
              <w:t>202</w:t>
            </w:r>
            <w:r w:rsidR="00C624E8">
              <w:rPr>
                <w:rFonts w:eastAsia="Times New Roman"/>
              </w:rPr>
              <w:t>2</w:t>
            </w:r>
          </w:p>
          <w:p w14:paraId="2AF20170" w14:textId="77777777" w:rsidR="00D66BE6" w:rsidRPr="002E1596" w:rsidRDefault="00C624E8" w:rsidP="007D25AC">
            <w:pPr>
              <w:rPr>
                <w:rFonts w:eastAsia="Times New Roman"/>
              </w:rPr>
            </w:pPr>
            <w:r>
              <w:rPr>
                <w:rFonts w:eastAsia="Times New Roman"/>
              </w:rPr>
              <w:t>75%</w:t>
            </w:r>
          </w:p>
        </w:tc>
        <w:tc>
          <w:tcPr>
            <w:tcW w:w="1710" w:type="dxa"/>
            <w:tcBorders>
              <w:top w:val="single" w:sz="4" w:space="0" w:color="auto"/>
              <w:left w:val="single" w:sz="4" w:space="0" w:color="auto"/>
              <w:bottom w:val="single" w:sz="4" w:space="0" w:color="auto"/>
              <w:right w:val="single" w:sz="4" w:space="0" w:color="auto"/>
            </w:tcBorders>
          </w:tcPr>
          <w:p w14:paraId="212DFF4E" w14:textId="77777777" w:rsidR="00D66BE6" w:rsidRPr="002E1596" w:rsidRDefault="00D66BE6" w:rsidP="007D25AC">
            <w:r w:rsidRPr="002E1596">
              <w:t>Annual upward trend or above the state average</w:t>
            </w:r>
          </w:p>
        </w:tc>
        <w:tc>
          <w:tcPr>
            <w:tcW w:w="2693" w:type="dxa"/>
            <w:tcBorders>
              <w:top w:val="single" w:sz="4" w:space="0" w:color="auto"/>
              <w:left w:val="single" w:sz="4" w:space="0" w:color="auto"/>
              <w:bottom w:val="single" w:sz="4" w:space="0" w:color="auto"/>
              <w:right w:val="single" w:sz="4" w:space="0" w:color="auto"/>
            </w:tcBorders>
          </w:tcPr>
          <w:p w14:paraId="7CA81B9A" w14:textId="77777777" w:rsidR="00D66BE6" w:rsidRPr="002E1596" w:rsidRDefault="00D66BE6" w:rsidP="007D25AC">
            <w:r w:rsidRPr="002E1596">
              <w:t>There continues to be an upward trend in B</w:t>
            </w:r>
            <w:r w:rsidR="00C624E8">
              <w:t>lack Hawk County</w:t>
            </w:r>
            <w:r w:rsidRPr="002E1596">
              <w:t>.</w:t>
            </w:r>
          </w:p>
          <w:p w14:paraId="5837D758" w14:textId="77777777" w:rsidR="00D66BE6" w:rsidRPr="002E1596" w:rsidRDefault="00D66BE6" w:rsidP="007D25AC"/>
        </w:tc>
      </w:tr>
      <w:tr w:rsidR="00D66BE6" w:rsidRPr="002E1596" w14:paraId="52ABD768" w14:textId="77777777" w:rsidTr="00FF1333">
        <w:trPr>
          <w:trHeight w:val="1008"/>
        </w:trPr>
        <w:tc>
          <w:tcPr>
            <w:tcW w:w="1980" w:type="dxa"/>
            <w:tcBorders>
              <w:top w:val="single" w:sz="4" w:space="0" w:color="auto"/>
              <w:left w:val="single" w:sz="4" w:space="0" w:color="auto"/>
              <w:bottom w:val="single" w:sz="4" w:space="0" w:color="auto"/>
              <w:right w:val="single" w:sz="4" w:space="0" w:color="auto"/>
            </w:tcBorders>
          </w:tcPr>
          <w:p w14:paraId="3B723DDE" w14:textId="2C6CBF87" w:rsidR="00D66BE6" w:rsidRPr="002E1596" w:rsidRDefault="000801F2" w:rsidP="007D25AC">
            <w:r>
              <w:t xml:space="preserve">Incidence of Child Abuse per 1000 for children </w:t>
            </w:r>
            <w:r w:rsidR="00824890">
              <w:t>0-5</w:t>
            </w:r>
          </w:p>
        </w:tc>
        <w:tc>
          <w:tcPr>
            <w:tcW w:w="1311" w:type="dxa"/>
            <w:tcBorders>
              <w:top w:val="single" w:sz="4" w:space="0" w:color="auto"/>
              <w:left w:val="single" w:sz="4" w:space="0" w:color="auto"/>
              <w:bottom w:val="single" w:sz="4" w:space="0" w:color="auto"/>
              <w:right w:val="single" w:sz="4" w:space="0" w:color="auto"/>
            </w:tcBorders>
          </w:tcPr>
          <w:p w14:paraId="28BC3881" w14:textId="77777777" w:rsidR="00D66BE6" w:rsidRPr="002E1596" w:rsidRDefault="00D66BE6" w:rsidP="007D25AC">
            <w:r w:rsidRPr="002E1596">
              <w:t>A, B, C, D, E</w:t>
            </w:r>
          </w:p>
        </w:tc>
        <w:tc>
          <w:tcPr>
            <w:tcW w:w="1479" w:type="dxa"/>
            <w:tcBorders>
              <w:top w:val="single" w:sz="4" w:space="0" w:color="auto"/>
              <w:left w:val="single" w:sz="4" w:space="0" w:color="auto"/>
              <w:bottom w:val="single" w:sz="4" w:space="0" w:color="auto"/>
              <w:right w:val="single" w:sz="4" w:space="0" w:color="auto"/>
            </w:tcBorders>
          </w:tcPr>
          <w:p w14:paraId="57D071F2" w14:textId="77777777" w:rsidR="00D66BE6" w:rsidRPr="002E1596" w:rsidRDefault="000801F2" w:rsidP="007D25AC">
            <w:r>
              <w:t>I2D2</w:t>
            </w:r>
          </w:p>
        </w:tc>
        <w:tc>
          <w:tcPr>
            <w:tcW w:w="1260" w:type="dxa"/>
            <w:tcBorders>
              <w:top w:val="single" w:sz="4" w:space="0" w:color="auto"/>
              <w:left w:val="single" w:sz="4" w:space="0" w:color="auto"/>
              <w:bottom w:val="single" w:sz="4" w:space="0" w:color="auto"/>
              <w:right w:val="single" w:sz="4" w:space="0" w:color="auto"/>
            </w:tcBorders>
          </w:tcPr>
          <w:p w14:paraId="72B03CE2" w14:textId="77777777" w:rsidR="00D66BE6" w:rsidRDefault="000801F2" w:rsidP="007D25AC">
            <w:r>
              <w:t>2009</w:t>
            </w:r>
          </w:p>
          <w:p w14:paraId="6E1CA07C" w14:textId="77777777" w:rsidR="000801F2" w:rsidRPr="002E1596" w:rsidRDefault="00105A07" w:rsidP="007D25AC">
            <w:r>
              <w:t>39</w:t>
            </w:r>
          </w:p>
        </w:tc>
        <w:tc>
          <w:tcPr>
            <w:tcW w:w="1041" w:type="dxa"/>
            <w:tcBorders>
              <w:top w:val="single" w:sz="4" w:space="0" w:color="auto"/>
              <w:left w:val="single" w:sz="4" w:space="0" w:color="auto"/>
              <w:bottom w:val="single" w:sz="4" w:space="0" w:color="auto"/>
              <w:right w:val="single" w:sz="4" w:space="0" w:color="auto"/>
            </w:tcBorders>
          </w:tcPr>
          <w:p w14:paraId="5B45B4F3" w14:textId="77777777" w:rsidR="00D66BE6" w:rsidRPr="002E1596" w:rsidRDefault="00D66BE6" w:rsidP="007D25AC">
            <w:pPr>
              <w:rPr>
                <w:rFonts w:eastAsia="Times New Roman"/>
              </w:rPr>
            </w:pPr>
            <w:r w:rsidRPr="002E1596">
              <w:rPr>
                <w:rFonts w:eastAsia="Times New Roman"/>
              </w:rPr>
              <w:t>2014</w:t>
            </w:r>
          </w:p>
          <w:p w14:paraId="1C3BAA84" w14:textId="77777777" w:rsidR="00D66BE6" w:rsidRPr="002E1596" w:rsidRDefault="009C78A7" w:rsidP="007D25AC">
            <w:pPr>
              <w:rPr>
                <w:rFonts w:eastAsia="Times New Roman"/>
              </w:rPr>
            </w:pPr>
            <w:r>
              <w:rPr>
                <w:rFonts w:eastAsia="Times New Roman"/>
              </w:rPr>
              <w:t>22</w:t>
            </w:r>
          </w:p>
        </w:tc>
        <w:tc>
          <w:tcPr>
            <w:tcW w:w="1316" w:type="dxa"/>
            <w:tcBorders>
              <w:top w:val="single" w:sz="4" w:space="0" w:color="auto"/>
              <w:left w:val="single" w:sz="4" w:space="0" w:color="auto"/>
              <w:bottom w:val="single" w:sz="4" w:space="0" w:color="auto"/>
              <w:right w:val="single" w:sz="4" w:space="0" w:color="auto"/>
            </w:tcBorders>
          </w:tcPr>
          <w:p w14:paraId="3809546F" w14:textId="77777777" w:rsidR="00D66BE6" w:rsidRPr="002E1596" w:rsidRDefault="00D66BE6" w:rsidP="007D25AC">
            <w:r w:rsidRPr="002E1596">
              <w:t>20</w:t>
            </w:r>
            <w:r w:rsidR="009C78A7">
              <w:t>20</w:t>
            </w:r>
          </w:p>
          <w:p w14:paraId="58F8EEEE" w14:textId="77777777" w:rsidR="00D66BE6" w:rsidRPr="002E1596" w:rsidRDefault="009C78A7" w:rsidP="007D25AC">
            <w:r>
              <w:t>27</w:t>
            </w:r>
          </w:p>
        </w:tc>
        <w:tc>
          <w:tcPr>
            <w:tcW w:w="990" w:type="dxa"/>
            <w:tcBorders>
              <w:top w:val="single" w:sz="4" w:space="0" w:color="auto"/>
              <w:left w:val="single" w:sz="4" w:space="0" w:color="auto"/>
              <w:bottom w:val="single" w:sz="4" w:space="0" w:color="auto"/>
              <w:right w:val="single" w:sz="4" w:space="0" w:color="auto"/>
            </w:tcBorders>
          </w:tcPr>
          <w:p w14:paraId="60F2FAAC" w14:textId="77777777" w:rsidR="00D66BE6" w:rsidRPr="002E1596" w:rsidRDefault="00D66BE6" w:rsidP="007D25AC">
            <w:pPr>
              <w:rPr>
                <w:rFonts w:eastAsia="Times New Roman"/>
              </w:rPr>
            </w:pPr>
            <w:r w:rsidRPr="002E1596">
              <w:rPr>
                <w:rFonts w:eastAsia="Times New Roman"/>
              </w:rPr>
              <w:t>202</w:t>
            </w:r>
            <w:r w:rsidR="00814EC1">
              <w:rPr>
                <w:rFonts w:eastAsia="Times New Roman"/>
              </w:rPr>
              <w:t>2</w:t>
            </w:r>
          </w:p>
          <w:p w14:paraId="64878CFF" w14:textId="77777777" w:rsidR="00D66BE6" w:rsidRPr="00814EC1" w:rsidRDefault="00814EC1" w:rsidP="007D25AC">
            <w:pPr>
              <w:rPr>
                <w:rFonts w:eastAsia="Times New Roman"/>
              </w:rPr>
            </w:pPr>
            <w:r w:rsidRPr="00814EC1">
              <w:rPr>
                <w:rFonts w:eastAsia="Times New Roman"/>
              </w:rPr>
              <w:t>23</w:t>
            </w:r>
          </w:p>
        </w:tc>
        <w:tc>
          <w:tcPr>
            <w:tcW w:w="1710" w:type="dxa"/>
            <w:tcBorders>
              <w:top w:val="single" w:sz="4" w:space="0" w:color="auto"/>
              <w:left w:val="single" w:sz="4" w:space="0" w:color="auto"/>
              <w:bottom w:val="single" w:sz="4" w:space="0" w:color="auto"/>
              <w:right w:val="single" w:sz="4" w:space="0" w:color="auto"/>
            </w:tcBorders>
          </w:tcPr>
          <w:p w14:paraId="3F38FDC9" w14:textId="77777777" w:rsidR="00D66BE6" w:rsidRPr="002E1596" w:rsidRDefault="00D66BE6" w:rsidP="007D25AC">
            <w:r w:rsidRPr="002E1596">
              <w:t xml:space="preserve">Annual upward trend </w:t>
            </w:r>
            <w:r w:rsidR="00814EC1">
              <w:t>less</w:t>
            </w:r>
            <w:r w:rsidRPr="002E1596">
              <w:t xml:space="preserve"> than the state average</w:t>
            </w:r>
          </w:p>
        </w:tc>
        <w:tc>
          <w:tcPr>
            <w:tcW w:w="2693" w:type="dxa"/>
            <w:tcBorders>
              <w:top w:val="single" w:sz="4" w:space="0" w:color="auto"/>
              <w:left w:val="single" w:sz="4" w:space="0" w:color="auto"/>
              <w:bottom w:val="single" w:sz="4" w:space="0" w:color="auto"/>
              <w:right w:val="single" w:sz="4" w:space="0" w:color="auto"/>
            </w:tcBorders>
          </w:tcPr>
          <w:p w14:paraId="086CD81F" w14:textId="0A0C487D" w:rsidR="00D66BE6" w:rsidRPr="002E1596" w:rsidRDefault="00824890" w:rsidP="007D25AC">
            <w:r>
              <w:t>Black Hawk consistently has higher rates than the state average.</w:t>
            </w:r>
          </w:p>
        </w:tc>
      </w:tr>
      <w:tr w:rsidR="00D66BE6" w:rsidRPr="002E1596" w14:paraId="07757D18" w14:textId="77777777" w:rsidTr="008A4F2E">
        <w:trPr>
          <w:trHeight w:val="530"/>
        </w:trPr>
        <w:tc>
          <w:tcPr>
            <w:tcW w:w="1980" w:type="dxa"/>
            <w:tcBorders>
              <w:top w:val="single" w:sz="4" w:space="0" w:color="auto"/>
              <w:left w:val="single" w:sz="4" w:space="0" w:color="auto"/>
              <w:bottom w:val="single" w:sz="4" w:space="0" w:color="auto"/>
              <w:right w:val="single" w:sz="4" w:space="0" w:color="auto"/>
            </w:tcBorders>
          </w:tcPr>
          <w:p w14:paraId="257388D3" w14:textId="77777777" w:rsidR="00D66BE6" w:rsidRPr="002E1596" w:rsidRDefault="00703753" w:rsidP="007D25AC">
            <w:r>
              <w:t>#</w:t>
            </w:r>
            <w:r w:rsidR="00D66BE6" w:rsidRPr="002E1596">
              <w:t xml:space="preserve"> </w:t>
            </w:r>
            <w:r>
              <w:t xml:space="preserve">and % </w:t>
            </w:r>
            <w:r w:rsidR="00D66BE6" w:rsidRPr="002E1596">
              <w:t>of confirmed or founded child abuse reports that are age 0-5</w:t>
            </w:r>
          </w:p>
        </w:tc>
        <w:tc>
          <w:tcPr>
            <w:tcW w:w="1311" w:type="dxa"/>
            <w:tcBorders>
              <w:top w:val="single" w:sz="4" w:space="0" w:color="auto"/>
              <w:left w:val="single" w:sz="4" w:space="0" w:color="auto"/>
              <w:bottom w:val="single" w:sz="4" w:space="0" w:color="auto"/>
              <w:right w:val="single" w:sz="4" w:space="0" w:color="auto"/>
            </w:tcBorders>
          </w:tcPr>
          <w:p w14:paraId="5C54CA89" w14:textId="77777777" w:rsidR="00D66BE6" w:rsidRPr="002E1596" w:rsidRDefault="00D66BE6" w:rsidP="007D25AC">
            <w:r w:rsidRPr="002E1596">
              <w:t>A, B, C, D, E</w:t>
            </w:r>
          </w:p>
        </w:tc>
        <w:tc>
          <w:tcPr>
            <w:tcW w:w="1479" w:type="dxa"/>
            <w:tcBorders>
              <w:top w:val="single" w:sz="4" w:space="0" w:color="auto"/>
              <w:left w:val="single" w:sz="4" w:space="0" w:color="auto"/>
              <w:bottom w:val="single" w:sz="4" w:space="0" w:color="auto"/>
              <w:right w:val="single" w:sz="4" w:space="0" w:color="auto"/>
            </w:tcBorders>
          </w:tcPr>
          <w:p w14:paraId="3BEAD957" w14:textId="77777777" w:rsidR="00D66BE6" w:rsidRPr="002E1596" w:rsidRDefault="00D66BE6" w:rsidP="007D25AC">
            <w:r w:rsidRPr="002E1596">
              <w:t xml:space="preserve">Department of </w:t>
            </w:r>
            <w:r w:rsidR="00703753">
              <w:t xml:space="preserve">Health &amp; </w:t>
            </w:r>
            <w:r w:rsidRPr="002E1596">
              <w:t xml:space="preserve">Human Services </w:t>
            </w:r>
          </w:p>
        </w:tc>
        <w:tc>
          <w:tcPr>
            <w:tcW w:w="1260" w:type="dxa"/>
            <w:tcBorders>
              <w:top w:val="single" w:sz="4" w:space="0" w:color="auto"/>
              <w:left w:val="single" w:sz="4" w:space="0" w:color="auto"/>
              <w:bottom w:val="single" w:sz="4" w:space="0" w:color="auto"/>
              <w:right w:val="single" w:sz="4" w:space="0" w:color="auto"/>
            </w:tcBorders>
          </w:tcPr>
          <w:p w14:paraId="3BA0A3D7" w14:textId="02296A3C" w:rsidR="00D66BE6" w:rsidRDefault="00B54F11" w:rsidP="007D25AC">
            <w:r>
              <w:t>200</w:t>
            </w:r>
            <w:r w:rsidR="00FB740B">
              <w:t>0</w:t>
            </w:r>
          </w:p>
          <w:p w14:paraId="1CBA42A7" w14:textId="0930C3F4" w:rsidR="00B54F11" w:rsidRDefault="00FB740B" w:rsidP="007D25AC">
            <w:r>
              <w:t>610</w:t>
            </w:r>
          </w:p>
          <w:p w14:paraId="309BC873" w14:textId="62681D63" w:rsidR="00B54F11" w:rsidRPr="002E1596" w:rsidRDefault="00FB740B" w:rsidP="007D25AC">
            <w:r>
              <w:t>NA%</w:t>
            </w:r>
          </w:p>
        </w:tc>
        <w:tc>
          <w:tcPr>
            <w:tcW w:w="1041" w:type="dxa"/>
            <w:tcBorders>
              <w:top w:val="single" w:sz="4" w:space="0" w:color="auto"/>
              <w:left w:val="single" w:sz="4" w:space="0" w:color="auto"/>
              <w:bottom w:val="single" w:sz="4" w:space="0" w:color="auto"/>
              <w:right w:val="single" w:sz="4" w:space="0" w:color="auto"/>
            </w:tcBorders>
          </w:tcPr>
          <w:p w14:paraId="6365BE10" w14:textId="77777777" w:rsidR="00D66BE6" w:rsidRPr="002E1596" w:rsidRDefault="00D66BE6" w:rsidP="007D25AC">
            <w:pPr>
              <w:rPr>
                <w:rFonts w:eastAsia="Times New Roman"/>
              </w:rPr>
            </w:pPr>
            <w:r w:rsidRPr="002E1596">
              <w:rPr>
                <w:rFonts w:eastAsia="Times New Roman"/>
              </w:rPr>
              <w:t>2014</w:t>
            </w:r>
          </w:p>
          <w:p w14:paraId="5139674B" w14:textId="77777777" w:rsidR="00D66BE6" w:rsidRDefault="00B54F11" w:rsidP="007D25AC">
            <w:pPr>
              <w:rPr>
                <w:rFonts w:eastAsia="Times New Roman"/>
              </w:rPr>
            </w:pPr>
            <w:r>
              <w:rPr>
                <w:rFonts w:eastAsia="Times New Roman"/>
              </w:rPr>
              <w:t>222</w:t>
            </w:r>
          </w:p>
          <w:p w14:paraId="223C8F46" w14:textId="77777777" w:rsidR="00B54F11" w:rsidRPr="002E1596" w:rsidRDefault="00B54F11" w:rsidP="007D25AC">
            <w:pPr>
              <w:rPr>
                <w:rFonts w:eastAsia="Times New Roman"/>
              </w:rPr>
            </w:pPr>
            <w:r>
              <w:rPr>
                <w:rFonts w:eastAsia="Times New Roman"/>
              </w:rPr>
              <w:t>53.1%</w:t>
            </w:r>
          </w:p>
        </w:tc>
        <w:tc>
          <w:tcPr>
            <w:tcW w:w="1316" w:type="dxa"/>
            <w:tcBorders>
              <w:top w:val="single" w:sz="4" w:space="0" w:color="auto"/>
              <w:left w:val="single" w:sz="4" w:space="0" w:color="auto"/>
              <w:bottom w:val="single" w:sz="4" w:space="0" w:color="auto"/>
              <w:right w:val="single" w:sz="4" w:space="0" w:color="auto"/>
            </w:tcBorders>
          </w:tcPr>
          <w:p w14:paraId="085140E8" w14:textId="77777777" w:rsidR="00D66BE6" w:rsidRPr="002E1596" w:rsidRDefault="00D66BE6" w:rsidP="007D25AC">
            <w:r w:rsidRPr="002E1596">
              <w:t>20</w:t>
            </w:r>
            <w:r w:rsidR="009F5923">
              <w:t>20</w:t>
            </w:r>
          </w:p>
          <w:p w14:paraId="3033BAE8" w14:textId="77777777" w:rsidR="00D66BE6" w:rsidRDefault="00B54F11" w:rsidP="007D25AC">
            <w:r>
              <w:t>266</w:t>
            </w:r>
          </w:p>
          <w:p w14:paraId="4B9619B7" w14:textId="77777777" w:rsidR="00B54F11" w:rsidRPr="002E1596" w:rsidRDefault="00B54F11" w:rsidP="007D25AC">
            <w:r>
              <w:t>53.5%</w:t>
            </w:r>
          </w:p>
        </w:tc>
        <w:tc>
          <w:tcPr>
            <w:tcW w:w="990" w:type="dxa"/>
            <w:tcBorders>
              <w:top w:val="single" w:sz="4" w:space="0" w:color="auto"/>
              <w:left w:val="single" w:sz="4" w:space="0" w:color="auto"/>
              <w:bottom w:val="single" w:sz="4" w:space="0" w:color="auto"/>
              <w:right w:val="single" w:sz="4" w:space="0" w:color="auto"/>
            </w:tcBorders>
          </w:tcPr>
          <w:p w14:paraId="58656D9A" w14:textId="77777777" w:rsidR="00D66BE6" w:rsidRPr="009F5923" w:rsidRDefault="00D66BE6" w:rsidP="007D25AC">
            <w:pPr>
              <w:rPr>
                <w:rFonts w:eastAsia="Times New Roman"/>
              </w:rPr>
            </w:pPr>
            <w:r w:rsidRPr="009F5923">
              <w:rPr>
                <w:rFonts w:eastAsia="Times New Roman"/>
              </w:rPr>
              <w:t>202</w:t>
            </w:r>
            <w:r w:rsidR="00703753" w:rsidRPr="009F5923">
              <w:rPr>
                <w:rFonts w:eastAsia="Times New Roman"/>
              </w:rPr>
              <w:t>3</w:t>
            </w:r>
          </w:p>
          <w:p w14:paraId="462A8AE8" w14:textId="77777777" w:rsidR="00D66BE6" w:rsidRPr="009F5923" w:rsidRDefault="009F5923" w:rsidP="007D25AC">
            <w:pPr>
              <w:rPr>
                <w:rFonts w:eastAsia="Times New Roman"/>
              </w:rPr>
            </w:pPr>
            <w:r w:rsidRPr="009F5923">
              <w:rPr>
                <w:rFonts w:eastAsia="Times New Roman"/>
              </w:rPr>
              <w:t>192</w:t>
            </w:r>
          </w:p>
          <w:p w14:paraId="691FB794" w14:textId="77777777" w:rsidR="009F5923" w:rsidRPr="002E1596" w:rsidRDefault="009F5923" w:rsidP="007D25AC">
            <w:pPr>
              <w:rPr>
                <w:rFonts w:eastAsia="Times New Roman"/>
                <w:color w:val="FF0000"/>
              </w:rPr>
            </w:pPr>
            <w:r w:rsidRPr="009F5923">
              <w:rPr>
                <w:rFonts w:eastAsia="Times New Roman"/>
              </w:rPr>
              <w:t>56.1%</w:t>
            </w:r>
          </w:p>
        </w:tc>
        <w:tc>
          <w:tcPr>
            <w:tcW w:w="1710" w:type="dxa"/>
            <w:tcBorders>
              <w:top w:val="single" w:sz="4" w:space="0" w:color="auto"/>
              <w:left w:val="single" w:sz="4" w:space="0" w:color="auto"/>
              <w:bottom w:val="single" w:sz="4" w:space="0" w:color="auto"/>
              <w:right w:val="single" w:sz="4" w:space="0" w:color="auto"/>
            </w:tcBorders>
          </w:tcPr>
          <w:p w14:paraId="00D285AE" w14:textId="77777777" w:rsidR="00D66BE6" w:rsidRPr="002E1596" w:rsidRDefault="00D66BE6" w:rsidP="007D25AC">
            <w:r w:rsidRPr="002E1596">
              <w:t xml:space="preserve">Annual </w:t>
            </w:r>
            <w:r w:rsidR="00E03D3D">
              <w:t>down</w:t>
            </w:r>
            <w:r w:rsidRPr="002E1596">
              <w:t xml:space="preserve">ward trend </w:t>
            </w:r>
            <w:r w:rsidR="00E03D3D">
              <w:t>less</w:t>
            </w:r>
            <w:r w:rsidRPr="002E1596">
              <w:t xml:space="preserve"> than the state average</w:t>
            </w:r>
          </w:p>
        </w:tc>
        <w:tc>
          <w:tcPr>
            <w:tcW w:w="2693" w:type="dxa"/>
            <w:tcBorders>
              <w:top w:val="single" w:sz="4" w:space="0" w:color="auto"/>
              <w:left w:val="single" w:sz="4" w:space="0" w:color="auto"/>
              <w:bottom w:val="single" w:sz="4" w:space="0" w:color="auto"/>
              <w:right w:val="single" w:sz="4" w:space="0" w:color="auto"/>
            </w:tcBorders>
          </w:tcPr>
          <w:p w14:paraId="275F20AE" w14:textId="77777777" w:rsidR="00D66BE6" w:rsidRPr="002E1596" w:rsidRDefault="00E03D3D" w:rsidP="007D25AC">
            <w:r>
              <w:t xml:space="preserve">The trend over time is decreasing numbers of child abuse cases, however, the percentage of 0-5 compared to all cases remains </w:t>
            </w:r>
            <w:proofErr w:type="gramStart"/>
            <w:r>
              <w:t>fairly consistent</w:t>
            </w:r>
            <w:proofErr w:type="gramEnd"/>
            <w:r>
              <w:t>.</w:t>
            </w:r>
          </w:p>
        </w:tc>
      </w:tr>
    </w:tbl>
    <w:p w14:paraId="4C1073A7" w14:textId="7203DA59" w:rsidR="006665F5" w:rsidRDefault="006665F5" w:rsidP="001A181E">
      <w:pPr>
        <w:pStyle w:val="Default"/>
      </w:pPr>
    </w:p>
    <w:p w14:paraId="140FB1A1" w14:textId="68060BF6" w:rsidR="00EA66F0" w:rsidRDefault="00EA66F0" w:rsidP="001A181E">
      <w:pPr>
        <w:pStyle w:val="Default"/>
      </w:pPr>
      <w:r>
        <w:rPr>
          <w:b/>
          <w:bCs/>
        </w:rPr>
        <w:t>Process for Tracking Strategies, Indicators, and Desired Results</w:t>
      </w:r>
    </w:p>
    <w:p w14:paraId="36E3AD24" w14:textId="77777777" w:rsidR="00EA66F0" w:rsidRDefault="00EA66F0" w:rsidP="001A181E">
      <w:pPr>
        <w:pStyle w:val="Default"/>
      </w:pPr>
    </w:p>
    <w:p w14:paraId="65EE21A8" w14:textId="60946410" w:rsidR="00EA66F0" w:rsidRPr="00EA66F0" w:rsidRDefault="005C3FFF" w:rsidP="001A181E">
      <w:pPr>
        <w:pStyle w:val="Default"/>
      </w:pPr>
      <w:r>
        <w:t>The board reviews progress or lack thereof on indicators as well as performance of currently funded contractors at least 4 times per yea</w:t>
      </w:r>
      <w:r w:rsidR="00781AE6">
        <w:t>r including the annual report and the Executive Summary which details all the required state performance measures for each service type funded.</w:t>
      </w:r>
    </w:p>
    <w:sectPr w:rsidR="00EA66F0" w:rsidRPr="00EA66F0" w:rsidSect="00B86748">
      <w:headerReference w:type="first" r:id="rId41"/>
      <w:footerReference w:type="first" r:id="rId42"/>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9C7D6" w14:textId="77777777" w:rsidR="00F61919" w:rsidRDefault="00F61919" w:rsidP="00B62096">
      <w:r>
        <w:separator/>
      </w:r>
    </w:p>
  </w:endnote>
  <w:endnote w:type="continuationSeparator" w:id="0">
    <w:p w14:paraId="2E11782A" w14:textId="77777777" w:rsidR="00F61919" w:rsidRDefault="00F61919" w:rsidP="00B6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3572859"/>
      <w:docPartObj>
        <w:docPartGallery w:val="Page Numbers (Bottom of Page)"/>
        <w:docPartUnique/>
      </w:docPartObj>
    </w:sdtPr>
    <w:sdtEndPr>
      <w:rPr>
        <w:noProof/>
      </w:rPr>
    </w:sdtEndPr>
    <w:sdtContent>
      <w:p w14:paraId="2CADEDD2" w14:textId="74BBA668" w:rsidR="00B86748" w:rsidRDefault="00B867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CAB4BF" w14:textId="7406E5B4" w:rsidR="00A843BE" w:rsidRDefault="00A843BE" w:rsidP="00A83FA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7245111"/>
      <w:docPartObj>
        <w:docPartGallery w:val="Page Numbers (Bottom of Page)"/>
        <w:docPartUnique/>
      </w:docPartObj>
    </w:sdtPr>
    <w:sdtEndPr>
      <w:rPr>
        <w:noProof/>
      </w:rPr>
    </w:sdtEndPr>
    <w:sdtContent>
      <w:p w14:paraId="3E2B5990" w14:textId="74353101" w:rsidR="00A343E2" w:rsidRDefault="00A343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3A865" w14:textId="3678A7EC" w:rsidR="00A843BE" w:rsidRDefault="00A843BE" w:rsidP="00016EE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493850"/>
      <w:docPartObj>
        <w:docPartGallery w:val="Page Numbers (Bottom of Page)"/>
        <w:docPartUnique/>
      </w:docPartObj>
    </w:sdtPr>
    <w:sdtEndPr>
      <w:rPr>
        <w:noProof/>
      </w:rPr>
    </w:sdtEndPr>
    <w:sdtContent>
      <w:p w14:paraId="79C4D12F" w14:textId="77D4B686" w:rsidR="00A343E2" w:rsidRDefault="00A343E2">
        <w:pPr>
          <w:pStyle w:val="Footer"/>
          <w:jc w:val="center"/>
        </w:pPr>
        <w:r>
          <w:t>8</w:t>
        </w:r>
      </w:p>
    </w:sdtContent>
  </w:sdt>
  <w:p w14:paraId="0E99EC84" w14:textId="77777777" w:rsidR="00A343E2" w:rsidRDefault="00A343E2" w:rsidP="00016EE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F01A1" w14:textId="77777777" w:rsidR="00F61919" w:rsidRDefault="00F61919" w:rsidP="00B62096">
      <w:r>
        <w:separator/>
      </w:r>
    </w:p>
  </w:footnote>
  <w:footnote w:type="continuationSeparator" w:id="0">
    <w:p w14:paraId="54D5099A" w14:textId="77777777" w:rsidR="00F61919" w:rsidRDefault="00F61919" w:rsidP="00B62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FA7C2" w14:textId="3441F453" w:rsidR="00C900D4" w:rsidRDefault="00C900D4" w:rsidP="008228F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47720" w14:textId="77777777" w:rsidR="00A843BE" w:rsidRDefault="00A843BE" w:rsidP="00C015E8">
    <w:pPr>
      <w:pStyle w:val="Header"/>
    </w:pP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8" type="#_x0000_t75" style="width:11.25pt;height:11.25pt" o:bullet="t">
        <v:imagedata r:id="rId1" o:title="mso12"/>
      </v:shape>
    </w:pict>
  </w:numPicBullet>
  <w:abstractNum w:abstractNumId="0" w15:restartNumberingAfterBreak="0">
    <w:nsid w:val="03E4794D"/>
    <w:multiLevelType w:val="hybridMultilevel"/>
    <w:tmpl w:val="F22C02E6"/>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694F90"/>
    <w:multiLevelType w:val="hybridMultilevel"/>
    <w:tmpl w:val="08643AAC"/>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C3768"/>
    <w:multiLevelType w:val="hybridMultilevel"/>
    <w:tmpl w:val="C09CD784"/>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A35C14"/>
    <w:multiLevelType w:val="hybridMultilevel"/>
    <w:tmpl w:val="7CAE838E"/>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C77570"/>
    <w:multiLevelType w:val="hybridMultilevel"/>
    <w:tmpl w:val="22440E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73FBD"/>
    <w:multiLevelType w:val="hybridMultilevel"/>
    <w:tmpl w:val="0B14453E"/>
    <w:lvl w:ilvl="0" w:tplc="2CBED7E2">
      <w:start w:val="1"/>
      <w:numFmt w:val="decimal"/>
      <w:lvlText w:val="%1."/>
      <w:lvlJc w:val="left"/>
      <w:pPr>
        <w:ind w:left="9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219F6"/>
    <w:multiLevelType w:val="hybridMultilevel"/>
    <w:tmpl w:val="696CD55A"/>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D07244"/>
    <w:multiLevelType w:val="hybridMultilevel"/>
    <w:tmpl w:val="0FA0C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E116E0"/>
    <w:multiLevelType w:val="hybridMultilevel"/>
    <w:tmpl w:val="8BD4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504B9"/>
    <w:multiLevelType w:val="hybridMultilevel"/>
    <w:tmpl w:val="9946A5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25E735F"/>
    <w:multiLevelType w:val="multilevel"/>
    <w:tmpl w:val="CAE693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92079F"/>
    <w:multiLevelType w:val="multilevel"/>
    <w:tmpl w:val="406CC6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D11BE9"/>
    <w:multiLevelType w:val="hybridMultilevel"/>
    <w:tmpl w:val="BC8E3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E501C"/>
    <w:multiLevelType w:val="hybridMultilevel"/>
    <w:tmpl w:val="20C8E15C"/>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DE06DF"/>
    <w:multiLevelType w:val="hybridMultilevel"/>
    <w:tmpl w:val="B222712A"/>
    <w:lvl w:ilvl="0" w:tplc="2EF6126A">
      <w:start w:val="1"/>
      <w:numFmt w:val="bullet"/>
      <w:lvlText w:val=""/>
      <w:lvlJc w:val="left"/>
      <w:pPr>
        <w:tabs>
          <w:tab w:val="num" w:pos="360"/>
        </w:tabs>
        <w:ind w:left="360" w:hanging="360"/>
      </w:pPr>
      <w:rPr>
        <w:rFonts w:ascii="Symbol" w:hAnsi="Symbol" w:hint="default"/>
        <w:sz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2111F6"/>
    <w:multiLevelType w:val="hybridMultilevel"/>
    <w:tmpl w:val="C976339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479B4B7B"/>
    <w:multiLevelType w:val="hybridMultilevel"/>
    <w:tmpl w:val="F9B66E4E"/>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1A1DAB"/>
    <w:multiLevelType w:val="hybridMultilevel"/>
    <w:tmpl w:val="A256322E"/>
    <w:lvl w:ilvl="0" w:tplc="04090003">
      <w:start w:val="1"/>
      <w:numFmt w:val="bullet"/>
      <w:lvlText w:val="o"/>
      <w:lvlJc w:val="left"/>
      <w:pPr>
        <w:tabs>
          <w:tab w:val="num" w:pos="1440"/>
        </w:tabs>
        <w:ind w:left="1440" w:hanging="360"/>
      </w:pPr>
      <w:rPr>
        <w:rFonts w:ascii="Courier New" w:hAnsi="Courier New" w:cs="Courier New" w:hint="default"/>
        <w:sz w:val="1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4F176A5C"/>
    <w:multiLevelType w:val="hybridMultilevel"/>
    <w:tmpl w:val="F7D2C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0237D"/>
    <w:multiLevelType w:val="hybridMultilevel"/>
    <w:tmpl w:val="63DECC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18A59C6"/>
    <w:multiLevelType w:val="hybridMultilevel"/>
    <w:tmpl w:val="A19692BC"/>
    <w:lvl w:ilvl="0" w:tplc="2EF6126A">
      <w:start w:val="1"/>
      <w:numFmt w:val="bullet"/>
      <w:lvlText w:val=""/>
      <w:lvlJc w:val="left"/>
      <w:pPr>
        <w:tabs>
          <w:tab w:val="num" w:pos="360"/>
        </w:tabs>
        <w:ind w:left="360" w:hanging="360"/>
      </w:pPr>
      <w:rPr>
        <w:rFonts w:ascii="Symbol" w:hAnsi="Symbol" w:hint="default"/>
        <w:sz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E20A28"/>
    <w:multiLevelType w:val="hybridMultilevel"/>
    <w:tmpl w:val="4A562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4EC2EA6"/>
    <w:multiLevelType w:val="hybridMultilevel"/>
    <w:tmpl w:val="77CE8E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EE2FDA"/>
    <w:multiLevelType w:val="hybridMultilevel"/>
    <w:tmpl w:val="D03049FE"/>
    <w:lvl w:ilvl="0" w:tplc="2EF6126A">
      <w:start w:val="1"/>
      <w:numFmt w:val="bullet"/>
      <w:lvlText w:val=""/>
      <w:lvlJc w:val="left"/>
      <w:pPr>
        <w:tabs>
          <w:tab w:val="num" w:pos="360"/>
        </w:tabs>
        <w:ind w:left="360" w:hanging="360"/>
      </w:pPr>
      <w:rPr>
        <w:rFonts w:ascii="Symbol" w:hAnsi="Symbol" w:hint="default"/>
        <w:sz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B17226"/>
    <w:multiLevelType w:val="hybridMultilevel"/>
    <w:tmpl w:val="A79C7712"/>
    <w:lvl w:ilvl="0" w:tplc="04090007">
      <w:start w:val="1"/>
      <w:numFmt w:val="bullet"/>
      <w:lvlText w:val=""/>
      <w:lvlPicBulletId w:val="0"/>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61D57F7C"/>
    <w:multiLevelType w:val="hybridMultilevel"/>
    <w:tmpl w:val="5D585A1C"/>
    <w:lvl w:ilvl="0" w:tplc="2EF6126A">
      <w:start w:val="1"/>
      <w:numFmt w:val="bullet"/>
      <w:lvlText w:val=""/>
      <w:lvlJc w:val="left"/>
      <w:pPr>
        <w:tabs>
          <w:tab w:val="num" w:pos="420"/>
        </w:tabs>
        <w:ind w:left="420" w:hanging="360"/>
      </w:pPr>
      <w:rPr>
        <w:rFonts w:ascii="Symbol" w:hAnsi="Symbol" w:hint="default"/>
        <w:sz w:val="12"/>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627329A2"/>
    <w:multiLevelType w:val="hybridMultilevel"/>
    <w:tmpl w:val="CB808D6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3707A22"/>
    <w:multiLevelType w:val="hybridMultilevel"/>
    <w:tmpl w:val="835C05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026C3D"/>
    <w:multiLevelType w:val="hybridMultilevel"/>
    <w:tmpl w:val="3DAA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F1ADE"/>
    <w:multiLevelType w:val="hybridMultilevel"/>
    <w:tmpl w:val="E13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1C7C31"/>
    <w:multiLevelType w:val="hybridMultilevel"/>
    <w:tmpl w:val="8450932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75BB4AC2"/>
    <w:multiLevelType w:val="hybridMultilevel"/>
    <w:tmpl w:val="1E9823EC"/>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71C452F"/>
    <w:multiLevelType w:val="hybridMultilevel"/>
    <w:tmpl w:val="7AC43A3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81A44D0"/>
    <w:multiLevelType w:val="hybridMultilevel"/>
    <w:tmpl w:val="F9B05A7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453E25"/>
    <w:multiLevelType w:val="hybridMultilevel"/>
    <w:tmpl w:val="C7C436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FF0BA2"/>
    <w:multiLevelType w:val="hybridMultilevel"/>
    <w:tmpl w:val="E3E0970C"/>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DB44AB"/>
    <w:multiLevelType w:val="hybridMultilevel"/>
    <w:tmpl w:val="4808B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8E0F5B"/>
    <w:multiLevelType w:val="hybridMultilevel"/>
    <w:tmpl w:val="A504FB84"/>
    <w:lvl w:ilvl="0" w:tplc="04090015">
      <w:start w:val="1"/>
      <w:numFmt w:val="upperLetter"/>
      <w:lvlText w:val="%1."/>
      <w:lvlJc w:val="left"/>
      <w:pPr>
        <w:ind w:left="7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CC214B"/>
    <w:multiLevelType w:val="hybridMultilevel"/>
    <w:tmpl w:val="1F881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2846167">
    <w:abstractNumId w:val="23"/>
  </w:num>
  <w:num w:numId="2" w16cid:durableId="1144934481">
    <w:abstractNumId w:val="35"/>
  </w:num>
  <w:num w:numId="3" w16cid:durableId="31616069">
    <w:abstractNumId w:val="16"/>
  </w:num>
  <w:num w:numId="4" w16cid:durableId="1429696377">
    <w:abstractNumId w:val="13"/>
  </w:num>
  <w:num w:numId="5" w16cid:durableId="951475509">
    <w:abstractNumId w:val="2"/>
  </w:num>
  <w:num w:numId="6" w16cid:durableId="85421799">
    <w:abstractNumId w:val="20"/>
  </w:num>
  <w:num w:numId="7" w16cid:durableId="1685666389">
    <w:abstractNumId w:val="6"/>
  </w:num>
  <w:num w:numId="8" w16cid:durableId="383142148">
    <w:abstractNumId w:val="25"/>
  </w:num>
  <w:num w:numId="9" w16cid:durableId="1824393940">
    <w:abstractNumId w:val="0"/>
  </w:num>
  <w:num w:numId="10" w16cid:durableId="654921582">
    <w:abstractNumId w:val="3"/>
  </w:num>
  <w:num w:numId="11" w16cid:durableId="1968004338">
    <w:abstractNumId w:val="1"/>
  </w:num>
  <w:num w:numId="12" w16cid:durableId="1844394843">
    <w:abstractNumId w:val="14"/>
  </w:num>
  <w:num w:numId="13" w16cid:durableId="1433548430">
    <w:abstractNumId w:val="17"/>
  </w:num>
  <w:num w:numId="14" w16cid:durableId="536089901">
    <w:abstractNumId w:val="28"/>
  </w:num>
  <w:num w:numId="15" w16cid:durableId="438182204">
    <w:abstractNumId w:val="30"/>
  </w:num>
  <w:num w:numId="16" w16cid:durableId="735401805">
    <w:abstractNumId w:val="8"/>
  </w:num>
  <w:num w:numId="17" w16cid:durableId="1857572421">
    <w:abstractNumId w:val="19"/>
  </w:num>
  <w:num w:numId="18" w16cid:durableId="1633555649">
    <w:abstractNumId w:val="29"/>
  </w:num>
  <w:num w:numId="19" w16cid:durableId="1933128747">
    <w:abstractNumId w:val="36"/>
  </w:num>
  <w:num w:numId="20" w16cid:durableId="430197818">
    <w:abstractNumId w:val="18"/>
  </w:num>
  <w:num w:numId="21" w16cid:durableId="556363037">
    <w:abstractNumId w:val="27"/>
  </w:num>
  <w:num w:numId="22" w16cid:durableId="1312907252">
    <w:abstractNumId w:val="32"/>
  </w:num>
  <w:num w:numId="23" w16cid:durableId="1869758585">
    <w:abstractNumId w:val="21"/>
  </w:num>
  <w:num w:numId="24" w16cid:durableId="701832048">
    <w:abstractNumId w:val="9"/>
  </w:num>
  <w:num w:numId="25" w16cid:durableId="1112938270">
    <w:abstractNumId w:val="7"/>
  </w:num>
  <w:num w:numId="26" w16cid:durableId="346637551">
    <w:abstractNumId w:val="5"/>
  </w:num>
  <w:num w:numId="27" w16cid:durableId="1436362476">
    <w:abstractNumId w:val="38"/>
  </w:num>
  <w:num w:numId="28" w16cid:durableId="1498378710">
    <w:abstractNumId w:val="24"/>
  </w:num>
  <w:num w:numId="29" w16cid:durableId="2098668967">
    <w:abstractNumId w:val="26"/>
  </w:num>
  <w:num w:numId="30" w16cid:durableId="661662766">
    <w:abstractNumId w:val="4"/>
  </w:num>
  <w:num w:numId="31" w16cid:durableId="642586950">
    <w:abstractNumId w:val="15"/>
  </w:num>
  <w:num w:numId="32" w16cid:durableId="1440636030">
    <w:abstractNumId w:val="31"/>
  </w:num>
  <w:num w:numId="33" w16cid:durableId="445734031">
    <w:abstractNumId w:val="33"/>
  </w:num>
  <w:num w:numId="34" w16cid:durableId="845897926">
    <w:abstractNumId w:val="37"/>
  </w:num>
  <w:num w:numId="35" w16cid:durableId="1580796184">
    <w:abstractNumId w:val="34"/>
  </w:num>
  <w:num w:numId="36" w16cid:durableId="2076008659">
    <w:abstractNumId w:val="22"/>
  </w:num>
  <w:num w:numId="37" w16cid:durableId="940838103">
    <w:abstractNumId w:val="11"/>
  </w:num>
  <w:num w:numId="38" w16cid:durableId="1164321854">
    <w:abstractNumId w:val="10"/>
  </w:num>
  <w:num w:numId="39" w16cid:durableId="48735748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07B"/>
    <w:rsid w:val="00001EE0"/>
    <w:rsid w:val="00002111"/>
    <w:rsid w:val="000057FB"/>
    <w:rsid w:val="00007646"/>
    <w:rsid w:val="00010E48"/>
    <w:rsid w:val="00010EFE"/>
    <w:rsid w:val="00011C40"/>
    <w:rsid w:val="00014254"/>
    <w:rsid w:val="00015DB9"/>
    <w:rsid w:val="00016D76"/>
    <w:rsid w:val="00016EE3"/>
    <w:rsid w:val="000179FA"/>
    <w:rsid w:val="00021FBA"/>
    <w:rsid w:val="000221F8"/>
    <w:rsid w:val="000226D0"/>
    <w:rsid w:val="00022B84"/>
    <w:rsid w:val="000251B5"/>
    <w:rsid w:val="000268A2"/>
    <w:rsid w:val="00026E39"/>
    <w:rsid w:val="00030572"/>
    <w:rsid w:val="00031013"/>
    <w:rsid w:val="00031A56"/>
    <w:rsid w:val="00032EE6"/>
    <w:rsid w:val="00035430"/>
    <w:rsid w:val="00035D1C"/>
    <w:rsid w:val="000413F7"/>
    <w:rsid w:val="0004256E"/>
    <w:rsid w:val="00042C78"/>
    <w:rsid w:val="00042C90"/>
    <w:rsid w:val="00044A6D"/>
    <w:rsid w:val="00045AC9"/>
    <w:rsid w:val="00046DD1"/>
    <w:rsid w:val="000470FC"/>
    <w:rsid w:val="0004799D"/>
    <w:rsid w:val="00051668"/>
    <w:rsid w:val="0005324A"/>
    <w:rsid w:val="00054731"/>
    <w:rsid w:val="000562E7"/>
    <w:rsid w:val="00056BAB"/>
    <w:rsid w:val="000618C4"/>
    <w:rsid w:val="000634E5"/>
    <w:rsid w:val="00064790"/>
    <w:rsid w:val="00067FA2"/>
    <w:rsid w:val="00070624"/>
    <w:rsid w:val="00072A7F"/>
    <w:rsid w:val="00072D93"/>
    <w:rsid w:val="00073E09"/>
    <w:rsid w:val="0007493D"/>
    <w:rsid w:val="000751EC"/>
    <w:rsid w:val="000801F2"/>
    <w:rsid w:val="000803BE"/>
    <w:rsid w:val="00082942"/>
    <w:rsid w:val="00083E37"/>
    <w:rsid w:val="00083E5A"/>
    <w:rsid w:val="000847E7"/>
    <w:rsid w:val="00084ADB"/>
    <w:rsid w:val="00084FA0"/>
    <w:rsid w:val="000868F3"/>
    <w:rsid w:val="00086C53"/>
    <w:rsid w:val="00090105"/>
    <w:rsid w:val="000901E0"/>
    <w:rsid w:val="00090B9A"/>
    <w:rsid w:val="00091D5B"/>
    <w:rsid w:val="000931E1"/>
    <w:rsid w:val="00094D07"/>
    <w:rsid w:val="00097496"/>
    <w:rsid w:val="00097B7A"/>
    <w:rsid w:val="000A0068"/>
    <w:rsid w:val="000A0189"/>
    <w:rsid w:val="000A054E"/>
    <w:rsid w:val="000A1368"/>
    <w:rsid w:val="000A3771"/>
    <w:rsid w:val="000A396E"/>
    <w:rsid w:val="000A4048"/>
    <w:rsid w:val="000A420E"/>
    <w:rsid w:val="000A76B2"/>
    <w:rsid w:val="000B0451"/>
    <w:rsid w:val="000B15B0"/>
    <w:rsid w:val="000B2803"/>
    <w:rsid w:val="000B7140"/>
    <w:rsid w:val="000B721C"/>
    <w:rsid w:val="000C11EB"/>
    <w:rsid w:val="000C1E31"/>
    <w:rsid w:val="000C2182"/>
    <w:rsid w:val="000C2938"/>
    <w:rsid w:val="000C45B3"/>
    <w:rsid w:val="000C6E9D"/>
    <w:rsid w:val="000D102F"/>
    <w:rsid w:val="000D4A45"/>
    <w:rsid w:val="000D52B5"/>
    <w:rsid w:val="000D5588"/>
    <w:rsid w:val="000D675C"/>
    <w:rsid w:val="000D6DEC"/>
    <w:rsid w:val="000D754E"/>
    <w:rsid w:val="000D76F7"/>
    <w:rsid w:val="000E056A"/>
    <w:rsid w:val="000E0F47"/>
    <w:rsid w:val="000E1F47"/>
    <w:rsid w:val="000E21E1"/>
    <w:rsid w:val="000E3347"/>
    <w:rsid w:val="000E33E8"/>
    <w:rsid w:val="000E4192"/>
    <w:rsid w:val="000E4D65"/>
    <w:rsid w:val="000F0230"/>
    <w:rsid w:val="000F175A"/>
    <w:rsid w:val="000F1E55"/>
    <w:rsid w:val="000F308C"/>
    <w:rsid w:val="000F30B7"/>
    <w:rsid w:val="000F37B0"/>
    <w:rsid w:val="000F4056"/>
    <w:rsid w:val="000F497A"/>
    <w:rsid w:val="000F62FF"/>
    <w:rsid w:val="000F69CB"/>
    <w:rsid w:val="000F6F48"/>
    <w:rsid w:val="001012E4"/>
    <w:rsid w:val="00101564"/>
    <w:rsid w:val="001016E2"/>
    <w:rsid w:val="00102393"/>
    <w:rsid w:val="00103121"/>
    <w:rsid w:val="00103ED0"/>
    <w:rsid w:val="001047DF"/>
    <w:rsid w:val="00105A07"/>
    <w:rsid w:val="00105CEF"/>
    <w:rsid w:val="00106ADC"/>
    <w:rsid w:val="00107EFA"/>
    <w:rsid w:val="00112ED7"/>
    <w:rsid w:val="0011403F"/>
    <w:rsid w:val="00114DC3"/>
    <w:rsid w:val="00115FFE"/>
    <w:rsid w:val="00116502"/>
    <w:rsid w:val="001166AF"/>
    <w:rsid w:val="00116B04"/>
    <w:rsid w:val="001176DB"/>
    <w:rsid w:val="001206ED"/>
    <w:rsid w:val="001224EB"/>
    <w:rsid w:val="0012315E"/>
    <w:rsid w:val="00125FBE"/>
    <w:rsid w:val="001262E1"/>
    <w:rsid w:val="0012656F"/>
    <w:rsid w:val="00130014"/>
    <w:rsid w:val="00130A05"/>
    <w:rsid w:val="00131C19"/>
    <w:rsid w:val="00134BE2"/>
    <w:rsid w:val="0013570F"/>
    <w:rsid w:val="00135E8D"/>
    <w:rsid w:val="00136411"/>
    <w:rsid w:val="00136D36"/>
    <w:rsid w:val="00140593"/>
    <w:rsid w:val="00140992"/>
    <w:rsid w:val="0014172C"/>
    <w:rsid w:val="00141B82"/>
    <w:rsid w:val="00142269"/>
    <w:rsid w:val="00144409"/>
    <w:rsid w:val="001446C0"/>
    <w:rsid w:val="0014596C"/>
    <w:rsid w:val="00151A27"/>
    <w:rsid w:val="0015245A"/>
    <w:rsid w:val="001542C3"/>
    <w:rsid w:val="00154B7D"/>
    <w:rsid w:val="0015700D"/>
    <w:rsid w:val="00160A45"/>
    <w:rsid w:val="0016169A"/>
    <w:rsid w:val="00161843"/>
    <w:rsid w:val="001626BC"/>
    <w:rsid w:val="001633B8"/>
    <w:rsid w:val="001643F9"/>
    <w:rsid w:val="00164570"/>
    <w:rsid w:val="00165350"/>
    <w:rsid w:val="0016567A"/>
    <w:rsid w:val="001656B2"/>
    <w:rsid w:val="00165B9E"/>
    <w:rsid w:val="00165DAD"/>
    <w:rsid w:val="00172A20"/>
    <w:rsid w:val="00172A8F"/>
    <w:rsid w:val="001741D4"/>
    <w:rsid w:val="00177BA7"/>
    <w:rsid w:val="00180A31"/>
    <w:rsid w:val="00181BEB"/>
    <w:rsid w:val="0018201A"/>
    <w:rsid w:val="00184018"/>
    <w:rsid w:val="00186596"/>
    <w:rsid w:val="00191A0F"/>
    <w:rsid w:val="00193BA0"/>
    <w:rsid w:val="00194C43"/>
    <w:rsid w:val="00197223"/>
    <w:rsid w:val="00197E3B"/>
    <w:rsid w:val="001A07B1"/>
    <w:rsid w:val="001A0C61"/>
    <w:rsid w:val="001A0F03"/>
    <w:rsid w:val="001A181E"/>
    <w:rsid w:val="001A1EAE"/>
    <w:rsid w:val="001A25D7"/>
    <w:rsid w:val="001A2C3A"/>
    <w:rsid w:val="001A3DDD"/>
    <w:rsid w:val="001A4B45"/>
    <w:rsid w:val="001A56CF"/>
    <w:rsid w:val="001A6785"/>
    <w:rsid w:val="001B0861"/>
    <w:rsid w:val="001B0D39"/>
    <w:rsid w:val="001B1254"/>
    <w:rsid w:val="001B14C5"/>
    <w:rsid w:val="001B186C"/>
    <w:rsid w:val="001B4835"/>
    <w:rsid w:val="001B49FC"/>
    <w:rsid w:val="001B6339"/>
    <w:rsid w:val="001B7EA1"/>
    <w:rsid w:val="001C030E"/>
    <w:rsid w:val="001C152E"/>
    <w:rsid w:val="001C2096"/>
    <w:rsid w:val="001C2AD3"/>
    <w:rsid w:val="001C36A4"/>
    <w:rsid w:val="001C447C"/>
    <w:rsid w:val="001C4B9B"/>
    <w:rsid w:val="001C57E1"/>
    <w:rsid w:val="001D238E"/>
    <w:rsid w:val="001D5A6A"/>
    <w:rsid w:val="001D6045"/>
    <w:rsid w:val="001D7C2E"/>
    <w:rsid w:val="001D7C82"/>
    <w:rsid w:val="001E157A"/>
    <w:rsid w:val="001E1879"/>
    <w:rsid w:val="001E2A50"/>
    <w:rsid w:val="001E3271"/>
    <w:rsid w:val="001E69C1"/>
    <w:rsid w:val="001F0D9A"/>
    <w:rsid w:val="001F2BAF"/>
    <w:rsid w:val="001F5061"/>
    <w:rsid w:val="001F51ED"/>
    <w:rsid w:val="001F614B"/>
    <w:rsid w:val="00200141"/>
    <w:rsid w:val="0020147F"/>
    <w:rsid w:val="002019C7"/>
    <w:rsid w:val="002027EF"/>
    <w:rsid w:val="00205A9F"/>
    <w:rsid w:val="00207899"/>
    <w:rsid w:val="00210449"/>
    <w:rsid w:val="0021090F"/>
    <w:rsid w:val="00212B5B"/>
    <w:rsid w:val="00213244"/>
    <w:rsid w:val="00213A53"/>
    <w:rsid w:val="002156B7"/>
    <w:rsid w:val="00215756"/>
    <w:rsid w:val="00215D0A"/>
    <w:rsid w:val="00215E67"/>
    <w:rsid w:val="0022168F"/>
    <w:rsid w:val="00223D86"/>
    <w:rsid w:val="00225330"/>
    <w:rsid w:val="0022534C"/>
    <w:rsid w:val="00231533"/>
    <w:rsid w:val="002315E5"/>
    <w:rsid w:val="00232E8C"/>
    <w:rsid w:val="0023779B"/>
    <w:rsid w:val="00240A54"/>
    <w:rsid w:val="002420E3"/>
    <w:rsid w:val="00242D49"/>
    <w:rsid w:val="002432EB"/>
    <w:rsid w:val="00244FA9"/>
    <w:rsid w:val="002466C3"/>
    <w:rsid w:val="00246B68"/>
    <w:rsid w:val="002478D0"/>
    <w:rsid w:val="0025010F"/>
    <w:rsid w:val="00250F11"/>
    <w:rsid w:val="00251337"/>
    <w:rsid w:val="00251F8C"/>
    <w:rsid w:val="002524BB"/>
    <w:rsid w:val="002527EF"/>
    <w:rsid w:val="00252D8B"/>
    <w:rsid w:val="00255113"/>
    <w:rsid w:val="00256BA0"/>
    <w:rsid w:val="00257017"/>
    <w:rsid w:val="00261C9B"/>
    <w:rsid w:val="00262B0E"/>
    <w:rsid w:val="0026353B"/>
    <w:rsid w:val="00264FDA"/>
    <w:rsid w:val="00266736"/>
    <w:rsid w:val="00266886"/>
    <w:rsid w:val="00266F51"/>
    <w:rsid w:val="0026736A"/>
    <w:rsid w:val="00267C4E"/>
    <w:rsid w:val="0027030F"/>
    <w:rsid w:val="0027048D"/>
    <w:rsid w:val="0027177C"/>
    <w:rsid w:val="00273AE1"/>
    <w:rsid w:val="00274AEA"/>
    <w:rsid w:val="002818B7"/>
    <w:rsid w:val="002824CD"/>
    <w:rsid w:val="0028288E"/>
    <w:rsid w:val="0028606B"/>
    <w:rsid w:val="002867CB"/>
    <w:rsid w:val="002901C8"/>
    <w:rsid w:val="00290BF1"/>
    <w:rsid w:val="00291958"/>
    <w:rsid w:val="00293168"/>
    <w:rsid w:val="002933D3"/>
    <w:rsid w:val="0029342E"/>
    <w:rsid w:val="002975E9"/>
    <w:rsid w:val="002A06C4"/>
    <w:rsid w:val="002A2F10"/>
    <w:rsid w:val="002A3374"/>
    <w:rsid w:val="002A43C9"/>
    <w:rsid w:val="002B053B"/>
    <w:rsid w:val="002B0CF6"/>
    <w:rsid w:val="002B269B"/>
    <w:rsid w:val="002B65EA"/>
    <w:rsid w:val="002C3587"/>
    <w:rsid w:val="002C466B"/>
    <w:rsid w:val="002D2DE9"/>
    <w:rsid w:val="002D3475"/>
    <w:rsid w:val="002D365E"/>
    <w:rsid w:val="002D45C2"/>
    <w:rsid w:val="002D5AA6"/>
    <w:rsid w:val="002D7BC9"/>
    <w:rsid w:val="002E025E"/>
    <w:rsid w:val="002E0FF9"/>
    <w:rsid w:val="002E1553"/>
    <w:rsid w:val="002E1596"/>
    <w:rsid w:val="002E2CD7"/>
    <w:rsid w:val="002E50AA"/>
    <w:rsid w:val="002E7CFD"/>
    <w:rsid w:val="002F0612"/>
    <w:rsid w:val="002F21A0"/>
    <w:rsid w:val="002F25FF"/>
    <w:rsid w:val="002F36EE"/>
    <w:rsid w:val="002F3861"/>
    <w:rsid w:val="002F3A9D"/>
    <w:rsid w:val="002F3D1F"/>
    <w:rsid w:val="002F7E28"/>
    <w:rsid w:val="00300CC4"/>
    <w:rsid w:val="003024BB"/>
    <w:rsid w:val="003047C1"/>
    <w:rsid w:val="00310E05"/>
    <w:rsid w:val="00311681"/>
    <w:rsid w:val="003118D1"/>
    <w:rsid w:val="003135F9"/>
    <w:rsid w:val="0031469C"/>
    <w:rsid w:val="00314A30"/>
    <w:rsid w:val="003158D3"/>
    <w:rsid w:val="00316003"/>
    <w:rsid w:val="00316DB1"/>
    <w:rsid w:val="00316F14"/>
    <w:rsid w:val="00317750"/>
    <w:rsid w:val="0032164B"/>
    <w:rsid w:val="00323F7D"/>
    <w:rsid w:val="003253E6"/>
    <w:rsid w:val="0033213B"/>
    <w:rsid w:val="0033288D"/>
    <w:rsid w:val="00333825"/>
    <w:rsid w:val="00333AAB"/>
    <w:rsid w:val="00333CC4"/>
    <w:rsid w:val="00334C28"/>
    <w:rsid w:val="00336079"/>
    <w:rsid w:val="0033678F"/>
    <w:rsid w:val="00340370"/>
    <w:rsid w:val="00340A17"/>
    <w:rsid w:val="0034239F"/>
    <w:rsid w:val="00342A85"/>
    <w:rsid w:val="00342AD3"/>
    <w:rsid w:val="0034572E"/>
    <w:rsid w:val="00345A15"/>
    <w:rsid w:val="00345A4A"/>
    <w:rsid w:val="00345A6B"/>
    <w:rsid w:val="00347ADC"/>
    <w:rsid w:val="003504AC"/>
    <w:rsid w:val="00350FA1"/>
    <w:rsid w:val="00351B27"/>
    <w:rsid w:val="00351CBA"/>
    <w:rsid w:val="00351D3F"/>
    <w:rsid w:val="003547D3"/>
    <w:rsid w:val="00354A37"/>
    <w:rsid w:val="00355624"/>
    <w:rsid w:val="00356B36"/>
    <w:rsid w:val="00357C84"/>
    <w:rsid w:val="003607FD"/>
    <w:rsid w:val="00360D0F"/>
    <w:rsid w:val="0036205A"/>
    <w:rsid w:val="00363DC0"/>
    <w:rsid w:val="00367999"/>
    <w:rsid w:val="00371248"/>
    <w:rsid w:val="003712F4"/>
    <w:rsid w:val="003730C2"/>
    <w:rsid w:val="003756FB"/>
    <w:rsid w:val="00376DC5"/>
    <w:rsid w:val="00377854"/>
    <w:rsid w:val="00377DAD"/>
    <w:rsid w:val="00380CEF"/>
    <w:rsid w:val="00380F42"/>
    <w:rsid w:val="003812FB"/>
    <w:rsid w:val="00381405"/>
    <w:rsid w:val="00387330"/>
    <w:rsid w:val="00391648"/>
    <w:rsid w:val="00391A1E"/>
    <w:rsid w:val="00392308"/>
    <w:rsid w:val="00392376"/>
    <w:rsid w:val="003933A2"/>
    <w:rsid w:val="00393CAC"/>
    <w:rsid w:val="0039436D"/>
    <w:rsid w:val="00394E7E"/>
    <w:rsid w:val="00394E85"/>
    <w:rsid w:val="00395BE5"/>
    <w:rsid w:val="003A00D3"/>
    <w:rsid w:val="003A06DC"/>
    <w:rsid w:val="003A0DE4"/>
    <w:rsid w:val="003A2332"/>
    <w:rsid w:val="003A2410"/>
    <w:rsid w:val="003A4216"/>
    <w:rsid w:val="003A576C"/>
    <w:rsid w:val="003A6152"/>
    <w:rsid w:val="003A66C3"/>
    <w:rsid w:val="003B3228"/>
    <w:rsid w:val="003B5003"/>
    <w:rsid w:val="003B7959"/>
    <w:rsid w:val="003B7CA3"/>
    <w:rsid w:val="003B7F64"/>
    <w:rsid w:val="003C0DC2"/>
    <w:rsid w:val="003C1F7F"/>
    <w:rsid w:val="003C3239"/>
    <w:rsid w:val="003C3703"/>
    <w:rsid w:val="003C3EC3"/>
    <w:rsid w:val="003C6DC9"/>
    <w:rsid w:val="003C74C8"/>
    <w:rsid w:val="003D31AC"/>
    <w:rsid w:val="003D3FB6"/>
    <w:rsid w:val="003D493F"/>
    <w:rsid w:val="003D64E5"/>
    <w:rsid w:val="003E1D11"/>
    <w:rsid w:val="003E2183"/>
    <w:rsid w:val="003E27BA"/>
    <w:rsid w:val="003E3563"/>
    <w:rsid w:val="003E362E"/>
    <w:rsid w:val="003E383E"/>
    <w:rsid w:val="003E3A0C"/>
    <w:rsid w:val="003E5645"/>
    <w:rsid w:val="003E651A"/>
    <w:rsid w:val="003F1C9B"/>
    <w:rsid w:val="003F33E5"/>
    <w:rsid w:val="003F5887"/>
    <w:rsid w:val="003F7534"/>
    <w:rsid w:val="004006F4"/>
    <w:rsid w:val="004013EC"/>
    <w:rsid w:val="00401A17"/>
    <w:rsid w:val="00401B8B"/>
    <w:rsid w:val="00402588"/>
    <w:rsid w:val="0040299A"/>
    <w:rsid w:val="00402DAE"/>
    <w:rsid w:val="00403B8F"/>
    <w:rsid w:val="00405AC1"/>
    <w:rsid w:val="00405F0D"/>
    <w:rsid w:val="00407480"/>
    <w:rsid w:val="00407BDB"/>
    <w:rsid w:val="00410F69"/>
    <w:rsid w:val="004110DA"/>
    <w:rsid w:val="00411376"/>
    <w:rsid w:val="00411BD3"/>
    <w:rsid w:val="00414ADF"/>
    <w:rsid w:val="00415059"/>
    <w:rsid w:val="0041531A"/>
    <w:rsid w:val="00416BB4"/>
    <w:rsid w:val="00420F06"/>
    <w:rsid w:val="004214D1"/>
    <w:rsid w:val="00421C3F"/>
    <w:rsid w:val="004226C2"/>
    <w:rsid w:val="004226C5"/>
    <w:rsid w:val="00424FAE"/>
    <w:rsid w:val="004305AA"/>
    <w:rsid w:val="004355FF"/>
    <w:rsid w:val="00435B61"/>
    <w:rsid w:val="00440968"/>
    <w:rsid w:val="00441EB5"/>
    <w:rsid w:val="00442F01"/>
    <w:rsid w:val="00444923"/>
    <w:rsid w:val="00444D50"/>
    <w:rsid w:val="0044680A"/>
    <w:rsid w:val="00450C14"/>
    <w:rsid w:val="00451985"/>
    <w:rsid w:val="00452931"/>
    <w:rsid w:val="004544E5"/>
    <w:rsid w:val="00454796"/>
    <w:rsid w:val="004628F2"/>
    <w:rsid w:val="004631C8"/>
    <w:rsid w:val="00464A3A"/>
    <w:rsid w:val="004654C1"/>
    <w:rsid w:val="00465C24"/>
    <w:rsid w:val="00467929"/>
    <w:rsid w:val="00470550"/>
    <w:rsid w:val="004721D2"/>
    <w:rsid w:val="00473511"/>
    <w:rsid w:val="00473A1C"/>
    <w:rsid w:val="00480862"/>
    <w:rsid w:val="00481A74"/>
    <w:rsid w:val="00481B36"/>
    <w:rsid w:val="00482B5C"/>
    <w:rsid w:val="00482CFA"/>
    <w:rsid w:val="0048785E"/>
    <w:rsid w:val="00487D95"/>
    <w:rsid w:val="00490D35"/>
    <w:rsid w:val="004916AA"/>
    <w:rsid w:val="004919DF"/>
    <w:rsid w:val="004927EC"/>
    <w:rsid w:val="00493AB5"/>
    <w:rsid w:val="0049432B"/>
    <w:rsid w:val="00495F4D"/>
    <w:rsid w:val="00496D98"/>
    <w:rsid w:val="00496FC5"/>
    <w:rsid w:val="004971E0"/>
    <w:rsid w:val="004A03E7"/>
    <w:rsid w:val="004A0E87"/>
    <w:rsid w:val="004A32F0"/>
    <w:rsid w:val="004A4CFA"/>
    <w:rsid w:val="004A4F09"/>
    <w:rsid w:val="004A50AC"/>
    <w:rsid w:val="004A6604"/>
    <w:rsid w:val="004A69C1"/>
    <w:rsid w:val="004A76C5"/>
    <w:rsid w:val="004B0AA8"/>
    <w:rsid w:val="004B1E01"/>
    <w:rsid w:val="004B239A"/>
    <w:rsid w:val="004B2A2C"/>
    <w:rsid w:val="004B348E"/>
    <w:rsid w:val="004B3F22"/>
    <w:rsid w:val="004B4295"/>
    <w:rsid w:val="004B57E7"/>
    <w:rsid w:val="004C34E0"/>
    <w:rsid w:val="004C726B"/>
    <w:rsid w:val="004C7A0A"/>
    <w:rsid w:val="004D05DF"/>
    <w:rsid w:val="004D1B00"/>
    <w:rsid w:val="004D1B9D"/>
    <w:rsid w:val="004D32F1"/>
    <w:rsid w:val="004D3C41"/>
    <w:rsid w:val="004D56D7"/>
    <w:rsid w:val="004D65FD"/>
    <w:rsid w:val="004D7057"/>
    <w:rsid w:val="004E029D"/>
    <w:rsid w:val="004E06CC"/>
    <w:rsid w:val="004E2983"/>
    <w:rsid w:val="004E2A39"/>
    <w:rsid w:val="004E309B"/>
    <w:rsid w:val="004E4AF2"/>
    <w:rsid w:val="004E56B3"/>
    <w:rsid w:val="004F0C03"/>
    <w:rsid w:val="004F327B"/>
    <w:rsid w:val="004F472E"/>
    <w:rsid w:val="004F5996"/>
    <w:rsid w:val="004F6296"/>
    <w:rsid w:val="004F6AE6"/>
    <w:rsid w:val="0050147B"/>
    <w:rsid w:val="00501573"/>
    <w:rsid w:val="00501A6D"/>
    <w:rsid w:val="00502812"/>
    <w:rsid w:val="00504680"/>
    <w:rsid w:val="005048D3"/>
    <w:rsid w:val="005049FF"/>
    <w:rsid w:val="00505292"/>
    <w:rsid w:val="00506FF5"/>
    <w:rsid w:val="0050721B"/>
    <w:rsid w:val="0050757F"/>
    <w:rsid w:val="00507B13"/>
    <w:rsid w:val="00511496"/>
    <w:rsid w:val="005123B4"/>
    <w:rsid w:val="005128D6"/>
    <w:rsid w:val="005133C8"/>
    <w:rsid w:val="00513499"/>
    <w:rsid w:val="0051470D"/>
    <w:rsid w:val="005159A1"/>
    <w:rsid w:val="00515CEB"/>
    <w:rsid w:val="00515D16"/>
    <w:rsid w:val="005201FA"/>
    <w:rsid w:val="00521201"/>
    <w:rsid w:val="00521276"/>
    <w:rsid w:val="005256E4"/>
    <w:rsid w:val="00527CE3"/>
    <w:rsid w:val="00532B00"/>
    <w:rsid w:val="00532CBE"/>
    <w:rsid w:val="00535D5B"/>
    <w:rsid w:val="005371E1"/>
    <w:rsid w:val="00540171"/>
    <w:rsid w:val="005459B5"/>
    <w:rsid w:val="005467C1"/>
    <w:rsid w:val="00546B31"/>
    <w:rsid w:val="00547B34"/>
    <w:rsid w:val="00552A19"/>
    <w:rsid w:val="00552B57"/>
    <w:rsid w:val="005531FC"/>
    <w:rsid w:val="005537F3"/>
    <w:rsid w:val="00553DA6"/>
    <w:rsid w:val="005545D4"/>
    <w:rsid w:val="00554A5B"/>
    <w:rsid w:val="0056100F"/>
    <w:rsid w:val="005614B2"/>
    <w:rsid w:val="00561907"/>
    <w:rsid w:val="005667C2"/>
    <w:rsid w:val="005677B2"/>
    <w:rsid w:val="00570A69"/>
    <w:rsid w:val="00571C52"/>
    <w:rsid w:val="00571C7D"/>
    <w:rsid w:val="00574487"/>
    <w:rsid w:val="005746FF"/>
    <w:rsid w:val="005753F7"/>
    <w:rsid w:val="00575410"/>
    <w:rsid w:val="005765F9"/>
    <w:rsid w:val="00580DEB"/>
    <w:rsid w:val="00581E82"/>
    <w:rsid w:val="00583454"/>
    <w:rsid w:val="00585B8D"/>
    <w:rsid w:val="00585C87"/>
    <w:rsid w:val="0059030F"/>
    <w:rsid w:val="00590BC7"/>
    <w:rsid w:val="00591B4A"/>
    <w:rsid w:val="0059236A"/>
    <w:rsid w:val="005923F4"/>
    <w:rsid w:val="005931CC"/>
    <w:rsid w:val="00594CEF"/>
    <w:rsid w:val="0059598E"/>
    <w:rsid w:val="005A14A8"/>
    <w:rsid w:val="005A1759"/>
    <w:rsid w:val="005A3943"/>
    <w:rsid w:val="005A7048"/>
    <w:rsid w:val="005B10DA"/>
    <w:rsid w:val="005B166E"/>
    <w:rsid w:val="005B16A2"/>
    <w:rsid w:val="005B2A49"/>
    <w:rsid w:val="005B2CEC"/>
    <w:rsid w:val="005B38A4"/>
    <w:rsid w:val="005B3EE7"/>
    <w:rsid w:val="005B65E3"/>
    <w:rsid w:val="005C107B"/>
    <w:rsid w:val="005C1EDB"/>
    <w:rsid w:val="005C207C"/>
    <w:rsid w:val="005C22B5"/>
    <w:rsid w:val="005C3594"/>
    <w:rsid w:val="005C3FFF"/>
    <w:rsid w:val="005C4D80"/>
    <w:rsid w:val="005C6755"/>
    <w:rsid w:val="005C7D77"/>
    <w:rsid w:val="005D3362"/>
    <w:rsid w:val="005D3EE8"/>
    <w:rsid w:val="005D4A05"/>
    <w:rsid w:val="005E16FE"/>
    <w:rsid w:val="005E24F1"/>
    <w:rsid w:val="005E25F8"/>
    <w:rsid w:val="005E2715"/>
    <w:rsid w:val="005E35E5"/>
    <w:rsid w:val="005E4794"/>
    <w:rsid w:val="005E7A81"/>
    <w:rsid w:val="005F0A10"/>
    <w:rsid w:val="005F71DE"/>
    <w:rsid w:val="005F74C0"/>
    <w:rsid w:val="005F77ED"/>
    <w:rsid w:val="005F7EFF"/>
    <w:rsid w:val="006023CB"/>
    <w:rsid w:val="006023EC"/>
    <w:rsid w:val="006030FA"/>
    <w:rsid w:val="006031CE"/>
    <w:rsid w:val="006038D0"/>
    <w:rsid w:val="00605876"/>
    <w:rsid w:val="006058CA"/>
    <w:rsid w:val="00606C2E"/>
    <w:rsid w:val="00607822"/>
    <w:rsid w:val="00607D4D"/>
    <w:rsid w:val="006109E4"/>
    <w:rsid w:val="00612F91"/>
    <w:rsid w:val="006132B3"/>
    <w:rsid w:val="00613B5B"/>
    <w:rsid w:val="00613ECE"/>
    <w:rsid w:val="00614676"/>
    <w:rsid w:val="0061521F"/>
    <w:rsid w:val="00617943"/>
    <w:rsid w:val="00620493"/>
    <w:rsid w:val="00622752"/>
    <w:rsid w:val="006248C9"/>
    <w:rsid w:val="006271A9"/>
    <w:rsid w:val="00627A00"/>
    <w:rsid w:val="00633022"/>
    <w:rsid w:val="00634313"/>
    <w:rsid w:val="00636A92"/>
    <w:rsid w:val="00646AE5"/>
    <w:rsid w:val="006479D3"/>
    <w:rsid w:val="0065146B"/>
    <w:rsid w:val="00652675"/>
    <w:rsid w:val="00653473"/>
    <w:rsid w:val="00653EF5"/>
    <w:rsid w:val="00660876"/>
    <w:rsid w:val="00661ECE"/>
    <w:rsid w:val="0066220B"/>
    <w:rsid w:val="00663061"/>
    <w:rsid w:val="006656CC"/>
    <w:rsid w:val="00665C04"/>
    <w:rsid w:val="00666416"/>
    <w:rsid w:val="00666490"/>
    <w:rsid w:val="006665F5"/>
    <w:rsid w:val="006666BD"/>
    <w:rsid w:val="00670641"/>
    <w:rsid w:val="00670C58"/>
    <w:rsid w:val="00673C90"/>
    <w:rsid w:val="00674DCD"/>
    <w:rsid w:val="00675195"/>
    <w:rsid w:val="00675B66"/>
    <w:rsid w:val="00676827"/>
    <w:rsid w:val="00681C16"/>
    <w:rsid w:val="006832F9"/>
    <w:rsid w:val="00684A8A"/>
    <w:rsid w:val="0068553C"/>
    <w:rsid w:val="00685BB4"/>
    <w:rsid w:val="0068663E"/>
    <w:rsid w:val="0068690E"/>
    <w:rsid w:val="00691354"/>
    <w:rsid w:val="006925AA"/>
    <w:rsid w:val="006948F0"/>
    <w:rsid w:val="00695A06"/>
    <w:rsid w:val="006977AB"/>
    <w:rsid w:val="00697EBF"/>
    <w:rsid w:val="006A0C27"/>
    <w:rsid w:val="006A1B1C"/>
    <w:rsid w:val="006A1D65"/>
    <w:rsid w:val="006A2E80"/>
    <w:rsid w:val="006A3762"/>
    <w:rsid w:val="006A45EB"/>
    <w:rsid w:val="006A6278"/>
    <w:rsid w:val="006A678B"/>
    <w:rsid w:val="006B0829"/>
    <w:rsid w:val="006B0EBA"/>
    <w:rsid w:val="006B5EAE"/>
    <w:rsid w:val="006B6768"/>
    <w:rsid w:val="006B7337"/>
    <w:rsid w:val="006B7EFB"/>
    <w:rsid w:val="006C04DF"/>
    <w:rsid w:val="006C19C3"/>
    <w:rsid w:val="006C244C"/>
    <w:rsid w:val="006C29FA"/>
    <w:rsid w:val="006C595C"/>
    <w:rsid w:val="006C6813"/>
    <w:rsid w:val="006C73ED"/>
    <w:rsid w:val="006C7E3B"/>
    <w:rsid w:val="006D0C56"/>
    <w:rsid w:val="006D1005"/>
    <w:rsid w:val="006D12AD"/>
    <w:rsid w:val="006D307F"/>
    <w:rsid w:val="006D38F4"/>
    <w:rsid w:val="006D3C56"/>
    <w:rsid w:val="006D487C"/>
    <w:rsid w:val="006D5070"/>
    <w:rsid w:val="006D637A"/>
    <w:rsid w:val="006D6E51"/>
    <w:rsid w:val="006D75CE"/>
    <w:rsid w:val="006D77F5"/>
    <w:rsid w:val="006E045D"/>
    <w:rsid w:val="006E1C6B"/>
    <w:rsid w:val="006E657E"/>
    <w:rsid w:val="006F26AE"/>
    <w:rsid w:val="006F2744"/>
    <w:rsid w:val="006F53E9"/>
    <w:rsid w:val="006F5896"/>
    <w:rsid w:val="006F67BC"/>
    <w:rsid w:val="006F6B07"/>
    <w:rsid w:val="0070215B"/>
    <w:rsid w:val="0070237E"/>
    <w:rsid w:val="00703753"/>
    <w:rsid w:val="007051CA"/>
    <w:rsid w:val="007061C5"/>
    <w:rsid w:val="00706D0E"/>
    <w:rsid w:val="007071E0"/>
    <w:rsid w:val="0071055F"/>
    <w:rsid w:val="007111FA"/>
    <w:rsid w:val="00711C25"/>
    <w:rsid w:val="0071230E"/>
    <w:rsid w:val="0071451E"/>
    <w:rsid w:val="007151CB"/>
    <w:rsid w:val="007163DA"/>
    <w:rsid w:val="007163F4"/>
    <w:rsid w:val="00721DD5"/>
    <w:rsid w:val="0072455C"/>
    <w:rsid w:val="00724703"/>
    <w:rsid w:val="007302A1"/>
    <w:rsid w:val="00730F7A"/>
    <w:rsid w:val="00731A7B"/>
    <w:rsid w:val="00735D6A"/>
    <w:rsid w:val="00736A24"/>
    <w:rsid w:val="00737155"/>
    <w:rsid w:val="00737C6A"/>
    <w:rsid w:val="0074011F"/>
    <w:rsid w:val="0074072D"/>
    <w:rsid w:val="007410C7"/>
    <w:rsid w:val="00741C14"/>
    <w:rsid w:val="00741D19"/>
    <w:rsid w:val="007428FF"/>
    <w:rsid w:val="00743B5C"/>
    <w:rsid w:val="007446ED"/>
    <w:rsid w:val="0074552E"/>
    <w:rsid w:val="00745782"/>
    <w:rsid w:val="00750CC6"/>
    <w:rsid w:val="0075115F"/>
    <w:rsid w:val="00751C9E"/>
    <w:rsid w:val="00751D29"/>
    <w:rsid w:val="00751F63"/>
    <w:rsid w:val="007522A7"/>
    <w:rsid w:val="0075248B"/>
    <w:rsid w:val="007544AD"/>
    <w:rsid w:val="00755C41"/>
    <w:rsid w:val="00755E24"/>
    <w:rsid w:val="00756095"/>
    <w:rsid w:val="007573B0"/>
    <w:rsid w:val="00760826"/>
    <w:rsid w:val="00762F67"/>
    <w:rsid w:val="00763B06"/>
    <w:rsid w:val="00764150"/>
    <w:rsid w:val="007650D9"/>
    <w:rsid w:val="00765EBB"/>
    <w:rsid w:val="007678AE"/>
    <w:rsid w:val="00772165"/>
    <w:rsid w:val="00774930"/>
    <w:rsid w:val="00774F6B"/>
    <w:rsid w:val="00775AC4"/>
    <w:rsid w:val="0077791E"/>
    <w:rsid w:val="00777C14"/>
    <w:rsid w:val="00781AE6"/>
    <w:rsid w:val="00781F0B"/>
    <w:rsid w:val="00787908"/>
    <w:rsid w:val="00787927"/>
    <w:rsid w:val="007915BA"/>
    <w:rsid w:val="00791CE8"/>
    <w:rsid w:val="00791FE3"/>
    <w:rsid w:val="007928C4"/>
    <w:rsid w:val="00795DDD"/>
    <w:rsid w:val="00797609"/>
    <w:rsid w:val="00797B8C"/>
    <w:rsid w:val="00797FB7"/>
    <w:rsid w:val="007A0A0A"/>
    <w:rsid w:val="007A52BE"/>
    <w:rsid w:val="007A6525"/>
    <w:rsid w:val="007A70CD"/>
    <w:rsid w:val="007A7D35"/>
    <w:rsid w:val="007B2E38"/>
    <w:rsid w:val="007B406B"/>
    <w:rsid w:val="007B4AA4"/>
    <w:rsid w:val="007B4E26"/>
    <w:rsid w:val="007B57D8"/>
    <w:rsid w:val="007B799D"/>
    <w:rsid w:val="007C0F7E"/>
    <w:rsid w:val="007C1197"/>
    <w:rsid w:val="007C3217"/>
    <w:rsid w:val="007C3861"/>
    <w:rsid w:val="007C3FCF"/>
    <w:rsid w:val="007C5975"/>
    <w:rsid w:val="007C6281"/>
    <w:rsid w:val="007C63C0"/>
    <w:rsid w:val="007D09BD"/>
    <w:rsid w:val="007D1616"/>
    <w:rsid w:val="007D25AC"/>
    <w:rsid w:val="007E0DBA"/>
    <w:rsid w:val="007E11EA"/>
    <w:rsid w:val="007E2134"/>
    <w:rsid w:val="007E5CB2"/>
    <w:rsid w:val="007F0F40"/>
    <w:rsid w:val="007F193C"/>
    <w:rsid w:val="007F3852"/>
    <w:rsid w:val="007F4317"/>
    <w:rsid w:val="007F7AA3"/>
    <w:rsid w:val="00801295"/>
    <w:rsid w:val="008015F5"/>
    <w:rsid w:val="008028E0"/>
    <w:rsid w:val="00803143"/>
    <w:rsid w:val="00803C56"/>
    <w:rsid w:val="00804BD6"/>
    <w:rsid w:val="0080581A"/>
    <w:rsid w:val="008061DC"/>
    <w:rsid w:val="008107AC"/>
    <w:rsid w:val="00810D45"/>
    <w:rsid w:val="0081176B"/>
    <w:rsid w:val="0081238A"/>
    <w:rsid w:val="008137F8"/>
    <w:rsid w:val="00813914"/>
    <w:rsid w:val="00814EC1"/>
    <w:rsid w:val="008176EC"/>
    <w:rsid w:val="00820CB3"/>
    <w:rsid w:val="00821CC6"/>
    <w:rsid w:val="008228E6"/>
    <w:rsid w:val="008228FB"/>
    <w:rsid w:val="00822F82"/>
    <w:rsid w:val="00824890"/>
    <w:rsid w:val="008256B0"/>
    <w:rsid w:val="008262D1"/>
    <w:rsid w:val="00827672"/>
    <w:rsid w:val="00827FB8"/>
    <w:rsid w:val="008303BC"/>
    <w:rsid w:val="008304C9"/>
    <w:rsid w:val="00831CD4"/>
    <w:rsid w:val="008330BB"/>
    <w:rsid w:val="00833D15"/>
    <w:rsid w:val="00833F3F"/>
    <w:rsid w:val="00835CF5"/>
    <w:rsid w:val="00841BFE"/>
    <w:rsid w:val="0084323E"/>
    <w:rsid w:val="0084386F"/>
    <w:rsid w:val="00843B15"/>
    <w:rsid w:val="00846985"/>
    <w:rsid w:val="008476B1"/>
    <w:rsid w:val="00850962"/>
    <w:rsid w:val="008513C4"/>
    <w:rsid w:val="00852B54"/>
    <w:rsid w:val="00852EF7"/>
    <w:rsid w:val="0085388C"/>
    <w:rsid w:val="00854E94"/>
    <w:rsid w:val="00854F7F"/>
    <w:rsid w:val="0085596D"/>
    <w:rsid w:val="00855D9B"/>
    <w:rsid w:val="008572F7"/>
    <w:rsid w:val="008577C1"/>
    <w:rsid w:val="00861200"/>
    <w:rsid w:val="00861C8E"/>
    <w:rsid w:val="00862687"/>
    <w:rsid w:val="00862C48"/>
    <w:rsid w:val="00862D2A"/>
    <w:rsid w:val="00864BB5"/>
    <w:rsid w:val="0086510A"/>
    <w:rsid w:val="00865993"/>
    <w:rsid w:val="00866D7B"/>
    <w:rsid w:val="00872910"/>
    <w:rsid w:val="00873EE7"/>
    <w:rsid w:val="008775B5"/>
    <w:rsid w:val="00877EE9"/>
    <w:rsid w:val="008800CF"/>
    <w:rsid w:val="0088082F"/>
    <w:rsid w:val="00882E7A"/>
    <w:rsid w:val="00883C96"/>
    <w:rsid w:val="008841DA"/>
    <w:rsid w:val="00886C03"/>
    <w:rsid w:val="00891221"/>
    <w:rsid w:val="008918E6"/>
    <w:rsid w:val="00892245"/>
    <w:rsid w:val="00894239"/>
    <w:rsid w:val="0089431C"/>
    <w:rsid w:val="00894EE4"/>
    <w:rsid w:val="008957BA"/>
    <w:rsid w:val="00895F40"/>
    <w:rsid w:val="008966D0"/>
    <w:rsid w:val="00897F89"/>
    <w:rsid w:val="008A3E1E"/>
    <w:rsid w:val="008A4391"/>
    <w:rsid w:val="008A4F2E"/>
    <w:rsid w:val="008A558B"/>
    <w:rsid w:val="008A61F5"/>
    <w:rsid w:val="008A66C7"/>
    <w:rsid w:val="008A6A80"/>
    <w:rsid w:val="008B0776"/>
    <w:rsid w:val="008B0B62"/>
    <w:rsid w:val="008B1B5E"/>
    <w:rsid w:val="008B1B76"/>
    <w:rsid w:val="008B33C5"/>
    <w:rsid w:val="008B446D"/>
    <w:rsid w:val="008B4FFE"/>
    <w:rsid w:val="008B507B"/>
    <w:rsid w:val="008B5ACF"/>
    <w:rsid w:val="008B6C58"/>
    <w:rsid w:val="008C18B7"/>
    <w:rsid w:val="008C3257"/>
    <w:rsid w:val="008C3C6C"/>
    <w:rsid w:val="008C462B"/>
    <w:rsid w:val="008C700A"/>
    <w:rsid w:val="008C78E3"/>
    <w:rsid w:val="008D1E42"/>
    <w:rsid w:val="008D1FF1"/>
    <w:rsid w:val="008D3B8E"/>
    <w:rsid w:val="008D457C"/>
    <w:rsid w:val="008D60C1"/>
    <w:rsid w:val="008D6309"/>
    <w:rsid w:val="008D6CFE"/>
    <w:rsid w:val="008E0FBC"/>
    <w:rsid w:val="008E54B5"/>
    <w:rsid w:val="008E61C1"/>
    <w:rsid w:val="008F001A"/>
    <w:rsid w:val="008F2D0F"/>
    <w:rsid w:val="008F32C8"/>
    <w:rsid w:val="008F4695"/>
    <w:rsid w:val="009008F9"/>
    <w:rsid w:val="00901419"/>
    <w:rsid w:val="0090159D"/>
    <w:rsid w:val="009034AD"/>
    <w:rsid w:val="00903FC1"/>
    <w:rsid w:val="00904C1A"/>
    <w:rsid w:val="00906BB1"/>
    <w:rsid w:val="009070E4"/>
    <w:rsid w:val="009102E5"/>
    <w:rsid w:val="00911E1D"/>
    <w:rsid w:val="00911FD4"/>
    <w:rsid w:val="009121B4"/>
    <w:rsid w:val="009125AF"/>
    <w:rsid w:val="00913F2D"/>
    <w:rsid w:val="009145B7"/>
    <w:rsid w:val="00915AB7"/>
    <w:rsid w:val="00915B2B"/>
    <w:rsid w:val="00916540"/>
    <w:rsid w:val="00917913"/>
    <w:rsid w:val="00917EEB"/>
    <w:rsid w:val="00922BF3"/>
    <w:rsid w:val="0092444F"/>
    <w:rsid w:val="00924D88"/>
    <w:rsid w:val="00925F37"/>
    <w:rsid w:val="00926258"/>
    <w:rsid w:val="00926866"/>
    <w:rsid w:val="00927285"/>
    <w:rsid w:val="00930DAE"/>
    <w:rsid w:val="009319FB"/>
    <w:rsid w:val="009327C3"/>
    <w:rsid w:val="00932E13"/>
    <w:rsid w:val="00935135"/>
    <w:rsid w:val="009357C7"/>
    <w:rsid w:val="00937F11"/>
    <w:rsid w:val="00941C1F"/>
    <w:rsid w:val="0094351F"/>
    <w:rsid w:val="009449D9"/>
    <w:rsid w:val="009458C7"/>
    <w:rsid w:val="009473CD"/>
    <w:rsid w:val="00951399"/>
    <w:rsid w:val="00953C22"/>
    <w:rsid w:val="00953C92"/>
    <w:rsid w:val="00955B1F"/>
    <w:rsid w:val="009568E2"/>
    <w:rsid w:val="0095776C"/>
    <w:rsid w:val="00957CBC"/>
    <w:rsid w:val="00961853"/>
    <w:rsid w:val="0096193A"/>
    <w:rsid w:val="009626F2"/>
    <w:rsid w:val="00964D3D"/>
    <w:rsid w:val="009651C2"/>
    <w:rsid w:val="0096530D"/>
    <w:rsid w:val="009668A2"/>
    <w:rsid w:val="009705C0"/>
    <w:rsid w:val="009717AD"/>
    <w:rsid w:val="00972403"/>
    <w:rsid w:val="00972932"/>
    <w:rsid w:val="009769DA"/>
    <w:rsid w:val="009772D3"/>
    <w:rsid w:val="00977B1D"/>
    <w:rsid w:val="009801CA"/>
    <w:rsid w:val="0098071A"/>
    <w:rsid w:val="0098253C"/>
    <w:rsid w:val="00982786"/>
    <w:rsid w:val="0098688E"/>
    <w:rsid w:val="00987A78"/>
    <w:rsid w:val="00990201"/>
    <w:rsid w:val="00991241"/>
    <w:rsid w:val="00992A19"/>
    <w:rsid w:val="00992B20"/>
    <w:rsid w:val="009934DC"/>
    <w:rsid w:val="00993CB3"/>
    <w:rsid w:val="00995C5C"/>
    <w:rsid w:val="009A00C2"/>
    <w:rsid w:val="009A11F6"/>
    <w:rsid w:val="009A12CA"/>
    <w:rsid w:val="009A58BE"/>
    <w:rsid w:val="009B11AF"/>
    <w:rsid w:val="009B6ACE"/>
    <w:rsid w:val="009C02B9"/>
    <w:rsid w:val="009C12FB"/>
    <w:rsid w:val="009C2539"/>
    <w:rsid w:val="009C33BE"/>
    <w:rsid w:val="009C4E6F"/>
    <w:rsid w:val="009C6F3C"/>
    <w:rsid w:val="009C71AC"/>
    <w:rsid w:val="009C78A7"/>
    <w:rsid w:val="009C7F1D"/>
    <w:rsid w:val="009D0875"/>
    <w:rsid w:val="009D0E3E"/>
    <w:rsid w:val="009D11FC"/>
    <w:rsid w:val="009D1D41"/>
    <w:rsid w:val="009D295F"/>
    <w:rsid w:val="009D2B8C"/>
    <w:rsid w:val="009D4572"/>
    <w:rsid w:val="009D52CD"/>
    <w:rsid w:val="009D77CC"/>
    <w:rsid w:val="009E3F94"/>
    <w:rsid w:val="009E480A"/>
    <w:rsid w:val="009E4DBC"/>
    <w:rsid w:val="009E6005"/>
    <w:rsid w:val="009E6C7C"/>
    <w:rsid w:val="009F057B"/>
    <w:rsid w:val="009F15EE"/>
    <w:rsid w:val="009F294A"/>
    <w:rsid w:val="009F2AC0"/>
    <w:rsid w:val="009F3737"/>
    <w:rsid w:val="009F431C"/>
    <w:rsid w:val="009F5923"/>
    <w:rsid w:val="009F6B8B"/>
    <w:rsid w:val="009F6E97"/>
    <w:rsid w:val="009F787B"/>
    <w:rsid w:val="00A00F03"/>
    <w:rsid w:val="00A01112"/>
    <w:rsid w:val="00A02F6D"/>
    <w:rsid w:val="00A037E3"/>
    <w:rsid w:val="00A039A8"/>
    <w:rsid w:val="00A0542E"/>
    <w:rsid w:val="00A05647"/>
    <w:rsid w:val="00A0581B"/>
    <w:rsid w:val="00A07295"/>
    <w:rsid w:val="00A07C5A"/>
    <w:rsid w:val="00A10B54"/>
    <w:rsid w:val="00A11CA0"/>
    <w:rsid w:val="00A13BEF"/>
    <w:rsid w:val="00A16EAF"/>
    <w:rsid w:val="00A201C9"/>
    <w:rsid w:val="00A2161A"/>
    <w:rsid w:val="00A21C73"/>
    <w:rsid w:val="00A22733"/>
    <w:rsid w:val="00A227EE"/>
    <w:rsid w:val="00A23CB5"/>
    <w:rsid w:val="00A24BE4"/>
    <w:rsid w:val="00A26041"/>
    <w:rsid w:val="00A268A6"/>
    <w:rsid w:val="00A26E85"/>
    <w:rsid w:val="00A27F79"/>
    <w:rsid w:val="00A30283"/>
    <w:rsid w:val="00A30446"/>
    <w:rsid w:val="00A31FA5"/>
    <w:rsid w:val="00A321A2"/>
    <w:rsid w:val="00A3295A"/>
    <w:rsid w:val="00A34076"/>
    <w:rsid w:val="00A343E2"/>
    <w:rsid w:val="00A35714"/>
    <w:rsid w:val="00A357D1"/>
    <w:rsid w:val="00A358F0"/>
    <w:rsid w:val="00A3599A"/>
    <w:rsid w:val="00A36A0B"/>
    <w:rsid w:val="00A36FEA"/>
    <w:rsid w:val="00A407F8"/>
    <w:rsid w:val="00A41A87"/>
    <w:rsid w:val="00A41C52"/>
    <w:rsid w:val="00A41DBE"/>
    <w:rsid w:val="00A44991"/>
    <w:rsid w:val="00A45516"/>
    <w:rsid w:val="00A45C71"/>
    <w:rsid w:val="00A468C0"/>
    <w:rsid w:val="00A475EF"/>
    <w:rsid w:val="00A51C62"/>
    <w:rsid w:val="00A520D4"/>
    <w:rsid w:val="00A52AE5"/>
    <w:rsid w:val="00A5319C"/>
    <w:rsid w:val="00A536E4"/>
    <w:rsid w:val="00A5404B"/>
    <w:rsid w:val="00A55440"/>
    <w:rsid w:val="00A55FD0"/>
    <w:rsid w:val="00A57004"/>
    <w:rsid w:val="00A57274"/>
    <w:rsid w:val="00A60BBE"/>
    <w:rsid w:val="00A63707"/>
    <w:rsid w:val="00A63B11"/>
    <w:rsid w:val="00A66D65"/>
    <w:rsid w:val="00A674A1"/>
    <w:rsid w:val="00A67D27"/>
    <w:rsid w:val="00A7669C"/>
    <w:rsid w:val="00A76C8A"/>
    <w:rsid w:val="00A76EAC"/>
    <w:rsid w:val="00A76F6E"/>
    <w:rsid w:val="00A81062"/>
    <w:rsid w:val="00A815B8"/>
    <w:rsid w:val="00A81919"/>
    <w:rsid w:val="00A826AE"/>
    <w:rsid w:val="00A83FAB"/>
    <w:rsid w:val="00A843BE"/>
    <w:rsid w:val="00A84532"/>
    <w:rsid w:val="00A85129"/>
    <w:rsid w:val="00A90D3A"/>
    <w:rsid w:val="00A9262C"/>
    <w:rsid w:val="00A93FBB"/>
    <w:rsid w:val="00A96546"/>
    <w:rsid w:val="00A96580"/>
    <w:rsid w:val="00A969C9"/>
    <w:rsid w:val="00A97F77"/>
    <w:rsid w:val="00AA088C"/>
    <w:rsid w:val="00AA6501"/>
    <w:rsid w:val="00AB4481"/>
    <w:rsid w:val="00AB51B7"/>
    <w:rsid w:val="00AB62B5"/>
    <w:rsid w:val="00AB7D91"/>
    <w:rsid w:val="00AC11DA"/>
    <w:rsid w:val="00AC25C4"/>
    <w:rsid w:val="00AC2A6E"/>
    <w:rsid w:val="00AD37F9"/>
    <w:rsid w:val="00AD3991"/>
    <w:rsid w:val="00AD3A41"/>
    <w:rsid w:val="00AD718B"/>
    <w:rsid w:val="00AE02BE"/>
    <w:rsid w:val="00AE0D43"/>
    <w:rsid w:val="00AE2B10"/>
    <w:rsid w:val="00AE3957"/>
    <w:rsid w:val="00AE3CDC"/>
    <w:rsid w:val="00AE4A94"/>
    <w:rsid w:val="00AE4BFC"/>
    <w:rsid w:val="00AE5916"/>
    <w:rsid w:val="00AE6BE6"/>
    <w:rsid w:val="00AE6D3A"/>
    <w:rsid w:val="00AF1DF5"/>
    <w:rsid w:val="00AF2FC5"/>
    <w:rsid w:val="00AF6004"/>
    <w:rsid w:val="00AF6325"/>
    <w:rsid w:val="00B00CB6"/>
    <w:rsid w:val="00B02EB7"/>
    <w:rsid w:val="00B0392E"/>
    <w:rsid w:val="00B04237"/>
    <w:rsid w:val="00B05074"/>
    <w:rsid w:val="00B051D2"/>
    <w:rsid w:val="00B060CC"/>
    <w:rsid w:val="00B10272"/>
    <w:rsid w:val="00B1244C"/>
    <w:rsid w:val="00B13E80"/>
    <w:rsid w:val="00B14BBF"/>
    <w:rsid w:val="00B14E57"/>
    <w:rsid w:val="00B152F6"/>
    <w:rsid w:val="00B153F2"/>
    <w:rsid w:val="00B154D1"/>
    <w:rsid w:val="00B1648C"/>
    <w:rsid w:val="00B16F71"/>
    <w:rsid w:val="00B20A18"/>
    <w:rsid w:val="00B20DCB"/>
    <w:rsid w:val="00B2180C"/>
    <w:rsid w:val="00B22A7B"/>
    <w:rsid w:val="00B22CAD"/>
    <w:rsid w:val="00B25F54"/>
    <w:rsid w:val="00B266D5"/>
    <w:rsid w:val="00B26737"/>
    <w:rsid w:val="00B26780"/>
    <w:rsid w:val="00B27CC0"/>
    <w:rsid w:val="00B31EE1"/>
    <w:rsid w:val="00B333B1"/>
    <w:rsid w:val="00B34258"/>
    <w:rsid w:val="00B3471C"/>
    <w:rsid w:val="00B37336"/>
    <w:rsid w:val="00B40CD5"/>
    <w:rsid w:val="00B411C6"/>
    <w:rsid w:val="00B41656"/>
    <w:rsid w:val="00B416D5"/>
    <w:rsid w:val="00B4222C"/>
    <w:rsid w:val="00B4268E"/>
    <w:rsid w:val="00B42ED9"/>
    <w:rsid w:val="00B43918"/>
    <w:rsid w:val="00B470B3"/>
    <w:rsid w:val="00B504E3"/>
    <w:rsid w:val="00B51AE1"/>
    <w:rsid w:val="00B535C0"/>
    <w:rsid w:val="00B537DA"/>
    <w:rsid w:val="00B53D3F"/>
    <w:rsid w:val="00B5429D"/>
    <w:rsid w:val="00B54F11"/>
    <w:rsid w:val="00B571B6"/>
    <w:rsid w:val="00B575E2"/>
    <w:rsid w:val="00B60571"/>
    <w:rsid w:val="00B6143B"/>
    <w:rsid w:val="00B61857"/>
    <w:rsid w:val="00B61F07"/>
    <w:rsid w:val="00B62096"/>
    <w:rsid w:val="00B63329"/>
    <w:rsid w:val="00B670B0"/>
    <w:rsid w:val="00B6718A"/>
    <w:rsid w:val="00B674B2"/>
    <w:rsid w:val="00B70CC9"/>
    <w:rsid w:val="00B71752"/>
    <w:rsid w:val="00B73541"/>
    <w:rsid w:val="00B7396B"/>
    <w:rsid w:val="00B75ABE"/>
    <w:rsid w:val="00B765CF"/>
    <w:rsid w:val="00B778A8"/>
    <w:rsid w:val="00B83606"/>
    <w:rsid w:val="00B84223"/>
    <w:rsid w:val="00B8446C"/>
    <w:rsid w:val="00B85E82"/>
    <w:rsid w:val="00B86748"/>
    <w:rsid w:val="00B878A7"/>
    <w:rsid w:val="00B87FDA"/>
    <w:rsid w:val="00B90433"/>
    <w:rsid w:val="00B9061A"/>
    <w:rsid w:val="00B92349"/>
    <w:rsid w:val="00B93B96"/>
    <w:rsid w:val="00B95405"/>
    <w:rsid w:val="00B959B7"/>
    <w:rsid w:val="00B97101"/>
    <w:rsid w:val="00BA18C9"/>
    <w:rsid w:val="00BA3685"/>
    <w:rsid w:val="00BA3E97"/>
    <w:rsid w:val="00BA4275"/>
    <w:rsid w:val="00BA4297"/>
    <w:rsid w:val="00BA438A"/>
    <w:rsid w:val="00BA51BF"/>
    <w:rsid w:val="00BA770F"/>
    <w:rsid w:val="00BB0C22"/>
    <w:rsid w:val="00BB19A3"/>
    <w:rsid w:val="00BB1FCF"/>
    <w:rsid w:val="00BB2AD6"/>
    <w:rsid w:val="00BB2B6B"/>
    <w:rsid w:val="00BB2E3B"/>
    <w:rsid w:val="00BB32BD"/>
    <w:rsid w:val="00BB4AE0"/>
    <w:rsid w:val="00BB5000"/>
    <w:rsid w:val="00BB5E7A"/>
    <w:rsid w:val="00BB647F"/>
    <w:rsid w:val="00BB6579"/>
    <w:rsid w:val="00BB6984"/>
    <w:rsid w:val="00BB6D6C"/>
    <w:rsid w:val="00BB6FC3"/>
    <w:rsid w:val="00BC0BFC"/>
    <w:rsid w:val="00BC3F45"/>
    <w:rsid w:val="00BC464E"/>
    <w:rsid w:val="00BC4C83"/>
    <w:rsid w:val="00BC4FBF"/>
    <w:rsid w:val="00BC64EB"/>
    <w:rsid w:val="00BC7401"/>
    <w:rsid w:val="00BC7CDE"/>
    <w:rsid w:val="00BD12EA"/>
    <w:rsid w:val="00BD15AA"/>
    <w:rsid w:val="00BD1624"/>
    <w:rsid w:val="00BD1946"/>
    <w:rsid w:val="00BD2A4B"/>
    <w:rsid w:val="00BD2A93"/>
    <w:rsid w:val="00BD2D09"/>
    <w:rsid w:val="00BD2E2E"/>
    <w:rsid w:val="00BD5190"/>
    <w:rsid w:val="00BD5AA8"/>
    <w:rsid w:val="00BD5EC4"/>
    <w:rsid w:val="00BD6CB2"/>
    <w:rsid w:val="00BD737B"/>
    <w:rsid w:val="00BD75F7"/>
    <w:rsid w:val="00BE11C4"/>
    <w:rsid w:val="00BE1F04"/>
    <w:rsid w:val="00BE3EE2"/>
    <w:rsid w:val="00BE4F16"/>
    <w:rsid w:val="00BE64B9"/>
    <w:rsid w:val="00BF0400"/>
    <w:rsid w:val="00BF0BD7"/>
    <w:rsid w:val="00BF1978"/>
    <w:rsid w:val="00BF1EE7"/>
    <w:rsid w:val="00BF2639"/>
    <w:rsid w:val="00BF3CB8"/>
    <w:rsid w:val="00BF402B"/>
    <w:rsid w:val="00BF4AEB"/>
    <w:rsid w:val="00BF557E"/>
    <w:rsid w:val="00BF76D9"/>
    <w:rsid w:val="00C015E8"/>
    <w:rsid w:val="00C01C9A"/>
    <w:rsid w:val="00C0545C"/>
    <w:rsid w:val="00C06976"/>
    <w:rsid w:val="00C07202"/>
    <w:rsid w:val="00C10C8D"/>
    <w:rsid w:val="00C10DF3"/>
    <w:rsid w:val="00C14C85"/>
    <w:rsid w:val="00C17EC2"/>
    <w:rsid w:val="00C202E6"/>
    <w:rsid w:val="00C21E24"/>
    <w:rsid w:val="00C230BA"/>
    <w:rsid w:val="00C24FD7"/>
    <w:rsid w:val="00C25FAE"/>
    <w:rsid w:val="00C26A0C"/>
    <w:rsid w:val="00C3098D"/>
    <w:rsid w:val="00C31C94"/>
    <w:rsid w:val="00C33E45"/>
    <w:rsid w:val="00C348B7"/>
    <w:rsid w:val="00C34E31"/>
    <w:rsid w:val="00C34EB4"/>
    <w:rsid w:val="00C35206"/>
    <w:rsid w:val="00C40DA1"/>
    <w:rsid w:val="00C44C3B"/>
    <w:rsid w:val="00C4679E"/>
    <w:rsid w:val="00C46E8C"/>
    <w:rsid w:val="00C5011B"/>
    <w:rsid w:val="00C505D4"/>
    <w:rsid w:val="00C54FA5"/>
    <w:rsid w:val="00C60815"/>
    <w:rsid w:val="00C613D5"/>
    <w:rsid w:val="00C61F9C"/>
    <w:rsid w:val="00C624E8"/>
    <w:rsid w:val="00C626D6"/>
    <w:rsid w:val="00C62F5C"/>
    <w:rsid w:val="00C64B95"/>
    <w:rsid w:val="00C652AD"/>
    <w:rsid w:val="00C662D9"/>
    <w:rsid w:val="00C667C0"/>
    <w:rsid w:val="00C66912"/>
    <w:rsid w:val="00C67C26"/>
    <w:rsid w:val="00C712C9"/>
    <w:rsid w:val="00C71EF3"/>
    <w:rsid w:val="00C725A6"/>
    <w:rsid w:val="00C750DB"/>
    <w:rsid w:val="00C7742C"/>
    <w:rsid w:val="00C819EF"/>
    <w:rsid w:val="00C82F3C"/>
    <w:rsid w:val="00C833AB"/>
    <w:rsid w:val="00C860BA"/>
    <w:rsid w:val="00C87094"/>
    <w:rsid w:val="00C874EA"/>
    <w:rsid w:val="00C8752D"/>
    <w:rsid w:val="00C8756F"/>
    <w:rsid w:val="00C900D4"/>
    <w:rsid w:val="00C9060F"/>
    <w:rsid w:val="00C90B5C"/>
    <w:rsid w:val="00C92E66"/>
    <w:rsid w:val="00C96B45"/>
    <w:rsid w:val="00CA5DE1"/>
    <w:rsid w:val="00CB114A"/>
    <w:rsid w:val="00CB1F0A"/>
    <w:rsid w:val="00CB5B35"/>
    <w:rsid w:val="00CB751C"/>
    <w:rsid w:val="00CB7C2D"/>
    <w:rsid w:val="00CC04D2"/>
    <w:rsid w:val="00CC0956"/>
    <w:rsid w:val="00CC1F29"/>
    <w:rsid w:val="00CC209F"/>
    <w:rsid w:val="00CC2188"/>
    <w:rsid w:val="00CC2AF7"/>
    <w:rsid w:val="00CC3C71"/>
    <w:rsid w:val="00CC4CDE"/>
    <w:rsid w:val="00CC6B31"/>
    <w:rsid w:val="00CC7400"/>
    <w:rsid w:val="00CC7705"/>
    <w:rsid w:val="00CD0B17"/>
    <w:rsid w:val="00CD1607"/>
    <w:rsid w:val="00CD4312"/>
    <w:rsid w:val="00CD448F"/>
    <w:rsid w:val="00CD5692"/>
    <w:rsid w:val="00CD5AFD"/>
    <w:rsid w:val="00CD6457"/>
    <w:rsid w:val="00CD692E"/>
    <w:rsid w:val="00CD6A0C"/>
    <w:rsid w:val="00CD6F0F"/>
    <w:rsid w:val="00CD6F83"/>
    <w:rsid w:val="00CD7B7D"/>
    <w:rsid w:val="00CE134C"/>
    <w:rsid w:val="00CE3769"/>
    <w:rsid w:val="00CE50E9"/>
    <w:rsid w:val="00CE53D9"/>
    <w:rsid w:val="00CE5814"/>
    <w:rsid w:val="00CE6CA0"/>
    <w:rsid w:val="00CE75F7"/>
    <w:rsid w:val="00CF192A"/>
    <w:rsid w:val="00CF333F"/>
    <w:rsid w:val="00CF401E"/>
    <w:rsid w:val="00CF4ECE"/>
    <w:rsid w:val="00CF758A"/>
    <w:rsid w:val="00CF7B4C"/>
    <w:rsid w:val="00CF7F36"/>
    <w:rsid w:val="00D0041B"/>
    <w:rsid w:val="00D04CD4"/>
    <w:rsid w:val="00D053B6"/>
    <w:rsid w:val="00D0595B"/>
    <w:rsid w:val="00D10472"/>
    <w:rsid w:val="00D106BA"/>
    <w:rsid w:val="00D116B0"/>
    <w:rsid w:val="00D1474A"/>
    <w:rsid w:val="00D14BDF"/>
    <w:rsid w:val="00D15DCC"/>
    <w:rsid w:val="00D16FBE"/>
    <w:rsid w:val="00D20075"/>
    <w:rsid w:val="00D203D9"/>
    <w:rsid w:val="00D2049F"/>
    <w:rsid w:val="00D226F0"/>
    <w:rsid w:val="00D23AE0"/>
    <w:rsid w:val="00D24A86"/>
    <w:rsid w:val="00D253E3"/>
    <w:rsid w:val="00D254B8"/>
    <w:rsid w:val="00D257B6"/>
    <w:rsid w:val="00D26CB8"/>
    <w:rsid w:val="00D26EB6"/>
    <w:rsid w:val="00D26FBC"/>
    <w:rsid w:val="00D27225"/>
    <w:rsid w:val="00D2780B"/>
    <w:rsid w:val="00D30D99"/>
    <w:rsid w:val="00D32F5B"/>
    <w:rsid w:val="00D33655"/>
    <w:rsid w:val="00D3552A"/>
    <w:rsid w:val="00D4098C"/>
    <w:rsid w:val="00D40ABC"/>
    <w:rsid w:val="00D41ED9"/>
    <w:rsid w:val="00D43BBA"/>
    <w:rsid w:val="00D43E30"/>
    <w:rsid w:val="00D44190"/>
    <w:rsid w:val="00D44AF8"/>
    <w:rsid w:val="00D452AD"/>
    <w:rsid w:val="00D464A6"/>
    <w:rsid w:val="00D46505"/>
    <w:rsid w:val="00D46BE4"/>
    <w:rsid w:val="00D51262"/>
    <w:rsid w:val="00D51FE2"/>
    <w:rsid w:val="00D52D56"/>
    <w:rsid w:val="00D536F7"/>
    <w:rsid w:val="00D539B3"/>
    <w:rsid w:val="00D54B6C"/>
    <w:rsid w:val="00D5523A"/>
    <w:rsid w:val="00D56F70"/>
    <w:rsid w:val="00D6212E"/>
    <w:rsid w:val="00D6223E"/>
    <w:rsid w:val="00D63F7F"/>
    <w:rsid w:val="00D65050"/>
    <w:rsid w:val="00D654A1"/>
    <w:rsid w:val="00D65A54"/>
    <w:rsid w:val="00D661BF"/>
    <w:rsid w:val="00D66ABF"/>
    <w:rsid w:val="00D66BE6"/>
    <w:rsid w:val="00D70A78"/>
    <w:rsid w:val="00D740D3"/>
    <w:rsid w:val="00D75EC0"/>
    <w:rsid w:val="00D76371"/>
    <w:rsid w:val="00D81045"/>
    <w:rsid w:val="00D8177D"/>
    <w:rsid w:val="00D825F6"/>
    <w:rsid w:val="00D82AE3"/>
    <w:rsid w:val="00D82E41"/>
    <w:rsid w:val="00D83EF9"/>
    <w:rsid w:val="00D86FD5"/>
    <w:rsid w:val="00D87E89"/>
    <w:rsid w:val="00D90A6D"/>
    <w:rsid w:val="00D913A6"/>
    <w:rsid w:val="00D9253B"/>
    <w:rsid w:val="00D933A9"/>
    <w:rsid w:val="00D93E6E"/>
    <w:rsid w:val="00D945D9"/>
    <w:rsid w:val="00D94A65"/>
    <w:rsid w:val="00D95CA8"/>
    <w:rsid w:val="00DA050F"/>
    <w:rsid w:val="00DA203B"/>
    <w:rsid w:val="00DA2F20"/>
    <w:rsid w:val="00DA4617"/>
    <w:rsid w:val="00DA4AF2"/>
    <w:rsid w:val="00DA57EC"/>
    <w:rsid w:val="00DB052F"/>
    <w:rsid w:val="00DB129A"/>
    <w:rsid w:val="00DB18D8"/>
    <w:rsid w:val="00DB5624"/>
    <w:rsid w:val="00DB7638"/>
    <w:rsid w:val="00DB7B09"/>
    <w:rsid w:val="00DC0617"/>
    <w:rsid w:val="00DC2C04"/>
    <w:rsid w:val="00DC2C9C"/>
    <w:rsid w:val="00DC2F19"/>
    <w:rsid w:val="00DC3691"/>
    <w:rsid w:val="00DC45EF"/>
    <w:rsid w:val="00DC5159"/>
    <w:rsid w:val="00DC5871"/>
    <w:rsid w:val="00DC591B"/>
    <w:rsid w:val="00DC5D2D"/>
    <w:rsid w:val="00DC626C"/>
    <w:rsid w:val="00DC64CF"/>
    <w:rsid w:val="00DC7C54"/>
    <w:rsid w:val="00DD0971"/>
    <w:rsid w:val="00DD1551"/>
    <w:rsid w:val="00DD4E0A"/>
    <w:rsid w:val="00DD5298"/>
    <w:rsid w:val="00DD53F2"/>
    <w:rsid w:val="00DE0C4E"/>
    <w:rsid w:val="00DE0D85"/>
    <w:rsid w:val="00DE15AE"/>
    <w:rsid w:val="00DE40A0"/>
    <w:rsid w:val="00DF1755"/>
    <w:rsid w:val="00DF1796"/>
    <w:rsid w:val="00DF38A9"/>
    <w:rsid w:val="00DF6F4E"/>
    <w:rsid w:val="00DF7049"/>
    <w:rsid w:val="00E009E2"/>
    <w:rsid w:val="00E00B4A"/>
    <w:rsid w:val="00E0177F"/>
    <w:rsid w:val="00E02914"/>
    <w:rsid w:val="00E02A08"/>
    <w:rsid w:val="00E03D3D"/>
    <w:rsid w:val="00E04138"/>
    <w:rsid w:val="00E046D4"/>
    <w:rsid w:val="00E069AD"/>
    <w:rsid w:val="00E06B09"/>
    <w:rsid w:val="00E06C5B"/>
    <w:rsid w:val="00E10522"/>
    <w:rsid w:val="00E10CD7"/>
    <w:rsid w:val="00E129A2"/>
    <w:rsid w:val="00E12F61"/>
    <w:rsid w:val="00E12F62"/>
    <w:rsid w:val="00E134E1"/>
    <w:rsid w:val="00E143F3"/>
    <w:rsid w:val="00E14FFD"/>
    <w:rsid w:val="00E17B94"/>
    <w:rsid w:val="00E2208F"/>
    <w:rsid w:val="00E23CA2"/>
    <w:rsid w:val="00E2449F"/>
    <w:rsid w:val="00E24844"/>
    <w:rsid w:val="00E26123"/>
    <w:rsid w:val="00E27B7A"/>
    <w:rsid w:val="00E3023A"/>
    <w:rsid w:val="00E3075A"/>
    <w:rsid w:val="00E33BB5"/>
    <w:rsid w:val="00E33F66"/>
    <w:rsid w:val="00E40682"/>
    <w:rsid w:val="00E4068D"/>
    <w:rsid w:val="00E4104C"/>
    <w:rsid w:val="00E414E8"/>
    <w:rsid w:val="00E41610"/>
    <w:rsid w:val="00E429A5"/>
    <w:rsid w:val="00E44176"/>
    <w:rsid w:val="00E44934"/>
    <w:rsid w:val="00E4522F"/>
    <w:rsid w:val="00E4775A"/>
    <w:rsid w:val="00E512AB"/>
    <w:rsid w:val="00E52091"/>
    <w:rsid w:val="00E53C69"/>
    <w:rsid w:val="00E54F2C"/>
    <w:rsid w:val="00E557B0"/>
    <w:rsid w:val="00E56C46"/>
    <w:rsid w:val="00E56F9D"/>
    <w:rsid w:val="00E57B29"/>
    <w:rsid w:val="00E60A1A"/>
    <w:rsid w:val="00E61D58"/>
    <w:rsid w:val="00E62FFD"/>
    <w:rsid w:val="00E63CE4"/>
    <w:rsid w:val="00E642CC"/>
    <w:rsid w:val="00E66666"/>
    <w:rsid w:val="00E673AA"/>
    <w:rsid w:val="00E67875"/>
    <w:rsid w:val="00E702E4"/>
    <w:rsid w:val="00E71A78"/>
    <w:rsid w:val="00E7258A"/>
    <w:rsid w:val="00E74353"/>
    <w:rsid w:val="00E746D1"/>
    <w:rsid w:val="00E74A44"/>
    <w:rsid w:val="00E7516D"/>
    <w:rsid w:val="00E76B6F"/>
    <w:rsid w:val="00E81420"/>
    <w:rsid w:val="00E8402F"/>
    <w:rsid w:val="00E84731"/>
    <w:rsid w:val="00E86121"/>
    <w:rsid w:val="00E8673E"/>
    <w:rsid w:val="00E87308"/>
    <w:rsid w:val="00E93599"/>
    <w:rsid w:val="00E945AF"/>
    <w:rsid w:val="00E947DE"/>
    <w:rsid w:val="00E95192"/>
    <w:rsid w:val="00E97840"/>
    <w:rsid w:val="00EA0883"/>
    <w:rsid w:val="00EA09A7"/>
    <w:rsid w:val="00EA1419"/>
    <w:rsid w:val="00EA1C21"/>
    <w:rsid w:val="00EA27C0"/>
    <w:rsid w:val="00EA50B5"/>
    <w:rsid w:val="00EA66F0"/>
    <w:rsid w:val="00EA69E0"/>
    <w:rsid w:val="00EB35D1"/>
    <w:rsid w:val="00EB3AD9"/>
    <w:rsid w:val="00EB3FBD"/>
    <w:rsid w:val="00EB488F"/>
    <w:rsid w:val="00EB5EEE"/>
    <w:rsid w:val="00EB611E"/>
    <w:rsid w:val="00EB645D"/>
    <w:rsid w:val="00EC105F"/>
    <w:rsid w:val="00EC291A"/>
    <w:rsid w:val="00EC2921"/>
    <w:rsid w:val="00EC3BB6"/>
    <w:rsid w:val="00EC5EE4"/>
    <w:rsid w:val="00EC6844"/>
    <w:rsid w:val="00ED0146"/>
    <w:rsid w:val="00ED0BAF"/>
    <w:rsid w:val="00ED11DE"/>
    <w:rsid w:val="00ED1C36"/>
    <w:rsid w:val="00ED27D3"/>
    <w:rsid w:val="00ED2B2D"/>
    <w:rsid w:val="00ED33EF"/>
    <w:rsid w:val="00ED36C2"/>
    <w:rsid w:val="00ED599F"/>
    <w:rsid w:val="00EE0127"/>
    <w:rsid w:val="00EE07EC"/>
    <w:rsid w:val="00EE0CD7"/>
    <w:rsid w:val="00EE299C"/>
    <w:rsid w:val="00EE4B9A"/>
    <w:rsid w:val="00EE4BAA"/>
    <w:rsid w:val="00EE4C17"/>
    <w:rsid w:val="00EE7F99"/>
    <w:rsid w:val="00EF03CD"/>
    <w:rsid w:val="00EF1A71"/>
    <w:rsid w:val="00EF2429"/>
    <w:rsid w:val="00EF26EC"/>
    <w:rsid w:val="00EF3D49"/>
    <w:rsid w:val="00EF5488"/>
    <w:rsid w:val="00EF5DAF"/>
    <w:rsid w:val="00F01565"/>
    <w:rsid w:val="00F01EE4"/>
    <w:rsid w:val="00F02AE8"/>
    <w:rsid w:val="00F031E7"/>
    <w:rsid w:val="00F03D4D"/>
    <w:rsid w:val="00F03DC3"/>
    <w:rsid w:val="00F04492"/>
    <w:rsid w:val="00F056A1"/>
    <w:rsid w:val="00F06213"/>
    <w:rsid w:val="00F077E4"/>
    <w:rsid w:val="00F07A66"/>
    <w:rsid w:val="00F120C0"/>
    <w:rsid w:val="00F2143D"/>
    <w:rsid w:val="00F21D27"/>
    <w:rsid w:val="00F23B2B"/>
    <w:rsid w:val="00F2436B"/>
    <w:rsid w:val="00F24C9D"/>
    <w:rsid w:val="00F25371"/>
    <w:rsid w:val="00F267A4"/>
    <w:rsid w:val="00F30299"/>
    <w:rsid w:val="00F30B4D"/>
    <w:rsid w:val="00F312A2"/>
    <w:rsid w:val="00F320AD"/>
    <w:rsid w:val="00F32CF8"/>
    <w:rsid w:val="00F34057"/>
    <w:rsid w:val="00F35E2B"/>
    <w:rsid w:val="00F36071"/>
    <w:rsid w:val="00F3754C"/>
    <w:rsid w:val="00F3756C"/>
    <w:rsid w:val="00F37A64"/>
    <w:rsid w:val="00F43839"/>
    <w:rsid w:val="00F43BC7"/>
    <w:rsid w:val="00F44115"/>
    <w:rsid w:val="00F50328"/>
    <w:rsid w:val="00F50F3E"/>
    <w:rsid w:val="00F5153A"/>
    <w:rsid w:val="00F51BC2"/>
    <w:rsid w:val="00F52697"/>
    <w:rsid w:val="00F5304F"/>
    <w:rsid w:val="00F53281"/>
    <w:rsid w:val="00F5354E"/>
    <w:rsid w:val="00F53A35"/>
    <w:rsid w:val="00F566ED"/>
    <w:rsid w:val="00F6039A"/>
    <w:rsid w:val="00F60932"/>
    <w:rsid w:val="00F61919"/>
    <w:rsid w:val="00F62D63"/>
    <w:rsid w:val="00F64B3B"/>
    <w:rsid w:val="00F65A4A"/>
    <w:rsid w:val="00F67991"/>
    <w:rsid w:val="00F7182F"/>
    <w:rsid w:val="00F728B1"/>
    <w:rsid w:val="00F75B10"/>
    <w:rsid w:val="00F76DAA"/>
    <w:rsid w:val="00F77E57"/>
    <w:rsid w:val="00F825E1"/>
    <w:rsid w:val="00F83739"/>
    <w:rsid w:val="00F83812"/>
    <w:rsid w:val="00F845B0"/>
    <w:rsid w:val="00F870BC"/>
    <w:rsid w:val="00F87215"/>
    <w:rsid w:val="00F87F4A"/>
    <w:rsid w:val="00F90F23"/>
    <w:rsid w:val="00F9136B"/>
    <w:rsid w:val="00F93CE1"/>
    <w:rsid w:val="00F94FD3"/>
    <w:rsid w:val="00F9621F"/>
    <w:rsid w:val="00F973A4"/>
    <w:rsid w:val="00F97485"/>
    <w:rsid w:val="00FA1CA3"/>
    <w:rsid w:val="00FA3580"/>
    <w:rsid w:val="00FA397B"/>
    <w:rsid w:val="00FA3A40"/>
    <w:rsid w:val="00FA3BFF"/>
    <w:rsid w:val="00FA6C06"/>
    <w:rsid w:val="00FA7247"/>
    <w:rsid w:val="00FA7B6C"/>
    <w:rsid w:val="00FB104C"/>
    <w:rsid w:val="00FB21C6"/>
    <w:rsid w:val="00FB26BD"/>
    <w:rsid w:val="00FB39C6"/>
    <w:rsid w:val="00FB70DF"/>
    <w:rsid w:val="00FB740B"/>
    <w:rsid w:val="00FB7A6A"/>
    <w:rsid w:val="00FC0099"/>
    <w:rsid w:val="00FC0975"/>
    <w:rsid w:val="00FC2DAE"/>
    <w:rsid w:val="00FC2EE0"/>
    <w:rsid w:val="00FC47AC"/>
    <w:rsid w:val="00FC48CF"/>
    <w:rsid w:val="00FC5DD0"/>
    <w:rsid w:val="00FC7718"/>
    <w:rsid w:val="00FD0487"/>
    <w:rsid w:val="00FD0E61"/>
    <w:rsid w:val="00FD1407"/>
    <w:rsid w:val="00FD4355"/>
    <w:rsid w:val="00FD4C9E"/>
    <w:rsid w:val="00FD5B76"/>
    <w:rsid w:val="00FD5B8D"/>
    <w:rsid w:val="00FD6FCE"/>
    <w:rsid w:val="00FD73D4"/>
    <w:rsid w:val="00FD7605"/>
    <w:rsid w:val="00FE0548"/>
    <w:rsid w:val="00FE11A8"/>
    <w:rsid w:val="00FE201F"/>
    <w:rsid w:val="00FE2448"/>
    <w:rsid w:val="00FE2C27"/>
    <w:rsid w:val="00FE31F3"/>
    <w:rsid w:val="00FE35FA"/>
    <w:rsid w:val="00FE3E2A"/>
    <w:rsid w:val="00FE4A0B"/>
    <w:rsid w:val="00FE4D98"/>
    <w:rsid w:val="00FE66A3"/>
    <w:rsid w:val="00FE7937"/>
    <w:rsid w:val="00FF1333"/>
    <w:rsid w:val="00FF2C20"/>
    <w:rsid w:val="00FF6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A4EA1"/>
  <w15:chartTrackingRefBased/>
  <w15:docId w15:val="{BCDC14AB-38D8-42C7-8B30-DD77C4163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1A8"/>
    <w:rPr>
      <w:sz w:val="24"/>
      <w:szCs w:val="24"/>
    </w:rPr>
  </w:style>
  <w:style w:type="paragraph" w:styleId="Heading1">
    <w:name w:val="heading 1"/>
    <w:basedOn w:val="Normal"/>
    <w:next w:val="Normal"/>
    <w:link w:val="Heading1Char"/>
    <w:qFormat/>
    <w:rsid w:val="00CE50E9"/>
    <w:pPr>
      <w:keepNext/>
      <w:tabs>
        <w:tab w:val="left" w:pos="-1440"/>
        <w:tab w:val="left" w:pos="-720"/>
        <w:tab w:val="left" w:pos="1"/>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pPr>
    <w:rPr>
      <w:rFonts w:eastAsia="Times New Roman"/>
      <w:b/>
      <w:sz w:val="28"/>
      <w:szCs w:val="20"/>
    </w:rPr>
  </w:style>
  <w:style w:type="paragraph" w:styleId="Heading3">
    <w:name w:val="heading 3"/>
    <w:basedOn w:val="Normal"/>
    <w:next w:val="Normal"/>
    <w:link w:val="Heading3Char"/>
    <w:qFormat/>
    <w:rsid w:val="00CE50E9"/>
    <w:pPr>
      <w:keepNext/>
      <w:outlineLvl w:val="2"/>
    </w:pPr>
    <w:rPr>
      <w:rFonts w:ascii="Arial" w:eastAsia="Times New Roman"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107B"/>
    <w:rPr>
      <w:rFonts w:ascii="Tahoma" w:hAnsi="Tahoma" w:cs="Tahoma"/>
      <w:sz w:val="16"/>
      <w:szCs w:val="16"/>
    </w:rPr>
  </w:style>
  <w:style w:type="character" w:customStyle="1" w:styleId="BalloonTextChar">
    <w:name w:val="Balloon Text Char"/>
    <w:link w:val="BalloonText"/>
    <w:uiPriority w:val="99"/>
    <w:semiHidden/>
    <w:rsid w:val="005C107B"/>
    <w:rPr>
      <w:rFonts w:ascii="Tahoma" w:hAnsi="Tahoma" w:cs="Tahoma"/>
      <w:sz w:val="16"/>
      <w:szCs w:val="16"/>
    </w:rPr>
  </w:style>
  <w:style w:type="paragraph" w:styleId="ListParagraph">
    <w:name w:val="List Paragraph"/>
    <w:basedOn w:val="Normal"/>
    <w:uiPriority w:val="34"/>
    <w:qFormat/>
    <w:rsid w:val="00A3295A"/>
    <w:pPr>
      <w:ind w:left="720"/>
      <w:contextualSpacing/>
    </w:pPr>
  </w:style>
  <w:style w:type="table" w:styleId="TableGrid">
    <w:name w:val="Table Grid"/>
    <w:basedOn w:val="TableNormal"/>
    <w:uiPriority w:val="59"/>
    <w:rsid w:val="00A455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B62096"/>
    <w:pPr>
      <w:tabs>
        <w:tab w:val="center" w:pos="4680"/>
        <w:tab w:val="right" w:pos="9360"/>
      </w:tabs>
    </w:pPr>
  </w:style>
  <w:style w:type="character" w:customStyle="1" w:styleId="HeaderChar">
    <w:name w:val="Header Char"/>
    <w:basedOn w:val="DefaultParagraphFont"/>
    <w:link w:val="Header"/>
    <w:uiPriority w:val="99"/>
    <w:rsid w:val="00B62096"/>
  </w:style>
  <w:style w:type="paragraph" w:styleId="Footer">
    <w:name w:val="footer"/>
    <w:basedOn w:val="Normal"/>
    <w:link w:val="FooterChar"/>
    <w:uiPriority w:val="99"/>
    <w:unhideWhenUsed/>
    <w:rsid w:val="00B62096"/>
    <w:pPr>
      <w:tabs>
        <w:tab w:val="center" w:pos="4680"/>
        <w:tab w:val="right" w:pos="9360"/>
      </w:tabs>
    </w:pPr>
  </w:style>
  <w:style w:type="character" w:customStyle="1" w:styleId="FooterChar">
    <w:name w:val="Footer Char"/>
    <w:basedOn w:val="DefaultParagraphFont"/>
    <w:link w:val="Footer"/>
    <w:uiPriority w:val="99"/>
    <w:rsid w:val="00B62096"/>
  </w:style>
  <w:style w:type="table" w:customStyle="1" w:styleId="Calendar1">
    <w:name w:val="Calendar 1"/>
    <w:basedOn w:val="TableNormal"/>
    <w:uiPriority w:val="99"/>
    <w:qFormat/>
    <w:rsid w:val="00634313"/>
    <w:rPr>
      <w:rFonts w:ascii="Calibri" w:eastAsia="Times New Roman" w:hAnsi="Calibri"/>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BodyTextIndent3">
    <w:name w:val="Body Text Indent 3"/>
    <w:basedOn w:val="Normal"/>
    <w:link w:val="BodyTextIndent3Char"/>
    <w:rsid w:val="00091D5B"/>
    <w:pPr>
      <w:spacing w:after="120"/>
      <w:ind w:left="360"/>
    </w:pPr>
    <w:rPr>
      <w:rFonts w:eastAsia="Times New Roman"/>
      <w:sz w:val="16"/>
      <w:szCs w:val="16"/>
    </w:rPr>
  </w:style>
  <w:style w:type="character" w:customStyle="1" w:styleId="BodyTextIndent3Char">
    <w:name w:val="Body Text Indent 3 Char"/>
    <w:link w:val="BodyTextIndent3"/>
    <w:rsid w:val="00091D5B"/>
    <w:rPr>
      <w:rFonts w:eastAsia="Times New Roman"/>
      <w:sz w:val="16"/>
      <w:szCs w:val="16"/>
    </w:rPr>
  </w:style>
  <w:style w:type="character" w:styleId="Hyperlink">
    <w:name w:val="Hyperlink"/>
    <w:uiPriority w:val="99"/>
    <w:unhideWhenUsed/>
    <w:rsid w:val="00AE6BE6"/>
    <w:rPr>
      <w:color w:val="0000FF"/>
      <w:u w:val="single"/>
    </w:rPr>
  </w:style>
  <w:style w:type="paragraph" w:styleId="Caption">
    <w:name w:val="caption"/>
    <w:basedOn w:val="Normal"/>
    <w:next w:val="Normal"/>
    <w:qFormat/>
    <w:rsid w:val="00EB645D"/>
    <w:rPr>
      <w:rFonts w:ascii="Arial" w:eastAsia="Times New Roman" w:hAnsi="Arial" w:cs="Arial"/>
      <w:b/>
      <w:bCs/>
      <w:sz w:val="22"/>
    </w:rPr>
  </w:style>
  <w:style w:type="paragraph" w:styleId="HTMLPreformatted">
    <w:name w:val="HTML Preformatted"/>
    <w:basedOn w:val="Normal"/>
    <w:rsid w:val="0074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rPr>
  </w:style>
  <w:style w:type="character" w:styleId="PageNumber">
    <w:name w:val="page number"/>
    <w:basedOn w:val="DefaultParagraphFont"/>
    <w:rsid w:val="003F33E5"/>
  </w:style>
  <w:style w:type="table" w:customStyle="1" w:styleId="TableGrid1">
    <w:name w:val="Table Grid1"/>
    <w:basedOn w:val="TableNormal"/>
    <w:next w:val="TableGrid"/>
    <w:uiPriority w:val="59"/>
    <w:rsid w:val="00B959B7"/>
    <w:pPr>
      <w:jc w:val="both"/>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F6296"/>
    <w:pPr>
      <w:spacing w:after="120"/>
    </w:pPr>
  </w:style>
  <w:style w:type="character" w:customStyle="1" w:styleId="BodyTextChar">
    <w:name w:val="Body Text Char"/>
    <w:link w:val="BodyText"/>
    <w:uiPriority w:val="99"/>
    <w:semiHidden/>
    <w:rsid w:val="004F6296"/>
    <w:rPr>
      <w:sz w:val="24"/>
      <w:szCs w:val="24"/>
    </w:rPr>
  </w:style>
  <w:style w:type="table" w:customStyle="1" w:styleId="TableGrid2">
    <w:name w:val="Table Grid2"/>
    <w:basedOn w:val="TableNormal"/>
    <w:next w:val="TableGrid"/>
    <w:uiPriority w:val="59"/>
    <w:rsid w:val="004F62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86C5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olorfulGrid-Accent6">
    <w:name w:val="Colorful Grid Accent 6"/>
    <w:basedOn w:val="TableNormal"/>
    <w:uiPriority w:val="73"/>
    <w:rsid w:val="00086C5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5">
    <w:name w:val="Colorful Grid Accent 5"/>
    <w:basedOn w:val="TableNormal"/>
    <w:uiPriority w:val="73"/>
    <w:rsid w:val="00086C5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4">
    <w:name w:val="Colorful Grid Accent 4"/>
    <w:basedOn w:val="TableNormal"/>
    <w:uiPriority w:val="73"/>
    <w:rsid w:val="00086C5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3">
    <w:name w:val="Colorful Grid Accent 3"/>
    <w:basedOn w:val="TableNormal"/>
    <w:uiPriority w:val="73"/>
    <w:rsid w:val="00086C5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3">
    <w:name w:val="Medium Grid 3"/>
    <w:basedOn w:val="TableNormal"/>
    <w:uiPriority w:val="69"/>
    <w:rsid w:val="00086C5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Default">
    <w:name w:val="Default"/>
    <w:rsid w:val="004013EC"/>
    <w:pPr>
      <w:autoSpaceDE w:val="0"/>
      <w:autoSpaceDN w:val="0"/>
      <w:adjustRightInd w:val="0"/>
    </w:pPr>
    <w:rPr>
      <w:color w:val="000000"/>
      <w:sz w:val="24"/>
      <w:szCs w:val="24"/>
    </w:rPr>
  </w:style>
  <w:style w:type="table" w:customStyle="1" w:styleId="31">
    <w:name w:val="31"/>
    <w:basedOn w:val="TableNormal"/>
    <w:rsid w:val="00F77E57"/>
    <w:rPr>
      <w:rFonts w:eastAsia="Times New Roman"/>
      <w:color w:val="000000"/>
      <w:sz w:val="24"/>
      <w:szCs w:val="24"/>
    </w:rPr>
    <w:tblPr>
      <w:tblStyleRowBandSize w:val="1"/>
      <w:tblStyleColBandSize w:val="1"/>
      <w:tblInd w:w="0" w:type="nil"/>
    </w:tblPr>
  </w:style>
  <w:style w:type="table" w:customStyle="1" w:styleId="30">
    <w:name w:val="30"/>
    <w:basedOn w:val="TableNormal"/>
    <w:rsid w:val="00F77E57"/>
    <w:pPr>
      <w:contextualSpacing/>
    </w:pPr>
    <w:rPr>
      <w:rFonts w:ascii="Calibri" w:hAnsi="Calibri" w:cs="Calibri"/>
      <w:color w:val="000000"/>
      <w:sz w:val="22"/>
      <w:szCs w:val="22"/>
    </w:rPr>
    <w:tblPr>
      <w:tblStyleRowBandSize w:val="1"/>
      <w:tblStyleColBandSize w:val="1"/>
      <w:tblInd w:w="0" w:type="nil"/>
      <w:tblCellMar>
        <w:left w:w="115" w:type="dxa"/>
        <w:right w:w="115" w:type="dxa"/>
      </w:tblCellMar>
    </w:tblPr>
    <w:tcPr>
      <w:shd w:val="clear" w:color="auto" w:fill="FFFFFF"/>
    </w:tcPr>
  </w:style>
  <w:style w:type="character" w:customStyle="1" w:styleId="Heading1Char">
    <w:name w:val="Heading 1 Char"/>
    <w:link w:val="Heading1"/>
    <w:rsid w:val="00CE50E9"/>
    <w:rPr>
      <w:rFonts w:eastAsia="Times New Roman"/>
      <w:b/>
      <w:sz w:val="28"/>
    </w:rPr>
  </w:style>
  <w:style w:type="character" w:customStyle="1" w:styleId="Heading3Char">
    <w:name w:val="Heading 3 Char"/>
    <w:link w:val="Heading3"/>
    <w:rsid w:val="00CE50E9"/>
    <w:rPr>
      <w:rFonts w:ascii="Arial" w:eastAsia="Times New Roman" w:hAnsi="Arial"/>
      <w:b/>
      <w:sz w:val="24"/>
    </w:rPr>
  </w:style>
  <w:style w:type="character" w:styleId="UnresolvedMention">
    <w:name w:val="Unresolved Mention"/>
    <w:uiPriority w:val="99"/>
    <w:semiHidden/>
    <w:unhideWhenUsed/>
    <w:rsid w:val="007C63C0"/>
    <w:rPr>
      <w:color w:val="605E5C"/>
      <w:shd w:val="clear" w:color="auto" w:fill="E1DFDD"/>
    </w:rPr>
  </w:style>
  <w:style w:type="paragraph" w:styleId="Revision">
    <w:name w:val="Revision"/>
    <w:hidden/>
    <w:uiPriority w:val="99"/>
    <w:semiHidden/>
    <w:rsid w:val="00B867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9793">
      <w:bodyDiv w:val="1"/>
      <w:marLeft w:val="0"/>
      <w:marRight w:val="0"/>
      <w:marTop w:val="0"/>
      <w:marBottom w:val="0"/>
      <w:divBdr>
        <w:top w:val="none" w:sz="0" w:space="0" w:color="auto"/>
        <w:left w:val="none" w:sz="0" w:space="0" w:color="auto"/>
        <w:bottom w:val="none" w:sz="0" w:space="0" w:color="auto"/>
        <w:right w:val="none" w:sz="0" w:space="0" w:color="auto"/>
      </w:divBdr>
    </w:div>
    <w:div w:id="155071522">
      <w:bodyDiv w:val="1"/>
      <w:marLeft w:val="0"/>
      <w:marRight w:val="0"/>
      <w:marTop w:val="0"/>
      <w:marBottom w:val="0"/>
      <w:divBdr>
        <w:top w:val="none" w:sz="0" w:space="0" w:color="auto"/>
        <w:left w:val="none" w:sz="0" w:space="0" w:color="auto"/>
        <w:bottom w:val="none" w:sz="0" w:space="0" w:color="auto"/>
        <w:right w:val="none" w:sz="0" w:space="0" w:color="auto"/>
      </w:divBdr>
    </w:div>
    <w:div w:id="544293650">
      <w:bodyDiv w:val="1"/>
      <w:marLeft w:val="0"/>
      <w:marRight w:val="0"/>
      <w:marTop w:val="0"/>
      <w:marBottom w:val="0"/>
      <w:divBdr>
        <w:top w:val="none" w:sz="0" w:space="0" w:color="auto"/>
        <w:left w:val="none" w:sz="0" w:space="0" w:color="auto"/>
        <w:bottom w:val="none" w:sz="0" w:space="0" w:color="auto"/>
        <w:right w:val="none" w:sz="0" w:space="0" w:color="auto"/>
      </w:divBdr>
    </w:div>
    <w:div w:id="562302839">
      <w:bodyDiv w:val="1"/>
      <w:marLeft w:val="0"/>
      <w:marRight w:val="0"/>
      <w:marTop w:val="0"/>
      <w:marBottom w:val="0"/>
      <w:divBdr>
        <w:top w:val="none" w:sz="0" w:space="0" w:color="auto"/>
        <w:left w:val="none" w:sz="0" w:space="0" w:color="auto"/>
        <w:bottom w:val="none" w:sz="0" w:space="0" w:color="auto"/>
        <w:right w:val="none" w:sz="0" w:space="0" w:color="auto"/>
      </w:divBdr>
    </w:div>
    <w:div w:id="645161922">
      <w:bodyDiv w:val="1"/>
      <w:marLeft w:val="0"/>
      <w:marRight w:val="0"/>
      <w:marTop w:val="0"/>
      <w:marBottom w:val="0"/>
      <w:divBdr>
        <w:top w:val="none" w:sz="0" w:space="0" w:color="auto"/>
        <w:left w:val="none" w:sz="0" w:space="0" w:color="auto"/>
        <w:bottom w:val="none" w:sz="0" w:space="0" w:color="auto"/>
        <w:right w:val="none" w:sz="0" w:space="0" w:color="auto"/>
      </w:divBdr>
    </w:div>
    <w:div w:id="690301907">
      <w:bodyDiv w:val="1"/>
      <w:marLeft w:val="0"/>
      <w:marRight w:val="0"/>
      <w:marTop w:val="0"/>
      <w:marBottom w:val="0"/>
      <w:divBdr>
        <w:top w:val="none" w:sz="0" w:space="0" w:color="auto"/>
        <w:left w:val="none" w:sz="0" w:space="0" w:color="auto"/>
        <w:bottom w:val="none" w:sz="0" w:space="0" w:color="auto"/>
        <w:right w:val="none" w:sz="0" w:space="0" w:color="auto"/>
      </w:divBdr>
    </w:div>
    <w:div w:id="740443808">
      <w:bodyDiv w:val="1"/>
      <w:marLeft w:val="0"/>
      <w:marRight w:val="0"/>
      <w:marTop w:val="0"/>
      <w:marBottom w:val="0"/>
      <w:divBdr>
        <w:top w:val="none" w:sz="0" w:space="0" w:color="auto"/>
        <w:left w:val="none" w:sz="0" w:space="0" w:color="auto"/>
        <w:bottom w:val="none" w:sz="0" w:space="0" w:color="auto"/>
        <w:right w:val="none" w:sz="0" w:space="0" w:color="auto"/>
      </w:divBdr>
    </w:div>
    <w:div w:id="1164011319">
      <w:bodyDiv w:val="1"/>
      <w:marLeft w:val="0"/>
      <w:marRight w:val="0"/>
      <w:marTop w:val="0"/>
      <w:marBottom w:val="0"/>
      <w:divBdr>
        <w:top w:val="none" w:sz="0" w:space="0" w:color="auto"/>
        <w:left w:val="none" w:sz="0" w:space="0" w:color="auto"/>
        <w:bottom w:val="none" w:sz="0" w:space="0" w:color="auto"/>
        <w:right w:val="none" w:sz="0" w:space="0" w:color="auto"/>
      </w:divBdr>
    </w:div>
    <w:div w:id="1191526998">
      <w:bodyDiv w:val="1"/>
      <w:marLeft w:val="0"/>
      <w:marRight w:val="0"/>
      <w:marTop w:val="0"/>
      <w:marBottom w:val="0"/>
      <w:divBdr>
        <w:top w:val="none" w:sz="0" w:space="0" w:color="auto"/>
        <w:left w:val="none" w:sz="0" w:space="0" w:color="auto"/>
        <w:bottom w:val="none" w:sz="0" w:space="0" w:color="auto"/>
        <w:right w:val="none" w:sz="0" w:space="0" w:color="auto"/>
      </w:divBdr>
    </w:div>
    <w:div w:id="1228805800">
      <w:bodyDiv w:val="1"/>
      <w:marLeft w:val="0"/>
      <w:marRight w:val="0"/>
      <w:marTop w:val="0"/>
      <w:marBottom w:val="0"/>
      <w:divBdr>
        <w:top w:val="none" w:sz="0" w:space="0" w:color="auto"/>
        <w:left w:val="none" w:sz="0" w:space="0" w:color="auto"/>
        <w:bottom w:val="none" w:sz="0" w:space="0" w:color="auto"/>
        <w:right w:val="none" w:sz="0" w:space="0" w:color="auto"/>
      </w:divBdr>
    </w:div>
    <w:div w:id="1246260493">
      <w:bodyDiv w:val="1"/>
      <w:marLeft w:val="0"/>
      <w:marRight w:val="0"/>
      <w:marTop w:val="0"/>
      <w:marBottom w:val="0"/>
      <w:divBdr>
        <w:top w:val="none" w:sz="0" w:space="0" w:color="auto"/>
        <w:left w:val="none" w:sz="0" w:space="0" w:color="auto"/>
        <w:bottom w:val="none" w:sz="0" w:space="0" w:color="auto"/>
        <w:right w:val="none" w:sz="0" w:space="0" w:color="auto"/>
      </w:divBdr>
    </w:div>
    <w:div w:id="1280726572">
      <w:bodyDiv w:val="1"/>
      <w:marLeft w:val="0"/>
      <w:marRight w:val="0"/>
      <w:marTop w:val="0"/>
      <w:marBottom w:val="0"/>
      <w:divBdr>
        <w:top w:val="none" w:sz="0" w:space="0" w:color="auto"/>
        <w:left w:val="none" w:sz="0" w:space="0" w:color="auto"/>
        <w:bottom w:val="none" w:sz="0" w:space="0" w:color="auto"/>
        <w:right w:val="none" w:sz="0" w:space="0" w:color="auto"/>
      </w:divBdr>
    </w:div>
    <w:div w:id="1484853084">
      <w:bodyDiv w:val="1"/>
      <w:marLeft w:val="0"/>
      <w:marRight w:val="0"/>
      <w:marTop w:val="0"/>
      <w:marBottom w:val="0"/>
      <w:divBdr>
        <w:top w:val="none" w:sz="0" w:space="0" w:color="auto"/>
        <w:left w:val="none" w:sz="0" w:space="0" w:color="auto"/>
        <w:bottom w:val="none" w:sz="0" w:space="0" w:color="auto"/>
        <w:right w:val="none" w:sz="0" w:space="0" w:color="auto"/>
      </w:divBdr>
    </w:div>
    <w:div w:id="1541940162">
      <w:bodyDiv w:val="1"/>
      <w:marLeft w:val="0"/>
      <w:marRight w:val="0"/>
      <w:marTop w:val="0"/>
      <w:marBottom w:val="0"/>
      <w:divBdr>
        <w:top w:val="none" w:sz="0" w:space="0" w:color="auto"/>
        <w:left w:val="none" w:sz="0" w:space="0" w:color="auto"/>
        <w:bottom w:val="none" w:sz="0" w:space="0" w:color="auto"/>
        <w:right w:val="none" w:sz="0" w:space="0" w:color="auto"/>
      </w:divBdr>
    </w:div>
    <w:div w:id="1684087115">
      <w:bodyDiv w:val="1"/>
      <w:marLeft w:val="0"/>
      <w:marRight w:val="0"/>
      <w:marTop w:val="0"/>
      <w:marBottom w:val="0"/>
      <w:divBdr>
        <w:top w:val="none" w:sz="0" w:space="0" w:color="auto"/>
        <w:left w:val="none" w:sz="0" w:space="0" w:color="auto"/>
        <w:bottom w:val="none" w:sz="0" w:space="0" w:color="auto"/>
        <w:right w:val="none" w:sz="0" w:space="0" w:color="auto"/>
      </w:divBdr>
    </w:div>
    <w:div w:id="1698699625">
      <w:bodyDiv w:val="1"/>
      <w:marLeft w:val="0"/>
      <w:marRight w:val="0"/>
      <w:marTop w:val="0"/>
      <w:marBottom w:val="0"/>
      <w:divBdr>
        <w:top w:val="none" w:sz="0" w:space="0" w:color="auto"/>
        <w:left w:val="none" w:sz="0" w:space="0" w:color="auto"/>
        <w:bottom w:val="none" w:sz="0" w:space="0" w:color="auto"/>
        <w:right w:val="none" w:sz="0" w:space="0" w:color="auto"/>
      </w:divBdr>
    </w:div>
    <w:div w:id="1741634782">
      <w:bodyDiv w:val="1"/>
      <w:marLeft w:val="0"/>
      <w:marRight w:val="0"/>
      <w:marTop w:val="0"/>
      <w:marBottom w:val="0"/>
      <w:divBdr>
        <w:top w:val="none" w:sz="0" w:space="0" w:color="auto"/>
        <w:left w:val="none" w:sz="0" w:space="0" w:color="auto"/>
        <w:bottom w:val="none" w:sz="0" w:space="0" w:color="auto"/>
        <w:right w:val="none" w:sz="0" w:space="0" w:color="auto"/>
      </w:divBdr>
    </w:div>
    <w:div w:id="1784035914">
      <w:bodyDiv w:val="1"/>
      <w:marLeft w:val="0"/>
      <w:marRight w:val="0"/>
      <w:marTop w:val="0"/>
      <w:marBottom w:val="0"/>
      <w:divBdr>
        <w:top w:val="none" w:sz="0" w:space="0" w:color="auto"/>
        <w:left w:val="none" w:sz="0" w:space="0" w:color="auto"/>
        <w:bottom w:val="none" w:sz="0" w:space="0" w:color="auto"/>
        <w:right w:val="none" w:sz="0" w:space="0" w:color="auto"/>
      </w:divBdr>
    </w:div>
    <w:div w:id="210109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en.wikipedia.org/wiki/Waterloo,_Iowa"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n.wikipedia.org/wiki/Iowa"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en.wikipedia.org/wiki/U.S._state" TargetMode="External"/><Relationship Id="rId20" Type="http://schemas.openxmlformats.org/officeDocument/2006/relationships/hyperlink" Target="http://en.wikipedia.org/wiki/Cedar_Falls,_Iowa" TargetMode="External"/><Relationship Id="rId29"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cedarvalleyspromise.net" TargetMode="External"/><Relationship Id="rId5" Type="http://schemas.openxmlformats.org/officeDocument/2006/relationships/webSettings" Target="webSettings.xml"/><Relationship Id="rId15" Type="http://schemas.openxmlformats.org/officeDocument/2006/relationships/hyperlink" Target="http://en.wikipedia.org/wiki/County_(United_State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cedarvalleyspromise.net" TargetMode="External"/><Relationship Id="rId19" Type="http://schemas.openxmlformats.org/officeDocument/2006/relationships/hyperlink" Target="http://en.wikipedia.org/wiki/County_seat"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edarvalleyspromise@gmail.com"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FEBE7-F1CF-43D6-BE22-2761B6140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32</Pages>
  <Words>5212</Words>
  <Characters>29712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lpstr>
    </vt:vector>
  </TitlesOfParts>
  <Company>State of Iowa</Company>
  <LinksUpToDate>false</LinksUpToDate>
  <CharactersWithSpaces>34855</CharactersWithSpaces>
  <SharedDoc>false</SharedDoc>
  <HLinks>
    <vt:vector size="54" baseType="variant">
      <vt:variant>
        <vt:i4>2293887</vt:i4>
      </vt:variant>
      <vt:variant>
        <vt:i4>24</vt:i4>
      </vt:variant>
      <vt:variant>
        <vt:i4>0</vt:i4>
      </vt:variant>
      <vt:variant>
        <vt:i4>5</vt:i4>
      </vt:variant>
      <vt:variant>
        <vt:lpwstr>http://www.cedarvalleyspromise.net/</vt:lpwstr>
      </vt:variant>
      <vt:variant>
        <vt:lpwstr/>
      </vt:variant>
      <vt:variant>
        <vt:i4>4325457</vt:i4>
      </vt:variant>
      <vt:variant>
        <vt:i4>21</vt:i4>
      </vt:variant>
      <vt:variant>
        <vt:i4>0</vt:i4>
      </vt:variant>
      <vt:variant>
        <vt:i4>5</vt:i4>
      </vt:variant>
      <vt:variant>
        <vt:lpwstr>http://en.wikipedia.org/wiki/Cedar_Falls,_Iowa</vt:lpwstr>
      </vt:variant>
      <vt:variant>
        <vt:lpwstr/>
      </vt:variant>
      <vt:variant>
        <vt:i4>3342431</vt:i4>
      </vt:variant>
      <vt:variant>
        <vt:i4>18</vt:i4>
      </vt:variant>
      <vt:variant>
        <vt:i4>0</vt:i4>
      </vt:variant>
      <vt:variant>
        <vt:i4>5</vt:i4>
      </vt:variant>
      <vt:variant>
        <vt:lpwstr>http://en.wikipedia.org/wiki/County_seat</vt:lpwstr>
      </vt:variant>
      <vt:variant>
        <vt:lpwstr/>
      </vt:variant>
      <vt:variant>
        <vt:i4>3342338</vt:i4>
      </vt:variant>
      <vt:variant>
        <vt:i4>15</vt:i4>
      </vt:variant>
      <vt:variant>
        <vt:i4>0</vt:i4>
      </vt:variant>
      <vt:variant>
        <vt:i4>5</vt:i4>
      </vt:variant>
      <vt:variant>
        <vt:lpwstr>http://en.wikipedia.org/wiki/Waterloo,_Iowa</vt:lpwstr>
      </vt:variant>
      <vt:variant>
        <vt:lpwstr/>
      </vt:variant>
      <vt:variant>
        <vt:i4>65626</vt:i4>
      </vt:variant>
      <vt:variant>
        <vt:i4>12</vt:i4>
      </vt:variant>
      <vt:variant>
        <vt:i4>0</vt:i4>
      </vt:variant>
      <vt:variant>
        <vt:i4>5</vt:i4>
      </vt:variant>
      <vt:variant>
        <vt:lpwstr>http://en.wikipedia.org/wiki/Iowa</vt:lpwstr>
      </vt:variant>
      <vt:variant>
        <vt:lpwstr/>
      </vt:variant>
      <vt:variant>
        <vt:i4>4587559</vt:i4>
      </vt:variant>
      <vt:variant>
        <vt:i4>9</vt:i4>
      </vt:variant>
      <vt:variant>
        <vt:i4>0</vt:i4>
      </vt:variant>
      <vt:variant>
        <vt:i4>5</vt:i4>
      </vt:variant>
      <vt:variant>
        <vt:lpwstr>http://en.wikipedia.org/wiki/U.S._state</vt:lpwstr>
      </vt:variant>
      <vt:variant>
        <vt:lpwstr/>
      </vt:variant>
      <vt:variant>
        <vt:i4>7798892</vt:i4>
      </vt:variant>
      <vt:variant>
        <vt:i4>6</vt:i4>
      </vt:variant>
      <vt:variant>
        <vt:i4>0</vt:i4>
      </vt:variant>
      <vt:variant>
        <vt:i4>5</vt:i4>
      </vt:variant>
      <vt:variant>
        <vt:lpwstr>http://en.wikipedia.org/wiki/County_(United_States)</vt:lpwstr>
      </vt:variant>
      <vt:variant>
        <vt:lpwstr/>
      </vt:variant>
      <vt:variant>
        <vt:i4>2293887</vt:i4>
      </vt:variant>
      <vt:variant>
        <vt:i4>3</vt:i4>
      </vt:variant>
      <vt:variant>
        <vt:i4>0</vt:i4>
      </vt:variant>
      <vt:variant>
        <vt:i4>5</vt:i4>
      </vt:variant>
      <vt:variant>
        <vt:lpwstr>http://www.cedarvalleyspromise.net/</vt:lpwstr>
      </vt:variant>
      <vt:variant>
        <vt:lpwstr/>
      </vt:variant>
      <vt:variant>
        <vt:i4>1310763</vt:i4>
      </vt:variant>
      <vt:variant>
        <vt:i4>0</vt:i4>
      </vt:variant>
      <vt:variant>
        <vt:i4>0</vt:i4>
      </vt:variant>
      <vt:variant>
        <vt:i4>5</vt:i4>
      </vt:variant>
      <vt:variant>
        <vt:lpwstr>mailto:cedarvalleyspromise@gmail.com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Pam Herzberg</dc:creator>
  <cp:keywords/>
  <cp:lastModifiedBy>Brenda Loop</cp:lastModifiedBy>
  <cp:revision>32</cp:revision>
  <cp:lastPrinted>2024-09-04T21:31:00Z</cp:lastPrinted>
  <dcterms:created xsi:type="dcterms:W3CDTF">2024-09-04T15:24:00Z</dcterms:created>
  <dcterms:modified xsi:type="dcterms:W3CDTF">2024-09-05T14:46:00Z</dcterms:modified>
</cp:coreProperties>
</file>