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D4" w:rsidRPr="00DF1EEF" w:rsidRDefault="0023090C" w:rsidP="002E3F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HEAD AND NECK CANCER</w:t>
      </w:r>
    </w:p>
    <w:p w:rsidR="00DF1EEF" w:rsidRDefault="00DF1EEF" w:rsidP="002E3F79">
      <w:pPr>
        <w:rPr>
          <w:sz w:val="32"/>
          <w:szCs w:val="32"/>
        </w:rPr>
      </w:pPr>
    </w:p>
    <w:p w:rsidR="00D53A07" w:rsidRDefault="00446849" w:rsidP="002E3F79">
      <w:pPr>
        <w:rPr>
          <w:sz w:val="32"/>
          <w:szCs w:val="32"/>
        </w:rPr>
      </w:pPr>
      <w:r>
        <w:rPr>
          <w:sz w:val="32"/>
          <w:szCs w:val="32"/>
        </w:rPr>
        <w:t xml:space="preserve">April draws attention to many different cancers. It is National Oral, </w:t>
      </w:r>
    </w:p>
    <w:p w:rsidR="00DF1EEF" w:rsidRDefault="00D53A07" w:rsidP="002E3F79">
      <w:pPr>
        <w:rPr>
          <w:sz w:val="32"/>
          <w:szCs w:val="32"/>
        </w:rPr>
      </w:pPr>
      <w:r>
        <w:rPr>
          <w:sz w:val="32"/>
          <w:szCs w:val="32"/>
        </w:rPr>
        <w:t>Head,</w:t>
      </w:r>
      <w:r w:rsidR="00DF1EEF">
        <w:rPr>
          <w:sz w:val="32"/>
          <w:szCs w:val="32"/>
        </w:rPr>
        <w:t xml:space="preserve"> Neck, Esophageal and </w:t>
      </w:r>
      <w:r w:rsidR="008903BF">
        <w:rPr>
          <w:sz w:val="32"/>
          <w:szCs w:val="32"/>
        </w:rPr>
        <w:t>Testicular Awareness</w:t>
      </w:r>
      <w:r w:rsidR="00446849">
        <w:rPr>
          <w:sz w:val="32"/>
          <w:szCs w:val="32"/>
        </w:rPr>
        <w:t xml:space="preserve"> month. </w:t>
      </w:r>
    </w:p>
    <w:p w:rsidR="00DF1EEF" w:rsidRDefault="002E3F79" w:rsidP="002E3F79">
      <w:pPr>
        <w:rPr>
          <w:sz w:val="32"/>
          <w:szCs w:val="32"/>
        </w:rPr>
      </w:pPr>
      <w:r w:rsidRPr="00446849">
        <w:rPr>
          <w:sz w:val="32"/>
          <w:szCs w:val="32"/>
        </w:rPr>
        <w:t xml:space="preserve">Tobacco, alcohol and HPV increase the risk for developing oral, head </w:t>
      </w:r>
    </w:p>
    <w:p w:rsidR="00DF1EEF" w:rsidRDefault="002E3F79" w:rsidP="002E3F79">
      <w:pPr>
        <w:rPr>
          <w:sz w:val="32"/>
          <w:szCs w:val="32"/>
        </w:rPr>
      </w:pPr>
      <w:r w:rsidRPr="00446849">
        <w:rPr>
          <w:sz w:val="32"/>
          <w:szCs w:val="32"/>
        </w:rPr>
        <w:t xml:space="preserve">and neck cancers. Because symptoms often go unnoticed, early </w:t>
      </w:r>
    </w:p>
    <w:p w:rsidR="00D53A07" w:rsidRDefault="002E3F79" w:rsidP="002E3F79">
      <w:pPr>
        <w:rPr>
          <w:sz w:val="32"/>
          <w:szCs w:val="32"/>
        </w:rPr>
      </w:pPr>
      <w:r w:rsidRPr="00446849">
        <w:rPr>
          <w:sz w:val="32"/>
          <w:szCs w:val="32"/>
        </w:rPr>
        <w:t>diagnosis is the key to preventing these cancers.</w:t>
      </w:r>
    </w:p>
    <w:p w:rsidR="00D53A07" w:rsidRDefault="00D53A07" w:rsidP="00D53A07">
      <w:pPr>
        <w:jc w:val="center"/>
        <w:rPr>
          <w:sz w:val="32"/>
          <w:szCs w:val="32"/>
        </w:rPr>
      </w:pPr>
    </w:p>
    <w:p w:rsidR="00D53A07" w:rsidRPr="00DF1EEF" w:rsidRDefault="00D53A07" w:rsidP="00D53A07">
      <w:pPr>
        <w:jc w:val="center"/>
        <w:rPr>
          <w:b/>
          <w:sz w:val="32"/>
          <w:szCs w:val="32"/>
        </w:rPr>
      </w:pPr>
      <w:r w:rsidRPr="00DF1EEF">
        <w:rPr>
          <w:b/>
          <w:sz w:val="32"/>
          <w:szCs w:val="32"/>
        </w:rPr>
        <w:t>Symptoms of Head &amp; Neck Cancers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Head &amp; neck cancers can occur inside the mouth (oral cavity), in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the salivary glands, in the sinuses and nasal cavity, in the larynx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(voice box), and in the airway leading from behind the nose and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mouth to the top of the esophagus (the pipe through which food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travels to the stomach).</w:t>
      </w:r>
    </w:p>
    <w:p w:rsidR="00DF1EEF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Symptoms vary, depending on the location of the</w:t>
      </w:r>
      <w:r w:rsidR="00DF1EEF">
        <w:rPr>
          <w:sz w:val="32"/>
          <w:szCs w:val="32"/>
        </w:rPr>
        <w:t xml:space="preserve"> </w:t>
      </w:r>
      <w:r w:rsidRPr="00D53A07">
        <w:rPr>
          <w:sz w:val="32"/>
          <w:szCs w:val="32"/>
        </w:rPr>
        <w:t xml:space="preserve">cancer, but they may 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include: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• A sore in the mouth that bleeds or doesn’t heal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• Red or white patches inside the mouth that don’t clear up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• A lump or swelling in the neck</w:t>
      </w:r>
    </w:p>
    <w:p w:rsidR="00D53A07" w:rsidRPr="00D53A07" w:rsidRDefault="00D53A07" w:rsidP="00D53A07">
      <w:pPr>
        <w:rPr>
          <w:sz w:val="32"/>
          <w:szCs w:val="32"/>
        </w:rPr>
      </w:pPr>
      <w:r>
        <w:rPr>
          <w:sz w:val="32"/>
          <w:szCs w:val="32"/>
        </w:rPr>
        <w:t xml:space="preserve">• A sore throat </w:t>
      </w:r>
      <w:r w:rsidRPr="00D53A07">
        <w:rPr>
          <w:sz w:val="32"/>
          <w:szCs w:val="32"/>
        </w:rPr>
        <w:t>or hoarseness that doesn’t go away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lastRenderedPageBreak/>
        <w:t>• Pain in the ears, neck, throat, jaws, or tongue</w:t>
      </w:r>
    </w:p>
    <w:p w:rsidR="00DF1EEF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 xml:space="preserve">• Nosebleeds, repeated sinus infections, or nasal congestion that won’t 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clear up despite treatment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• Blood in mucus that is coughed up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• Trouble chewing or swallowing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• Loose teeth, or dentures that suddenly don’t fit well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• Numbness in the head &amp; neck area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• Sores or changes in the appearance of moles on your</w:t>
      </w:r>
    </w:p>
    <w:p w:rsid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head and neck</w:t>
      </w:r>
    </w:p>
    <w:p w:rsidR="00F069CD" w:rsidRDefault="00F069CD" w:rsidP="00D53A07">
      <w:pPr>
        <w:rPr>
          <w:sz w:val="32"/>
          <w:szCs w:val="32"/>
        </w:rPr>
      </w:pPr>
      <w:r>
        <w:rPr>
          <w:sz w:val="32"/>
          <w:szCs w:val="32"/>
        </w:rPr>
        <w:t xml:space="preserve">If you experience any of these symptoms that linger go to your doctor </w:t>
      </w:r>
    </w:p>
    <w:p w:rsidR="00F069CD" w:rsidRPr="00D53A07" w:rsidRDefault="00F069CD" w:rsidP="00D53A07">
      <w:pPr>
        <w:rPr>
          <w:sz w:val="32"/>
          <w:szCs w:val="32"/>
        </w:rPr>
      </w:pPr>
      <w:r>
        <w:rPr>
          <w:sz w:val="32"/>
          <w:szCs w:val="32"/>
        </w:rPr>
        <w:t xml:space="preserve">to be checked. </w:t>
      </w:r>
    </w:p>
    <w:p w:rsidR="00D53A07" w:rsidRPr="00D53A07" w:rsidRDefault="00D53A07" w:rsidP="00D53A07">
      <w:pPr>
        <w:rPr>
          <w:sz w:val="32"/>
          <w:szCs w:val="32"/>
        </w:rPr>
      </w:pPr>
    </w:p>
    <w:p w:rsidR="00D53A07" w:rsidRPr="00DF1EEF" w:rsidRDefault="00D53A07" w:rsidP="00DF1EEF">
      <w:pPr>
        <w:jc w:val="center"/>
        <w:rPr>
          <w:b/>
          <w:sz w:val="32"/>
          <w:szCs w:val="32"/>
        </w:rPr>
      </w:pPr>
      <w:r w:rsidRPr="00DF1EEF">
        <w:rPr>
          <w:b/>
          <w:sz w:val="32"/>
          <w:szCs w:val="32"/>
        </w:rPr>
        <w:t>Who’s at Greatest Risk for Head &amp; Neck Cancer?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• People who drink heavily.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 xml:space="preserve">• People who use tobacco (smoked or chewed). 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• People treated previously for head &amp; neck cancer.</w:t>
      </w:r>
    </w:p>
    <w:p w:rsidR="00D53A07" w:rsidRPr="00D53A07" w:rsidRDefault="00D53A07" w:rsidP="00D53A07">
      <w:pPr>
        <w:rPr>
          <w:sz w:val="32"/>
          <w:szCs w:val="32"/>
        </w:rPr>
      </w:pPr>
      <w:r w:rsidRPr="00D53A07">
        <w:rPr>
          <w:sz w:val="32"/>
          <w:szCs w:val="32"/>
        </w:rPr>
        <w:t>• People infected with the Human Papilloma Virus (HPV), a very</w:t>
      </w:r>
    </w:p>
    <w:p w:rsidR="0023090C" w:rsidRDefault="00D53A07" w:rsidP="00D53A07">
      <w:pPr>
        <w:rPr>
          <w:sz w:val="32"/>
          <w:szCs w:val="32"/>
        </w:rPr>
      </w:pPr>
      <w:proofErr w:type="gramStart"/>
      <w:r w:rsidRPr="00D53A07">
        <w:rPr>
          <w:sz w:val="32"/>
          <w:szCs w:val="32"/>
        </w:rPr>
        <w:t>common</w:t>
      </w:r>
      <w:proofErr w:type="gramEnd"/>
      <w:r w:rsidRPr="00D53A07">
        <w:rPr>
          <w:sz w:val="32"/>
          <w:szCs w:val="32"/>
        </w:rPr>
        <w:t xml:space="preserve"> sexually transmitted disease that often does not</w:t>
      </w:r>
      <w:r w:rsidR="0023090C">
        <w:rPr>
          <w:sz w:val="32"/>
          <w:szCs w:val="32"/>
        </w:rPr>
        <w:t xml:space="preserve"> produce symptoms.</w:t>
      </w:r>
    </w:p>
    <w:p w:rsidR="0023090C" w:rsidRPr="0023090C" w:rsidRDefault="0023090C" w:rsidP="0023090C">
      <w:pPr>
        <w:jc w:val="center"/>
        <w:rPr>
          <w:b/>
          <w:sz w:val="36"/>
          <w:szCs w:val="36"/>
        </w:rPr>
      </w:pPr>
      <w:r w:rsidRPr="0023090C">
        <w:rPr>
          <w:b/>
          <w:sz w:val="36"/>
          <w:szCs w:val="36"/>
        </w:rPr>
        <w:t>EARLY DETECTION SAVES LIVES</w:t>
      </w:r>
    </w:p>
    <w:p w:rsidR="00DF1EEF" w:rsidRPr="00DF1EEF" w:rsidRDefault="00DF1EEF" w:rsidP="00DF1EEF">
      <w:pPr>
        <w:rPr>
          <w:sz w:val="32"/>
          <w:szCs w:val="32"/>
        </w:rPr>
      </w:pPr>
      <w:bookmarkStart w:id="0" w:name="_GoBack"/>
      <w:bookmarkEnd w:id="0"/>
    </w:p>
    <w:sectPr w:rsidR="00DF1EEF" w:rsidRPr="00DF1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79"/>
    <w:rsid w:val="001F2303"/>
    <w:rsid w:val="0023090C"/>
    <w:rsid w:val="0024376F"/>
    <w:rsid w:val="002B0BF6"/>
    <w:rsid w:val="002E3F79"/>
    <w:rsid w:val="00446849"/>
    <w:rsid w:val="004732D4"/>
    <w:rsid w:val="008903BF"/>
    <w:rsid w:val="00D53A07"/>
    <w:rsid w:val="00DF1EEF"/>
    <w:rsid w:val="00E80D08"/>
    <w:rsid w:val="00F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2019-03-29T22:45:00Z</cp:lastPrinted>
  <dcterms:created xsi:type="dcterms:W3CDTF">2019-03-29T16:13:00Z</dcterms:created>
  <dcterms:modified xsi:type="dcterms:W3CDTF">2021-05-12T22:18:00Z</dcterms:modified>
</cp:coreProperties>
</file>