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E8" w:rsidRPr="009916E8" w:rsidRDefault="009916E8" w:rsidP="009916E8">
      <w:pPr>
        <w:jc w:val="center"/>
        <w:rPr>
          <w:b/>
          <w:sz w:val="36"/>
          <w:szCs w:val="36"/>
        </w:rPr>
      </w:pPr>
      <w:r w:rsidRPr="009916E8">
        <w:rPr>
          <w:b/>
          <w:sz w:val="36"/>
          <w:szCs w:val="36"/>
        </w:rPr>
        <w:t>UNDERSTANDING BRAIN CANCER</w:t>
      </w:r>
    </w:p>
    <w:p w:rsidR="009916E8" w:rsidRPr="009916E8" w:rsidRDefault="009916E8" w:rsidP="002F55DF">
      <w:pPr>
        <w:rPr>
          <w:b/>
          <w:sz w:val="36"/>
          <w:szCs w:val="36"/>
        </w:rPr>
      </w:pP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 xml:space="preserve">When a doctor tells you that you've been diagnosed with a brain tumor, the news can be life-changing. In the U.S., about 80,000 men, women and children are affected by tumors that start in the brain or spinal cord every year. Though the </w:t>
      </w:r>
      <w:proofErr w:type="gramStart"/>
      <w:r w:rsidRPr="009916E8">
        <w:rPr>
          <w:b/>
          <w:sz w:val="32"/>
          <w:szCs w:val="32"/>
        </w:rPr>
        <w:t>majority are</w:t>
      </w:r>
      <w:proofErr w:type="gramEnd"/>
      <w:r w:rsidRPr="009916E8">
        <w:rPr>
          <w:b/>
          <w:sz w:val="32"/>
          <w:szCs w:val="32"/>
        </w:rPr>
        <w:t xml:space="preserve"> noncancerous, some form of treatment may be required and many brain tumors are treatable, often without invasive surgery.</w:t>
      </w:r>
    </w:p>
    <w:p w:rsidR="00D705AD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Here's what you should know about the different kinds of tumors, treatment methods and what to expect from your journey through treatment, recovery and beyond.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All brain tumors are abnormal growths of brain or central spine tissue that can disrupt proper brain function. This is how doctors categorize the different kinds:</w:t>
      </w:r>
    </w:p>
    <w:p w:rsidR="002F55DF" w:rsidRPr="009916E8" w:rsidRDefault="002F55DF" w:rsidP="002F55DF">
      <w:pPr>
        <w:rPr>
          <w:b/>
          <w:sz w:val="32"/>
          <w:szCs w:val="32"/>
        </w:rPr>
      </w:pPr>
    </w:p>
    <w:p w:rsidR="009916E8" w:rsidRDefault="009916E8" w:rsidP="002F55DF">
      <w:pPr>
        <w:rPr>
          <w:b/>
          <w:sz w:val="32"/>
          <w:szCs w:val="32"/>
        </w:rPr>
      </w:pPr>
      <w:r>
        <w:rPr>
          <w:b/>
          <w:sz w:val="32"/>
          <w:szCs w:val="32"/>
        </w:rPr>
        <w:t>BENIGN</w:t>
      </w:r>
      <w:r w:rsidR="002F55DF" w:rsidRPr="009916E8">
        <w:rPr>
          <w:b/>
          <w:sz w:val="32"/>
          <w:szCs w:val="32"/>
        </w:rPr>
        <w:t xml:space="preserve"> 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This tumor doesn’t contain aggressive cancer cells and, in most cases, doesn’t grow back after being removed. About two-thirds of all brain tumors are benign. Most benign brain tumors don't invade nearby tissue, but they can cause symptoms depending on their size and location in the brain.</w:t>
      </w:r>
    </w:p>
    <w:p w:rsidR="009916E8" w:rsidRDefault="009916E8" w:rsidP="002F55DF">
      <w:pPr>
        <w:rPr>
          <w:b/>
          <w:sz w:val="32"/>
          <w:szCs w:val="32"/>
        </w:rPr>
      </w:pPr>
    </w:p>
    <w:p w:rsidR="009916E8" w:rsidRDefault="009916E8" w:rsidP="002F55DF">
      <w:pPr>
        <w:rPr>
          <w:b/>
          <w:sz w:val="32"/>
          <w:szCs w:val="32"/>
        </w:rPr>
      </w:pPr>
    </w:p>
    <w:p w:rsidR="009916E8" w:rsidRDefault="009916E8" w:rsidP="002F55DF">
      <w:pPr>
        <w:rPr>
          <w:b/>
          <w:sz w:val="32"/>
          <w:szCs w:val="32"/>
        </w:rPr>
      </w:pPr>
    </w:p>
    <w:p w:rsidR="009916E8" w:rsidRDefault="009916E8" w:rsidP="002F55D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MALIGNANT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This tumor contains cancer cells that typically spread to nearby tissue, but not always to other areas of the body. Malignant brain tumors may recur (grow back) after treatment.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Primary: A primary brain tumor starts in the cells of the brain. It may spread to other parts of the brain or spine, but very rarely to other organs.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Metastatic: A metastatic brain tumor is malignant and grows from cancer cells that came from another part of the body. This is also called a secondary tumor.</w:t>
      </w:r>
    </w:p>
    <w:p w:rsidR="009916E8" w:rsidRDefault="009916E8" w:rsidP="002F55DF">
      <w:pPr>
        <w:rPr>
          <w:b/>
          <w:sz w:val="32"/>
          <w:szCs w:val="32"/>
        </w:rPr>
      </w:pPr>
    </w:p>
    <w:p w:rsidR="002F55DF" w:rsidRPr="009916E8" w:rsidRDefault="009916E8" w:rsidP="002F55DF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COMMON SYMPTOMS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Symptoms can depend on the tumor's location, size, rate of growth and stage (how advanced it is).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In general, brain tumor symptoms may include: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Deep, dull headaches that recur often and persist without relief for long periods of time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Difficulty walking, speaking or thinking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Seizures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Weakness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Dizziness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Abnormal pulse and breathing rate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lastRenderedPageBreak/>
        <w:t>Eyesight problems, including double vision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Vomiting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If you have what you think might be symptoms of a brain tumor, call your doctor immediately.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Your doctor will ask about your health history and symptoms, and provide a physical and neurological exam. The neurological exam tests reflexes, muscle strength, eye and mouth movement, and coordination. You may be referred to an oncologist (cancer specialist), wh</w:t>
      </w:r>
      <w:r w:rsidR="009916E8">
        <w:rPr>
          <w:b/>
          <w:sz w:val="32"/>
          <w:szCs w:val="32"/>
        </w:rPr>
        <w:t>o will conduct additional tests, CT scan, MRI, PET scan, Biopsy or blood tests.</w:t>
      </w:r>
    </w:p>
    <w:p w:rsidR="002F55DF" w:rsidRPr="009916E8" w:rsidRDefault="002F55DF" w:rsidP="002F55DF">
      <w:pPr>
        <w:rPr>
          <w:b/>
          <w:sz w:val="32"/>
          <w:szCs w:val="32"/>
        </w:rPr>
      </w:pP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LEARN MORE ABOUT NEUROLOGIC DIAGNOSTIC SERVICES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Get a Second Opinion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If you've already been diagnosed elsewhere, you may be seeking a second opinion to help you decide on a course of treatment with greater confidence and peace of mind.</w:t>
      </w:r>
    </w:p>
    <w:p w:rsidR="002F55DF" w:rsidRPr="009916E8" w:rsidRDefault="002F55DF" w:rsidP="002F55DF">
      <w:pPr>
        <w:rPr>
          <w:b/>
          <w:sz w:val="32"/>
          <w:szCs w:val="32"/>
        </w:rPr>
      </w:pP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Other reasons to get a second opinion include: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You want to know every available treatment option.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Your doctor couldn’t give a specific diagnosis or isn't sure what's wrong.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You have a rare or unusual diagnosis.</w:t>
      </w: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You think there may be other treatment options.</w:t>
      </w:r>
    </w:p>
    <w:p w:rsidR="002F55DF" w:rsidRPr="009916E8" w:rsidRDefault="002F55DF" w:rsidP="002F55DF">
      <w:pPr>
        <w:rPr>
          <w:b/>
          <w:sz w:val="32"/>
          <w:szCs w:val="32"/>
        </w:rPr>
      </w:pPr>
    </w:p>
    <w:p w:rsidR="002F55DF" w:rsidRPr="009916E8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Conditions and Treatments</w:t>
      </w:r>
    </w:p>
    <w:p w:rsidR="002F55DF" w:rsidRDefault="002F55DF" w:rsidP="002F55DF">
      <w:pPr>
        <w:rPr>
          <w:b/>
          <w:sz w:val="32"/>
          <w:szCs w:val="32"/>
        </w:rPr>
      </w:pPr>
      <w:r w:rsidRPr="009916E8">
        <w:rPr>
          <w:b/>
          <w:sz w:val="32"/>
          <w:szCs w:val="32"/>
        </w:rPr>
        <w:t>Treatments range from conservative approaches, such as active surveillance and minimally invasive procedures, to more traditional brain surgeries</w:t>
      </w:r>
      <w:r w:rsidR="009916E8">
        <w:rPr>
          <w:b/>
          <w:sz w:val="32"/>
          <w:szCs w:val="32"/>
        </w:rPr>
        <w:t>.</w:t>
      </w:r>
    </w:p>
    <w:p w:rsidR="001C5594" w:rsidRDefault="001C5594" w:rsidP="001C5594">
      <w:pPr>
        <w:jc w:val="center"/>
        <w:rPr>
          <w:b/>
          <w:sz w:val="40"/>
          <w:szCs w:val="40"/>
        </w:rPr>
      </w:pPr>
    </w:p>
    <w:p w:rsidR="001C5594" w:rsidRPr="001C5594" w:rsidRDefault="001C5594" w:rsidP="001C559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C5594">
        <w:rPr>
          <w:b/>
          <w:sz w:val="40"/>
          <w:szCs w:val="40"/>
        </w:rPr>
        <w:t>EARLY DETECTION SAVES LIVES</w:t>
      </w:r>
    </w:p>
    <w:p w:rsidR="009916E8" w:rsidRDefault="009916E8" w:rsidP="002F55DF">
      <w:pPr>
        <w:rPr>
          <w:b/>
          <w:sz w:val="32"/>
          <w:szCs w:val="32"/>
        </w:rPr>
      </w:pPr>
    </w:p>
    <w:p w:rsidR="001C5594" w:rsidRPr="009916E8" w:rsidRDefault="001C5594" w:rsidP="002F55DF">
      <w:pPr>
        <w:rPr>
          <w:b/>
          <w:sz w:val="32"/>
          <w:szCs w:val="32"/>
        </w:rPr>
      </w:pPr>
    </w:p>
    <w:sectPr w:rsidR="001C5594" w:rsidRPr="0099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DF"/>
    <w:rsid w:val="001C5594"/>
    <w:rsid w:val="002F55DF"/>
    <w:rsid w:val="009916E8"/>
    <w:rsid w:val="00D7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2020-04-24T00:01:00Z</cp:lastPrinted>
  <dcterms:created xsi:type="dcterms:W3CDTF">2020-04-23T23:59:00Z</dcterms:created>
  <dcterms:modified xsi:type="dcterms:W3CDTF">2021-05-12T12:30:00Z</dcterms:modified>
</cp:coreProperties>
</file>