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ED759" w14:textId="77777777" w:rsidR="00E06D45" w:rsidRDefault="00E06D45" w:rsidP="00E06D45">
      <w:pPr>
        <w:spacing w:line="240" w:lineRule="auto"/>
        <w:jc w:val="center"/>
        <w:rPr>
          <w:color w:val="002060"/>
        </w:rPr>
      </w:pPr>
      <w:r>
        <w:rPr>
          <w:noProof/>
          <w:color w:val="002060"/>
        </w:rPr>
        <w:drawing>
          <wp:inline distT="0" distB="0" distL="0" distR="0" wp14:anchorId="0AE3B9DE" wp14:editId="5D5E1D8A">
            <wp:extent cx="2028825" cy="10623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_of_hands.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09" cy="106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8640C" w14:textId="77777777" w:rsidR="00E06D45" w:rsidRPr="00212555" w:rsidRDefault="00E06D45" w:rsidP="00DF7B1E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 w:rsidRPr="00212555">
        <w:rPr>
          <w:b/>
          <w:i/>
          <w:color w:val="002060"/>
          <w:sz w:val="24"/>
          <w:szCs w:val="24"/>
        </w:rPr>
        <w:t>Crow Wing County Local</w:t>
      </w:r>
      <w:r w:rsidR="00DF7B1E">
        <w:rPr>
          <w:b/>
          <w:i/>
          <w:color w:val="002060"/>
          <w:sz w:val="24"/>
          <w:szCs w:val="24"/>
        </w:rPr>
        <w:t xml:space="preserve"> </w:t>
      </w:r>
      <w:r w:rsidRPr="00212555">
        <w:rPr>
          <w:b/>
          <w:i/>
          <w:color w:val="002060"/>
          <w:sz w:val="24"/>
          <w:szCs w:val="24"/>
        </w:rPr>
        <w:t>Advisory Council</w:t>
      </w:r>
    </w:p>
    <w:p w14:paraId="3242FDCC" w14:textId="77777777" w:rsidR="00E06D45" w:rsidRPr="00212555" w:rsidRDefault="00512E2C" w:rsidP="00E06D45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>On</w:t>
      </w:r>
      <w:r w:rsidR="00E06D45" w:rsidRPr="00212555">
        <w:rPr>
          <w:b/>
          <w:i/>
          <w:color w:val="002060"/>
          <w:sz w:val="24"/>
          <w:szCs w:val="24"/>
        </w:rPr>
        <w:t xml:space="preserve"> Mental Health</w:t>
      </w:r>
    </w:p>
    <w:p w14:paraId="4F0F41FE" w14:textId="77777777" w:rsidR="00DF7B1E" w:rsidRPr="00212555" w:rsidRDefault="00DF7B1E" w:rsidP="00DF7B1E">
      <w:pPr>
        <w:spacing w:after="0" w:line="240" w:lineRule="auto"/>
        <w:jc w:val="center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 xml:space="preserve">Lutheran Social Service of MN </w:t>
      </w:r>
      <w:r w:rsidR="00E06D45" w:rsidRPr="00212555">
        <w:rPr>
          <w:i/>
          <w:color w:val="002060"/>
          <w:sz w:val="24"/>
          <w:szCs w:val="24"/>
        </w:rPr>
        <w:t>Building</w:t>
      </w:r>
    </w:p>
    <w:p w14:paraId="176380AC" w14:textId="77777777" w:rsidR="00E06D45" w:rsidRPr="00212555" w:rsidRDefault="00DF7B1E" w:rsidP="00E06D45">
      <w:pPr>
        <w:spacing w:after="0" w:line="240" w:lineRule="auto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716 E Street</w:t>
      </w:r>
      <w:r w:rsidR="00E06D45" w:rsidRPr="00212555">
        <w:rPr>
          <w:color w:val="002060"/>
          <w:sz w:val="24"/>
          <w:szCs w:val="24"/>
        </w:rPr>
        <w:t>, Brainerd, MN 56401</w:t>
      </w:r>
    </w:p>
    <w:p w14:paraId="5F4C0054" w14:textId="77777777" w:rsidR="00212555" w:rsidRPr="00DF7B1E" w:rsidRDefault="00E06D45" w:rsidP="00DF7B1E">
      <w:pPr>
        <w:spacing w:after="0" w:line="240" w:lineRule="auto"/>
        <w:jc w:val="center"/>
        <w:rPr>
          <w:color w:val="002060"/>
        </w:rPr>
      </w:pPr>
      <w:r w:rsidRPr="00212555">
        <w:rPr>
          <w:color w:val="002060"/>
          <w:sz w:val="24"/>
          <w:szCs w:val="24"/>
        </w:rPr>
        <w:t>Phone (21</w:t>
      </w:r>
      <w:r w:rsidR="00DF7B1E">
        <w:rPr>
          <w:color w:val="002060"/>
          <w:sz w:val="24"/>
          <w:szCs w:val="24"/>
        </w:rPr>
        <w:t>8) 828-7379</w:t>
      </w:r>
    </w:p>
    <w:p w14:paraId="01B5790D" w14:textId="77777777" w:rsidR="00212555" w:rsidRDefault="00212555" w:rsidP="00E06D45">
      <w:pPr>
        <w:spacing w:after="0" w:line="240" w:lineRule="auto"/>
        <w:jc w:val="both"/>
        <w:rPr>
          <w:sz w:val="24"/>
          <w:szCs w:val="24"/>
        </w:rPr>
      </w:pPr>
    </w:p>
    <w:p w14:paraId="29F195BB" w14:textId="47E5D2C4" w:rsidR="00DF7B1E" w:rsidRPr="00DF7B1E" w:rsidRDefault="00512E2C" w:rsidP="004B09B2">
      <w:pPr>
        <w:spacing w:after="0" w:line="240" w:lineRule="auto"/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14:paraId="7C14F3E6" w14:textId="364F3C3F" w:rsidR="00DF7B1E" w:rsidRDefault="009B653E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1:00 Meeting</w:t>
      </w:r>
    </w:p>
    <w:p w14:paraId="18C6FCBA" w14:textId="77777777" w:rsidR="009B653E" w:rsidRPr="00212555" w:rsidRDefault="009B653E" w:rsidP="00E06D45">
      <w:pPr>
        <w:spacing w:after="0" w:line="240" w:lineRule="auto"/>
        <w:jc w:val="both"/>
        <w:rPr>
          <w:sz w:val="24"/>
          <w:szCs w:val="24"/>
        </w:rPr>
      </w:pPr>
    </w:p>
    <w:p w14:paraId="4ADDB517" w14:textId="77777777" w:rsidR="00D6509A" w:rsidRDefault="00A80FBD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Welcome and Introductions</w:t>
      </w:r>
      <w:r w:rsidR="00FD369D">
        <w:rPr>
          <w:b/>
          <w:sz w:val="24"/>
          <w:szCs w:val="24"/>
        </w:rPr>
        <w:t xml:space="preserve">:  </w:t>
      </w:r>
    </w:p>
    <w:p w14:paraId="36791AFB" w14:textId="5D28BF7B" w:rsidR="00A80FBD" w:rsidRPr="00464E1F" w:rsidRDefault="00FD369D" w:rsidP="00D6509A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Present: </w:t>
      </w:r>
      <w:r w:rsidR="00466492" w:rsidRPr="00464E1F">
        <w:rPr>
          <w:bCs/>
          <w:sz w:val="24"/>
          <w:szCs w:val="24"/>
        </w:rPr>
        <w:t xml:space="preserve">Jennifer Vaughn (Acquire, chair), </w:t>
      </w:r>
      <w:r w:rsidR="00623EC9" w:rsidRPr="00464E1F">
        <w:rPr>
          <w:bCs/>
          <w:sz w:val="24"/>
          <w:szCs w:val="24"/>
        </w:rPr>
        <w:t>Janet Karnes (</w:t>
      </w:r>
      <w:r w:rsidR="004479FD" w:rsidRPr="00464E1F">
        <w:rPr>
          <w:bCs/>
          <w:sz w:val="24"/>
          <w:szCs w:val="24"/>
        </w:rPr>
        <w:t xml:space="preserve">Todd County LAC, AMHI, </w:t>
      </w:r>
      <w:r w:rsidR="00623EC9" w:rsidRPr="00464E1F">
        <w:rPr>
          <w:bCs/>
          <w:sz w:val="24"/>
          <w:szCs w:val="24"/>
        </w:rPr>
        <w:t>regional lac chair), Kathy Hallbeck</w:t>
      </w:r>
      <w:r w:rsidR="007A6DE0" w:rsidRPr="00464E1F">
        <w:rPr>
          <w:bCs/>
          <w:sz w:val="24"/>
          <w:szCs w:val="24"/>
        </w:rPr>
        <w:t xml:space="preserve"> (CWC resident, Region 5, NAMI)</w:t>
      </w:r>
      <w:r w:rsidR="00623EC9" w:rsidRPr="00464E1F">
        <w:rPr>
          <w:bCs/>
          <w:sz w:val="24"/>
          <w:szCs w:val="24"/>
        </w:rPr>
        <w:t>, Jodie Dahl</w:t>
      </w:r>
      <w:r w:rsidR="004479FD" w:rsidRPr="00464E1F">
        <w:rPr>
          <w:bCs/>
          <w:sz w:val="24"/>
          <w:szCs w:val="24"/>
        </w:rPr>
        <w:t xml:space="preserve"> (consumer, Safe harbor)</w:t>
      </w:r>
      <w:r w:rsidR="00623EC9" w:rsidRPr="00464E1F">
        <w:rPr>
          <w:bCs/>
          <w:sz w:val="24"/>
          <w:szCs w:val="24"/>
        </w:rPr>
        <w:t>, Heather Stanley</w:t>
      </w:r>
      <w:r w:rsidR="004479FD" w:rsidRPr="00464E1F">
        <w:rPr>
          <w:bCs/>
          <w:sz w:val="24"/>
          <w:szCs w:val="24"/>
        </w:rPr>
        <w:t xml:space="preserve"> (crisis line, North Central Nami, Nami connections)</w:t>
      </w:r>
      <w:r w:rsidR="00623EC9" w:rsidRPr="00464E1F">
        <w:rPr>
          <w:bCs/>
          <w:sz w:val="24"/>
          <w:szCs w:val="24"/>
        </w:rPr>
        <w:t>, Kelsey Nelson</w:t>
      </w:r>
      <w:r w:rsidR="004479FD" w:rsidRPr="00464E1F">
        <w:rPr>
          <w:bCs/>
          <w:sz w:val="24"/>
          <w:szCs w:val="24"/>
        </w:rPr>
        <w:t xml:space="preserve"> (CWC)</w:t>
      </w:r>
      <w:r w:rsidR="00623EC9" w:rsidRPr="00464E1F">
        <w:rPr>
          <w:bCs/>
          <w:sz w:val="24"/>
          <w:szCs w:val="24"/>
        </w:rPr>
        <w:t>, Melanie Clemmer</w:t>
      </w:r>
      <w:r w:rsidR="004479FD" w:rsidRPr="00464E1F">
        <w:rPr>
          <w:bCs/>
          <w:sz w:val="24"/>
          <w:szCs w:val="24"/>
        </w:rPr>
        <w:t xml:space="preserve"> (CWC)</w:t>
      </w:r>
      <w:r w:rsidR="00623EC9" w:rsidRPr="00464E1F">
        <w:rPr>
          <w:bCs/>
          <w:sz w:val="24"/>
          <w:szCs w:val="24"/>
        </w:rPr>
        <w:t>, Pat Sharbonda</w:t>
      </w:r>
      <w:r w:rsidR="004479FD" w:rsidRPr="00464E1F">
        <w:rPr>
          <w:bCs/>
          <w:sz w:val="24"/>
          <w:szCs w:val="24"/>
        </w:rPr>
        <w:t xml:space="preserve"> (CWC)</w:t>
      </w:r>
      <w:r w:rsidR="00623EC9" w:rsidRPr="00464E1F">
        <w:rPr>
          <w:bCs/>
          <w:sz w:val="24"/>
          <w:szCs w:val="24"/>
        </w:rPr>
        <w:t>, Sarah Harmon</w:t>
      </w:r>
      <w:r w:rsidR="003C3E5F" w:rsidRPr="00464E1F">
        <w:rPr>
          <w:bCs/>
          <w:sz w:val="24"/>
          <w:szCs w:val="24"/>
        </w:rPr>
        <w:t xml:space="preserve"> (</w:t>
      </w:r>
      <w:r w:rsidR="00072C2C" w:rsidRPr="00464E1F">
        <w:rPr>
          <w:bCs/>
          <w:sz w:val="24"/>
          <w:szCs w:val="24"/>
        </w:rPr>
        <w:t>Outreach</w:t>
      </w:r>
      <w:r w:rsidR="003C3E5F" w:rsidRPr="00464E1F">
        <w:rPr>
          <w:bCs/>
          <w:sz w:val="24"/>
          <w:szCs w:val="24"/>
        </w:rPr>
        <w:t xml:space="preserve"> from Skipped Parts)</w:t>
      </w:r>
      <w:r w:rsidR="006347D5">
        <w:rPr>
          <w:bCs/>
          <w:sz w:val="24"/>
          <w:szCs w:val="24"/>
        </w:rPr>
        <w:t>, Anna Bankey (lakeview, Drug Court)</w:t>
      </w:r>
    </w:p>
    <w:p w14:paraId="6C04EEAB" w14:textId="77777777" w:rsidR="004479FD" w:rsidRDefault="004479FD" w:rsidP="00D6509A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14:paraId="52F95287" w14:textId="77777777" w:rsidR="005E5DC8" w:rsidRDefault="005E5DC8" w:rsidP="005E5DC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New Business/Check-in’s-</w:t>
      </w:r>
    </w:p>
    <w:p w14:paraId="3EAE61FB" w14:textId="70DF6C8D" w:rsidR="00C351CD" w:rsidRDefault="00580EB7" w:rsidP="005E5DC8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Region 5:</w:t>
      </w:r>
      <w:r w:rsidR="00C351CD">
        <w:rPr>
          <w:b/>
          <w:sz w:val="24"/>
          <w:szCs w:val="24"/>
        </w:rPr>
        <w:t xml:space="preserve"> </w:t>
      </w:r>
      <w:r w:rsidR="0079569F" w:rsidRPr="00464E1F">
        <w:rPr>
          <w:bCs/>
          <w:sz w:val="24"/>
          <w:szCs w:val="24"/>
        </w:rPr>
        <w:t>Round of Mini grants for March</w:t>
      </w:r>
      <w:r w:rsidR="006255B4">
        <w:rPr>
          <w:bCs/>
          <w:sz w:val="24"/>
          <w:szCs w:val="24"/>
        </w:rPr>
        <w:t>. Event went well.</w:t>
      </w:r>
    </w:p>
    <w:p w14:paraId="70652C92" w14:textId="61D2B68E" w:rsidR="007336B4" w:rsidRPr="00464E1F" w:rsidRDefault="007336B4" w:rsidP="005E5DC8">
      <w:pPr>
        <w:spacing w:after="0" w:line="240" w:lineRule="auto"/>
        <w:jc w:val="both"/>
        <w:rPr>
          <w:bCs/>
          <w:sz w:val="24"/>
          <w:szCs w:val="24"/>
        </w:rPr>
      </w:pPr>
      <w:r w:rsidRPr="007336B4">
        <w:rPr>
          <w:b/>
          <w:sz w:val="24"/>
          <w:szCs w:val="24"/>
        </w:rPr>
        <w:t>State LAC:</w:t>
      </w:r>
      <w:r>
        <w:rPr>
          <w:bCs/>
          <w:sz w:val="24"/>
          <w:szCs w:val="24"/>
        </w:rPr>
        <w:t xml:space="preserve"> Town Halls</w:t>
      </w:r>
    </w:p>
    <w:p w14:paraId="4B8333A6" w14:textId="77777777" w:rsidR="00C351CD" w:rsidRDefault="00C351CD" w:rsidP="005E5DC8">
      <w:pPr>
        <w:spacing w:after="0" w:line="240" w:lineRule="auto"/>
        <w:jc w:val="both"/>
        <w:rPr>
          <w:b/>
          <w:sz w:val="24"/>
          <w:szCs w:val="24"/>
        </w:rPr>
      </w:pPr>
    </w:p>
    <w:p w14:paraId="335FFEC3" w14:textId="59932E0A" w:rsidR="00072C2C" w:rsidRDefault="00C351CD" w:rsidP="005E5DC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NAMI:</w:t>
      </w:r>
      <w:r w:rsidR="00580EB7">
        <w:rPr>
          <w:b/>
          <w:sz w:val="24"/>
          <w:szCs w:val="24"/>
        </w:rPr>
        <w:t xml:space="preserve"> </w:t>
      </w:r>
      <w:r w:rsidRPr="00464E1F">
        <w:rPr>
          <w:bCs/>
          <w:sz w:val="24"/>
          <w:szCs w:val="24"/>
        </w:rPr>
        <w:t>Suicide packets for suicide survivors.</w:t>
      </w:r>
      <w:r w:rsidR="00995DB4" w:rsidRPr="00464E1F">
        <w:rPr>
          <w:bCs/>
          <w:sz w:val="24"/>
          <w:szCs w:val="24"/>
        </w:rPr>
        <w:t xml:space="preserve"> Lock boxes are available if people need to lock up medications.</w:t>
      </w:r>
      <w:r w:rsidR="00995DB4">
        <w:rPr>
          <w:b/>
          <w:sz w:val="24"/>
          <w:szCs w:val="24"/>
        </w:rPr>
        <w:t xml:space="preserve"> </w:t>
      </w:r>
    </w:p>
    <w:p w14:paraId="47DFA240" w14:textId="77777777" w:rsidR="00C351CD" w:rsidRDefault="00C351CD" w:rsidP="005E5DC8">
      <w:pPr>
        <w:spacing w:after="0" w:line="240" w:lineRule="auto"/>
        <w:jc w:val="both"/>
        <w:rPr>
          <w:b/>
          <w:sz w:val="24"/>
          <w:szCs w:val="24"/>
        </w:rPr>
      </w:pPr>
    </w:p>
    <w:p w14:paraId="4E77AB56" w14:textId="1570AB4D" w:rsidR="00AF5DFD" w:rsidRDefault="00AF5DFD" w:rsidP="005E5DC8">
      <w:pPr>
        <w:spacing w:after="0" w:line="240" w:lineRule="auto"/>
        <w:jc w:val="both"/>
        <w:rPr>
          <w:rFonts w:ascii="Segoe UI" w:hAnsi="Segoe UI" w:cs="Segoe UI"/>
        </w:rPr>
      </w:pPr>
      <w:r>
        <w:rPr>
          <w:b/>
          <w:sz w:val="24"/>
          <w:szCs w:val="24"/>
        </w:rPr>
        <w:t xml:space="preserve">AMHI: </w:t>
      </w:r>
      <w:r w:rsidRPr="00464E1F">
        <w:rPr>
          <w:bCs/>
          <w:sz w:val="24"/>
          <w:szCs w:val="24"/>
        </w:rPr>
        <w:t>Peer specialist training, may 6-15.</w:t>
      </w:r>
      <w:r w:rsidR="00464E1F" w:rsidRPr="00464E1F">
        <w:rPr>
          <w:bCs/>
          <w:sz w:val="24"/>
          <w:szCs w:val="24"/>
        </w:rPr>
        <w:t xml:space="preserve"> Paying for training and paying for hotels. Will help pay for mileage, meals, try to help with </w:t>
      </w:r>
      <w:r w:rsidR="00AC0DD9" w:rsidRPr="00464E1F">
        <w:rPr>
          <w:bCs/>
          <w:sz w:val="24"/>
          <w:szCs w:val="24"/>
        </w:rPr>
        <w:t>childcare</w:t>
      </w:r>
      <w:r w:rsidR="00464E1F" w:rsidRPr="00464E1F">
        <w:rPr>
          <w:bCs/>
          <w:sz w:val="24"/>
          <w:szCs w:val="24"/>
        </w:rPr>
        <w:t>.</w:t>
      </w:r>
      <w:r w:rsidR="00464E1F">
        <w:rPr>
          <w:bCs/>
          <w:sz w:val="24"/>
          <w:szCs w:val="24"/>
        </w:rPr>
        <w:t xml:space="preserve"> Contact Daneille from Sourcewell to get application.</w:t>
      </w:r>
      <w:r w:rsidR="005C5E46">
        <w:rPr>
          <w:bCs/>
          <w:sz w:val="24"/>
          <w:szCs w:val="24"/>
        </w:rPr>
        <w:t xml:space="preserve"> Starting process Feb. </w:t>
      </w:r>
      <w:r w:rsidR="00464E1F" w:rsidRPr="00464E1F">
        <w:rPr>
          <w:bCs/>
          <w:sz w:val="24"/>
          <w:szCs w:val="24"/>
        </w:rPr>
        <w:t xml:space="preserve"> </w:t>
      </w:r>
      <w:hyperlink r:id="rId6" w:history="1">
        <w:r w:rsidR="00F466F0" w:rsidRPr="00372F8B">
          <w:rPr>
            <w:rStyle w:val="Hyperlink"/>
            <w:rFonts w:ascii="Segoe UI" w:hAnsi="Segoe UI" w:cs="Segoe UI"/>
          </w:rPr>
          <w:t>Danielle.wadsworth@sourcewell-mn.gov</w:t>
        </w:r>
      </w:hyperlink>
      <w:r w:rsidR="00F466F0">
        <w:rPr>
          <w:rFonts w:ascii="Segoe UI" w:hAnsi="Segoe UI" w:cs="Segoe UI"/>
        </w:rPr>
        <w:t xml:space="preserve"> </w:t>
      </w:r>
    </w:p>
    <w:p w14:paraId="010A5CA4" w14:textId="6DDFA64D" w:rsidR="00566046" w:rsidRDefault="00566046" w:rsidP="005E5DC8">
      <w:pPr>
        <w:spacing w:after="0" w:line="240" w:lineRule="auto"/>
        <w:jc w:val="both"/>
        <w:rPr>
          <w:bCs/>
          <w:sz w:val="24"/>
          <w:szCs w:val="24"/>
        </w:rPr>
      </w:pPr>
      <w:r>
        <w:rPr>
          <w:rFonts w:ascii="Segoe UI" w:hAnsi="Segoe UI" w:cs="Segoe UI"/>
        </w:rPr>
        <w:t>Connections group is tonight: UCC Church in Brainerd 630-8, 2</w:t>
      </w:r>
      <w:r w:rsidRPr="00566046">
        <w:rPr>
          <w:rFonts w:ascii="Segoe UI" w:hAnsi="Segoe UI" w:cs="Segoe UI"/>
          <w:vertAlign w:val="superscript"/>
        </w:rPr>
        <w:t>nd</w:t>
      </w:r>
      <w:r>
        <w:rPr>
          <w:rFonts w:ascii="Segoe UI" w:hAnsi="Segoe UI" w:cs="Segoe UI"/>
        </w:rPr>
        <w:t xml:space="preserve"> and 4</w:t>
      </w:r>
      <w:r w:rsidRPr="00566046">
        <w:rPr>
          <w:rFonts w:ascii="Segoe UI" w:hAnsi="Segoe UI" w:cs="Segoe UI"/>
          <w:vertAlign w:val="superscript"/>
        </w:rPr>
        <w:t>th</w:t>
      </w:r>
      <w:r>
        <w:rPr>
          <w:rFonts w:ascii="Segoe UI" w:hAnsi="Segoe UI" w:cs="Segoe UI"/>
        </w:rPr>
        <w:t xml:space="preserve"> Thursday of the Month. Anyone with live MH experienced. Heather and Arlene facilitate. </w:t>
      </w:r>
      <w:r w:rsidR="00315B94">
        <w:rPr>
          <w:rFonts w:ascii="Segoe UI" w:hAnsi="Segoe UI" w:cs="Segoe UI"/>
        </w:rPr>
        <w:t>Possible virtual option.</w:t>
      </w:r>
    </w:p>
    <w:p w14:paraId="4597F601" w14:textId="77777777" w:rsidR="00AC0DD9" w:rsidRDefault="00AC0DD9" w:rsidP="005E5DC8">
      <w:pPr>
        <w:spacing w:after="0" w:line="240" w:lineRule="auto"/>
        <w:jc w:val="both"/>
        <w:rPr>
          <w:bCs/>
          <w:sz w:val="24"/>
          <w:szCs w:val="24"/>
        </w:rPr>
      </w:pPr>
    </w:p>
    <w:p w14:paraId="2BBADF39" w14:textId="6D6A5191" w:rsidR="00C351CD" w:rsidRDefault="00C351CD" w:rsidP="005E5DC8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CWC</w:t>
      </w:r>
      <w:r w:rsidR="00AC0DD9">
        <w:rPr>
          <w:b/>
          <w:sz w:val="24"/>
          <w:szCs w:val="24"/>
        </w:rPr>
        <w:t xml:space="preserve">: </w:t>
      </w:r>
      <w:r w:rsidR="00AC0DD9">
        <w:rPr>
          <w:bCs/>
          <w:sz w:val="24"/>
          <w:szCs w:val="24"/>
        </w:rPr>
        <w:t xml:space="preserve">Childrens MH initiative in a round of mini grants. Looking for proposals for </w:t>
      </w:r>
      <w:r w:rsidR="00A734EE">
        <w:rPr>
          <w:bCs/>
          <w:sz w:val="24"/>
          <w:szCs w:val="24"/>
        </w:rPr>
        <w:t xml:space="preserve">MH, autism, and in-home therapy. 6 responses. </w:t>
      </w:r>
    </w:p>
    <w:p w14:paraId="2B9DB3FD" w14:textId="3A0AFAAB" w:rsidR="000A5C13" w:rsidRDefault="00C21D37" w:rsidP="005E5DC8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Pick Count: </w:t>
      </w:r>
      <w:r w:rsidR="000A5C13">
        <w:rPr>
          <w:bCs/>
          <w:sz w:val="24"/>
          <w:szCs w:val="24"/>
        </w:rPr>
        <w:t xml:space="preserve">Homelessness in CWC: </w:t>
      </w:r>
    </w:p>
    <w:p w14:paraId="277EBA8B" w14:textId="77777777" w:rsidR="00E81BBD" w:rsidRDefault="00E81BBD" w:rsidP="005E5DC8">
      <w:pPr>
        <w:spacing w:after="0" w:line="240" w:lineRule="auto"/>
        <w:jc w:val="both"/>
        <w:rPr>
          <w:bCs/>
          <w:sz w:val="24"/>
          <w:szCs w:val="24"/>
        </w:rPr>
      </w:pPr>
    </w:p>
    <w:p w14:paraId="48C630EC" w14:textId="448B7B8A" w:rsidR="00E81BBD" w:rsidRPr="00E81BBD" w:rsidRDefault="00E81BBD" w:rsidP="005E5DC8">
      <w:pPr>
        <w:spacing w:after="0" w:line="240" w:lineRule="auto"/>
        <w:jc w:val="both"/>
        <w:rPr>
          <w:bCs/>
          <w:sz w:val="24"/>
          <w:szCs w:val="24"/>
        </w:rPr>
      </w:pPr>
      <w:r w:rsidRPr="00E81BBD">
        <w:rPr>
          <w:b/>
          <w:sz w:val="24"/>
          <w:szCs w:val="24"/>
        </w:rPr>
        <w:t>Acquire: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We have immediate openings for DA’s, we have interns </w:t>
      </w:r>
      <w:r w:rsidR="00566046">
        <w:rPr>
          <w:bCs/>
          <w:sz w:val="24"/>
          <w:szCs w:val="24"/>
        </w:rPr>
        <w:t>that can do probono work.</w:t>
      </w:r>
    </w:p>
    <w:p w14:paraId="0051FE6B" w14:textId="77777777" w:rsidR="00512E2C" w:rsidRDefault="00512E2C" w:rsidP="00E06D45">
      <w:pPr>
        <w:spacing w:after="0" w:line="240" w:lineRule="auto"/>
        <w:jc w:val="both"/>
        <w:rPr>
          <w:b/>
          <w:sz w:val="24"/>
          <w:szCs w:val="24"/>
        </w:rPr>
      </w:pPr>
    </w:p>
    <w:p w14:paraId="6499FB14" w14:textId="77777777" w:rsidR="00212555" w:rsidRPr="00212555" w:rsidRDefault="00212555" w:rsidP="00E06D45">
      <w:pPr>
        <w:spacing w:after="0" w:line="240" w:lineRule="auto"/>
        <w:jc w:val="both"/>
        <w:rPr>
          <w:b/>
          <w:sz w:val="24"/>
          <w:szCs w:val="24"/>
        </w:rPr>
      </w:pPr>
      <w:r w:rsidRPr="00212555">
        <w:rPr>
          <w:b/>
          <w:sz w:val="24"/>
          <w:szCs w:val="24"/>
        </w:rPr>
        <w:t>Updates</w:t>
      </w:r>
      <w:r w:rsidR="00512E2C">
        <w:rPr>
          <w:b/>
          <w:sz w:val="24"/>
          <w:szCs w:val="24"/>
        </w:rPr>
        <w:t>:</w:t>
      </w:r>
    </w:p>
    <w:p w14:paraId="02420E8E" w14:textId="77777777" w:rsidR="00D6509A" w:rsidRDefault="00212555" w:rsidP="00DF7B1E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DF7B1E">
        <w:rPr>
          <w:b/>
          <w:sz w:val="24"/>
          <w:szCs w:val="24"/>
        </w:rPr>
        <w:t>Trainings</w:t>
      </w:r>
      <w:r w:rsidR="009B225A">
        <w:rPr>
          <w:b/>
          <w:sz w:val="24"/>
          <w:szCs w:val="24"/>
        </w:rPr>
        <w:t>-</w:t>
      </w:r>
      <w:r w:rsidR="00FD369D">
        <w:rPr>
          <w:b/>
          <w:sz w:val="24"/>
          <w:szCs w:val="24"/>
        </w:rPr>
        <w:t xml:space="preserve">  </w:t>
      </w:r>
    </w:p>
    <w:p w14:paraId="3B3508BF" w14:textId="77777777" w:rsidR="00212555" w:rsidRDefault="00212555" w:rsidP="00DF7B1E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DF7B1E">
        <w:rPr>
          <w:b/>
          <w:sz w:val="24"/>
          <w:szCs w:val="24"/>
        </w:rPr>
        <w:lastRenderedPageBreak/>
        <w:t>Involvement</w:t>
      </w:r>
      <w:r w:rsidR="00A80FBD">
        <w:rPr>
          <w:b/>
          <w:sz w:val="24"/>
          <w:szCs w:val="24"/>
        </w:rPr>
        <w:t>s</w:t>
      </w:r>
      <w:r w:rsidR="009B225A">
        <w:rPr>
          <w:b/>
          <w:sz w:val="24"/>
          <w:szCs w:val="24"/>
        </w:rPr>
        <w:t>-</w:t>
      </w:r>
      <w:r w:rsidR="00FD369D">
        <w:rPr>
          <w:b/>
          <w:sz w:val="24"/>
          <w:szCs w:val="24"/>
        </w:rPr>
        <w:t xml:space="preserve">  </w:t>
      </w:r>
    </w:p>
    <w:p w14:paraId="63729CD2" w14:textId="6F8C276D" w:rsidR="00B3401B" w:rsidRDefault="00B3401B" w:rsidP="00B3401B">
      <w:pPr>
        <w:spacing w:after="0" w:line="240" w:lineRule="auto"/>
        <w:jc w:val="both"/>
        <w:rPr>
          <w:bCs/>
          <w:sz w:val="24"/>
          <w:szCs w:val="24"/>
        </w:rPr>
      </w:pPr>
      <w:r w:rsidRPr="00B3401B">
        <w:rPr>
          <w:bCs/>
          <w:sz w:val="24"/>
          <w:szCs w:val="24"/>
        </w:rPr>
        <w:t>MH day on the hill: Feb 20</w:t>
      </w:r>
      <w:r w:rsidRPr="00B3401B">
        <w:rPr>
          <w:bCs/>
          <w:sz w:val="24"/>
          <w:szCs w:val="24"/>
          <w:vertAlign w:val="superscript"/>
        </w:rPr>
        <w:t>th</w:t>
      </w:r>
      <w:r w:rsidRPr="00B3401B">
        <w:rPr>
          <w:bCs/>
          <w:sz w:val="24"/>
          <w:szCs w:val="24"/>
        </w:rPr>
        <w:t xml:space="preserve">: NAMI will pay for a bus if 10 people can go. </w:t>
      </w:r>
      <w:r w:rsidR="00BE16F6">
        <w:rPr>
          <w:bCs/>
          <w:sz w:val="24"/>
          <w:szCs w:val="24"/>
        </w:rPr>
        <w:t>January 31</w:t>
      </w:r>
      <w:r w:rsidR="00BE16F6" w:rsidRPr="00BE16F6">
        <w:rPr>
          <w:bCs/>
          <w:sz w:val="24"/>
          <w:szCs w:val="24"/>
          <w:vertAlign w:val="superscript"/>
        </w:rPr>
        <w:t>st</w:t>
      </w:r>
      <w:r w:rsidR="00BE16F6">
        <w:rPr>
          <w:bCs/>
          <w:sz w:val="24"/>
          <w:szCs w:val="24"/>
        </w:rPr>
        <w:t xml:space="preserve"> deadline to ride with on the bus. </w:t>
      </w:r>
    </w:p>
    <w:p w14:paraId="6DC7A75D" w14:textId="595C4087" w:rsidR="00F32544" w:rsidRDefault="00F32544" w:rsidP="00B3401B">
      <w:pPr>
        <w:spacing w:after="0" w:line="240" w:lineRule="auto"/>
        <w:jc w:val="both"/>
        <w:rPr>
          <w:bCs/>
          <w:sz w:val="24"/>
          <w:szCs w:val="24"/>
        </w:rPr>
      </w:pPr>
      <w:r w:rsidRPr="00F32544">
        <w:rPr>
          <w:bCs/>
          <w:sz w:val="24"/>
          <w:szCs w:val="24"/>
        </w:rPr>
        <w:t>Attached is an invitation to the LAC Workgroup Townhall on Wednesday, February 5, 2025, from 3:30-5:30 pm at the Elmer L Anderson Human Services Building, 540 Cedar Street, Saint Paul, MN, 55101, room 222 and virtually with the meeting link:</w:t>
      </w:r>
      <w:r w:rsidRPr="00F32544">
        <w:rPr>
          <w:bCs/>
          <w:sz w:val="24"/>
          <w:szCs w:val="24"/>
        </w:rPr>
        <w:br/>
      </w:r>
      <w:hyperlink r:id="rId7" w:history="1">
        <w:r w:rsidRPr="00F32544">
          <w:rPr>
            <w:rStyle w:val="Hyperlink"/>
            <w:bCs/>
            <w:sz w:val="24"/>
            <w:szCs w:val="24"/>
          </w:rPr>
          <w:t>https://minnesota.webex.com/meet/mhadvisory.council.dhs</w:t>
        </w:r>
      </w:hyperlink>
    </w:p>
    <w:p w14:paraId="70B54E4E" w14:textId="77777777" w:rsidR="00BE16F6" w:rsidRPr="00B3401B" w:rsidRDefault="00BE16F6" w:rsidP="00B3401B">
      <w:pPr>
        <w:spacing w:after="0" w:line="240" w:lineRule="auto"/>
        <w:jc w:val="both"/>
        <w:rPr>
          <w:bCs/>
          <w:sz w:val="24"/>
          <w:szCs w:val="24"/>
        </w:rPr>
      </w:pPr>
    </w:p>
    <w:p w14:paraId="7C9D52D7" w14:textId="77777777" w:rsidR="009B225A" w:rsidRDefault="007B4F51" w:rsidP="00FD369D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DF7B1E">
        <w:rPr>
          <w:b/>
          <w:sz w:val="24"/>
          <w:szCs w:val="24"/>
        </w:rPr>
        <w:t>LAC county update</w:t>
      </w:r>
      <w:r w:rsidR="009B225A">
        <w:rPr>
          <w:b/>
          <w:sz w:val="24"/>
          <w:szCs w:val="24"/>
        </w:rPr>
        <w:t>-</w:t>
      </w:r>
    </w:p>
    <w:p w14:paraId="3A7FEF94" w14:textId="4885BD1F" w:rsidR="005B11C2" w:rsidRDefault="009B653E" w:rsidP="00A80FB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Agency updates</w:t>
      </w:r>
    </w:p>
    <w:p w14:paraId="4DB53CDB" w14:textId="20685D8F" w:rsidR="009B653E" w:rsidRDefault="009B653E" w:rsidP="00A80FB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BCBS update</w:t>
      </w:r>
    </w:p>
    <w:p w14:paraId="5ED9EDF2" w14:textId="77777777" w:rsidR="007727AF" w:rsidRPr="00DF7B1E" w:rsidRDefault="007727AF" w:rsidP="00A80FBD">
      <w:pPr>
        <w:spacing w:after="0" w:line="240" w:lineRule="auto"/>
        <w:jc w:val="both"/>
        <w:rPr>
          <w:b/>
          <w:sz w:val="24"/>
          <w:szCs w:val="24"/>
        </w:rPr>
      </w:pPr>
    </w:p>
    <w:p w14:paraId="5916C2C7" w14:textId="77777777" w:rsidR="00A80FBD" w:rsidRDefault="00512E2C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Area Unmet Needs Discussion: (transportation, housing, child care, other)</w:t>
      </w:r>
    </w:p>
    <w:p w14:paraId="593B271B" w14:textId="77777777" w:rsidR="00A80FBD" w:rsidRDefault="00A80FBD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4D581657" w14:textId="77777777" w:rsidR="007B4F51" w:rsidRDefault="005B11C2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Old</w:t>
      </w:r>
      <w:r w:rsidR="00212555">
        <w:rPr>
          <w:b/>
          <w:sz w:val="24"/>
          <w:szCs w:val="24"/>
        </w:rPr>
        <w:t xml:space="preserve"> Business</w:t>
      </w:r>
      <w:r w:rsidR="009B225A">
        <w:rPr>
          <w:b/>
          <w:sz w:val="24"/>
          <w:szCs w:val="24"/>
        </w:rPr>
        <w:t>-</w:t>
      </w:r>
    </w:p>
    <w:p w14:paraId="475DF826" w14:textId="4BB06CB2" w:rsidR="00D6509A" w:rsidRDefault="00C52389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Mini grant</w:t>
      </w:r>
      <w:r w:rsidR="005B4BAC">
        <w:rPr>
          <w:b/>
          <w:sz w:val="24"/>
          <w:szCs w:val="24"/>
        </w:rPr>
        <w:t>:</w:t>
      </w:r>
    </w:p>
    <w:p w14:paraId="198C2A6C" w14:textId="2385B471" w:rsidR="005B4BAC" w:rsidRDefault="003448AD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3448AD">
        <w:rPr>
          <w:bCs/>
          <w:sz w:val="24"/>
          <w:szCs w:val="24"/>
        </w:rPr>
        <w:t>Contributed</w:t>
      </w:r>
      <w:r w:rsidR="005B4BAC" w:rsidRPr="003448AD">
        <w:rPr>
          <w:bCs/>
          <w:sz w:val="24"/>
          <w:szCs w:val="24"/>
        </w:rPr>
        <w:t xml:space="preserve"> to Region LAC </w:t>
      </w:r>
    </w:p>
    <w:p w14:paraId="00D471B4" w14:textId="4D08AB07" w:rsidR="004E2424" w:rsidRDefault="004E2424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Table, chairs, weights, pop up</w:t>
      </w:r>
    </w:p>
    <w:p w14:paraId="766361DB" w14:textId="65D1C9B7" w:rsidR="004E2424" w:rsidRDefault="00C55062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Tablecloth</w:t>
      </w:r>
      <w:r w:rsidR="004E2424">
        <w:rPr>
          <w:bCs/>
          <w:sz w:val="24"/>
          <w:szCs w:val="24"/>
        </w:rPr>
        <w:t>, banner</w:t>
      </w:r>
    </w:p>
    <w:p w14:paraId="3E78E01F" w14:textId="3C83E0B2" w:rsidR="004E2424" w:rsidRDefault="004E2424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Logo</w:t>
      </w:r>
    </w:p>
    <w:p w14:paraId="54DDA4F5" w14:textId="41253B9F" w:rsidR="004E2424" w:rsidRDefault="004E2424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Website</w:t>
      </w:r>
      <w:r w:rsidR="006255B4">
        <w:rPr>
          <w:bCs/>
          <w:sz w:val="24"/>
          <w:szCs w:val="24"/>
        </w:rPr>
        <w:t>, Facebook, Instagram</w:t>
      </w:r>
    </w:p>
    <w:p w14:paraId="305420F8" w14:textId="30E4F101" w:rsidR="004E2424" w:rsidRDefault="006255B4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CLC/Run for the Lakes</w:t>
      </w:r>
    </w:p>
    <w:p w14:paraId="118A4AA3" w14:textId="639D04F0" w:rsidR="006255B4" w:rsidRDefault="006255B4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Lunch and learn</w:t>
      </w:r>
    </w:p>
    <w:p w14:paraId="5D365F3C" w14:textId="5AA9C391" w:rsidR="006255B4" w:rsidRDefault="006255B4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 Items: </w:t>
      </w:r>
      <w:r w:rsidR="00992F2F">
        <w:rPr>
          <w:bCs/>
          <w:sz w:val="24"/>
          <w:szCs w:val="24"/>
        </w:rPr>
        <w:t>brochures, flyers, chapstick, pens, journals</w:t>
      </w:r>
    </w:p>
    <w:p w14:paraId="1D649089" w14:textId="77777777" w:rsidR="00992F2F" w:rsidRDefault="00992F2F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1447C257" w14:textId="1A27B842" w:rsidR="00C52389" w:rsidRPr="004E2424" w:rsidRDefault="00C52389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Walks:</w:t>
      </w:r>
    </w:p>
    <w:p w14:paraId="16EE814A" w14:textId="329B3ABC" w:rsidR="00C52389" w:rsidRDefault="00C52389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Run for the lakes</w:t>
      </w:r>
      <w:r w:rsidR="0063670E">
        <w:rPr>
          <w:b/>
          <w:sz w:val="24"/>
          <w:szCs w:val="24"/>
        </w:rPr>
        <w:t xml:space="preserve">: </w:t>
      </w:r>
      <w:r w:rsidR="0063670E" w:rsidRPr="00D30B60">
        <w:rPr>
          <w:bCs/>
          <w:sz w:val="24"/>
          <w:szCs w:val="24"/>
        </w:rPr>
        <w:t>May 2-3</w:t>
      </w:r>
    </w:p>
    <w:p w14:paraId="2E5535A0" w14:textId="1559448F" w:rsidR="00C52389" w:rsidRDefault="00C52389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CLC 5k</w:t>
      </w:r>
      <w:r w:rsidR="005B7AA3">
        <w:rPr>
          <w:b/>
          <w:sz w:val="24"/>
          <w:szCs w:val="24"/>
        </w:rPr>
        <w:t>: April 26 at 9</w:t>
      </w:r>
      <w:r w:rsidR="00F32544">
        <w:rPr>
          <w:b/>
          <w:sz w:val="24"/>
          <w:szCs w:val="24"/>
        </w:rPr>
        <w:t xml:space="preserve">: </w:t>
      </w:r>
      <w:r w:rsidR="00F32544" w:rsidRPr="00F32544">
        <w:rPr>
          <w:bCs/>
          <w:sz w:val="24"/>
          <w:szCs w:val="24"/>
        </w:rPr>
        <w:t>Kelsey, Kathy?</w:t>
      </w:r>
    </w:p>
    <w:p w14:paraId="4F9AA5C7" w14:textId="5CFFE091" w:rsidR="00143D99" w:rsidRDefault="00143D99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Lunch and </w:t>
      </w:r>
      <w:r w:rsidRPr="00237C09">
        <w:rPr>
          <w:b/>
          <w:sz w:val="24"/>
          <w:szCs w:val="24"/>
        </w:rPr>
        <w:t>Learns</w:t>
      </w:r>
      <w:r w:rsidR="0063140B" w:rsidRPr="00237C09">
        <w:rPr>
          <w:bCs/>
          <w:sz w:val="24"/>
          <w:szCs w:val="24"/>
        </w:rPr>
        <w:t>:</w:t>
      </w:r>
      <w:r w:rsidR="00C449A0">
        <w:rPr>
          <w:bCs/>
          <w:sz w:val="24"/>
          <w:szCs w:val="24"/>
        </w:rPr>
        <w:t xml:space="preserve"> Kelsey, Jenny</w:t>
      </w:r>
      <w:r w:rsidR="0063140B" w:rsidRPr="00237C09">
        <w:rPr>
          <w:bCs/>
          <w:sz w:val="24"/>
          <w:szCs w:val="24"/>
        </w:rPr>
        <w:t xml:space="preserve"> </w:t>
      </w:r>
      <w:r w:rsidR="00237C09" w:rsidRPr="00237C09">
        <w:rPr>
          <w:bCs/>
          <w:sz w:val="24"/>
          <w:szCs w:val="24"/>
        </w:rPr>
        <w:t xml:space="preserve">Before the meeting at 1. </w:t>
      </w:r>
      <w:r w:rsidR="00503E18" w:rsidRPr="00237C09">
        <w:rPr>
          <w:bCs/>
          <w:sz w:val="24"/>
          <w:szCs w:val="24"/>
        </w:rPr>
        <w:t>Acquire, Sarah Harmon</w:t>
      </w:r>
      <w:r w:rsidR="00262DA3">
        <w:rPr>
          <w:bCs/>
          <w:sz w:val="24"/>
          <w:szCs w:val="24"/>
        </w:rPr>
        <w:t xml:space="preserve"> at Skipped Parts</w:t>
      </w:r>
      <w:r w:rsidR="00EF2ED6">
        <w:rPr>
          <w:bCs/>
          <w:sz w:val="24"/>
          <w:szCs w:val="24"/>
        </w:rPr>
        <w:t>. April 17, October 16?</w:t>
      </w:r>
      <w:r w:rsidR="00C92E29">
        <w:rPr>
          <w:bCs/>
          <w:sz w:val="24"/>
          <w:szCs w:val="24"/>
        </w:rPr>
        <w:t xml:space="preserve"> </w:t>
      </w:r>
      <w:r w:rsidR="00CE7D93">
        <w:rPr>
          <w:bCs/>
          <w:sz w:val="24"/>
          <w:szCs w:val="24"/>
        </w:rPr>
        <w:t>Cost for fair: ask Tammy</w:t>
      </w:r>
      <w:r w:rsidR="00EC125A">
        <w:rPr>
          <w:bCs/>
          <w:sz w:val="24"/>
          <w:szCs w:val="24"/>
        </w:rPr>
        <w:t>: august</w:t>
      </w:r>
      <w:r w:rsidR="00147995">
        <w:rPr>
          <w:bCs/>
          <w:sz w:val="24"/>
          <w:szCs w:val="24"/>
        </w:rPr>
        <w:t xml:space="preserve"> </w:t>
      </w:r>
    </w:p>
    <w:p w14:paraId="5743BF2E" w14:textId="63735AAB" w:rsidR="0004705A" w:rsidRDefault="0004705A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Our own event: wait for Cultivating Communities </w:t>
      </w:r>
    </w:p>
    <w:p w14:paraId="07BE6E51" w14:textId="77777777" w:rsidR="00424795" w:rsidRDefault="00424795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5D076478" w14:textId="73DD908C" w:rsidR="008F7C77" w:rsidRDefault="0004705A" w:rsidP="00DF7B1E">
      <w:pPr>
        <w:spacing w:after="0" w:line="240" w:lineRule="auto"/>
        <w:jc w:val="both"/>
        <w:rPr>
          <w:b/>
          <w:sz w:val="24"/>
          <w:szCs w:val="24"/>
        </w:rPr>
      </w:pPr>
      <w:r w:rsidRPr="0004705A">
        <w:rPr>
          <w:b/>
          <w:sz w:val="24"/>
          <w:szCs w:val="24"/>
        </w:rPr>
        <w:t>Bi</w:t>
      </w:r>
      <w:r w:rsidR="00FB1796">
        <w:rPr>
          <w:b/>
          <w:sz w:val="24"/>
          <w:szCs w:val="24"/>
        </w:rPr>
        <w:t>-</w:t>
      </w:r>
      <w:r w:rsidRPr="0004705A">
        <w:rPr>
          <w:b/>
          <w:sz w:val="24"/>
          <w:szCs w:val="24"/>
        </w:rPr>
        <w:t>Laws</w:t>
      </w:r>
      <w:r w:rsidR="00FB1796">
        <w:rPr>
          <w:b/>
          <w:sz w:val="24"/>
          <w:szCs w:val="24"/>
        </w:rPr>
        <w:t>:</w:t>
      </w:r>
      <w:r w:rsidR="00C449A0">
        <w:rPr>
          <w:b/>
          <w:sz w:val="24"/>
          <w:szCs w:val="24"/>
        </w:rPr>
        <w:t xml:space="preserve"> </w:t>
      </w:r>
      <w:r w:rsidR="00C449A0" w:rsidRPr="00C449A0">
        <w:rPr>
          <w:bCs/>
          <w:sz w:val="24"/>
          <w:szCs w:val="24"/>
        </w:rPr>
        <w:t>Jenny</w:t>
      </w:r>
      <w:r w:rsidR="00FB1796">
        <w:rPr>
          <w:b/>
          <w:sz w:val="24"/>
          <w:szCs w:val="24"/>
        </w:rPr>
        <w:t xml:space="preserve"> </w:t>
      </w:r>
    </w:p>
    <w:p w14:paraId="58502648" w14:textId="4EA64DE7" w:rsidR="0004705A" w:rsidRPr="0004705A" w:rsidRDefault="00FB1796" w:rsidP="00DF7B1E">
      <w:pPr>
        <w:spacing w:after="0" w:line="240" w:lineRule="auto"/>
        <w:jc w:val="both"/>
        <w:rPr>
          <w:b/>
          <w:sz w:val="24"/>
          <w:szCs w:val="24"/>
        </w:rPr>
      </w:pPr>
      <w:r w:rsidRPr="00FB1796">
        <w:rPr>
          <w:bCs/>
          <w:sz w:val="24"/>
          <w:szCs w:val="24"/>
        </w:rPr>
        <w:t>Regional 5 got theirs done</w:t>
      </w:r>
    </w:p>
    <w:p w14:paraId="37D74EB8" w14:textId="790B2BF7" w:rsidR="003B0C8C" w:rsidRDefault="008D3E83" w:rsidP="008F7C77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Region 5: </w:t>
      </w:r>
      <w:r w:rsidR="008F7C77">
        <w:rPr>
          <w:bCs/>
          <w:sz w:val="24"/>
          <w:szCs w:val="24"/>
        </w:rPr>
        <w:t>Stipends comes out of 1 budget: Crow wing: Mileage reimbursement</w:t>
      </w:r>
      <w:r w:rsidR="003B0C8C">
        <w:rPr>
          <w:bCs/>
          <w:sz w:val="24"/>
          <w:szCs w:val="24"/>
        </w:rPr>
        <w:t xml:space="preserve"> (.70)</w:t>
      </w:r>
      <w:r w:rsidR="008F7C77">
        <w:rPr>
          <w:bCs/>
          <w:sz w:val="24"/>
          <w:szCs w:val="24"/>
        </w:rPr>
        <w:t>, stipend</w:t>
      </w:r>
      <w:r w:rsidR="003B0C8C">
        <w:rPr>
          <w:bCs/>
          <w:sz w:val="24"/>
          <w:szCs w:val="24"/>
        </w:rPr>
        <w:t xml:space="preserve"> (50)</w:t>
      </w:r>
      <w:r w:rsidR="008F7C77">
        <w:rPr>
          <w:bCs/>
          <w:sz w:val="24"/>
          <w:szCs w:val="24"/>
        </w:rPr>
        <w:t>, Daycare</w:t>
      </w:r>
      <w:r w:rsidR="006D23E9">
        <w:rPr>
          <w:bCs/>
          <w:sz w:val="24"/>
          <w:szCs w:val="24"/>
        </w:rPr>
        <w:t>??</w:t>
      </w:r>
      <w:r w:rsidR="003B0C8C">
        <w:rPr>
          <w:bCs/>
          <w:sz w:val="24"/>
          <w:szCs w:val="24"/>
        </w:rPr>
        <w:t xml:space="preserve"> </w:t>
      </w:r>
      <w:r w:rsidR="00985F62">
        <w:rPr>
          <w:bCs/>
          <w:sz w:val="24"/>
          <w:szCs w:val="24"/>
        </w:rPr>
        <w:t>*Don’t advertise this for CWC yet.</w:t>
      </w:r>
      <w:r w:rsidR="008A2F46">
        <w:rPr>
          <w:bCs/>
          <w:sz w:val="24"/>
          <w:szCs w:val="24"/>
        </w:rPr>
        <w:t xml:space="preserve"> Need to solidify* </w:t>
      </w:r>
    </w:p>
    <w:p w14:paraId="294CB727" w14:textId="79010986" w:rsidR="008F7C77" w:rsidRDefault="003B0C8C" w:rsidP="008F7C77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Each county gets 2 consumer reps at Regional meeting</w:t>
      </w:r>
    </w:p>
    <w:p w14:paraId="2610E079" w14:textId="77777777" w:rsidR="0004705A" w:rsidRDefault="0004705A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4DD98EC5" w14:textId="2504252D" w:rsidR="00EF2ED6" w:rsidRPr="00237C09" w:rsidRDefault="0004705A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04705A">
        <w:rPr>
          <w:b/>
          <w:sz w:val="24"/>
          <w:szCs w:val="24"/>
        </w:rPr>
        <w:t>Unmet needs</w:t>
      </w:r>
      <w:r>
        <w:rPr>
          <w:bCs/>
          <w:sz w:val="24"/>
          <w:szCs w:val="24"/>
        </w:rPr>
        <w:t>: Later in the Year</w:t>
      </w:r>
    </w:p>
    <w:p w14:paraId="73023DFA" w14:textId="77777777" w:rsidR="00FB1796" w:rsidRDefault="00FB1796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194D2394" w14:textId="77777777" w:rsidR="00D6509A" w:rsidRDefault="00D6509A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ITEMS </w:t>
      </w:r>
      <w:r w:rsidR="00FD369D">
        <w:rPr>
          <w:b/>
          <w:sz w:val="24"/>
          <w:szCs w:val="24"/>
        </w:rPr>
        <w:t>TO LEARN</w:t>
      </w:r>
      <w:r>
        <w:rPr>
          <w:b/>
          <w:sz w:val="24"/>
          <w:szCs w:val="24"/>
        </w:rPr>
        <w:t xml:space="preserve"> MORE ON</w:t>
      </w:r>
      <w:r w:rsidR="00FD369D">
        <w:rPr>
          <w:b/>
          <w:sz w:val="24"/>
          <w:szCs w:val="24"/>
        </w:rPr>
        <w:t>:</w:t>
      </w:r>
    </w:p>
    <w:p w14:paraId="3F5A9432" w14:textId="77777777" w:rsidR="00F45815" w:rsidRDefault="00F45815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sectPr w:rsidR="00F45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D4081"/>
    <w:multiLevelType w:val="hybridMultilevel"/>
    <w:tmpl w:val="97DAF3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C3D6BE3"/>
    <w:multiLevelType w:val="hybridMultilevel"/>
    <w:tmpl w:val="5C5465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97C253D"/>
    <w:multiLevelType w:val="hybridMultilevel"/>
    <w:tmpl w:val="978673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AE01508"/>
    <w:multiLevelType w:val="hybridMultilevel"/>
    <w:tmpl w:val="2572DE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109345369">
    <w:abstractNumId w:val="0"/>
  </w:num>
  <w:num w:numId="2" w16cid:durableId="269557052">
    <w:abstractNumId w:val="2"/>
  </w:num>
  <w:num w:numId="3" w16cid:durableId="960496419">
    <w:abstractNumId w:val="3"/>
  </w:num>
  <w:num w:numId="4" w16cid:durableId="106391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45"/>
    <w:rsid w:val="0004705A"/>
    <w:rsid w:val="00072C2C"/>
    <w:rsid w:val="00072CA4"/>
    <w:rsid w:val="000A5C13"/>
    <w:rsid w:val="000D333F"/>
    <w:rsid w:val="000F566A"/>
    <w:rsid w:val="00143D99"/>
    <w:rsid w:val="00147995"/>
    <w:rsid w:val="0019558F"/>
    <w:rsid w:val="001D74F0"/>
    <w:rsid w:val="001F7534"/>
    <w:rsid w:val="00212555"/>
    <w:rsid w:val="00237C09"/>
    <w:rsid w:val="002513F7"/>
    <w:rsid w:val="00262DA3"/>
    <w:rsid w:val="00275A18"/>
    <w:rsid w:val="00315B94"/>
    <w:rsid w:val="003448AD"/>
    <w:rsid w:val="003B0C8C"/>
    <w:rsid w:val="003C0BF9"/>
    <w:rsid w:val="003C3E5F"/>
    <w:rsid w:val="003D0E16"/>
    <w:rsid w:val="003E54AB"/>
    <w:rsid w:val="00417206"/>
    <w:rsid w:val="00424795"/>
    <w:rsid w:val="004479FD"/>
    <w:rsid w:val="00464E1F"/>
    <w:rsid w:val="00466492"/>
    <w:rsid w:val="004B09B2"/>
    <w:rsid w:val="004E2424"/>
    <w:rsid w:val="00503E18"/>
    <w:rsid w:val="00512E2C"/>
    <w:rsid w:val="00566046"/>
    <w:rsid w:val="00580EB7"/>
    <w:rsid w:val="00594115"/>
    <w:rsid w:val="00595F39"/>
    <w:rsid w:val="005B11C2"/>
    <w:rsid w:val="005B4BAC"/>
    <w:rsid w:val="005B7AA3"/>
    <w:rsid w:val="005C5E46"/>
    <w:rsid w:val="005E5DC8"/>
    <w:rsid w:val="006116AB"/>
    <w:rsid w:val="00623EC9"/>
    <w:rsid w:val="006255B4"/>
    <w:rsid w:val="0063140B"/>
    <w:rsid w:val="006347D5"/>
    <w:rsid w:val="0063670E"/>
    <w:rsid w:val="00647FA8"/>
    <w:rsid w:val="0067443B"/>
    <w:rsid w:val="006C3135"/>
    <w:rsid w:val="006D23E9"/>
    <w:rsid w:val="007336B4"/>
    <w:rsid w:val="007727AF"/>
    <w:rsid w:val="0079569F"/>
    <w:rsid w:val="007A6DE0"/>
    <w:rsid w:val="007B4F51"/>
    <w:rsid w:val="007E364B"/>
    <w:rsid w:val="00826619"/>
    <w:rsid w:val="008A2F46"/>
    <w:rsid w:val="008D3E83"/>
    <w:rsid w:val="008D4F54"/>
    <w:rsid w:val="008F7C77"/>
    <w:rsid w:val="009214A1"/>
    <w:rsid w:val="00985F62"/>
    <w:rsid w:val="00992F2F"/>
    <w:rsid w:val="00995DB4"/>
    <w:rsid w:val="009B225A"/>
    <w:rsid w:val="009B653E"/>
    <w:rsid w:val="00A3676A"/>
    <w:rsid w:val="00A734EE"/>
    <w:rsid w:val="00A80FBD"/>
    <w:rsid w:val="00AB386A"/>
    <w:rsid w:val="00AC0DD9"/>
    <w:rsid w:val="00AF5DFD"/>
    <w:rsid w:val="00B3401B"/>
    <w:rsid w:val="00B75B94"/>
    <w:rsid w:val="00BE16F6"/>
    <w:rsid w:val="00BE609A"/>
    <w:rsid w:val="00C21D37"/>
    <w:rsid w:val="00C351CD"/>
    <w:rsid w:val="00C449A0"/>
    <w:rsid w:val="00C52389"/>
    <w:rsid w:val="00C55062"/>
    <w:rsid w:val="00C92E29"/>
    <w:rsid w:val="00CE7D93"/>
    <w:rsid w:val="00D27041"/>
    <w:rsid w:val="00D30B60"/>
    <w:rsid w:val="00D6509A"/>
    <w:rsid w:val="00DF7B1E"/>
    <w:rsid w:val="00E06D45"/>
    <w:rsid w:val="00E46B0A"/>
    <w:rsid w:val="00E81BBD"/>
    <w:rsid w:val="00EB0783"/>
    <w:rsid w:val="00EC125A"/>
    <w:rsid w:val="00EC7E27"/>
    <w:rsid w:val="00EF2ED6"/>
    <w:rsid w:val="00F32544"/>
    <w:rsid w:val="00F45815"/>
    <w:rsid w:val="00F466F0"/>
    <w:rsid w:val="00FB1796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91BD"/>
  <w15:docId w15:val="{144A9813-D0C2-42C8-A987-89C7AC5A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5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6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nesota.webex.com/meet/mhadvisory.council.dh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le.wadsworth@sourcewell-mn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Pines Mental Health Center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NP1458</dc:creator>
  <cp:lastModifiedBy>Jennifer Vaughn</cp:lastModifiedBy>
  <cp:revision>61</cp:revision>
  <cp:lastPrinted>2019-08-19T16:50:00Z</cp:lastPrinted>
  <dcterms:created xsi:type="dcterms:W3CDTF">2025-01-23T18:49:00Z</dcterms:created>
  <dcterms:modified xsi:type="dcterms:W3CDTF">2025-01-23T20:03:00Z</dcterms:modified>
</cp:coreProperties>
</file>