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DBB9" w14:textId="13EB42AF" w:rsidR="00482C3C" w:rsidRDefault="00C33F63" w:rsidP="00C33F63">
      <w:pPr>
        <w:tabs>
          <w:tab w:val="center" w:pos="5240"/>
        </w:tabs>
        <w:spacing w:after="0" w:line="259" w:lineRule="auto"/>
        <w:ind w:left="0" w:firstLine="0"/>
        <w:jc w:val="left"/>
      </w:pPr>
      <w:r>
        <w:rPr>
          <w:b/>
          <w:noProof/>
          <w:sz w:val="28"/>
        </w:rPr>
        <w:drawing>
          <wp:inline distT="0" distB="0" distL="0" distR="0" wp14:anchorId="3CA25524" wp14:editId="4F415EEA">
            <wp:extent cx="517058" cy="561975"/>
            <wp:effectExtent l="0" t="0" r="0" b="0"/>
            <wp:docPr id="216182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82932" name="Picture 21618293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1543" cy="577718"/>
                    </a:xfrm>
                    <a:prstGeom prst="rect">
                      <a:avLst/>
                    </a:prstGeom>
                  </pic:spPr>
                </pic:pic>
              </a:graphicData>
            </a:graphic>
          </wp:inline>
        </w:drawing>
      </w:r>
      <w:r>
        <w:rPr>
          <w:b/>
          <w:sz w:val="28"/>
        </w:rPr>
        <w:tab/>
      </w:r>
      <w:r w:rsidR="00330201">
        <w:rPr>
          <w:b/>
          <w:sz w:val="28"/>
        </w:rPr>
        <w:t>Aden Veterans Association</w:t>
      </w:r>
      <w:r>
        <w:rPr>
          <w:b/>
          <w:sz w:val="28"/>
        </w:rPr>
        <w:t xml:space="preserve"> </w:t>
      </w:r>
      <w:r w:rsidR="00330201">
        <w:rPr>
          <w:b/>
          <w:sz w:val="28"/>
        </w:rPr>
        <w:t>Weymouth Weekend 202</w:t>
      </w:r>
      <w:r w:rsidR="000D5370">
        <w:rPr>
          <w:b/>
          <w:sz w:val="28"/>
        </w:rPr>
        <w:t>5</w:t>
      </w:r>
    </w:p>
    <w:p w14:paraId="02E3E435" w14:textId="5C1103AA" w:rsidR="00482C3C" w:rsidRDefault="00330201" w:rsidP="00B061E3">
      <w:pPr>
        <w:spacing w:after="107" w:line="259" w:lineRule="auto"/>
        <w:ind w:left="0" w:firstLine="0"/>
        <w:jc w:val="center"/>
      </w:pPr>
      <w:r>
        <w:rPr>
          <w:sz w:val="26"/>
        </w:rPr>
        <w:t>West Dorset Branch (Weymouth) Special Events Booking Instructions</w:t>
      </w:r>
    </w:p>
    <w:p w14:paraId="493C27CC" w14:textId="77777777" w:rsidR="00B061E3" w:rsidRPr="00B061E3" w:rsidRDefault="00330201" w:rsidP="00B061E3">
      <w:pPr>
        <w:spacing w:after="55" w:line="259" w:lineRule="auto"/>
        <w:ind w:left="1440" w:firstLine="0"/>
        <w:jc w:val="left"/>
        <w:rPr>
          <w:sz w:val="4"/>
          <w:szCs w:val="10"/>
        </w:rPr>
      </w:pPr>
      <w:r>
        <w:rPr>
          <w:sz w:val="16"/>
        </w:rPr>
        <w:t xml:space="preserve"> </w:t>
      </w:r>
    </w:p>
    <w:p w14:paraId="23C0BE69" w14:textId="658BD7E0" w:rsidR="00482C3C" w:rsidRDefault="00330201" w:rsidP="00B061E3">
      <w:pPr>
        <w:spacing w:after="55" w:line="259" w:lineRule="auto"/>
        <w:ind w:left="1440" w:firstLine="0"/>
        <w:jc w:val="right"/>
      </w:pPr>
      <w:r>
        <w:rPr>
          <w:sz w:val="22"/>
        </w:rPr>
        <w:t xml:space="preserve">(Document date </w:t>
      </w:r>
      <w:r w:rsidR="009D0222">
        <w:rPr>
          <w:sz w:val="22"/>
        </w:rPr>
        <w:t>2</w:t>
      </w:r>
      <w:r w:rsidR="000D5370">
        <w:rPr>
          <w:sz w:val="22"/>
        </w:rPr>
        <w:t>0</w:t>
      </w:r>
      <w:r>
        <w:rPr>
          <w:sz w:val="22"/>
          <w:vertAlign w:val="superscript"/>
        </w:rPr>
        <w:t>th</w:t>
      </w:r>
      <w:r>
        <w:rPr>
          <w:sz w:val="22"/>
        </w:rPr>
        <w:t xml:space="preserve"> </w:t>
      </w:r>
      <w:r w:rsidR="000D5370">
        <w:rPr>
          <w:sz w:val="22"/>
        </w:rPr>
        <w:t>June</w:t>
      </w:r>
      <w:r>
        <w:rPr>
          <w:sz w:val="22"/>
        </w:rPr>
        <w:t xml:space="preserve"> 202</w:t>
      </w:r>
      <w:r w:rsidR="000D5370">
        <w:rPr>
          <w:sz w:val="22"/>
        </w:rPr>
        <w:t>4</w:t>
      </w:r>
      <w:r>
        <w:rPr>
          <w:sz w:val="22"/>
        </w:rPr>
        <w:t xml:space="preserve">) </w:t>
      </w:r>
      <w:r>
        <w:rPr>
          <w:sz w:val="14"/>
        </w:rPr>
        <w:t xml:space="preserve"> </w:t>
      </w:r>
    </w:p>
    <w:p w14:paraId="4F48D284" w14:textId="7BD2B567" w:rsidR="00482C3C" w:rsidRPr="00C33F63" w:rsidRDefault="00330201" w:rsidP="00C33F63">
      <w:pPr>
        <w:spacing w:after="0" w:line="259" w:lineRule="auto"/>
        <w:ind w:left="0" w:firstLine="0"/>
        <w:jc w:val="left"/>
        <w:rPr>
          <w:sz w:val="14"/>
          <w:szCs w:val="12"/>
        </w:rPr>
      </w:pPr>
      <w:r>
        <w:t>In view of the great success of the 20</w:t>
      </w:r>
      <w:r w:rsidR="009D0222">
        <w:t>2</w:t>
      </w:r>
      <w:r w:rsidR="000D5370">
        <w:t>4</w:t>
      </w:r>
      <w:r>
        <w:t xml:space="preserve"> weekend we are planning for 202</w:t>
      </w:r>
      <w:r w:rsidR="000D5370">
        <w:t>5</w:t>
      </w:r>
      <w:r>
        <w:t xml:space="preserve"> to take the same format, with a little fine tuning in order to make the event as successful as possible. </w:t>
      </w:r>
    </w:p>
    <w:p w14:paraId="37C0FCE0" w14:textId="77777777" w:rsidR="00482C3C" w:rsidRDefault="00330201">
      <w:pPr>
        <w:spacing w:after="0" w:line="228" w:lineRule="auto"/>
        <w:ind w:left="4890" w:right="4533" w:firstLine="352"/>
        <w:jc w:val="left"/>
      </w:pPr>
      <w:r>
        <w:rPr>
          <w:b/>
          <w:sz w:val="12"/>
        </w:rPr>
        <w:t xml:space="preserve"> </w:t>
      </w:r>
      <w:r>
        <w:rPr>
          <w:b/>
        </w:rPr>
        <w:t xml:space="preserve">Venue. </w:t>
      </w:r>
    </w:p>
    <w:p w14:paraId="248DDD55" w14:textId="18DC58C8" w:rsidR="00482C3C" w:rsidRDefault="00330201" w:rsidP="00B061E3">
      <w:pPr>
        <w:spacing w:after="102" w:line="259" w:lineRule="auto"/>
        <w:ind w:left="0" w:firstLine="0"/>
        <w:jc w:val="left"/>
      </w:pPr>
      <w:r>
        <w:rPr>
          <w:sz w:val="12"/>
        </w:rPr>
        <w:t xml:space="preserve"> </w:t>
      </w:r>
      <w:r>
        <w:t>The venue for the 202</w:t>
      </w:r>
      <w:r w:rsidR="000D5370">
        <w:t>5</w:t>
      </w:r>
      <w:r>
        <w:t xml:space="preserve"> event will be the Hotel Rembrandt, 12-18 Dorchester Road, Weymouth (Post Code DT4 7JU), this is a 3-star hotel and is about a ten-minute walk for the Sunday Parade. The hotel offers great comfort and some wonderful facilities for our Veterans weekend. We have negotiated a Group discount rate of </w:t>
      </w:r>
      <w:r>
        <w:rPr>
          <w:b/>
        </w:rPr>
        <w:t>£</w:t>
      </w:r>
      <w:r w:rsidR="00230789">
        <w:rPr>
          <w:b/>
        </w:rPr>
        <w:t>7</w:t>
      </w:r>
      <w:r w:rsidR="002C1CA7">
        <w:rPr>
          <w:b/>
        </w:rPr>
        <w:t>5</w:t>
      </w:r>
      <w:r>
        <w:rPr>
          <w:b/>
        </w:rPr>
        <w:t>.00 per person per night</w:t>
      </w:r>
      <w:r>
        <w:t xml:space="preserve"> for the following dates</w:t>
      </w:r>
      <w:r w:rsidR="00230789">
        <w:t xml:space="preserve"> </w:t>
      </w:r>
      <w:r w:rsidR="002C1CA7">
        <w:t xml:space="preserve">18, </w:t>
      </w:r>
      <w:r>
        <w:t>19, 20, 21, 22</w:t>
      </w:r>
      <w:r w:rsidR="00230789">
        <w:t>, 23, 24,</w:t>
      </w:r>
      <w:r>
        <w:t xml:space="preserve"> </w:t>
      </w:r>
      <w:r w:rsidR="00230789">
        <w:t>25</w:t>
      </w:r>
      <w:r w:rsidR="002C1CA7">
        <w:t xml:space="preserve"> </w:t>
      </w:r>
      <w:r>
        <w:t>June 202</w:t>
      </w:r>
      <w:r w:rsidR="002C1CA7">
        <w:t>5</w:t>
      </w:r>
      <w:r>
        <w:t xml:space="preserve">. Any number of nights between this period may be booked at the group rate provided the booking </w:t>
      </w:r>
      <w:r>
        <w:rPr>
          <w:b/>
          <w:u w:val="single" w:color="000000"/>
        </w:rPr>
        <w:t>MUST</w:t>
      </w:r>
      <w:r>
        <w:rPr>
          <w:b/>
        </w:rPr>
        <w:t xml:space="preserve"> </w:t>
      </w:r>
      <w:r>
        <w:t>be made with Sylvia</w:t>
      </w:r>
      <w:r w:rsidR="00230789">
        <w:t xml:space="preserve"> and Katie</w:t>
      </w:r>
      <w:r>
        <w:t xml:space="preserve"> on the official booking form. </w:t>
      </w:r>
    </w:p>
    <w:p w14:paraId="11D36391" w14:textId="14E4F267" w:rsidR="00482C3C" w:rsidRDefault="00330201" w:rsidP="00B061E3">
      <w:pPr>
        <w:spacing w:after="39" w:line="259" w:lineRule="auto"/>
        <w:ind w:left="0" w:firstLine="0"/>
        <w:jc w:val="left"/>
      </w:pPr>
      <w:r>
        <w:rPr>
          <w:sz w:val="18"/>
        </w:rPr>
        <w:t xml:space="preserve"> </w:t>
      </w:r>
      <w:r>
        <w:rPr>
          <w:b/>
          <w:color w:val="FF0000"/>
        </w:rPr>
        <w:t>Note:</w:t>
      </w:r>
      <w:r>
        <w:t xml:space="preserve"> </w:t>
      </w:r>
      <w:r>
        <w:rPr>
          <w:b/>
        </w:rPr>
        <w:t xml:space="preserve">reservations made directly with the hotel will not qualify for the above discounted rate. Anyone </w:t>
      </w:r>
      <w:r w:rsidRPr="002C1CA7">
        <w:rPr>
          <w:b/>
        </w:rPr>
        <w:t xml:space="preserve">wishing to stay longer than the dates provided will be charged the prevailing rate of the hotel tariffs. </w:t>
      </w:r>
      <w:r w:rsidR="002C1CA7" w:rsidRPr="002C1CA7">
        <w:rPr>
          <w:b/>
        </w:rPr>
        <w:t>Anyone not attending the gala dinner function on the Saturday evening will need to book directly with the hotel and you will be charged the prevailing rate tariff by the hotel for the duration of the stay.</w:t>
      </w:r>
    </w:p>
    <w:p w14:paraId="40316281" w14:textId="77777777" w:rsidR="00B061E3" w:rsidRPr="00B061E3" w:rsidRDefault="00B061E3">
      <w:pPr>
        <w:ind w:left="-5" w:right="8"/>
        <w:rPr>
          <w:sz w:val="10"/>
          <w:szCs w:val="8"/>
        </w:rPr>
      </w:pPr>
    </w:p>
    <w:p w14:paraId="7EA7DE75" w14:textId="7F74D58C" w:rsidR="00482C3C" w:rsidRDefault="00330201">
      <w:pPr>
        <w:ind w:left="-5" w:right="8"/>
      </w:pPr>
      <w:r>
        <w:t xml:space="preserve">We have reserved about 60 rooms in total comprising of singles/twin/double rooms. There are a limited number of single rooms available. We also have </w:t>
      </w:r>
      <w:r w:rsidRPr="009D0222">
        <w:rPr>
          <w:b/>
          <w:bCs/>
        </w:rPr>
        <w:t>two</w:t>
      </w:r>
      <w:r>
        <w:t xml:space="preserve"> rooms with Disabled facilities however these two rooms are already accommodated, anyone requiring Ground floor rooms please specify clearly on your booking form as we have a limited number of ground floor rooms available. The hotel also offers lift access to all floors so should a room be required with lift access please specify this on your booking form and we will do our best to accommodate this for you.</w:t>
      </w:r>
      <w:r>
        <w:rPr>
          <w:sz w:val="14"/>
        </w:rPr>
        <w:t xml:space="preserve"> </w:t>
      </w:r>
    </w:p>
    <w:p w14:paraId="090E2EB6" w14:textId="77777777" w:rsidR="00482C3C" w:rsidRDefault="00330201">
      <w:pPr>
        <w:spacing w:after="0" w:line="259" w:lineRule="auto"/>
        <w:ind w:left="0" w:right="26" w:firstLine="0"/>
        <w:jc w:val="center"/>
      </w:pPr>
      <w:r>
        <w:rPr>
          <w:b/>
        </w:rPr>
        <w:t xml:space="preserve">Outline of activities </w:t>
      </w:r>
    </w:p>
    <w:p w14:paraId="5229E33E" w14:textId="77777777" w:rsidR="00B061E3" w:rsidRPr="00B061E3" w:rsidRDefault="00B061E3">
      <w:pPr>
        <w:ind w:left="-5" w:right="8"/>
        <w:rPr>
          <w:sz w:val="10"/>
          <w:szCs w:val="8"/>
        </w:rPr>
      </w:pPr>
    </w:p>
    <w:p w14:paraId="4C80B9DB" w14:textId="392817E8" w:rsidR="00482C3C" w:rsidRDefault="00330201">
      <w:pPr>
        <w:ind w:left="-5" w:right="8"/>
      </w:pPr>
      <w:r>
        <w:t xml:space="preserve">For anyone already at the hotel or arriving on the Friday we will have a Meet and Greet Social event held in </w:t>
      </w:r>
      <w:r w:rsidR="00230789">
        <w:t xml:space="preserve">either </w:t>
      </w:r>
      <w:r>
        <w:t xml:space="preserve">the </w:t>
      </w:r>
      <w:r w:rsidR="009D0222">
        <w:t>Garden Room</w:t>
      </w:r>
      <w:r w:rsidR="00230789">
        <w:t xml:space="preserve"> or Aylesbury Suite</w:t>
      </w:r>
      <w:r>
        <w:t xml:space="preserve"> at the Hotel Rembrandt with members from the West Dorset Branch commencing at 1</w:t>
      </w:r>
      <w:r w:rsidR="007A78B7">
        <w:t>9</w:t>
      </w:r>
      <w:r>
        <w:t>:</w:t>
      </w:r>
      <w:r w:rsidR="007A78B7">
        <w:t>00</w:t>
      </w:r>
      <w:r>
        <w:t>pm</w:t>
      </w:r>
      <w:r w:rsidR="00191CAC">
        <w:t xml:space="preserve"> details of the room the meet and greet will be held in will be specified in your welcome pack which you will receive when you arrive at the hotel</w:t>
      </w:r>
      <w:r>
        <w:t>.</w:t>
      </w:r>
    </w:p>
    <w:p w14:paraId="4120D600" w14:textId="77777777" w:rsidR="00B061E3" w:rsidRPr="00B061E3" w:rsidRDefault="00330201" w:rsidP="00B061E3">
      <w:pPr>
        <w:spacing w:after="124" w:line="259" w:lineRule="auto"/>
        <w:ind w:left="0" w:firstLine="0"/>
        <w:jc w:val="left"/>
        <w:rPr>
          <w:sz w:val="2"/>
          <w:szCs w:val="14"/>
        </w:rPr>
      </w:pPr>
      <w:r>
        <w:rPr>
          <w:sz w:val="10"/>
        </w:rPr>
        <w:t xml:space="preserve"> </w:t>
      </w:r>
    </w:p>
    <w:p w14:paraId="661FA20E" w14:textId="075A273F" w:rsidR="00482C3C" w:rsidRDefault="00330201" w:rsidP="00B061E3">
      <w:pPr>
        <w:spacing w:after="124" w:line="259" w:lineRule="auto"/>
        <w:ind w:left="0" w:firstLine="0"/>
        <w:jc w:val="left"/>
      </w:pPr>
      <w:r>
        <w:t xml:space="preserve">Our Sunday Evening Buffet and Social meeting we be held at The </w:t>
      </w:r>
      <w:r w:rsidR="00191CAC">
        <w:t>Conservative Club</w:t>
      </w:r>
      <w:r>
        <w:t xml:space="preserve"> on Dorchester Road</w:t>
      </w:r>
      <w:r w:rsidR="00191CAC">
        <w:t xml:space="preserve"> opposite the Hotel Rembrandt</w:t>
      </w:r>
      <w:r>
        <w:t>.  Entertainment</w:t>
      </w:r>
      <w:r w:rsidR="00191CAC">
        <w:t xml:space="preserve"> and</w:t>
      </w:r>
      <w:r>
        <w:t xml:space="preserve"> a buffet </w:t>
      </w:r>
      <w:r w:rsidR="00191CAC">
        <w:t xml:space="preserve">will be provided </w:t>
      </w:r>
      <w:r>
        <w:t xml:space="preserve">and the cost of this will be </w:t>
      </w:r>
      <w:r>
        <w:rPr>
          <w:b/>
          <w:sz w:val="28"/>
        </w:rPr>
        <w:t>£</w:t>
      </w:r>
      <w:r w:rsidR="002C1CA7">
        <w:rPr>
          <w:b/>
          <w:sz w:val="28"/>
        </w:rPr>
        <w:t>9.50</w:t>
      </w:r>
      <w:r>
        <w:rPr>
          <w:b/>
          <w:sz w:val="28"/>
        </w:rPr>
        <w:t>pp</w:t>
      </w:r>
      <w:r>
        <w:rPr>
          <w:sz w:val="28"/>
        </w:rPr>
        <w:t>.</w:t>
      </w:r>
      <w:r>
        <w:t xml:space="preserve"> </w:t>
      </w:r>
    </w:p>
    <w:p w14:paraId="1167614D" w14:textId="2A3F46E1" w:rsidR="00482C3C" w:rsidRDefault="00330201" w:rsidP="00B061E3">
      <w:pPr>
        <w:spacing w:after="124" w:line="259" w:lineRule="auto"/>
        <w:ind w:left="0" w:firstLine="0"/>
        <w:jc w:val="left"/>
        <w:rPr>
          <w:sz w:val="18"/>
        </w:rPr>
      </w:pPr>
      <w:r>
        <w:rPr>
          <w:sz w:val="10"/>
        </w:rPr>
        <w:t xml:space="preserve"> </w:t>
      </w:r>
      <w:r>
        <w:t xml:space="preserve">On the Monday after the flag raising ceremony at the Weymouth Town Council Offices (Commercial Road) we will be holding a Buffet and Social gathering at the Centenary club (Jubilee Close) at a cost of </w:t>
      </w:r>
      <w:r>
        <w:rPr>
          <w:b/>
          <w:sz w:val="28"/>
        </w:rPr>
        <w:t>£</w:t>
      </w:r>
      <w:r w:rsidR="002C1CA7">
        <w:rPr>
          <w:b/>
          <w:sz w:val="28"/>
        </w:rPr>
        <w:t>9</w:t>
      </w:r>
      <w:r>
        <w:rPr>
          <w:b/>
          <w:sz w:val="28"/>
        </w:rPr>
        <w:t>.00pp</w:t>
      </w:r>
      <w:r>
        <w:rPr>
          <w:sz w:val="28"/>
        </w:rPr>
        <w:t>.</w:t>
      </w:r>
      <w:r>
        <w:rPr>
          <w:sz w:val="18"/>
        </w:rPr>
        <w:t xml:space="preserve"> </w:t>
      </w:r>
    </w:p>
    <w:p w14:paraId="6B12594C" w14:textId="26100A4F" w:rsidR="00482C3C" w:rsidRDefault="00330201">
      <w:pPr>
        <w:spacing w:after="0" w:line="259" w:lineRule="auto"/>
        <w:ind w:left="190" w:right="199"/>
        <w:jc w:val="center"/>
      </w:pPr>
      <w:r>
        <w:rPr>
          <w:b/>
          <w:sz w:val="28"/>
        </w:rPr>
        <w:t xml:space="preserve">Important </w:t>
      </w:r>
    </w:p>
    <w:p w14:paraId="11CEE3AA" w14:textId="39AED039" w:rsidR="00482C3C" w:rsidRPr="002C1CA7" w:rsidRDefault="00330201">
      <w:pPr>
        <w:ind w:left="2057" w:right="2087" w:firstLine="572"/>
        <w:rPr>
          <w:b/>
          <w:bCs/>
        </w:rPr>
      </w:pPr>
      <w:r w:rsidRPr="002C1CA7">
        <w:rPr>
          <w:b/>
          <w:bCs/>
        </w:rPr>
        <w:t xml:space="preserve">Date for the latest Booking will be </w:t>
      </w:r>
      <w:r w:rsidR="002C1CA7" w:rsidRPr="002C1CA7">
        <w:rPr>
          <w:b/>
          <w:bCs/>
          <w:u w:val="single"/>
        </w:rPr>
        <w:t>18</w:t>
      </w:r>
      <w:r w:rsidR="002C1CA7" w:rsidRPr="002C1CA7">
        <w:rPr>
          <w:b/>
          <w:bCs/>
          <w:u w:val="single"/>
          <w:vertAlign w:val="superscript"/>
        </w:rPr>
        <w:t>th</w:t>
      </w:r>
      <w:r w:rsidR="002C1CA7" w:rsidRPr="002C1CA7">
        <w:rPr>
          <w:b/>
          <w:bCs/>
          <w:u w:val="single"/>
        </w:rPr>
        <w:t xml:space="preserve"> </w:t>
      </w:r>
      <w:r w:rsidRPr="002C1CA7">
        <w:rPr>
          <w:b/>
          <w:bCs/>
          <w:u w:val="single"/>
        </w:rPr>
        <w:t>April 202</w:t>
      </w:r>
      <w:r w:rsidR="002C1CA7" w:rsidRPr="002C1CA7">
        <w:rPr>
          <w:b/>
          <w:bCs/>
          <w:u w:val="single"/>
        </w:rPr>
        <w:t>5</w:t>
      </w:r>
      <w:r w:rsidRPr="002C1CA7">
        <w:rPr>
          <w:b/>
          <w:bCs/>
        </w:rPr>
        <w:t xml:space="preserve"> and your final payment must be with </w:t>
      </w:r>
      <w:r w:rsidRPr="002C1CA7">
        <w:rPr>
          <w:b/>
          <w:bCs/>
          <w:u w:val="single" w:color="000000"/>
        </w:rPr>
        <w:t>Sylvia by 2</w:t>
      </w:r>
      <w:r w:rsidR="002C1CA7" w:rsidRPr="002C1CA7">
        <w:rPr>
          <w:b/>
          <w:bCs/>
          <w:u w:val="single" w:color="000000"/>
        </w:rPr>
        <w:t>5</w:t>
      </w:r>
      <w:r w:rsidR="00712783" w:rsidRPr="002C1CA7">
        <w:rPr>
          <w:b/>
          <w:bCs/>
          <w:u w:val="single" w:color="000000"/>
          <w:vertAlign w:val="superscript"/>
        </w:rPr>
        <w:t>th</w:t>
      </w:r>
      <w:r w:rsidR="00712783" w:rsidRPr="002C1CA7">
        <w:rPr>
          <w:b/>
          <w:bCs/>
          <w:u w:val="single" w:color="000000"/>
        </w:rPr>
        <w:t xml:space="preserve"> </w:t>
      </w:r>
      <w:r w:rsidRPr="002C1CA7">
        <w:rPr>
          <w:b/>
          <w:bCs/>
          <w:u w:val="single" w:color="000000"/>
        </w:rPr>
        <w:t>April 202</w:t>
      </w:r>
      <w:r w:rsidR="002C1CA7" w:rsidRPr="002C1CA7">
        <w:rPr>
          <w:b/>
          <w:bCs/>
          <w:u w:val="single" w:color="000000"/>
        </w:rPr>
        <w:t>5</w:t>
      </w:r>
      <w:r w:rsidRPr="002C1CA7">
        <w:rPr>
          <w:b/>
          <w:bCs/>
          <w:u w:val="single" w:color="000000"/>
        </w:rPr>
        <w:t>.</w:t>
      </w:r>
      <w:r w:rsidRPr="002C1CA7">
        <w:rPr>
          <w:b/>
          <w:bCs/>
        </w:rPr>
        <w:t xml:space="preserve"> </w:t>
      </w:r>
    </w:p>
    <w:p w14:paraId="7091DB14" w14:textId="77777777" w:rsidR="00B061E3" w:rsidRPr="002C1CA7" w:rsidRDefault="00B061E3">
      <w:pPr>
        <w:ind w:left="2057" w:right="2087" w:firstLine="572"/>
        <w:rPr>
          <w:b/>
          <w:bCs/>
          <w:sz w:val="12"/>
          <w:szCs w:val="10"/>
        </w:rPr>
      </w:pPr>
    </w:p>
    <w:p w14:paraId="3BD6DEDF" w14:textId="44672611" w:rsidR="00482C3C" w:rsidRPr="002C1CA7" w:rsidRDefault="00330201" w:rsidP="00B061E3">
      <w:pPr>
        <w:spacing w:after="124" w:line="259" w:lineRule="auto"/>
        <w:ind w:left="1" w:firstLine="0"/>
        <w:jc w:val="center"/>
        <w:rPr>
          <w:b/>
          <w:bCs/>
        </w:rPr>
      </w:pPr>
      <w:r w:rsidRPr="002C1CA7">
        <w:rPr>
          <w:b/>
          <w:bCs/>
          <w:sz w:val="10"/>
        </w:rPr>
        <w:t xml:space="preserve"> </w:t>
      </w:r>
      <w:r w:rsidRPr="002C1CA7">
        <w:rPr>
          <w:b/>
          <w:bCs/>
        </w:rPr>
        <w:t xml:space="preserve">All bookings will be managed by Sylvia </w:t>
      </w:r>
      <w:r w:rsidR="00712783" w:rsidRPr="002C1CA7">
        <w:rPr>
          <w:b/>
          <w:bCs/>
        </w:rPr>
        <w:t xml:space="preserve">and Katie </w:t>
      </w:r>
      <w:r w:rsidRPr="002C1CA7">
        <w:rPr>
          <w:b/>
          <w:bCs/>
        </w:rPr>
        <w:t xml:space="preserve">Johnson (address below), and all cheques should be made payable to: - </w:t>
      </w:r>
    </w:p>
    <w:p w14:paraId="164FFA28" w14:textId="268E7512" w:rsidR="00482C3C" w:rsidRDefault="00330201" w:rsidP="00B061E3">
      <w:pPr>
        <w:spacing w:after="124" w:line="259" w:lineRule="auto"/>
        <w:ind w:left="1" w:firstLine="0"/>
        <w:jc w:val="center"/>
        <w:rPr>
          <w:b/>
        </w:rPr>
      </w:pPr>
      <w:r>
        <w:rPr>
          <w:b/>
          <w:sz w:val="10"/>
        </w:rPr>
        <w:t xml:space="preserve"> </w:t>
      </w:r>
      <w:r>
        <w:rPr>
          <w:b/>
        </w:rPr>
        <w:t xml:space="preserve">“AVA West Dorset Branch”. </w:t>
      </w:r>
    </w:p>
    <w:p w14:paraId="51640713" w14:textId="22F9FFD7" w:rsidR="00482C3C" w:rsidRDefault="00330201">
      <w:pPr>
        <w:spacing w:after="0" w:line="239" w:lineRule="auto"/>
        <w:ind w:left="133" w:firstLine="20"/>
        <w:jc w:val="left"/>
      </w:pPr>
      <w:r>
        <w:t>The 20</w:t>
      </w:r>
      <w:r w:rsidR="007A78B7">
        <w:t>2</w:t>
      </w:r>
      <w:r w:rsidR="002C1CA7">
        <w:t>4</w:t>
      </w:r>
      <w:r>
        <w:t xml:space="preserve"> event was successful, and we have received many notes of thanks and appreciation. </w:t>
      </w:r>
      <w:r w:rsidR="002C1CA7">
        <w:t xml:space="preserve"> </w:t>
      </w:r>
      <w:r>
        <w:t xml:space="preserve">We thank you all most sincerely for your kind generosity. </w:t>
      </w:r>
    </w:p>
    <w:p w14:paraId="015A2633" w14:textId="77777777" w:rsidR="00C33F63" w:rsidRPr="00C33F63" w:rsidRDefault="00C33F63">
      <w:pPr>
        <w:spacing w:after="0" w:line="239" w:lineRule="auto"/>
        <w:ind w:left="133" w:firstLine="20"/>
        <w:jc w:val="left"/>
        <w:rPr>
          <w:sz w:val="6"/>
          <w:szCs w:val="4"/>
        </w:rPr>
      </w:pPr>
    </w:p>
    <w:p w14:paraId="3E005391" w14:textId="6C4A9DE1" w:rsidR="00482C3C" w:rsidRDefault="00330201" w:rsidP="00B061E3">
      <w:pPr>
        <w:spacing w:after="160" w:line="259" w:lineRule="auto"/>
        <w:ind w:left="0" w:firstLine="0"/>
        <w:jc w:val="center"/>
      </w:pPr>
      <w:r>
        <w:rPr>
          <w:b/>
          <w:color w:val="FF0000"/>
          <w:sz w:val="28"/>
        </w:rPr>
        <w:t>To avoid disappointment please book early.</w:t>
      </w:r>
    </w:p>
    <w:p w14:paraId="2D92B6F2" w14:textId="050061E1" w:rsidR="00482C3C" w:rsidRDefault="00330201">
      <w:pPr>
        <w:spacing w:after="3" w:line="259" w:lineRule="auto"/>
        <w:ind w:right="27"/>
        <w:jc w:val="center"/>
        <w:rPr>
          <w:b/>
          <w:sz w:val="28"/>
        </w:rPr>
      </w:pPr>
      <w:r>
        <w:rPr>
          <w:b/>
          <w:color w:val="FF0000"/>
          <w:sz w:val="28"/>
        </w:rPr>
        <w:t>Any room number requests please advise on your booking form.</w:t>
      </w:r>
      <w:r>
        <w:rPr>
          <w:b/>
          <w:sz w:val="28"/>
        </w:rPr>
        <w:t xml:space="preserve"> </w:t>
      </w:r>
    </w:p>
    <w:p w14:paraId="4AE561C2" w14:textId="4B064209" w:rsidR="00C33F63" w:rsidRDefault="00C33F63" w:rsidP="00C33F63">
      <w:pPr>
        <w:spacing w:after="159" w:line="259" w:lineRule="auto"/>
        <w:ind w:right="24"/>
      </w:pPr>
      <w:r>
        <w:rPr>
          <w:noProof/>
        </w:rPr>
        <w:lastRenderedPageBreak/>
        <w:drawing>
          <wp:inline distT="0" distB="0" distL="0" distR="0" wp14:anchorId="5820CCE3" wp14:editId="4A202BE9">
            <wp:extent cx="473240" cy="514350"/>
            <wp:effectExtent l="0" t="0" r="3175" b="0"/>
            <wp:docPr id="1186310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10048" name="Picture 11863100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6925" cy="518355"/>
                    </a:xfrm>
                    <a:prstGeom prst="rect">
                      <a:avLst/>
                    </a:prstGeom>
                  </pic:spPr>
                </pic:pic>
              </a:graphicData>
            </a:graphic>
          </wp:inline>
        </w:drawing>
      </w:r>
      <w:r w:rsidRPr="00C33F63">
        <w:rPr>
          <w:b/>
          <w:sz w:val="28"/>
        </w:rPr>
        <w:t xml:space="preserve"> </w:t>
      </w:r>
      <w:r>
        <w:rPr>
          <w:b/>
          <w:sz w:val="28"/>
        </w:rPr>
        <w:tab/>
      </w:r>
      <w:r>
        <w:rPr>
          <w:b/>
          <w:sz w:val="28"/>
        </w:rPr>
        <w:tab/>
      </w:r>
      <w:r>
        <w:rPr>
          <w:b/>
          <w:sz w:val="28"/>
        </w:rPr>
        <w:t xml:space="preserve">Aden Veterans Association Weymouth Weekend 2025 </w:t>
      </w:r>
    </w:p>
    <w:p w14:paraId="46E7D783" w14:textId="5CE43AFF" w:rsidR="0082360F" w:rsidRPr="00B061E3" w:rsidRDefault="0082360F">
      <w:pPr>
        <w:spacing w:after="57" w:line="254" w:lineRule="auto"/>
        <w:ind w:left="0" w:right="9791" w:firstLine="0"/>
        <w:jc w:val="left"/>
        <w:rPr>
          <w:rFonts w:ascii="Times New Roman" w:eastAsia="Times New Roman" w:hAnsi="Times New Roman" w:cs="Times New Roman"/>
          <w:b/>
          <w:sz w:val="2"/>
          <w:szCs w:val="2"/>
        </w:rPr>
      </w:pPr>
    </w:p>
    <w:p w14:paraId="5CBE2FF4" w14:textId="77777777" w:rsidR="00482C3C" w:rsidRDefault="00330201">
      <w:pPr>
        <w:spacing w:after="0" w:line="259" w:lineRule="auto"/>
        <w:ind w:left="190" w:right="205"/>
        <w:jc w:val="center"/>
      </w:pPr>
      <w:r>
        <w:rPr>
          <w:b/>
          <w:sz w:val="28"/>
        </w:rPr>
        <w:t xml:space="preserve">The Booking Form </w:t>
      </w:r>
    </w:p>
    <w:p w14:paraId="1F24CEB7" w14:textId="455E19D0" w:rsidR="00482C3C" w:rsidRDefault="00330201" w:rsidP="00B061E3">
      <w:pPr>
        <w:spacing w:after="0" w:line="259" w:lineRule="auto"/>
        <w:ind w:left="1" w:firstLine="0"/>
        <w:jc w:val="center"/>
      </w:pPr>
      <w:r>
        <w:rPr>
          <w:sz w:val="10"/>
        </w:rPr>
        <w:t xml:space="preserve">  </w:t>
      </w:r>
    </w:p>
    <w:tbl>
      <w:tblPr>
        <w:tblStyle w:val="TableGrid"/>
        <w:tblW w:w="10279" w:type="dxa"/>
        <w:tblInd w:w="181" w:type="dxa"/>
        <w:tblCellMar>
          <w:top w:w="25" w:type="dxa"/>
          <w:left w:w="156" w:type="dxa"/>
          <w:right w:w="108" w:type="dxa"/>
        </w:tblCellMar>
        <w:tblLook w:val="04A0" w:firstRow="1" w:lastRow="0" w:firstColumn="1" w:lastColumn="0" w:noHBand="0" w:noVBand="1"/>
      </w:tblPr>
      <w:tblGrid>
        <w:gridCol w:w="2905"/>
        <w:gridCol w:w="7374"/>
      </w:tblGrid>
      <w:tr w:rsidR="00482C3C" w14:paraId="4E3A93A8" w14:textId="77777777" w:rsidTr="00B061E3">
        <w:trPr>
          <w:trHeight w:val="840"/>
        </w:trPr>
        <w:tc>
          <w:tcPr>
            <w:tcW w:w="2905" w:type="dxa"/>
            <w:tcBorders>
              <w:top w:val="single" w:sz="3" w:space="0" w:color="000000"/>
              <w:left w:val="single" w:sz="3" w:space="0" w:color="000000"/>
              <w:bottom w:val="single" w:sz="3" w:space="0" w:color="000000"/>
              <w:right w:val="single" w:sz="3" w:space="0" w:color="000000"/>
            </w:tcBorders>
          </w:tcPr>
          <w:p w14:paraId="6142298C" w14:textId="77777777" w:rsidR="00B061E3" w:rsidRDefault="00330201" w:rsidP="00B061E3">
            <w:pPr>
              <w:spacing w:after="180" w:line="259" w:lineRule="auto"/>
              <w:ind w:left="0" w:right="26" w:firstLine="0"/>
              <w:jc w:val="center"/>
              <w:rPr>
                <w:b/>
                <w:sz w:val="10"/>
              </w:rPr>
            </w:pPr>
            <w:r>
              <w:rPr>
                <w:b/>
                <w:sz w:val="10"/>
              </w:rPr>
              <w:t xml:space="preserve"> </w:t>
            </w:r>
          </w:p>
          <w:p w14:paraId="18668B22" w14:textId="4240C8FC" w:rsidR="00482C3C" w:rsidRDefault="00330201" w:rsidP="00B061E3">
            <w:pPr>
              <w:spacing w:after="180" w:line="259" w:lineRule="auto"/>
              <w:ind w:left="0" w:right="26" w:firstLine="0"/>
              <w:jc w:val="center"/>
            </w:pPr>
            <w:r>
              <w:rPr>
                <w:b/>
              </w:rPr>
              <w:t xml:space="preserve">Personal Details: </w:t>
            </w:r>
            <w:r>
              <w:rPr>
                <w:b/>
                <w:sz w:val="10"/>
              </w:rPr>
              <w:t xml:space="preserve"> </w:t>
            </w:r>
          </w:p>
        </w:tc>
        <w:tc>
          <w:tcPr>
            <w:tcW w:w="7375" w:type="dxa"/>
            <w:tcBorders>
              <w:top w:val="single" w:sz="3" w:space="0" w:color="000000"/>
              <w:left w:val="single" w:sz="3" w:space="0" w:color="000000"/>
              <w:bottom w:val="single" w:sz="3" w:space="0" w:color="000000"/>
              <w:right w:val="single" w:sz="3" w:space="0" w:color="000000"/>
            </w:tcBorders>
          </w:tcPr>
          <w:p w14:paraId="79DA3C87" w14:textId="77777777" w:rsidR="00B061E3" w:rsidRDefault="00B061E3">
            <w:pPr>
              <w:spacing w:after="0" w:line="259" w:lineRule="auto"/>
              <w:ind w:left="0" w:right="56" w:firstLine="0"/>
              <w:jc w:val="center"/>
            </w:pPr>
          </w:p>
          <w:p w14:paraId="26DED914" w14:textId="60320442" w:rsidR="00482C3C" w:rsidRDefault="00330201">
            <w:pPr>
              <w:spacing w:after="0" w:line="259" w:lineRule="auto"/>
              <w:ind w:left="0" w:right="56" w:firstLine="0"/>
              <w:jc w:val="center"/>
            </w:pPr>
            <w:r>
              <w:t>In order we can contact you directly in the future.</w:t>
            </w:r>
            <w:r>
              <w:rPr>
                <w:b/>
                <w:sz w:val="10"/>
              </w:rPr>
              <w:t xml:space="preserve"> </w:t>
            </w:r>
          </w:p>
        </w:tc>
      </w:tr>
      <w:tr w:rsidR="00482C3C" w14:paraId="2BB74C1F" w14:textId="77777777">
        <w:trPr>
          <w:trHeight w:val="1953"/>
        </w:trPr>
        <w:tc>
          <w:tcPr>
            <w:tcW w:w="2905" w:type="dxa"/>
            <w:tcBorders>
              <w:top w:val="single" w:sz="3" w:space="0" w:color="000000"/>
              <w:left w:val="single" w:sz="3" w:space="0" w:color="000000"/>
              <w:bottom w:val="single" w:sz="3" w:space="0" w:color="000000"/>
              <w:right w:val="single" w:sz="3" w:space="0" w:color="000000"/>
            </w:tcBorders>
          </w:tcPr>
          <w:p w14:paraId="45DD9D76" w14:textId="77777777" w:rsidR="00B061E3" w:rsidRDefault="00330201" w:rsidP="00B061E3">
            <w:pPr>
              <w:spacing w:after="184" w:line="259" w:lineRule="auto"/>
              <w:ind w:left="0" w:right="26" w:firstLine="0"/>
              <w:jc w:val="center"/>
              <w:rPr>
                <w:b/>
                <w:sz w:val="10"/>
              </w:rPr>
            </w:pPr>
            <w:r>
              <w:rPr>
                <w:b/>
                <w:sz w:val="10"/>
              </w:rPr>
              <w:t xml:space="preserve"> </w:t>
            </w:r>
          </w:p>
          <w:p w14:paraId="727E2BAB" w14:textId="0F68E31E" w:rsidR="00482C3C" w:rsidRDefault="00330201" w:rsidP="00B061E3">
            <w:pPr>
              <w:spacing w:after="184" w:line="259" w:lineRule="auto"/>
              <w:ind w:left="0" w:right="26" w:firstLine="0"/>
              <w:jc w:val="center"/>
            </w:pPr>
            <w:r>
              <w:rPr>
                <w:b/>
              </w:rPr>
              <w:t xml:space="preserve">Hotel Bookings: </w:t>
            </w:r>
          </w:p>
        </w:tc>
        <w:tc>
          <w:tcPr>
            <w:tcW w:w="7375" w:type="dxa"/>
            <w:tcBorders>
              <w:top w:val="single" w:sz="3" w:space="0" w:color="000000"/>
              <w:left w:val="single" w:sz="3" w:space="0" w:color="000000"/>
              <w:bottom w:val="single" w:sz="3" w:space="0" w:color="000000"/>
              <w:right w:val="single" w:sz="3" w:space="0" w:color="000000"/>
            </w:tcBorders>
          </w:tcPr>
          <w:p w14:paraId="25133A10" w14:textId="77777777" w:rsidR="00B061E3" w:rsidRDefault="00330201" w:rsidP="00B061E3">
            <w:pPr>
              <w:spacing w:after="184" w:line="259" w:lineRule="auto"/>
              <w:ind w:left="0" w:right="29" w:firstLine="0"/>
              <w:jc w:val="center"/>
              <w:rPr>
                <w:sz w:val="10"/>
              </w:rPr>
            </w:pPr>
            <w:r>
              <w:rPr>
                <w:sz w:val="10"/>
              </w:rPr>
              <w:t xml:space="preserve"> </w:t>
            </w:r>
          </w:p>
          <w:p w14:paraId="4F60568F" w14:textId="5BB0B4C1" w:rsidR="00482C3C" w:rsidRDefault="00330201" w:rsidP="00B061E3">
            <w:pPr>
              <w:spacing w:after="184" w:line="259" w:lineRule="auto"/>
              <w:ind w:left="0" w:right="29" w:firstLine="0"/>
              <w:jc w:val="center"/>
            </w:pPr>
            <w:r>
              <w:t xml:space="preserve">Please fill in the Booking Form and note a </w:t>
            </w:r>
            <w:r w:rsidRPr="00F501AC">
              <w:rPr>
                <w:b/>
                <w:color w:val="FF0000"/>
                <w:sz w:val="28"/>
                <w:szCs w:val="24"/>
                <w:u w:val="single" w:color="FF0000"/>
              </w:rPr>
              <w:t>non-refundable</w:t>
            </w:r>
            <w:r w:rsidRPr="00F501AC">
              <w:rPr>
                <w:sz w:val="28"/>
                <w:szCs w:val="24"/>
              </w:rPr>
              <w:t xml:space="preserve"> </w:t>
            </w:r>
            <w:r>
              <w:t xml:space="preserve">deposit of </w:t>
            </w:r>
          </w:p>
          <w:p w14:paraId="3DE595F9" w14:textId="4CE92217" w:rsidR="00482C3C" w:rsidRDefault="00330201">
            <w:pPr>
              <w:spacing w:after="0" w:line="259" w:lineRule="auto"/>
              <w:ind w:left="0" w:firstLine="0"/>
              <w:jc w:val="center"/>
            </w:pPr>
            <w:r w:rsidRPr="0082360F">
              <w:rPr>
                <w:b/>
                <w:bCs/>
              </w:rPr>
              <w:t>£30pp</w:t>
            </w:r>
            <w:r>
              <w:t xml:space="preserve"> is required with your booking. The balance will be due no later than the 2</w:t>
            </w:r>
            <w:r w:rsidR="000D5370">
              <w:t>5</w:t>
            </w:r>
            <w:r w:rsidR="000D5370" w:rsidRPr="000D5370">
              <w:rPr>
                <w:vertAlign w:val="superscript"/>
              </w:rPr>
              <w:t>th</w:t>
            </w:r>
            <w:r w:rsidR="000D5370">
              <w:t xml:space="preserve"> </w:t>
            </w:r>
            <w:r>
              <w:t>April 202</w:t>
            </w:r>
            <w:r w:rsidR="000D5370">
              <w:t>5</w:t>
            </w:r>
            <w:r>
              <w:t>. With a view to paying the hotel and other expenses promptly.</w:t>
            </w:r>
            <w:r>
              <w:rPr>
                <w:b/>
                <w:color w:val="FF0000"/>
              </w:rPr>
              <w:t xml:space="preserve"> (Please see the Hotel terms noted below)</w:t>
            </w:r>
            <w:r>
              <w:rPr>
                <w:b/>
                <w:sz w:val="10"/>
              </w:rPr>
              <w:t xml:space="preserve"> </w:t>
            </w:r>
          </w:p>
        </w:tc>
      </w:tr>
      <w:tr w:rsidR="00482C3C" w14:paraId="07655A57" w14:textId="77777777">
        <w:trPr>
          <w:trHeight w:val="1512"/>
        </w:trPr>
        <w:tc>
          <w:tcPr>
            <w:tcW w:w="2905" w:type="dxa"/>
            <w:tcBorders>
              <w:top w:val="single" w:sz="3" w:space="0" w:color="000000"/>
              <w:left w:val="single" w:sz="3" w:space="0" w:color="000000"/>
              <w:bottom w:val="single" w:sz="3" w:space="0" w:color="000000"/>
              <w:right w:val="single" w:sz="3" w:space="0" w:color="000000"/>
            </w:tcBorders>
          </w:tcPr>
          <w:p w14:paraId="518708F6" w14:textId="77777777" w:rsidR="00B061E3" w:rsidRDefault="00330201" w:rsidP="00B061E3">
            <w:pPr>
              <w:spacing w:after="184" w:line="259" w:lineRule="auto"/>
              <w:ind w:left="0" w:right="26" w:firstLine="0"/>
              <w:jc w:val="center"/>
              <w:rPr>
                <w:b/>
                <w:sz w:val="10"/>
              </w:rPr>
            </w:pPr>
            <w:r>
              <w:rPr>
                <w:b/>
                <w:sz w:val="10"/>
              </w:rPr>
              <w:t xml:space="preserve"> </w:t>
            </w:r>
          </w:p>
          <w:p w14:paraId="62105457" w14:textId="46088FF2" w:rsidR="00482C3C" w:rsidRDefault="00330201" w:rsidP="00B061E3">
            <w:pPr>
              <w:spacing w:after="184" w:line="259" w:lineRule="auto"/>
              <w:ind w:left="0" w:right="26" w:firstLine="0"/>
              <w:jc w:val="center"/>
            </w:pPr>
            <w:r>
              <w:rPr>
                <w:b/>
              </w:rPr>
              <w:t xml:space="preserve">Sunday Parade: </w:t>
            </w:r>
          </w:p>
        </w:tc>
        <w:tc>
          <w:tcPr>
            <w:tcW w:w="7375" w:type="dxa"/>
            <w:tcBorders>
              <w:top w:val="single" w:sz="3" w:space="0" w:color="000000"/>
              <w:left w:val="single" w:sz="3" w:space="0" w:color="000000"/>
              <w:bottom w:val="single" w:sz="3" w:space="0" w:color="000000"/>
              <w:right w:val="single" w:sz="3" w:space="0" w:color="000000"/>
            </w:tcBorders>
          </w:tcPr>
          <w:p w14:paraId="76C15572" w14:textId="77777777" w:rsidR="00B061E3" w:rsidRPr="00B061E3" w:rsidRDefault="00B061E3" w:rsidP="00B061E3">
            <w:pPr>
              <w:spacing w:after="184" w:line="259" w:lineRule="auto"/>
              <w:ind w:left="0" w:right="29" w:firstLine="0"/>
              <w:rPr>
                <w:sz w:val="6"/>
                <w:szCs w:val="4"/>
              </w:rPr>
            </w:pPr>
          </w:p>
          <w:p w14:paraId="08AD9CCF" w14:textId="71F7E7ED" w:rsidR="00482C3C" w:rsidRDefault="00330201" w:rsidP="00B061E3">
            <w:pPr>
              <w:spacing w:after="184" w:line="259" w:lineRule="auto"/>
              <w:ind w:left="0" w:right="29" w:firstLine="0"/>
              <w:jc w:val="center"/>
            </w:pPr>
            <w:r>
              <w:t>Please indicate numbers attending so we can have sufficient copies of orders of service available.  Please also advise if you require a seat in the stand (limited number available).</w:t>
            </w:r>
          </w:p>
        </w:tc>
      </w:tr>
      <w:tr w:rsidR="00482C3C" w14:paraId="32376D64" w14:textId="77777777" w:rsidTr="00B061E3">
        <w:trPr>
          <w:trHeight w:val="1696"/>
        </w:trPr>
        <w:tc>
          <w:tcPr>
            <w:tcW w:w="2905" w:type="dxa"/>
            <w:tcBorders>
              <w:top w:val="single" w:sz="3" w:space="0" w:color="000000"/>
              <w:left w:val="single" w:sz="3" w:space="0" w:color="000000"/>
              <w:bottom w:val="single" w:sz="3" w:space="0" w:color="000000"/>
              <w:right w:val="single" w:sz="3" w:space="0" w:color="000000"/>
            </w:tcBorders>
          </w:tcPr>
          <w:p w14:paraId="5F7A4AE6" w14:textId="77777777" w:rsidR="00B061E3" w:rsidRDefault="00330201" w:rsidP="00B061E3">
            <w:pPr>
              <w:spacing w:after="184" w:line="259" w:lineRule="auto"/>
              <w:ind w:left="0" w:right="26" w:firstLine="0"/>
              <w:jc w:val="center"/>
              <w:rPr>
                <w:b/>
                <w:sz w:val="10"/>
              </w:rPr>
            </w:pPr>
            <w:r>
              <w:rPr>
                <w:b/>
                <w:sz w:val="10"/>
              </w:rPr>
              <w:t xml:space="preserve"> </w:t>
            </w:r>
          </w:p>
          <w:p w14:paraId="0BE23CCC" w14:textId="0257057D" w:rsidR="00482C3C" w:rsidRDefault="00330201" w:rsidP="00B061E3">
            <w:pPr>
              <w:spacing w:after="184" w:line="259" w:lineRule="auto"/>
              <w:ind w:left="0" w:right="26" w:firstLine="0"/>
              <w:jc w:val="center"/>
            </w:pPr>
            <w:r>
              <w:rPr>
                <w:b/>
              </w:rPr>
              <w:t xml:space="preserve">Sunday Evening Buffet: </w:t>
            </w:r>
          </w:p>
          <w:p w14:paraId="01431F00" w14:textId="5CC65EB4" w:rsidR="00482C3C" w:rsidRDefault="00482C3C" w:rsidP="00B061E3">
            <w:pPr>
              <w:spacing w:after="0" w:line="259" w:lineRule="auto"/>
              <w:ind w:left="0" w:firstLine="0"/>
            </w:pPr>
          </w:p>
        </w:tc>
        <w:tc>
          <w:tcPr>
            <w:tcW w:w="7375" w:type="dxa"/>
            <w:tcBorders>
              <w:top w:val="single" w:sz="3" w:space="0" w:color="000000"/>
              <w:left w:val="single" w:sz="3" w:space="0" w:color="000000"/>
              <w:bottom w:val="single" w:sz="3" w:space="0" w:color="000000"/>
              <w:right w:val="single" w:sz="3" w:space="0" w:color="000000"/>
            </w:tcBorders>
          </w:tcPr>
          <w:p w14:paraId="69D75936" w14:textId="77777777" w:rsidR="00B061E3" w:rsidRDefault="00330201" w:rsidP="00B061E3">
            <w:pPr>
              <w:spacing w:after="184" w:line="259" w:lineRule="auto"/>
              <w:ind w:left="0" w:right="29" w:firstLine="0"/>
              <w:jc w:val="center"/>
              <w:rPr>
                <w:b/>
                <w:sz w:val="10"/>
              </w:rPr>
            </w:pPr>
            <w:r>
              <w:rPr>
                <w:b/>
                <w:sz w:val="10"/>
              </w:rPr>
              <w:t xml:space="preserve"> </w:t>
            </w:r>
          </w:p>
          <w:p w14:paraId="5104AA7E" w14:textId="77777777" w:rsidR="00B061E3" w:rsidRDefault="00330201" w:rsidP="00B061E3">
            <w:pPr>
              <w:spacing w:after="184" w:line="259" w:lineRule="auto"/>
              <w:ind w:left="0" w:right="29" w:firstLine="0"/>
              <w:jc w:val="center"/>
              <w:rPr>
                <w:b/>
              </w:rPr>
            </w:pPr>
            <w:r>
              <w:rPr>
                <w:b/>
              </w:rPr>
              <w:t xml:space="preserve">The </w:t>
            </w:r>
            <w:r w:rsidR="0042199A">
              <w:rPr>
                <w:b/>
              </w:rPr>
              <w:t xml:space="preserve">Conservative Club (Opposite </w:t>
            </w:r>
            <w:proofErr w:type="gramStart"/>
            <w:r w:rsidR="00052388">
              <w:rPr>
                <w:b/>
              </w:rPr>
              <w:t>The</w:t>
            </w:r>
            <w:proofErr w:type="gramEnd"/>
            <w:r w:rsidR="00052388">
              <w:rPr>
                <w:b/>
              </w:rPr>
              <w:t xml:space="preserve"> Rembran</w:t>
            </w:r>
            <w:r w:rsidR="000802E4">
              <w:rPr>
                <w:b/>
              </w:rPr>
              <w:t>d</w:t>
            </w:r>
            <w:r w:rsidR="00052388">
              <w:rPr>
                <w:b/>
              </w:rPr>
              <w:t>t Hotel)</w:t>
            </w:r>
          </w:p>
          <w:p w14:paraId="7F7D357B" w14:textId="77777777" w:rsidR="00B061E3" w:rsidRDefault="000802E4" w:rsidP="00B061E3">
            <w:pPr>
              <w:spacing w:after="184" w:line="259" w:lineRule="auto"/>
              <w:ind w:left="0" w:right="29" w:firstLine="0"/>
              <w:jc w:val="center"/>
            </w:pPr>
            <w:r>
              <w:rPr>
                <w:b/>
              </w:rPr>
              <w:t xml:space="preserve">with </w:t>
            </w:r>
            <w:r w:rsidR="00330201">
              <w:rPr>
                <w:b/>
              </w:rPr>
              <w:t>Entertainment by Vaughan Thomas (singer):</w:t>
            </w:r>
            <w:r w:rsidR="00330201">
              <w:t xml:space="preserve"> </w:t>
            </w:r>
          </w:p>
          <w:p w14:paraId="63C5B180" w14:textId="52D4EFFB" w:rsidR="00482C3C" w:rsidRDefault="00330201" w:rsidP="00B061E3">
            <w:pPr>
              <w:spacing w:after="184" w:line="259" w:lineRule="auto"/>
              <w:ind w:left="0" w:right="29" w:firstLine="0"/>
              <w:jc w:val="center"/>
            </w:pPr>
            <w:r>
              <w:t xml:space="preserve">A buffet </w:t>
            </w:r>
            <w:r w:rsidR="000802E4">
              <w:t xml:space="preserve">will be provided </w:t>
            </w:r>
            <w:r>
              <w:rPr>
                <w:b/>
              </w:rPr>
              <w:t>Cost £</w:t>
            </w:r>
            <w:r w:rsidR="000D5370">
              <w:rPr>
                <w:b/>
              </w:rPr>
              <w:t>9.50</w:t>
            </w:r>
            <w:r>
              <w:rPr>
                <w:b/>
              </w:rPr>
              <w:t xml:space="preserve">pp </w:t>
            </w:r>
          </w:p>
        </w:tc>
      </w:tr>
      <w:tr w:rsidR="00482C3C" w14:paraId="07C8FF53" w14:textId="77777777" w:rsidTr="00B061E3">
        <w:trPr>
          <w:trHeight w:val="1680"/>
        </w:trPr>
        <w:tc>
          <w:tcPr>
            <w:tcW w:w="2905" w:type="dxa"/>
            <w:tcBorders>
              <w:top w:val="single" w:sz="3" w:space="0" w:color="000000"/>
              <w:left w:val="single" w:sz="3" w:space="0" w:color="000000"/>
              <w:bottom w:val="single" w:sz="3" w:space="0" w:color="000000"/>
              <w:right w:val="single" w:sz="3" w:space="0" w:color="000000"/>
            </w:tcBorders>
          </w:tcPr>
          <w:p w14:paraId="4C1EFA5D" w14:textId="77777777" w:rsidR="00B061E3" w:rsidRPr="00A209F3" w:rsidRDefault="00330201" w:rsidP="00B061E3">
            <w:pPr>
              <w:spacing w:after="185" w:line="259" w:lineRule="auto"/>
              <w:ind w:left="0" w:right="26" w:firstLine="0"/>
              <w:jc w:val="center"/>
              <w:rPr>
                <w:b/>
                <w:sz w:val="4"/>
                <w:szCs w:val="16"/>
              </w:rPr>
            </w:pPr>
            <w:r>
              <w:rPr>
                <w:b/>
                <w:sz w:val="10"/>
              </w:rPr>
              <w:t xml:space="preserve"> </w:t>
            </w:r>
          </w:p>
          <w:p w14:paraId="427B9016" w14:textId="74611992" w:rsidR="00482C3C" w:rsidRDefault="00330201" w:rsidP="00B061E3">
            <w:pPr>
              <w:spacing w:after="185" w:line="259" w:lineRule="auto"/>
              <w:ind w:left="0" w:right="26" w:firstLine="0"/>
              <w:jc w:val="center"/>
            </w:pPr>
            <w:r>
              <w:rPr>
                <w:b/>
              </w:rPr>
              <w:t xml:space="preserve">Monday: </w:t>
            </w:r>
          </w:p>
        </w:tc>
        <w:tc>
          <w:tcPr>
            <w:tcW w:w="7375" w:type="dxa"/>
            <w:tcBorders>
              <w:top w:val="single" w:sz="3" w:space="0" w:color="000000"/>
              <w:left w:val="single" w:sz="3" w:space="0" w:color="000000"/>
              <w:bottom w:val="single" w:sz="3" w:space="0" w:color="000000"/>
              <w:right w:val="single" w:sz="3" w:space="0" w:color="000000"/>
            </w:tcBorders>
          </w:tcPr>
          <w:p w14:paraId="3AA3027D" w14:textId="77777777" w:rsidR="00A209F3" w:rsidRPr="00A209F3" w:rsidRDefault="00A209F3">
            <w:pPr>
              <w:spacing w:after="0" w:line="360" w:lineRule="auto"/>
              <w:ind w:left="0" w:firstLine="0"/>
              <w:jc w:val="center"/>
              <w:rPr>
                <w:sz w:val="14"/>
                <w:szCs w:val="12"/>
              </w:rPr>
            </w:pPr>
          </w:p>
          <w:p w14:paraId="30E5092D" w14:textId="72E79DF0" w:rsidR="00482C3C" w:rsidRDefault="00330201">
            <w:pPr>
              <w:spacing w:after="0" w:line="360" w:lineRule="auto"/>
              <w:ind w:left="0" w:firstLine="0"/>
              <w:jc w:val="center"/>
            </w:pPr>
            <w:r>
              <w:t xml:space="preserve">Flag Raising at the Weymouth Town Council Offices 10am followed by the Aden Veterans buffet lunch at the Centenary Club 21 Jubilee Close, Weymouth, Dorset DT4 7BG. </w:t>
            </w:r>
          </w:p>
          <w:p w14:paraId="5D9DBF83" w14:textId="35BC815D" w:rsidR="00482C3C" w:rsidRDefault="00330201">
            <w:pPr>
              <w:spacing w:after="0" w:line="259" w:lineRule="auto"/>
              <w:ind w:left="0" w:right="58" w:firstLine="0"/>
              <w:jc w:val="center"/>
            </w:pPr>
            <w:r>
              <w:rPr>
                <w:b/>
              </w:rPr>
              <w:t>Cost £</w:t>
            </w:r>
            <w:r w:rsidR="000D5370">
              <w:rPr>
                <w:b/>
              </w:rPr>
              <w:t>9.00</w:t>
            </w:r>
            <w:r>
              <w:rPr>
                <w:b/>
              </w:rPr>
              <w:t xml:space="preserve">pp. </w:t>
            </w:r>
          </w:p>
        </w:tc>
      </w:tr>
    </w:tbl>
    <w:p w14:paraId="44F7DADC" w14:textId="77777777" w:rsidR="00482C3C" w:rsidRDefault="00330201">
      <w:pPr>
        <w:spacing w:after="0" w:line="259" w:lineRule="auto"/>
        <w:ind w:left="0" w:firstLine="0"/>
        <w:jc w:val="left"/>
      </w:pPr>
      <w:r>
        <w:rPr>
          <w:sz w:val="12"/>
        </w:rPr>
        <w:t xml:space="preserve"> </w:t>
      </w:r>
    </w:p>
    <w:tbl>
      <w:tblPr>
        <w:tblStyle w:val="TableGrid"/>
        <w:tblW w:w="10351" w:type="dxa"/>
        <w:tblInd w:w="145" w:type="dxa"/>
        <w:tblCellMar>
          <w:top w:w="25" w:type="dxa"/>
          <w:left w:w="108" w:type="dxa"/>
          <w:right w:w="115" w:type="dxa"/>
        </w:tblCellMar>
        <w:tblLook w:val="04A0" w:firstRow="1" w:lastRow="0" w:firstColumn="1" w:lastColumn="0" w:noHBand="0" w:noVBand="1"/>
      </w:tblPr>
      <w:tblGrid>
        <w:gridCol w:w="10351"/>
      </w:tblGrid>
      <w:tr w:rsidR="00482C3C" w14:paraId="592C0ED5" w14:textId="77777777">
        <w:trPr>
          <w:trHeight w:val="1013"/>
        </w:trPr>
        <w:tc>
          <w:tcPr>
            <w:tcW w:w="10351" w:type="dxa"/>
            <w:tcBorders>
              <w:top w:val="single" w:sz="3" w:space="0" w:color="000000"/>
              <w:left w:val="single" w:sz="3" w:space="0" w:color="000000"/>
              <w:bottom w:val="single" w:sz="3" w:space="0" w:color="000000"/>
              <w:right w:val="single" w:sz="3" w:space="0" w:color="000000"/>
            </w:tcBorders>
          </w:tcPr>
          <w:p w14:paraId="20B58D20" w14:textId="77777777" w:rsidR="00A209F3" w:rsidRDefault="00330201" w:rsidP="00A209F3">
            <w:pPr>
              <w:spacing w:after="125" w:line="259" w:lineRule="auto"/>
              <w:ind w:left="26" w:firstLine="0"/>
              <w:jc w:val="center"/>
              <w:rPr>
                <w:sz w:val="10"/>
              </w:rPr>
            </w:pPr>
            <w:r>
              <w:rPr>
                <w:sz w:val="10"/>
              </w:rPr>
              <w:t xml:space="preserve"> </w:t>
            </w:r>
          </w:p>
          <w:p w14:paraId="0F670CC4" w14:textId="41E81AD7" w:rsidR="00482C3C" w:rsidRDefault="00330201" w:rsidP="00A209F3">
            <w:pPr>
              <w:spacing w:after="125" w:line="259" w:lineRule="auto"/>
              <w:ind w:left="26" w:firstLine="0"/>
              <w:jc w:val="center"/>
            </w:pPr>
            <w:r>
              <w:t>A diary of events/Itinerary will be available in April 202</w:t>
            </w:r>
            <w:r w:rsidR="000D5370">
              <w:t>5</w:t>
            </w:r>
            <w:r>
              <w:t xml:space="preserve">. </w:t>
            </w:r>
          </w:p>
          <w:p w14:paraId="7F617B90" w14:textId="77777777" w:rsidR="00482C3C" w:rsidRDefault="00330201">
            <w:pPr>
              <w:spacing w:after="0" w:line="259" w:lineRule="auto"/>
              <w:ind w:left="5" w:firstLine="0"/>
              <w:jc w:val="center"/>
            </w:pPr>
            <w:r>
              <w:t xml:space="preserve">Please Visit </w:t>
            </w:r>
            <w:hyperlink r:id="rId6">
              <w:r>
                <w:rPr>
                  <w:color w:val="0000FF"/>
                  <w:u w:val="single" w:color="0000FF"/>
                </w:rPr>
                <w:t>www.adenveteransweymouth.co.uk</w:t>
              </w:r>
            </w:hyperlink>
            <w:hyperlink r:id="rId7">
              <w:r>
                <w:t xml:space="preserve"> </w:t>
              </w:r>
            </w:hyperlink>
            <w:r>
              <w:t xml:space="preserve">for more information </w:t>
            </w:r>
          </w:p>
          <w:p w14:paraId="59CE44A3" w14:textId="77777777" w:rsidR="00482C3C" w:rsidRDefault="00330201">
            <w:pPr>
              <w:spacing w:after="0" w:line="259" w:lineRule="auto"/>
              <w:ind w:left="0" w:firstLine="0"/>
              <w:jc w:val="left"/>
            </w:pPr>
            <w:r>
              <w:t xml:space="preserve"> </w:t>
            </w:r>
          </w:p>
        </w:tc>
      </w:tr>
      <w:tr w:rsidR="00482C3C" w14:paraId="126AA858" w14:textId="77777777" w:rsidTr="00A209F3">
        <w:trPr>
          <w:trHeight w:val="1477"/>
        </w:trPr>
        <w:tc>
          <w:tcPr>
            <w:tcW w:w="10351" w:type="dxa"/>
            <w:tcBorders>
              <w:top w:val="single" w:sz="3" w:space="0" w:color="000000"/>
              <w:left w:val="single" w:sz="3" w:space="0" w:color="000000"/>
              <w:bottom w:val="single" w:sz="3" w:space="0" w:color="000000"/>
              <w:right w:val="single" w:sz="3" w:space="0" w:color="000000"/>
            </w:tcBorders>
          </w:tcPr>
          <w:p w14:paraId="0A41F79F" w14:textId="77777777" w:rsidR="00482C3C" w:rsidRPr="00A209F3" w:rsidRDefault="00330201">
            <w:pPr>
              <w:spacing w:after="124" w:line="259" w:lineRule="auto"/>
              <w:ind w:left="26" w:firstLine="0"/>
              <w:jc w:val="center"/>
              <w:rPr>
                <w:sz w:val="2"/>
                <w:szCs w:val="12"/>
              </w:rPr>
            </w:pPr>
            <w:r>
              <w:rPr>
                <w:sz w:val="10"/>
              </w:rPr>
              <w:t xml:space="preserve"> </w:t>
            </w:r>
          </w:p>
          <w:p w14:paraId="1FC53401" w14:textId="0E55BAFD" w:rsidR="00482C3C" w:rsidRDefault="00330201">
            <w:pPr>
              <w:spacing w:after="0" w:line="239" w:lineRule="auto"/>
              <w:ind w:left="898" w:right="842" w:firstLine="0"/>
              <w:jc w:val="center"/>
            </w:pPr>
            <w:r>
              <w:t xml:space="preserve">Please complete the Consolidation form and send it with your </w:t>
            </w:r>
            <w:r w:rsidRPr="000802E4">
              <w:rPr>
                <w:b/>
                <w:bCs/>
                <w:sz w:val="32"/>
                <w:szCs w:val="28"/>
                <w:u w:val="single" w:color="000000"/>
              </w:rPr>
              <w:t>non-refundable</w:t>
            </w:r>
            <w:r w:rsidRPr="000802E4">
              <w:rPr>
                <w:sz w:val="32"/>
                <w:szCs w:val="28"/>
              </w:rPr>
              <w:t xml:space="preserve"> </w:t>
            </w:r>
            <w:r>
              <w:t xml:space="preserve">deposit of </w:t>
            </w:r>
            <w:r>
              <w:rPr>
                <w:b/>
              </w:rPr>
              <w:t>£30pp</w:t>
            </w:r>
            <w:r>
              <w:t xml:space="preserve"> </w:t>
            </w:r>
            <w:r w:rsidR="000802E4">
              <w:t>to Sylvia Johnson</w:t>
            </w:r>
          </w:p>
          <w:p w14:paraId="6B68C867" w14:textId="77777777" w:rsidR="00482C3C" w:rsidRDefault="00330201">
            <w:pPr>
              <w:spacing w:after="0" w:line="259" w:lineRule="auto"/>
              <w:ind w:left="2" w:firstLine="0"/>
              <w:jc w:val="center"/>
            </w:pPr>
            <w:r>
              <w:t>(Cheques should be made payable to “</w:t>
            </w:r>
            <w:r w:rsidRPr="000802E4">
              <w:rPr>
                <w:b/>
                <w:bCs/>
              </w:rPr>
              <w:t>AVA West Dorset Branch</w:t>
            </w:r>
            <w:r>
              <w:t xml:space="preserve">”). </w:t>
            </w:r>
          </w:p>
          <w:p w14:paraId="2DDD008B" w14:textId="77777777" w:rsidR="00482C3C" w:rsidRDefault="00330201">
            <w:pPr>
              <w:spacing w:after="0" w:line="259" w:lineRule="auto"/>
              <w:ind w:left="0" w:firstLine="0"/>
              <w:jc w:val="left"/>
            </w:pPr>
            <w:r>
              <w:t xml:space="preserve"> </w:t>
            </w:r>
          </w:p>
        </w:tc>
      </w:tr>
      <w:tr w:rsidR="00482C3C" w14:paraId="090DEF65" w14:textId="77777777">
        <w:trPr>
          <w:trHeight w:val="908"/>
        </w:trPr>
        <w:tc>
          <w:tcPr>
            <w:tcW w:w="10351" w:type="dxa"/>
            <w:tcBorders>
              <w:top w:val="single" w:sz="3" w:space="0" w:color="000000"/>
              <w:left w:val="single" w:sz="3" w:space="0" w:color="000000"/>
              <w:bottom w:val="single" w:sz="3" w:space="0" w:color="000000"/>
              <w:right w:val="single" w:sz="3" w:space="0" w:color="000000"/>
            </w:tcBorders>
          </w:tcPr>
          <w:p w14:paraId="20C8F543" w14:textId="77777777" w:rsidR="00482C3C" w:rsidRPr="00A209F3" w:rsidRDefault="00330201">
            <w:pPr>
              <w:spacing w:after="125" w:line="259" w:lineRule="auto"/>
              <w:ind w:left="26" w:firstLine="0"/>
              <w:jc w:val="center"/>
              <w:rPr>
                <w:sz w:val="2"/>
                <w:szCs w:val="12"/>
              </w:rPr>
            </w:pPr>
            <w:r>
              <w:rPr>
                <w:sz w:val="10"/>
              </w:rPr>
              <w:t xml:space="preserve"> </w:t>
            </w:r>
          </w:p>
          <w:p w14:paraId="5875D525" w14:textId="77777777" w:rsidR="00482C3C" w:rsidRDefault="00330201">
            <w:pPr>
              <w:spacing w:after="0" w:line="239" w:lineRule="auto"/>
              <w:ind w:left="369" w:right="308" w:firstLine="0"/>
              <w:jc w:val="center"/>
            </w:pPr>
            <w:r>
              <w:t xml:space="preserve">Send to: Mrs Sylvia Johnson, 11 </w:t>
            </w:r>
            <w:proofErr w:type="spellStart"/>
            <w:r>
              <w:t>Chalbury</w:t>
            </w:r>
            <w:proofErr w:type="spellEnd"/>
            <w:r>
              <w:t xml:space="preserve"> Close, Preston, Weymouth, Dorset, DT3 6LE, Telephone 01305 833188 </w:t>
            </w:r>
          </w:p>
          <w:p w14:paraId="3B7EC30F" w14:textId="77777777" w:rsidR="00482C3C" w:rsidRDefault="00330201">
            <w:pPr>
              <w:spacing w:after="0" w:line="259" w:lineRule="auto"/>
              <w:ind w:left="26" w:firstLine="0"/>
              <w:jc w:val="center"/>
            </w:pPr>
            <w:r>
              <w:rPr>
                <w:sz w:val="10"/>
              </w:rPr>
              <w:t xml:space="preserve"> </w:t>
            </w:r>
          </w:p>
        </w:tc>
      </w:tr>
    </w:tbl>
    <w:p w14:paraId="76A59A1B" w14:textId="77777777" w:rsidR="00482C3C" w:rsidRDefault="00330201">
      <w:pPr>
        <w:spacing w:after="0" w:line="259" w:lineRule="auto"/>
        <w:ind w:left="0" w:right="75" w:firstLine="0"/>
        <w:jc w:val="center"/>
      </w:pPr>
      <w:r>
        <w:t xml:space="preserve">Thank you for booking and we will look forward to seeing you in Weymouth.  </w:t>
      </w:r>
    </w:p>
    <w:p w14:paraId="4A15E24A" w14:textId="77777777" w:rsidR="00482C3C" w:rsidRDefault="00330201">
      <w:pPr>
        <w:spacing w:after="88" w:line="259" w:lineRule="auto"/>
        <w:ind w:left="0" w:firstLine="0"/>
        <w:jc w:val="right"/>
      </w:pPr>
      <w:r>
        <w:rPr>
          <w:sz w:val="10"/>
        </w:rPr>
        <w:t xml:space="preserve"> </w:t>
      </w:r>
    </w:p>
    <w:p w14:paraId="4496FAB0" w14:textId="4CFA446E" w:rsidR="00482C3C" w:rsidRDefault="00330201">
      <w:pPr>
        <w:spacing w:after="0" w:line="259" w:lineRule="auto"/>
        <w:ind w:left="0" w:right="70" w:firstLine="0"/>
        <w:jc w:val="right"/>
      </w:pPr>
      <w:r>
        <w:rPr>
          <w:b/>
          <w:sz w:val="20"/>
        </w:rPr>
        <w:t xml:space="preserve">This document was issued on </w:t>
      </w:r>
      <w:r w:rsidR="000D5370">
        <w:rPr>
          <w:b/>
          <w:sz w:val="20"/>
        </w:rPr>
        <w:t>20</w:t>
      </w:r>
      <w:r w:rsidR="000D5370" w:rsidRPr="000D5370">
        <w:rPr>
          <w:b/>
          <w:sz w:val="20"/>
          <w:vertAlign w:val="superscript"/>
        </w:rPr>
        <w:t>th</w:t>
      </w:r>
      <w:r w:rsidR="000D5370">
        <w:rPr>
          <w:b/>
          <w:sz w:val="20"/>
        </w:rPr>
        <w:t xml:space="preserve"> June 2024</w:t>
      </w:r>
      <w:r>
        <w:rPr>
          <w:b/>
          <w:sz w:val="20"/>
        </w:rPr>
        <w:t xml:space="preserve"> Please check back regularly for updates.</w:t>
      </w:r>
      <w:r>
        <w:rPr>
          <w:sz w:val="20"/>
        </w:rPr>
        <w:t xml:space="preserve">  </w:t>
      </w:r>
    </w:p>
    <w:sectPr w:rsidR="00482C3C" w:rsidSect="00C33F63">
      <w:pgSz w:w="11908" w:h="16836"/>
      <w:pgMar w:top="426" w:right="682" w:bottom="42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3C"/>
    <w:rsid w:val="00052388"/>
    <w:rsid w:val="000802E4"/>
    <w:rsid w:val="000D5370"/>
    <w:rsid w:val="00191CAC"/>
    <w:rsid w:val="00230789"/>
    <w:rsid w:val="002C1CA7"/>
    <w:rsid w:val="002D47D3"/>
    <w:rsid w:val="00330201"/>
    <w:rsid w:val="00411403"/>
    <w:rsid w:val="0042199A"/>
    <w:rsid w:val="00482C3C"/>
    <w:rsid w:val="004B6F55"/>
    <w:rsid w:val="00613083"/>
    <w:rsid w:val="006E268D"/>
    <w:rsid w:val="00712783"/>
    <w:rsid w:val="007A78B7"/>
    <w:rsid w:val="0082360F"/>
    <w:rsid w:val="00875CFC"/>
    <w:rsid w:val="009D0222"/>
    <w:rsid w:val="009D0655"/>
    <w:rsid w:val="00A209F3"/>
    <w:rsid w:val="00B061E3"/>
    <w:rsid w:val="00B82502"/>
    <w:rsid w:val="00C04474"/>
    <w:rsid w:val="00C33F63"/>
    <w:rsid w:val="00DE60B5"/>
    <w:rsid w:val="00E9215B"/>
    <w:rsid w:val="00F50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D334"/>
  <w15:docId w15:val="{63F6DFA9-EDD3-4C2D-8E1F-FFBB8225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denveteransweymouth.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enveteransweymouth.co.uk/"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Aden Veterans Association</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Aden Veterans Association</dc:title>
  <dc:subject/>
  <dc:creator>Katie Johnson</dc:creator>
  <cp:keywords/>
  <cp:lastModifiedBy>Info Hudsons</cp:lastModifiedBy>
  <cp:revision>3</cp:revision>
  <cp:lastPrinted>2023-08-30T07:28:00Z</cp:lastPrinted>
  <dcterms:created xsi:type="dcterms:W3CDTF">2024-06-27T14:23:00Z</dcterms:created>
  <dcterms:modified xsi:type="dcterms:W3CDTF">2024-06-27T17:51:00Z</dcterms:modified>
</cp:coreProperties>
</file>