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5AD4" w14:textId="77777777" w:rsidR="00484609" w:rsidRPr="00484609" w:rsidRDefault="00484609" w:rsidP="00484609">
      <w:pPr>
        <w:jc w:val="center"/>
        <w:rPr>
          <w:sz w:val="22"/>
          <w:szCs w:val="22"/>
        </w:rPr>
      </w:pPr>
      <w:r w:rsidRPr="00484609">
        <w:rPr>
          <w:b/>
          <w:bCs/>
          <w:sz w:val="22"/>
          <w:szCs w:val="22"/>
        </w:rPr>
        <w:t>2026 MLK PARADE WAIVER OF LIABILITY AND RELEASE OF CLAIMS</w:t>
      </w:r>
    </w:p>
    <w:p w14:paraId="5DCB50C7" w14:textId="77777777" w:rsidR="00484609" w:rsidRPr="00484609" w:rsidRDefault="00484609" w:rsidP="00484609">
      <w:pPr>
        <w:rPr>
          <w:sz w:val="22"/>
          <w:szCs w:val="22"/>
        </w:rPr>
      </w:pPr>
      <w:r w:rsidRPr="00484609">
        <w:rPr>
          <w:b/>
          <w:bCs/>
          <w:sz w:val="22"/>
          <w:szCs w:val="22"/>
        </w:rPr>
        <w:t>ASSUMPTION OF RISK</w:t>
      </w:r>
      <w:r w:rsidRPr="00484609">
        <w:rPr>
          <w:sz w:val="22"/>
          <w:szCs w:val="22"/>
        </w:rPr>
        <w:br/>
        <w:t>I acknowledge that participation in the 2026 Dr. Martin Luther King, Jr. Day Parade and Celebration Rally (hereinafter referred to as “the Event”), sponsored by the Fayette County Branch of the NAACP (FCGANAACP), involves certain inherent risks. These risks may include, but are not limited to, accidents, injuries, illnesses, property damage, and other hazards associated with outdoor public events and large gatherings. I understand that these risks may result from my own actions or inactions, the actions or inactions of others, or the condition of the facilities, streets, environment, or equipment used during the Event.</w:t>
      </w:r>
    </w:p>
    <w:p w14:paraId="5BE6D35C" w14:textId="77777777" w:rsidR="00484609" w:rsidRPr="00484609" w:rsidRDefault="00484609" w:rsidP="00484609">
      <w:pPr>
        <w:rPr>
          <w:sz w:val="22"/>
          <w:szCs w:val="22"/>
        </w:rPr>
      </w:pPr>
      <w:r w:rsidRPr="00484609">
        <w:rPr>
          <w:sz w:val="22"/>
          <w:szCs w:val="22"/>
        </w:rPr>
        <w:t>I voluntarily choose to participate in the Event and knowingly assume all risks of injury, harm, loss, and damage associated with my participation, whether such risks arise from negligence or otherwise.</w:t>
      </w:r>
    </w:p>
    <w:p w14:paraId="41474DEF" w14:textId="77777777" w:rsidR="00484609" w:rsidRPr="00484609" w:rsidRDefault="00484609" w:rsidP="00484609">
      <w:pPr>
        <w:rPr>
          <w:sz w:val="22"/>
          <w:szCs w:val="22"/>
        </w:rPr>
      </w:pPr>
      <w:r w:rsidRPr="00484609">
        <w:rPr>
          <w:b/>
          <w:bCs/>
          <w:sz w:val="22"/>
          <w:szCs w:val="22"/>
        </w:rPr>
        <w:t>HEALTH &amp; SAFETY ACKNOWLEDGEMENT</w:t>
      </w:r>
      <w:r w:rsidRPr="00484609">
        <w:rPr>
          <w:sz w:val="22"/>
          <w:szCs w:val="22"/>
        </w:rPr>
        <w:br/>
        <w:t>By participating in the Event, I affirm that I am in suitable physical condition to safely engage in all activities associated with the Event. I agree to comply with all safety instructions, guidelines, and rules issued by Event organizers, volunteers, or safety personnel. I further acknowledge that it is my personal responsibility to monitor my own health, act with reasonable caution, and refrain from participating if I am ill or otherwise unfit to safely engage in Event activities.</w:t>
      </w:r>
    </w:p>
    <w:p w14:paraId="678597AC" w14:textId="77777777" w:rsidR="00484609" w:rsidRPr="00484609" w:rsidRDefault="00484609" w:rsidP="00484609">
      <w:pPr>
        <w:rPr>
          <w:sz w:val="22"/>
          <w:szCs w:val="22"/>
        </w:rPr>
      </w:pPr>
      <w:r w:rsidRPr="00484609">
        <w:rPr>
          <w:b/>
          <w:bCs/>
          <w:sz w:val="22"/>
          <w:szCs w:val="22"/>
        </w:rPr>
        <w:t>LIABILITY WAIVER AND RELEASE OF CLAIMS</w:t>
      </w:r>
      <w:r w:rsidRPr="00484609">
        <w:rPr>
          <w:sz w:val="22"/>
          <w:szCs w:val="22"/>
        </w:rPr>
        <w:br/>
        <w:t>In consideration for being permitted to participate in or attend the Event, I hereby RELEASE, WAIVE, and FOREVER DISCHARGE any and all claims, demands, actions, causes of action, damages, losses, liabilities, or expenses of any kind—whether in law or in equity—against the Fayette County Branch NAACP (FCGANAACP) and its affiliated partners, sponsors, officers, directors, employees, volunteers, agents, successors, and assigns (collectively, the “Released Parties”).</w:t>
      </w:r>
    </w:p>
    <w:p w14:paraId="0B189720" w14:textId="77777777" w:rsidR="00484609" w:rsidRPr="00484609" w:rsidRDefault="00484609" w:rsidP="00484609">
      <w:pPr>
        <w:rPr>
          <w:sz w:val="22"/>
          <w:szCs w:val="22"/>
        </w:rPr>
      </w:pPr>
      <w:r w:rsidRPr="00484609">
        <w:rPr>
          <w:sz w:val="22"/>
          <w:szCs w:val="22"/>
        </w:rPr>
        <w:t>This release includes, but is not limited to, claims arising from:</w:t>
      </w:r>
    </w:p>
    <w:p w14:paraId="496A60D8" w14:textId="77777777" w:rsidR="00484609" w:rsidRPr="00484609" w:rsidRDefault="00484609" w:rsidP="00484609">
      <w:pPr>
        <w:numPr>
          <w:ilvl w:val="0"/>
          <w:numId w:val="1"/>
        </w:numPr>
        <w:rPr>
          <w:sz w:val="22"/>
          <w:szCs w:val="22"/>
        </w:rPr>
      </w:pPr>
      <w:r w:rsidRPr="00484609">
        <w:rPr>
          <w:sz w:val="22"/>
          <w:szCs w:val="22"/>
        </w:rPr>
        <w:t>negligence or fault of any Released Party,</w:t>
      </w:r>
    </w:p>
    <w:p w14:paraId="11121D7B" w14:textId="77777777" w:rsidR="00484609" w:rsidRPr="00484609" w:rsidRDefault="00484609" w:rsidP="00484609">
      <w:pPr>
        <w:numPr>
          <w:ilvl w:val="0"/>
          <w:numId w:val="1"/>
        </w:numPr>
        <w:rPr>
          <w:sz w:val="22"/>
          <w:szCs w:val="22"/>
        </w:rPr>
      </w:pPr>
      <w:r w:rsidRPr="00484609">
        <w:rPr>
          <w:sz w:val="22"/>
          <w:szCs w:val="22"/>
        </w:rPr>
        <w:t>bodily injury or illness,</w:t>
      </w:r>
    </w:p>
    <w:p w14:paraId="7F01B772" w14:textId="77777777" w:rsidR="00484609" w:rsidRPr="00484609" w:rsidRDefault="00484609" w:rsidP="00484609">
      <w:pPr>
        <w:numPr>
          <w:ilvl w:val="0"/>
          <w:numId w:val="1"/>
        </w:numPr>
        <w:rPr>
          <w:sz w:val="22"/>
          <w:szCs w:val="22"/>
        </w:rPr>
      </w:pPr>
      <w:r w:rsidRPr="00484609">
        <w:rPr>
          <w:sz w:val="22"/>
          <w:szCs w:val="22"/>
        </w:rPr>
        <w:t>death,</w:t>
      </w:r>
    </w:p>
    <w:p w14:paraId="7FE7805A" w14:textId="77777777" w:rsidR="00484609" w:rsidRPr="00484609" w:rsidRDefault="00484609" w:rsidP="00484609">
      <w:pPr>
        <w:numPr>
          <w:ilvl w:val="0"/>
          <w:numId w:val="1"/>
        </w:numPr>
        <w:rPr>
          <w:sz w:val="22"/>
          <w:szCs w:val="22"/>
        </w:rPr>
      </w:pPr>
      <w:r w:rsidRPr="00484609">
        <w:rPr>
          <w:sz w:val="22"/>
          <w:szCs w:val="22"/>
        </w:rPr>
        <w:t>economic loss or out-of-pocket expenses,</w:t>
      </w:r>
    </w:p>
    <w:p w14:paraId="6F340B48" w14:textId="77777777" w:rsidR="00484609" w:rsidRPr="00484609" w:rsidRDefault="00484609" w:rsidP="00484609">
      <w:pPr>
        <w:numPr>
          <w:ilvl w:val="0"/>
          <w:numId w:val="1"/>
        </w:numPr>
        <w:rPr>
          <w:sz w:val="22"/>
          <w:szCs w:val="22"/>
        </w:rPr>
      </w:pPr>
      <w:r w:rsidRPr="00484609">
        <w:rPr>
          <w:sz w:val="22"/>
          <w:szCs w:val="22"/>
        </w:rPr>
        <w:t>loss or damage to personal property,</w:t>
      </w:r>
    </w:p>
    <w:p w14:paraId="3AA1BC79" w14:textId="77777777" w:rsidR="00484609" w:rsidRPr="00484609" w:rsidRDefault="00484609" w:rsidP="00484609">
      <w:pPr>
        <w:numPr>
          <w:ilvl w:val="0"/>
          <w:numId w:val="1"/>
        </w:numPr>
        <w:rPr>
          <w:sz w:val="22"/>
          <w:szCs w:val="22"/>
        </w:rPr>
      </w:pPr>
      <w:r w:rsidRPr="00484609">
        <w:rPr>
          <w:sz w:val="22"/>
          <w:szCs w:val="22"/>
        </w:rPr>
        <w:t>any other harm, injury, or loss that I, my heirs, assigns, next of kin, or legal representatives may experience as a result of my participation in or attendance at the Event.</w:t>
      </w:r>
    </w:p>
    <w:p w14:paraId="69C83669" w14:textId="77777777" w:rsidR="00484609" w:rsidRPr="00484609" w:rsidRDefault="00484609" w:rsidP="00484609">
      <w:pPr>
        <w:rPr>
          <w:sz w:val="22"/>
          <w:szCs w:val="22"/>
        </w:rPr>
      </w:pPr>
      <w:r w:rsidRPr="00484609">
        <w:rPr>
          <w:b/>
          <w:bCs/>
          <w:sz w:val="22"/>
          <w:szCs w:val="22"/>
        </w:rPr>
        <w:t>ACKNOWLEDGEMENT OF VOLUNTARY PARTICIPATION</w:t>
      </w:r>
      <w:r w:rsidRPr="00484609">
        <w:rPr>
          <w:sz w:val="22"/>
          <w:szCs w:val="22"/>
        </w:rPr>
        <w:br/>
        <w:t xml:space="preserve">I understand and agree that my participation in, attendance at, or observation of the Event is completely voluntary. By attending or participating, I acknowledge and accept all associated risks and agree that the </w:t>
      </w:r>
      <w:r w:rsidRPr="00484609">
        <w:rPr>
          <w:sz w:val="22"/>
          <w:szCs w:val="22"/>
        </w:rPr>
        <w:lastRenderedPageBreak/>
        <w:t>Released Parties are not responsible for any personal injury, death, property damage, or other loss I may suffer, whether caused by the negligence of the Released Parties or otherwise.</w:t>
      </w:r>
    </w:p>
    <w:p w14:paraId="40DC4CC9" w14:textId="77777777" w:rsidR="00484609" w:rsidRPr="00484609" w:rsidRDefault="00484609" w:rsidP="00484609">
      <w:pPr>
        <w:rPr>
          <w:sz w:val="22"/>
          <w:szCs w:val="22"/>
        </w:rPr>
      </w:pPr>
      <w:r w:rsidRPr="00484609">
        <w:rPr>
          <w:b/>
          <w:bCs/>
          <w:sz w:val="22"/>
          <w:szCs w:val="22"/>
        </w:rPr>
        <w:t>FULL RELEASE OF LIABILITY</w:t>
      </w:r>
      <w:r w:rsidRPr="00484609">
        <w:rPr>
          <w:sz w:val="22"/>
          <w:szCs w:val="22"/>
        </w:rPr>
        <w:br/>
        <w:t>BY ATTENDING AND/OR PARTICIPATING IN THE EVENT, I AM DEEMED TO HAVE READ, UNDERSTOOD, AND AGREED TO THE TERMS OF THIS WAIVER, AND I VOLUNTARILY PROVIDE A COMPLETE AND UNCONDITIONAL RELEASE OF LIABILITY TO THE RELEASED PARTIES TO THE FULLEST EXTENT PERMITTED BY LAW.</w:t>
      </w:r>
    </w:p>
    <w:p w14:paraId="68548740" w14:textId="77777777" w:rsidR="007719C6" w:rsidRPr="00484609" w:rsidRDefault="007719C6">
      <w:pPr>
        <w:rPr>
          <w:sz w:val="22"/>
          <w:szCs w:val="22"/>
        </w:rPr>
      </w:pPr>
    </w:p>
    <w:sectPr w:rsidR="007719C6" w:rsidRPr="00484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82D8C"/>
    <w:multiLevelType w:val="multilevel"/>
    <w:tmpl w:val="133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56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09"/>
    <w:rsid w:val="00224094"/>
    <w:rsid w:val="0023168F"/>
    <w:rsid w:val="00323A94"/>
    <w:rsid w:val="00484609"/>
    <w:rsid w:val="00676ACF"/>
    <w:rsid w:val="007719C6"/>
    <w:rsid w:val="007E5175"/>
    <w:rsid w:val="00D22065"/>
    <w:rsid w:val="00E0217C"/>
    <w:rsid w:val="00EE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7378D"/>
  <w15:chartTrackingRefBased/>
  <w15:docId w15:val="{AF2E8F83-2893-4F1B-BDF9-DC332B98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6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6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6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6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6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6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6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6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609"/>
    <w:rPr>
      <w:rFonts w:eastAsiaTheme="majorEastAsia" w:cstheme="majorBidi"/>
      <w:color w:val="272727" w:themeColor="text1" w:themeTint="D8"/>
    </w:rPr>
  </w:style>
  <w:style w:type="paragraph" w:styleId="Title">
    <w:name w:val="Title"/>
    <w:basedOn w:val="Normal"/>
    <w:next w:val="Normal"/>
    <w:link w:val="TitleChar"/>
    <w:uiPriority w:val="10"/>
    <w:qFormat/>
    <w:rsid w:val="0048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609"/>
    <w:pPr>
      <w:spacing w:before="160"/>
      <w:jc w:val="center"/>
    </w:pPr>
    <w:rPr>
      <w:i/>
      <w:iCs/>
      <w:color w:val="404040" w:themeColor="text1" w:themeTint="BF"/>
    </w:rPr>
  </w:style>
  <w:style w:type="character" w:customStyle="1" w:styleId="QuoteChar">
    <w:name w:val="Quote Char"/>
    <w:basedOn w:val="DefaultParagraphFont"/>
    <w:link w:val="Quote"/>
    <w:uiPriority w:val="29"/>
    <w:rsid w:val="00484609"/>
    <w:rPr>
      <w:i/>
      <w:iCs/>
      <w:color w:val="404040" w:themeColor="text1" w:themeTint="BF"/>
    </w:rPr>
  </w:style>
  <w:style w:type="paragraph" w:styleId="ListParagraph">
    <w:name w:val="List Paragraph"/>
    <w:basedOn w:val="Normal"/>
    <w:uiPriority w:val="34"/>
    <w:qFormat/>
    <w:rsid w:val="00484609"/>
    <w:pPr>
      <w:ind w:left="720"/>
      <w:contextualSpacing/>
    </w:pPr>
  </w:style>
  <w:style w:type="character" w:styleId="IntenseEmphasis">
    <w:name w:val="Intense Emphasis"/>
    <w:basedOn w:val="DefaultParagraphFont"/>
    <w:uiPriority w:val="21"/>
    <w:qFormat/>
    <w:rsid w:val="00484609"/>
    <w:rPr>
      <w:i/>
      <w:iCs/>
      <w:color w:val="2F5496" w:themeColor="accent1" w:themeShade="BF"/>
    </w:rPr>
  </w:style>
  <w:style w:type="paragraph" w:styleId="IntenseQuote">
    <w:name w:val="Intense Quote"/>
    <w:basedOn w:val="Normal"/>
    <w:next w:val="Normal"/>
    <w:link w:val="IntenseQuoteChar"/>
    <w:uiPriority w:val="30"/>
    <w:qFormat/>
    <w:rsid w:val="00484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609"/>
    <w:rPr>
      <w:i/>
      <w:iCs/>
      <w:color w:val="2F5496" w:themeColor="accent1" w:themeShade="BF"/>
    </w:rPr>
  </w:style>
  <w:style w:type="character" w:styleId="IntenseReference">
    <w:name w:val="Intense Reference"/>
    <w:basedOn w:val="DefaultParagraphFont"/>
    <w:uiPriority w:val="32"/>
    <w:qFormat/>
    <w:rsid w:val="00484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2594</Characters>
  <Application>Microsoft Office Word</Application>
  <DocSecurity>0</DocSecurity>
  <Lines>41</Lines>
  <Paragraphs>16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Pullen</dc:creator>
  <cp:keywords/>
  <dc:description/>
  <cp:lastModifiedBy>Quentin Pullen</cp:lastModifiedBy>
  <cp:revision>1</cp:revision>
  <dcterms:created xsi:type="dcterms:W3CDTF">2025-11-09T22:33:00Z</dcterms:created>
  <dcterms:modified xsi:type="dcterms:W3CDTF">2025-11-09T22:35:00Z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4565df53-b608-4614-ab1a-7cac554c6198</vt:lpwstr>
  </property>
</Properties>
</file>