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63FC"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Town of Greenfield – Monroe County</w:t>
      </w:r>
    </w:p>
    <w:p w14:paraId="029F875A"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Monthly Board Meeting</w:t>
      </w:r>
    </w:p>
    <w:p w14:paraId="3D184224" w14:textId="281FB0D6" w:rsidR="00F03E8C" w:rsidRDefault="0037301C" w:rsidP="00F03E8C">
      <w:pPr>
        <w:spacing w:after="0"/>
        <w:jc w:val="center"/>
        <w:rPr>
          <w:rFonts w:ascii="Arial" w:hAnsi="Arial" w:cs="Arial"/>
          <w:sz w:val="24"/>
          <w:szCs w:val="24"/>
        </w:rPr>
      </w:pPr>
      <w:r>
        <w:rPr>
          <w:rFonts w:ascii="Arial" w:hAnsi="Arial" w:cs="Arial"/>
          <w:sz w:val="24"/>
          <w:szCs w:val="24"/>
        </w:rPr>
        <w:t>November 11</w:t>
      </w:r>
      <w:r w:rsidR="00F03E8C">
        <w:rPr>
          <w:rFonts w:ascii="Arial" w:hAnsi="Arial" w:cs="Arial"/>
          <w:sz w:val="24"/>
          <w:szCs w:val="24"/>
        </w:rPr>
        <w:t>, 2024 - 7:00 P.M.</w:t>
      </w:r>
    </w:p>
    <w:p w14:paraId="66AE2CA1" w14:textId="77777777" w:rsidR="00F03E8C" w:rsidRDefault="00F03E8C" w:rsidP="00F03E8C">
      <w:pPr>
        <w:spacing w:after="0"/>
        <w:jc w:val="center"/>
        <w:rPr>
          <w:rFonts w:ascii="Arial" w:hAnsi="Arial" w:cs="Arial"/>
          <w:sz w:val="24"/>
          <w:szCs w:val="24"/>
        </w:rPr>
      </w:pPr>
      <w:r>
        <w:rPr>
          <w:rFonts w:ascii="Arial" w:hAnsi="Arial" w:cs="Arial"/>
          <w:sz w:val="24"/>
          <w:szCs w:val="24"/>
        </w:rPr>
        <w:t>Greenfield Town Hall, Tunnel City</w:t>
      </w:r>
    </w:p>
    <w:p w14:paraId="42F30D41" w14:textId="77777777" w:rsidR="00F03E8C" w:rsidRDefault="00F03E8C" w:rsidP="00F03E8C">
      <w:pPr>
        <w:spacing w:after="0"/>
        <w:jc w:val="center"/>
        <w:rPr>
          <w:rFonts w:ascii="Arial" w:hAnsi="Arial" w:cs="Arial"/>
          <w:sz w:val="24"/>
          <w:szCs w:val="24"/>
        </w:rPr>
      </w:pPr>
    </w:p>
    <w:p w14:paraId="01505E9E" w14:textId="2C251FED" w:rsidR="00F03E8C" w:rsidRPr="002E002E" w:rsidRDefault="00F03E8C" w:rsidP="00F03E8C">
      <w:pPr>
        <w:spacing w:after="0"/>
        <w:rPr>
          <w:rFonts w:ascii="Arial" w:hAnsi="Arial" w:cs="Arial"/>
        </w:rPr>
      </w:pPr>
      <w:r w:rsidRPr="002E002E">
        <w:rPr>
          <w:rFonts w:ascii="Arial" w:hAnsi="Arial" w:cs="Arial"/>
        </w:rPr>
        <w:t>Board Members Present (5) Chairman David Pierce, First Supervisor Don Hall, Second Supervisor Scott Berg, Treasurer Cindy Berg,</w:t>
      </w:r>
      <w:r w:rsidR="00CB4460">
        <w:rPr>
          <w:rFonts w:ascii="Arial" w:hAnsi="Arial" w:cs="Arial"/>
        </w:rPr>
        <w:t xml:space="preserve"> Clerk Kathy Von Haden</w:t>
      </w:r>
      <w:r w:rsidRPr="002E002E">
        <w:rPr>
          <w:rFonts w:ascii="Arial" w:hAnsi="Arial" w:cs="Arial"/>
        </w:rPr>
        <w:t xml:space="preserve"> and </w:t>
      </w:r>
      <w:r w:rsidR="00157183" w:rsidRPr="002E002E">
        <w:rPr>
          <w:rFonts w:ascii="Arial" w:hAnsi="Arial" w:cs="Arial"/>
        </w:rPr>
        <w:t xml:space="preserve">Deputy Clerk, Deb Stott. </w:t>
      </w:r>
      <w:r w:rsidR="0037301C">
        <w:rPr>
          <w:rFonts w:ascii="Arial" w:hAnsi="Arial" w:cs="Arial"/>
        </w:rPr>
        <w:t>Seven</w:t>
      </w:r>
      <w:r w:rsidRPr="002E002E">
        <w:rPr>
          <w:rFonts w:ascii="Arial" w:hAnsi="Arial" w:cs="Arial"/>
        </w:rPr>
        <w:t xml:space="preserve"> township members were in attendance.</w:t>
      </w:r>
    </w:p>
    <w:p w14:paraId="034A8B60" w14:textId="77777777" w:rsidR="00F03E8C" w:rsidRPr="002E002E" w:rsidRDefault="00F03E8C" w:rsidP="00F03E8C">
      <w:pPr>
        <w:spacing w:after="0"/>
        <w:rPr>
          <w:rFonts w:ascii="Arial" w:hAnsi="Arial" w:cs="Arial"/>
        </w:rPr>
      </w:pPr>
    </w:p>
    <w:p w14:paraId="5DD18949" w14:textId="70B03063" w:rsidR="00F03E8C" w:rsidRDefault="00F03E8C" w:rsidP="00F03E8C">
      <w:pPr>
        <w:spacing w:after="0"/>
        <w:rPr>
          <w:rFonts w:ascii="Arial" w:hAnsi="Arial" w:cs="Arial"/>
        </w:rPr>
      </w:pPr>
      <w:r w:rsidRPr="002E002E">
        <w:rPr>
          <w:rFonts w:ascii="Arial" w:hAnsi="Arial" w:cs="Arial"/>
          <w:u w:val="single"/>
        </w:rPr>
        <w:t>Call to Order/Pledge</w:t>
      </w:r>
      <w:r w:rsidRPr="002E002E">
        <w:rPr>
          <w:rFonts w:ascii="Arial" w:hAnsi="Arial" w:cs="Arial"/>
        </w:rPr>
        <w:t>:  Chairman Pierce called the meeting t</w:t>
      </w:r>
      <w:r w:rsidR="008D20D3" w:rsidRPr="002E002E">
        <w:rPr>
          <w:rFonts w:ascii="Arial" w:hAnsi="Arial" w:cs="Arial"/>
        </w:rPr>
        <w:t xml:space="preserve">o order. </w:t>
      </w:r>
      <w:r w:rsidR="0037301C">
        <w:rPr>
          <w:rFonts w:ascii="Arial" w:hAnsi="Arial" w:cs="Arial"/>
        </w:rPr>
        <w:t>It was Veteran’s Day, so Dave asked if anyone had served in the Military.  Fred was our only Veteran that had served.</w:t>
      </w:r>
    </w:p>
    <w:p w14:paraId="04CDBD2E" w14:textId="77777777" w:rsidR="0037301C" w:rsidRPr="002E002E" w:rsidRDefault="0037301C" w:rsidP="00F03E8C">
      <w:pPr>
        <w:spacing w:after="0"/>
        <w:rPr>
          <w:rFonts w:ascii="Arial" w:hAnsi="Arial" w:cs="Arial"/>
        </w:rPr>
      </w:pPr>
    </w:p>
    <w:p w14:paraId="4A8CAFB0" w14:textId="5A907FAC" w:rsidR="008C78D1" w:rsidRDefault="0037301C" w:rsidP="00F03E8C">
      <w:pPr>
        <w:spacing w:after="0"/>
        <w:rPr>
          <w:rFonts w:ascii="Arial" w:hAnsi="Arial" w:cs="Arial"/>
        </w:rPr>
      </w:pPr>
      <w:r w:rsidRPr="0037301C">
        <w:rPr>
          <w:rFonts w:ascii="Arial" w:hAnsi="Arial" w:cs="Arial"/>
          <w:u w:val="single"/>
        </w:rPr>
        <w:t xml:space="preserve">Budget Hearing and Public </w:t>
      </w:r>
      <w:r w:rsidR="007F129B">
        <w:rPr>
          <w:rFonts w:ascii="Arial" w:hAnsi="Arial" w:cs="Arial"/>
          <w:u w:val="single"/>
        </w:rPr>
        <w:t>C</w:t>
      </w:r>
      <w:r w:rsidRPr="0037301C">
        <w:rPr>
          <w:rFonts w:ascii="Arial" w:hAnsi="Arial" w:cs="Arial"/>
          <w:u w:val="single"/>
        </w:rPr>
        <w:t>omment</w:t>
      </w:r>
      <w:r>
        <w:rPr>
          <w:rFonts w:ascii="Arial" w:hAnsi="Arial" w:cs="Arial"/>
          <w:u w:val="single"/>
        </w:rPr>
        <w:t xml:space="preserve"> </w:t>
      </w:r>
      <w:r w:rsidRPr="0037301C">
        <w:rPr>
          <w:rFonts w:ascii="Arial" w:hAnsi="Arial" w:cs="Arial"/>
        </w:rPr>
        <w:t>Chairman Pierce</w:t>
      </w:r>
      <w:r>
        <w:rPr>
          <w:rFonts w:ascii="Arial" w:hAnsi="Arial" w:cs="Arial"/>
        </w:rPr>
        <w:t xml:space="preserve"> read the 2025 Budget including revenues and expenses</w:t>
      </w:r>
      <w:r w:rsidR="00E1480B">
        <w:rPr>
          <w:rFonts w:ascii="Arial" w:hAnsi="Arial" w:cs="Arial"/>
        </w:rPr>
        <w:t xml:space="preserve"> and explained any changes in the new budget for 2025 versus the 2024 Budget</w:t>
      </w:r>
      <w:r>
        <w:rPr>
          <w:rFonts w:ascii="Arial" w:hAnsi="Arial" w:cs="Arial"/>
        </w:rPr>
        <w:t>.</w:t>
      </w:r>
      <w:r w:rsidR="00E1480B">
        <w:rPr>
          <w:rFonts w:ascii="Arial" w:hAnsi="Arial" w:cs="Arial"/>
        </w:rPr>
        <w:t xml:space="preserve"> </w:t>
      </w:r>
      <w:r>
        <w:rPr>
          <w:rFonts w:ascii="Arial" w:hAnsi="Arial" w:cs="Arial"/>
        </w:rPr>
        <w:t xml:space="preserve"> Dave asked for any questions on the 2025 Budget</w:t>
      </w:r>
      <w:r w:rsidR="00E1480B">
        <w:rPr>
          <w:rFonts w:ascii="Arial" w:hAnsi="Arial" w:cs="Arial"/>
        </w:rPr>
        <w:t>.</w:t>
      </w:r>
      <w:r>
        <w:rPr>
          <w:rFonts w:ascii="Arial" w:hAnsi="Arial" w:cs="Arial"/>
        </w:rPr>
        <w:t xml:space="preserve"> </w:t>
      </w:r>
      <w:r w:rsidR="00E97CEF">
        <w:rPr>
          <w:rFonts w:ascii="Arial" w:hAnsi="Arial" w:cs="Arial"/>
        </w:rPr>
        <w:t xml:space="preserve">He explained we try to keep it the same as the prior budget. He asked for a motion to accept the tax levy, and Cindy stated the Electors make the motion.  Fred made the motion to accept the levy and Randy seconded the motion. Motion </w:t>
      </w:r>
      <w:proofErr w:type="gramStart"/>
      <w:r w:rsidR="00E97CEF">
        <w:rPr>
          <w:rFonts w:ascii="Arial" w:hAnsi="Arial" w:cs="Arial"/>
        </w:rPr>
        <w:t>carried</w:t>
      </w:r>
      <w:r w:rsidR="007F129B">
        <w:rPr>
          <w:rFonts w:ascii="Arial" w:hAnsi="Arial" w:cs="Arial"/>
        </w:rPr>
        <w:t>,</w:t>
      </w:r>
      <w:proofErr w:type="gramEnd"/>
      <w:r w:rsidR="007F129B">
        <w:rPr>
          <w:rFonts w:ascii="Arial" w:hAnsi="Arial" w:cs="Arial"/>
        </w:rPr>
        <w:t xml:space="preserve"> l</w:t>
      </w:r>
      <w:r w:rsidR="00E97CEF">
        <w:rPr>
          <w:rFonts w:ascii="Arial" w:hAnsi="Arial" w:cs="Arial"/>
        </w:rPr>
        <w:t>evy passed.</w:t>
      </w:r>
    </w:p>
    <w:p w14:paraId="55C57BE9" w14:textId="77777777" w:rsidR="0037301C" w:rsidRPr="0037301C" w:rsidRDefault="0037301C" w:rsidP="00F03E8C">
      <w:pPr>
        <w:spacing w:after="0"/>
        <w:rPr>
          <w:rFonts w:ascii="Arial" w:hAnsi="Arial" w:cs="Arial"/>
          <w:u w:val="single"/>
        </w:rPr>
      </w:pPr>
    </w:p>
    <w:p w14:paraId="123CCF54" w14:textId="77777777" w:rsidR="00F03E8C" w:rsidRPr="002E002E" w:rsidRDefault="00F03E8C" w:rsidP="00F03E8C">
      <w:pPr>
        <w:spacing w:after="0"/>
        <w:rPr>
          <w:rFonts w:ascii="Arial" w:hAnsi="Arial" w:cs="Arial"/>
          <w:u w:val="single"/>
        </w:rPr>
      </w:pPr>
      <w:r w:rsidRPr="002E002E">
        <w:rPr>
          <w:rFonts w:ascii="Arial" w:hAnsi="Arial" w:cs="Arial"/>
          <w:u w:val="single"/>
        </w:rPr>
        <w:t>Clerk’s Report:</w:t>
      </w:r>
    </w:p>
    <w:p w14:paraId="41EA7B91" w14:textId="2188898F" w:rsidR="00D30B3F" w:rsidRPr="002E002E" w:rsidRDefault="00CB4460" w:rsidP="00F03E8C">
      <w:pPr>
        <w:spacing w:after="0"/>
        <w:rPr>
          <w:rFonts w:ascii="Arial" w:hAnsi="Arial" w:cs="Arial"/>
        </w:rPr>
      </w:pPr>
      <w:r>
        <w:rPr>
          <w:rFonts w:ascii="Arial" w:hAnsi="Arial" w:cs="Arial"/>
        </w:rPr>
        <w:t>Clerk Von Haden</w:t>
      </w:r>
      <w:r w:rsidR="00D30B3F" w:rsidRPr="002E002E">
        <w:rPr>
          <w:rFonts w:ascii="Arial" w:hAnsi="Arial" w:cs="Arial"/>
        </w:rPr>
        <w:t xml:space="preserve"> read the </w:t>
      </w:r>
      <w:r w:rsidR="0037301C">
        <w:rPr>
          <w:rFonts w:ascii="Arial" w:hAnsi="Arial" w:cs="Arial"/>
        </w:rPr>
        <w:t>Octobe</w:t>
      </w:r>
      <w:r w:rsidR="00C552EE">
        <w:rPr>
          <w:rFonts w:ascii="Arial" w:hAnsi="Arial" w:cs="Arial"/>
        </w:rPr>
        <w:t>r</w:t>
      </w:r>
      <w:r w:rsidR="00D30B3F" w:rsidRPr="002E002E">
        <w:rPr>
          <w:rFonts w:ascii="Arial" w:hAnsi="Arial" w:cs="Arial"/>
        </w:rPr>
        <w:t xml:space="preserve"> 2024 meeting minutes. A motion was made by Supervisor Hall to accept the minutes as read.  Supervisor Berg seconded.  Motion carried.  </w:t>
      </w:r>
    </w:p>
    <w:p w14:paraId="5B935067" w14:textId="77777777" w:rsidR="008D20D3" w:rsidRPr="002E002E" w:rsidRDefault="008D20D3" w:rsidP="00F03E8C">
      <w:pPr>
        <w:spacing w:after="0"/>
        <w:rPr>
          <w:rFonts w:ascii="Arial" w:hAnsi="Arial" w:cs="Arial"/>
        </w:rPr>
      </w:pPr>
    </w:p>
    <w:p w14:paraId="3D805A62" w14:textId="77777777" w:rsidR="00D30B3F" w:rsidRPr="002E002E" w:rsidRDefault="00D30B3F" w:rsidP="00F03E8C">
      <w:pPr>
        <w:spacing w:after="0"/>
        <w:rPr>
          <w:rFonts w:ascii="Arial" w:hAnsi="Arial" w:cs="Arial"/>
          <w:u w:val="single"/>
        </w:rPr>
      </w:pPr>
      <w:r w:rsidRPr="002E002E">
        <w:rPr>
          <w:rFonts w:ascii="Arial" w:hAnsi="Arial" w:cs="Arial"/>
          <w:u w:val="single"/>
        </w:rPr>
        <w:t>Treasurer</w:t>
      </w:r>
      <w:r w:rsidR="00B63DDB" w:rsidRPr="002E002E">
        <w:rPr>
          <w:rFonts w:ascii="Arial" w:hAnsi="Arial" w:cs="Arial"/>
          <w:u w:val="single"/>
        </w:rPr>
        <w:t>’s</w:t>
      </w:r>
      <w:r w:rsidRPr="002E002E">
        <w:rPr>
          <w:rFonts w:ascii="Arial" w:hAnsi="Arial" w:cs="Arial"/>
          <w:u w:val="single"/>
        </w:rPr>
        <w:t>/Financial Report</w:t>
      </w:r>
    </w:p>
    <w:p w14:paraId="5BDB0596" w14:textId="06FA4B25" w:rsidR="00C9303B" w:rsidRDefault="00D30B3F" w:rsidP="00F03E8C">
      <w:pPr>
        <w:spacing w:after="0"/>
        <w:rPr>
          <w:rFonts w:ascii="Arial" w:hAnsi="Arial" w:cs="Arial"/>
        </w:rPr>
      </w:pPr>
      <w:r w:rsidRPr="002E002E">
        <w:rPr>
          <w:rFonts w:ascii="Arial" w:hAnsi="Arial" w:cs="Arial"/>
        </w:rPr>
        <w:t>Treasurer Berg read the</w:t>
      </w:r>
      <w:r w:rsidR="0037301C">
        <w:rPr>
          <w:rFonts w:ascii="Arial" w:hAnsi="Arial" w:cs="Arial"/>
        </w:rPr>
        <w:t xml:space="preserve"> October</w:t>
      </w:r>
      <w:r w:rsidRPr="002E002E">
        <w:rPr>
          <w:rFonts w:ascii="Arial" w:hAnsi="Arial" w:cs="Arial"/>
        </w:rPr>
        <w:t xml:space="preserve"> 2024 financial report.  It included</w:t>
      </w:r>
      <w:r w:rsidR="00CB4460">
        <w:rPr>
          <w:rFonts w:ascii="Arial" w:hAnsi="Arial" w:cs="Arial"/>
        </w:rPr>
        <w:t xml:space="preserve"> bank account balances and </w:t>
      </w:r>
      <w:r w:rsidRPr="002E002E">
        <w:rPr>
          <w:rFonts w:ascii="Arial" w:hAnsi="Arial" w:cs="Arial"/>
        </w:rPr>
        <w:t>bills paid on the clerk’s reconciliation report</w:t>
      </w:r>
      <w:r w:rsidR="00CB4460">
        <w:rPr>
          <w:rFonts w:ascii="Arial" w:hAnsi="Arial" w:cs="Arial"/>
        </w:rPr>
        <w:t xml:space="preserve">. It also included </w:t>
      </w:r>
      <w:r w:rsidRPr="002E002E">
        <w:rPr>
          <w:rFonts w:ascii="Arial" w:hAnsi="Arial" w:cs="Arial"/>
        </w:rPr>
        <w:t>income from</w:t>
      </w:r>
      <w:r w:rsidR="00CB4460">
        <w:rPr>
          <w:rFonts w:ascii="Arial" w:hAnsi="Arial" w:cs="Arial"/>
        </w:rPr>
        <w:t xml:space="preserve"> </w:t>
      </w:r>
      <w:r w:rsidR="00284C82" w:rsidRPr="002E002E">
        <w:rPr>
          <w:rFonts w:ascii="Arial" w:hAnsi="Arial" w:cs="Arial"/>
        </w:rPr>
        <w:t>garbage and recycling</w:t>
      </w:r>
      <w:r w:rsidR="00CB4460">
        <w:rPr>
          <w:rFonts w:ascii="Arial" w:hAnsi="Arial" w:cs="Arial"/>
        </w:rPr>
        <w:t xml:space="preserve">, </w:t>
      </w:r>
      <w:r w:rsidR="00C552EE">
        <w:rPr>
          <w:rFonts w:ascii="Arial" w:hAnsi="Arial" w:cs="Arial"/>
        </w:rPr>
        <w:t xml:space="preserve">hall rent, </w:t>
      </w:r>
      <w:r w:rsidR="00CA5399">
        <w:rPr>
          <w:rFonts w:ascii="Arial" w:hAnsi="Arial" w:cs="Arial"/>
        </w:rPr>
        <w:t>transportation aid, money received from Ho</w:t>
      </w:r>
      <w:r w:rsidR="0088225A">
        <w:rPr>
          <w:rFonts w:ascii="Arial" w:hAnsi="Arial" w:cs="Arial"/>
        </w:rPr>
        <w:t xml:space="preserve"> </w:t>
      </w:r>
      <w:r w:rsidR="00CA5399">
        <w:rPr>
          <w:rFonts w:ascii="Arial" w:hAnsi="Arial" w:cs="Arial"/>
        </w:rPr>
        <w:t>Chunk</w:t>
      </w:r>
      <w:r w:rsidR="00CB4460">
        <w:rPr>
          <w:rFonts w:ascii="Arial" w:hAnsi="Arial" w:cs="Arial"/>
        </w:rPr>
        <w:t xml:space="preserve">. </w:t>
      </w:r>
      <w:r w:rsidR="007A23CE" w:rsidRPr="002E002E">
        <w:rPr>
          <w:rFonts w:ascii="Arial" w:hAnsi="Arial" w:cs="Arial"/>
        </w:rPr>
        <w:t xml:space="preserve">There are currently three outstanding </w:t>
      </w:r>
      <w:r w:rsidR="00CC535E" w:rsidRPr="002E002E">
        <w:rPr>
          <w:rFonts w:ascii="Arial" w:hAnsi="Arial" w:cs="Arial"/>
        </w:rPr>
        <w:t xml:space="preserve">unpaid </w:t>
      </w:r>
      <w:r w:rsidR="007A23CE" w:rsidRPr="002E002E">
        <w:rPr>
          <w:rFonts w:ascii="Arial" w:hAnsi="Arial" w:cs="Arial"/>
        </w:rPr>
        <w:t>fire calls</w:t>
      </w:r>
      <w:r w:rsidR="004557EB" w:rsidRPr="002E002E">
        <w:rPr>
          <w:rFonts w:ascii="Arial" w:hAnsi="Arial" w:cs="Arial"/>
        </w:rPr>
        <w:t xml:space="preserve">.  </w:t>
      </w:r>
      <w:r w:rsidR="00077CC4">
        <w:rPr>
          <w:rFonts w:ascii="Arial" w:hAnsi="Arial" w:cs="Arial"/>
        </w:rPr>
        <w:t xml:space="preserve">Cindy has sent out the bills and is waiting to hear back from them. There was some discussion on the fire calls. </w:t>
      </w:r>
      <w:r w:rsidR="00C552EE">
        <w:rPr>
          <w:rFonts w:ascii="Arial" w:hAnsi="Arial" w:cs="Arial"/>
        </w:rPr>
        <w:t>The Dykstra accident was on a state highway so we will get some payback from the state for that</w:t>
      </w:r>
      <w:r w:rsidR="00C9303B">
        <w:rPr>
          <w:rFonts w:ascii="Arial" w:hAnsi="Arial" w:cs="Arial"/>
        </w:rPr>
        <w:t xml:space="preserve">. </w:t>
      </w:r>
      <w:r w:rsidR="00CA5399">
        <w:rPr>
          <w:rFonts w:ascii="Arial" w:hAnsi="Arial" w:cs="Arial"/>
        </w:rPr>
        <w:t xml:space="preserve">The CD amount is $26,502.88. </w:t>
      </w:r>
      <w:r w:rsidR="00C552EE">
        <w:rPr>
          <w:rFonts w:ascii="Arial" w:hAnsi="Arial" w:cs="Arial"/>
        </w:rPr>
        <w:t>Cindy also had the balance for our loan indebtedness</w:t>
      </w:r>
      <w:r w:rsidR="00C9303B">
        <w:rPr>
          <w:rFonts w:ascii="Arial" w:hAnsi="Arial" w:cs="Arial"/>
        </w:rPr>
        <w:t xml:space="preserve"> at $</w:t>
      </w:r>
      <w:r w:rsidR="00E1480B">
        <w:rPr>
          <w:rFonts w:ascii="Arial" w:hAnsi="Arial" w:cs="Arial"/>
        </w:rPr>
        <w:t xml:space="preserve">159,000. Cindy said the bills were sent again for the fire calls and she talked to </w:t>
      </w:r>
      <w:proofErr w:type="gramStart"/>
      <w:r w:rsidR="00E1480B">
        <w:rPr>
          <w:rFonts w:ascii="Arial" w:hAnsi="Arial" w:cs="Arial"/>
        </w:rPr>
        <w:t>Dykstra</w:t>
      </w:r>
      <w:proofErr w:type="gramEnd"/>
      <w:r w:rsidR="00E1480B">
        <w:rPr>
          <w:rFonts w:ascii="Arial" w:hAnsi="Arial" w:cs="Arial"/>
        </w:rPr>
        <w:t xml:space="preserve"> and he will send a check.</w:t>
      </w:r>
      <w:r w:rsidR="00E97CEF">
        <w:rPr>
          <w:rFonts w:ascii="Arial" w:hAnsi="Arial" w:cs="Arial"/>
        </w:rPr>
        <w:t xml:space="preserve"> The </w:t>
      </w:r>
      <w:proofErr w:type="spellStart"/>
      <w:r w:rsidR="00E97CEF">
        <w:rPr>
          <w:rFonts w:ascii="Arial" w:hAnsi="Arial" w:cs="Arial"/>
        </w:rPr>
        <w:t>Bergstrum</w:t>
      </w:r>
      <w:proofErr w:type="spellEnd"/>
      <w:r w:rsidR="00E97CEF">
        <w:rPr>
          <w:rFonts w:ascii="Arial" w:hAnsi="Arial" w:cs="Arial"/>
        </w:rPr>
        <w:t xml:space="preserve"> bill will be discussed at the Dec. </w:t>
      </w:r>
      <w:r w:rsidR="00CA5399">
        <w:rPr>
          <w:rFonts w:ascii="Arial" w:hAnsi="Arial" w:cs="Arial"/>
        </w:rPr>
        <w:t>meeting. A</w:t>
      </w:r>
      <w:r w:rsidR="007A23CE" w:rsidRPr="002E002E">
        <w:rPr>
          <w:rFonts w:ascii="Arial" w:hAnsi="Arial" w:cs="Arial"/>
        </w:rPr>
        <w:t xml:space="preserve"> motion was made by Supervisor </w:t>
      </w:r>
      <w:r w:rsidR="00C9303B">
        <w:rPr>
          <w:rFonts w:ascii="Arial" w:hAnsi="Arial" w:cs="Arial"/>
        </w:rPr>
        <w:t>Berg</w:t>
      </w:r>
      <w:r w:rsidR="007A23CE" w:rsidRPr="002E002E">
        <w:rPr>
          <w:rFonts w:ascii="Arial" w:hAnsi="Arial" w:cs="Arial"/>
        </w:rPr>
        <w:t xml:space="preserve"> to accept the treasurer’s report.  Supervisor </w:t>
      </w:r>
      <w:r w:rsidR="00C9303B">
        <w:rPr>
          <w:rFonts w:ascii="Arial" w:hAnsi="Arial" w:cs="Arial"/>
        </w:rPr>
        <w:t>Hall</w:t>
      </w:r>
      <w:r w:rsidR="007A23CE" w:rsidRPr="002E002E">
        <w:rPr>
          <w:rFonts w:ascii="Arial" w:hAnsi="Arial" w:cs="Arial"/>
        </w:rPr>
        <w:t xml:space="preserve"> seconded.</w:t>
      </w:r>
      <w:r w:rsidR="008C78D1" w:rsidRPr="002E002E">
        <w:rPr>
          <w:rFonts w:ascii="Arial" w:hAnsi="Arial" w:cs="Arial"/>
        </w:rPr>
        <w:t xml:space="preserve"> </w:t>
      </w:r>
      <w:r w:rsidR="007A23CE" w:rsidRPr="002E002E">
        <w:rPr>
          <w:rFonts w:ascii="Arial" w:hAnsi="Arial" w:cs="Arial"/>
        </w:rPr>
        <w:t xml:space="preserve"> Motion carried.</w:t>
      </w:r>
      <w:r w:rsidR="00B2351F">
        <w:rPr>
          <w:rFonts w:ascii="Arial" w:hAnsi="Arial" w:cs="Arial"/>
        </w:rPr>
        <w:t xml:space="preserve"> </w:t>
      </w:r>
    </w:p>
    <w:p w14:paraId="716DF77F" w14:textId="0C6D657C" w:rsidR="00077CC4" w:rsidRDefault="007A23CE" w:rsidP="00F03E8C">
      <w:pPr>
        <w:spacing w:after="0"/>
        <w:rPr>
          <w:rFonts w:ascii="Arial" w:hAnsi="Arial" w:cs="Arial"/>
        </w:rPr>
      </w:pPr>
      <w:r w:rsidRPr="002E002E">
        <w:rPr>
          <w:rFonts w:ascii="Arial" w:hAnsi="Arial" w:cs="Arial"/>
        </w:rPr>
        <w:t xml:space="preserve"> </w:t>
      </w:r>
    </w:p>
    <w:p w14:paraId="64F4601C" w14:textId="0849776E" w:rsidR="00093A81" w:rsidRDefault="00E1480B" w:rsidP="00F03E8C">
      <w:pPr>
        <w:spacing w:after="0"/>
        <w:rPr>
          <w:rFonts w:ascii="Arial" w:hAnsi="Arial" w:cs="Arial"/>
        </w:rPr>
      </w:pPr>
      <w:r>
        <w:rPr>
          <w:rFonts w:ascii="Arial" w:hAnsi="Arial" w:cs="Arial"/>
          <w:u w:val="single"/>
        </w:rPr>
        <w:t>Racetrack</w:t>
      </w:r>
      <w:r w:rsidR="0037301C">
        <w:rPr>
          <w:rFonts w:ascii="Arial" w:hAnsi="Arial" w:cs="Arial"/>
          <w:u w:val="single"/>
        </w:rPr>
        <w:t xml:space="preserve"> Liquor License:   </w:t>
      </w:r>
      <w:r w:rsidRPr="00E1480B">
        <w:rPr>
          <w:rFonts w:ascii="Arial" w:hAnsi="Arial" w:cs="Arial"/>
        </w:rPr>
        <w:t xml:space="preserve">The new owners of the Racetrack were present and are asking </w:t>
      </w:r>
      <w:r>
        <w:rPr>
          <w:rFonts w:ascii="Arial" w:hAnsi="Arial" w:cs="Arial"/>
        </w:rPr>
        <w:t xml:space="preserve">for approval for Greg Oliver to transfer the license he holds at the Racetrack to Tim and Amanda Brockhouse. They would like to do this by </w:t>
      </w:r>
      <w:r w:rsidR="007F129B">
        <w:rPr>
          <w:rFonts w:ascii="Arial" w:hAnsi="Arial" w:cs="Arial"/>
        </w:rPr>
        <w:t xml:space="preserve">Jan. </w:t>
      </w:r>
      <w:r>
        <w:rPr>
          <w:rFonts w:ascii="Arial" w:hAnsi="Arial" w:cs="Arial"/>
        </w:rPr>
        <w:t>2025 because they have an event that day.  We decided to put this on hold until the December meeting because they are asking for approval to sell wine and other liquor along with beer</w:t>
      </w:r>
      <w:r w:rsidR="00CA5399">
        <w:rPr>
          <w:rFonts w:ascii="Arial" w:hAnsi="Arial" w:cs="Arial"/>
        </w:rPr>
        <w:t xml:space="preserve"> and would need a Class A license</w:t>
      </w:r>
      <w:r>
        <w:rPr>
          <w:rFonts w:ascii="Arial" w:hAnsi="Arial" w:cs="Arial"/>
        </w:rPr>
        <w:t>. Kathy will get more information and Greg Oliver will appear next month on behalf of the Racetrack.</w:t>
      </w:r>
      <w:r w:rsidR="00CA5399">
        <w:rPr>
          <w:rFonts w:ascii="Arial" w:hAnsi="Arial" w:cs="Arial"/>
        </w:rPr>
        <w:t xml:space="preserve"> </w:t>
      </w:r>
    </w:p>
    <w:p w14:paraId="47F85951" w14:textId="77777777" w:rsidR="00CA5399" w:rsidRDefault="00CA5399" w:rsidP="00F03E8C">
      <w:pPr>
        <w:spacing w:after="0"/>
        <w:rPr>
          <w:rFonts w:ascii="Arial" w:hAnsi="Arial" w:cs="Arial"/>
        </w:rPr>
      </w:pPr>
    </w:p>
    <w:p w14:paraId="38B31596" w14:textId="77777777" w:rsidR="00B2351F" w:rsidRDefault="00EF2369" w:rsidP="00F03E8C">
      <w:pPr>
        <w:spacing w:after="0"/>
        <w:rPr>
          <w:rFonts w:ascii="Arial" w:hAnsi="Arial" w:cs="Arial"/>
          <w:u w:val="single"/>
        </w:rPr>
      </w:pPr>
      <w:r w:rsidRPr="002E002E">
        <w:rPr>
          <w:rFonts w:ascii="Arial" w:hAnsi="Arial" w:cs="Arial"/>
          <w:u w:val="single"/>
        </w:rPr>
        <w:t>Roads Report</w:t>
      </w:r>
    </w:p>
    <w:p w14:paraId="197CBD5F" w14:textId="02A8961A" w:rsidR="00EF2369" w:rsidRDefault="00BD46F1" w:rsidP="00F03E8C">
      <w:pPr>
        <w:spacing w:after="0"/>
        <w:rPr>
          <w:rFonts w:ascii="Arial" w:hAnsi="Arial" w:cs="Arial"/>
        </w:rPr>
      </w:pPr>
      <w:r>
        <w:rPr>
          <w:rFonts w:ascii="Arial" w:hAnsi="Arial" w:cs="Arial"/>
        </w:rPr>
        <w:t>Chairman Pierce</w:t>
      </w:r>
      <w:r w:rsidRPr="00BD46F1">
        <w:rPr>
          <w:rFonts w:ascii="Arial" w:hAnsi="Arial" w:cs="Arial"/>
        </w:rPr>
        <w:t xml:space="preserve"> said </w:t>
      </w:r>
      <w:r w:rsidR="00E97CEF">
        <w:rPr>
          <w:rFonts w:ascii="Arial" w:hAnsi="Arial" w:cs="Arial"/>
        </w:rPr>
        <w:t xml:space="preserve">that Egret is done, and signs are up.  Dave said it </w:t>
      </w:r>
      <w:r w:rsidR="007F129B">
        <w:rPr>
          <w:rFonts w:ascii="Arial" w:hAnsi="Arial" w:cs="Arial"/>
        </w:rPr>
        <w:t>is</w:t>
      </w:r>
      <w:r w:rsidR="00E97CEF">
        <w:rPr>
          <w:rFonts w:ascii="Arial" w:hAnsi="Arial" w:cs="Arial"/>
        </w:rPr>
        <w:t xml:space="preserve"> a big improvement.</w:t>
      </w:r>
      <w:r w:rsidR="0088225A">
        <w:rPr>
          <w:rFonts w:ascii="Arial" w:hAnsi="Arial" w:cs="Arial"/>
        </w:rPr>
        <w:t xml:space="preserve"> </w:t>
      </w:r>
    </w:p>
    <w:p w14:paraId="4D255693" w14:textId="77777777" w:rsidR="00E97CEF" w:rsidRPr="00E97CEF" w:rsidRDefault="00E97CEF" w:rsidP="00F03E8C">
      <w:pPr>
        <w:spacing w:after="0"/>
        <w:rPr>
          <w:rFonts w:ascii="Arial" w:hAnsi="Arial" w:cs="Arial"/>
          <w:u w:val="single"/>
        </w:rPr>
      </w:pPr>
    </w:p>
    <w:p w14:paraId="575AF853" w14:textId="1DC9684B" w:rsidR="00E97CEF" w:rsidRDefault="00E97CEF" w:rsidP="00F03E8C">
      <w:pPr>
        <w:spacing w:after="0"/>
        <w:rPr>
          <w:rFonts w:ascii="Arial" w:hAnsi="Arial" w:cs="Arial"/>
        </w:rPr>
      </w:pPr>
      <w:r w:rsidRPr="00E97CEF">
        <w:rPr>
          <w:rFonts w:ascii="Arial" w:hAnsi="Arial" w:cs="Arial"/>
          <w:u w:val="single"/>
        </w:rPr>
        <w:t>Cemetery Rules/Signs:</w:t>
      </w:r>
      <w:r>
        <w:rPr>
          <w:rFonts w:ascii="Arial" w:hAnsi="Arial" w:cs="Arial"/>
          <w:u w:val="single"/>
        </w:rPr>
        <w:t xml:space="preserve"> </w:t>
      </w:r>
      <w:r>
        <w:rPr>
          <w:rFonts w:ascii="Arial" w:hAnsi="Arial" w:cs="Arial"/>
        </w:rPr>
        <w:t xml:space="preserve">They have looked at other cemetery signs to get ideas </w:t>
      </w:r>
      <w:r w:rsidR="005B238A">
        <w:rPr>
          <w:rFonts w:ascii="Arial" w:hAnsi="Arial" w:cs="Arial"/>
        </w:rPr>
        <w:t>to make our cemeteries more uniform and make it easier for mowing.  The signs will have rules on when clean-up is and what can be placed at the cemetery</w:t>
      </w:r>
      <w:r>
        <w:rPr>
          <w:rFonts w:ascii="Arial" w:hAnsi="Arial" w:cs="Arial"/>
        </w:rPr>
        <w:t xml:space="preserve">.  Dave asked for a motion to </w:t>
      </w:r>
      <w:r w:rsidR="005B238A">
        <w:rPr>
          <w:rFonts w:ascii="Arial" w:hAnsi="Arial" w:cs="Arial"/>
        </w:rPr>
        <w:t xml:space="preserve">put up cemetery rules </w:t>
      </w:r>
      <w:r>
        <w:rPr>
          <w:rFonts w:ascii="Arial" w:hAnsi="Arial" w:cs="Arial"/>
        </w:rPr>
        <w:t xml:space="preserve">signs. </w:t>
      </w:r>
      <w:r w:rsidR="0088225A">
        <w:rPr>
          <w:rFonts w:ascii="Arial" w:hAnsi="Arial" w:cs="Arial"/>
        </w:rPr>
        <w:t>The motion</w:t>
      </w:r>
      <w:r>
        <w:rPr>
          <w:rFonts w:ascii="Arial" w:hAnsi="Arial" w:cs="Arial"/>
        </w:rPr>
        <w:t xml:space="preserve"> was made by Supervisor Hall and seconded by Supervisor Berg.</w:t>
      </w:r>
      <w:r w:rsidR="005B238A">
        <w:rPr>
          <w:rFonts w:ascii="Arial" w:hAnsi="Arial" w:cs="Arial"/>
        </w:rPr>
        <w:t xml:space="preserve"> Motion carried. Deb asked how many signs and when will they go up</w:t>
      </w:r>
      <w:r w:rsidR="007F129B">
        <w:rPr>
          <w:rFonts w:ascii="Arial" w:hAnsi="Arial" w:cs="Arial"/>
        </w:rPr>
        <w:t>—there will be one for each cemetery</w:t>
      </w:r>
      <w:r w:rsidR="005B238A">
        <w:rPr>
          <w:rFonts w:ascii="Arial" w:hAnsi="Arial" w:cs="Arial"/>
        </w:rPr>
        <w:t xml:space="preserve">. Chairman Pierce said we would order the signs and put them up in </w:t>
      </w:r>
      <w:r w:rsidR="007F129B">
        <w:rPr>
          <w:rFonts w:ascii="Arial" w:hAnsi="Arial" w:cs="Arial"/>
        </w:rPr>
        <w:t>S</w:t>
      </w:r>
      <w:r w:rsidR="005B238A">
        <w:rPr>
          <w:rFonts w:ascii="Arial" w:hAnsi="Arial" w:cs="Arial"/>
        </w:rPr>
        <w:t>pring.</w:t>
      </w:r>
    </w:p>
    <w:p w14:paraId="6C2B770A" w14:textId="77777777" w:rsidR="005B238A" w:rsidRPr="00E97CEF" w:rsidRDefault="005B238A" w:rsidP="00F03E8C">
      <w:pPr>
        <w:spacing w:after="0"/>
        <w:rPr>
          <w:rFonts w:ascii="Arial" w:hAnsi="Arial" w:cs="Arial"/>
        </w:rPr>
      </w:pPr>
    </w:p>
    <w:p w14:paraId="6179922B" w14:textId="1E1EA94C" w:rsidR="00D30B3F" w:rsidRDefault="00CE0F08" w:rsidP="00F03E8C">
      <w:pPr>
        <w:spacing w:after="0"/>
        <w:rPr>
          <w:rFonts w:ascii="Arial" w:hAnsi="Arial" w:cs="Arial"/>
        </w:rPr>
      </w:pPr>
      <w:r>
        <w:rPr>
          <w:rFonts w:ascii="Arial" w:hAnsi="Arial" w:cs="Arial"/>
        </w:rPr>
        <w:lastRenderedPageBreak/>
        <w:t>Page 2</w:t>
      </w:r>
    </w:p>
    <w:p w14:paraId="68F7C84C" w14:textId="77777777" w:rsidR="00CE0F08" w:rsidRPr="002E002E" w:rsidRDefault="00CE0F08" w:rsidP="00F03E8C">
      <w:pPr>
        <w:spacing w:after="0"/>
        <w:rPr>
          <w:rFonts w:ascii="Arial" w:hAnsi="Arial" w:cs="Arial"/>
        </w:rPr>
      </w:pPr>
    </w:p>
    <w:p w14:paraId="0FE95F5B" w14:textId="77777777" w:rsidR="00AC4004" w:rsidRPr="002E002E" w:rsidRDefault="00AC4004" w:rsidP="00F03E8C">
      <w:pPr>
        <w:spacing w:after="0"/>
        <w:rPr>
          <w:rFonts w:ascii="Arial" w:hAnsi="Arial" w:cs="Arial"/>
          <w:u w:val="single"/>
        </w:rPr>
      </w:pPr>
      <w:r w:rsidRPr="002E002E">
        <w:rPr>
          <w:rFonts w:ascii="Arial" w:hAnsi="Arial" w:cs="Arial"/>
          <w:u w:val="single"/>
        </w:rPr>
        <w:t>Patrolman’s Report</w:t>
      </w:r>
    </w:p>
    <w:p w14:paraId="05795E18" w14:textId="1DF24BFB" w:rsidR="00AC4004" w:rsidRPr="002E002E" w:rsidRDefault="00AC4004" w:rsidP="00FE5310">
      <w:pPr>
        <w:spacing w:after="0"/>
        <w:rPr>
          <w:rFonts w:ascii="Arial" w:hAnsi="Arial" w:cs="Arial"/>
        </w:rPr>
      </w:pPr>
      <w:r w:rsidRPr="002E002E">
        <w:rPr>
          <w:rFonts w:ascii="Arial" w:hAnsi="Arial" w:cs="Arial"/>
        </w:rPr>
        <w:t>Cody said</w:t>
      </w:r>
      <w:r w:rsidR="002651C8">
        <w:rPr>
          <w:rFonts w:ascii="Arial" w:hAnsi="Arial" w:cs="Arial"/>
        </w:rPr>
        <w:t xml:space="preserve"> </w:t>
      </w:r>
      <w:r w:rsidR="00E97CEF">
        <w:rPr>
          <w:rFonts w:ascii="Arial" w:hAnsi="Arial" w:cs="Arial"/>
        </w:rPr>
        <w:t>the ditching is done and</w:t>
      </w:r>
      <w:r w:rsidR="005B238A">
        <w:rPr>
          <w:rFonts w:ascii="Arial" w:hAnsi="Arial" w:cs="Arial"/>
        </w:rPr>
        <w:t xml:space="preserve"> the trucks are almost ready for winter.  He will put the brush head on the boom mower and will be using up more vacation time.</w:t>
      </w:r>
    </w:p>
    <w:p w14:paraId="1C1B71AC" w14:textId="77777777" w:rsidR="00901D2F" w:rsidRPr="002E002E" w:rsidRDefault="00901D2F" w:rsidP="00F03E8C">
      <w:pPr>
        <w:spacing w:after="0"/>
        <w:rPr>
          <w:rFonts w:ascii="Arial" w:hAnsi="Arial" w:cs="Arial"/>
        </w:rPr>
      </w:pPr>
    </w:p>
    <w:p w14:paraId="7E88C3EF" w14:textId="77777777" w:rsidR="00AC4004" w:rsidRPr="002E002E" w:rsidRDefault="00AC4004"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Report</w:t>
      </w:r>
    </w:p>
    <w:p w14:paraId="37B8B2C4" w14:textId="498246B2" w:rsidR="00473E18" w:rsidRPr="00217439" w:rsidRDefault="005B238A" w:rsidP="00AB09EE">
      <w:pPr>
        <w:spacing w:after="0"/>
        <w:rPr>
          <w:rFonts w:ascii="Arial" w:hAnsi="Arial" w:cs="Arial"/>
        </w:rPr>
      </w:pPr>
      <w:r>
        <w:rPr>
          <w:rFonts w:ascii="Arial" w:hAnsi="Arial" w:cs="Arial"/>
        </w:rPr>
        <w:t>Mark</w:t>
      </w:r>
      <w:r w:rsidR="00AC4004" w:rsidRPr="002E002E">
        <w:rPr>
          <w:rFonts w:ascii="Arial" w:hAnsi="Arial" w:cs="Arial"/>
        </w:rPr>
        <w:t xml:space="preserve"> reported that </w:t>
      </w:r>
      <w:proofErr w:type="spellStart"/>
      <w:r>
        <w:rPr>
          <w:rFonts w:ascii="Arial" w:hAnsi="Arial" w:cs="Arial"/>
        </w:rPr>
        <w:t>Covia</w:t>
      </w:r>
      <w:proofErr w:type="spellEnd"/>
      <w:r>
        <w:rPr>
          <w:rFonts w:ascii="Arial" w:hAnsi="Arial" w:cs="Arial"/>
        </w:rPr>
        <w:t xml:space="preserve"> and Black Mountain Sand merged and formed Iron Oak Energy Services.  He said it shouldn’t affect this plant. </w:t>
      </w:r>
      <w:proofErr w:type="spellStart"/>
      <w:r>
        <w:rPr>
          <w:rFonts w:ascii="Arial" w:hAnsi="Arial" w:cs="Arial"/>
        </w:rPr>
        <w:t>Covia</w:t>
      </w:r>
      <w:proofErr w:type="spellEnd"/>
      <w:r>
        <w:rPr>
          <w:rFonts w:ascii="Arial" w:hAnsi="Arial" w:cs="Arial"/>
        </w:rPr>
        <w:t xml:space="preserve"> Energy LLC will still </w:t>
      </w:r>
      <w:r w:rsidR="00E8597D">
        <w:rPr>
          <w:rFonts w:ascii="Arial" w:hAnsi="Arial" w:cs="Arial"/>
        </w:rPr>
        <w:t>exist</w:t>
      </w:r>
      <w:r>
        <w:rPr>
          <w:rFonts w:ascii="Arial" w:hAnsi="Arial" w:cs="Arial"/>
        </w:rPr>
        <w:t xml:space="preserve">.  They are now considered the largest frack sand company. Mark said the combined company should be a good move for them.  </w:t>
      </w:r>
      <w:r w:rsidR="00E8597D">
        <w:rPr>
          <w:rFonts w:ascii="Arial" w:hAnsi="Arial" w:cs="Arial"/>
        </w:rPr>
        <w:t>Mark said that business is steady, and they haven’t seen a big dip like last year and the projections for next year are higher.  Chairman asked how the tax situation is coming, and he said that everything is at the DOR, and we should make some calls to put pressure on the DOR to move forward. Mark is hoping to move to a quicker agreement. Nick said that equipment is starting to move in, and they will see movement in the next couple of weeks.</w:t>
      </w:r>
    </w:p>
    <w:p w14:paraId="36989437" w14:textId="77777777" w:rsidR="009C0899" w:rsidRPr="002E002E" w:rsidRDefault="009C0899" w:rsidP="00AB09EE">
      <w:pPr>
        <w:spacing w:after="0"/>
        <w:rPr>
          <w:rFonts w:ascii="Arial" w:hAnsi="Arial" w:cs="Arial"/>
        </w:rPr>
      </w:pPr>
    </w:p>
    <w:p w14:paraId="1D3300CF" w14:textId="7F4311C9" w:rsidR="00217439" w:rsidRDefault="00AB09EE" w:rsidP="00AB09EE">
      <w:pPr>
        <w:spacing w:after="0"/>
        <w:rPr>
          <w:rFonts w:ascii="Arial" w:hAnsi="Arial" w:cs="Arial"/>
          <w:u w:val="single"/>
        </w:rPr>
      </w:pPr>
      <w:r w:rsidRPr="002E002E">
        <w:rPr>
          <w:rFonts w:ascii="Arial" w:hAnsi="Arial" w:cs="Arial"/>
          <w:u w:val="single"/>
        </w:rPr>
        <w:t>Chairman’s Report</w:t>
      </w:r>
      <w:r w:rsidR="009C0899">
        <w:rPr>
          <w:rFonts w:ascii="Arial" w:hAnsi="Arial" w:cs="Arial"/>
          <w:u w:val="single"/>
        </w:rPr>
        <w:t>:</w:t>
      </w:r>
    </w:p>
    <w:p w14:paraId="7D83A48D" w14:textId="3AB77B66" w:rsidR="002651C8" w:rsidRPr="002651C8" w:rsidRDefault="002651C8" w:rsidP="00AB09EE">
      <w:pPr>
        <w:spacing w:after="0"/>
        <w:rPr>
          <w:rFonts w:ascii="Arial" w:hAnsi="Arial" w:cs="Arial"/>
        </w:rPr>
      </w:pPr>
      <w:r w:rsidRPr="002651C8">
        <w:rPr>
          <w:rFonts w:ascii="Arial" w:hAnsi="Arial" w:cs="Arial"/>
        </w:rPr>
        <w:t>Dave said</w:t>
      </w:r>
      <w:r>
        <w:rPr>
          <w:rFonts w:ascii="Arial" w:hAnsi="Arial" w:cs="Arial"/>
        </w:rPr>
        <w:t xml:space="preserve"> </w:t>
      </w:r>
      <w:r w:rsidR="00E8597D">
        <w:rPr>
          <w:rFonts w:ascii="Arial" w:hAnsi="Arial" w:cs="Arial"/>
        </w:rPr>
        <w:t xml:space="preserve">the GEC building inspection fee is going up to $250.00. Jeremiah said he is going to handle the fire signs in the </w:t>
      </w:r>
      <w:r w:rsidR="00CE0F08">
        <w:rPr>
          <w:rFonts w:ascii="Arial" w:hAnsi="Arial" w:cs="Arial"/>
        </w:rPr>
        <w:t>future,</w:t>
      </w:r>
      <w:r w:rsidR="00E8597D">
        <w:rPr>
          <w:rFonts w:ascii="Arial" w:hAnsi="Arial" w:cs="Arial"/>
        </w:rPr>
        <w:t xml:space="preserve"> and we need to pick them up from him.  Dave said Lynx is bringing Broadband up</w:t>
      </w:r>
      <w:r w:rsidR="007F129B">
        <w:rPr>
          <w:rFonts w:ascii="Arial" w:hAnsi="Arial" w:cs="Arial"/>
        </w:rPr>
        <w:t xml:space="preserve"> Hwy. </w:t>
      </w:r>
      <w:r w:rsidR="00E8597D">
        <w:rPr>
          <w:rFonts w:ascii="Arial" w:hAnsi="Arial" w:cs="Arial"/>
        </w:rPr>
        <w:t>21 and will go into Fort McCoy and to the airport. Dave said as of right now they have not gotten involved with the county. He said if anyone is wanting to hook up</w:t>
      </w:r>
      <w:r w:rsidR="007F129B">
        <w:rPr>
          <w:rFonts w:ascii="Arial" w:hAnsi="Arial" w:cs="Arial"/>
        </w:rPr>
        <w:t>, should</w:t>
      </w:r>
      <w:r w:rsidR="00E8597D">
        <w:rPr>
          <w:rFonts w:ascii="Arial" w:hAnsi="Arial" w:cs="Arial"/>
        </w:rPr>
        <w:t xml:space="preserve"> call Lynx and get on the list.</w:t>
      </w:r>
      <w:r w:rsidR="00CE0F08">
        <w:rPr>
          <w:rFonts w:ascii="Arial" w:hAnsi="Arial" w:cs="Arial"/>
        </w:rPr>
        <w:t xml:space="preserve"> There was a discussion on the houses in Whitetail</w:t>
      </w:r>
      <w:r w:rsidR="007F129B">
        <w:rPr>
          <w:rFonts w:ascii="Arial" w:hAnsi="Arial" w:cs="Arial"/>
        </w:rPr>
        <w:t xml:space="preserve"> subdivision</w:t>
      </w:r>
      <w:r w:rsidR="00CE0F08">
        <w:rPr>
          <w:rFonts w:ascii="Arial" w:hAnsi="Arial" w:cs="Arial"/>
        </w:rPr>
        <w:t xml:space="preserve">. </w:t>
      </w:r>
    </w:p>
    <w:p w14:paraId="0D124FD8" w14:textId="509DFED5" w:rsidR="00360A4B" w:rsidRDefault="009C0899" w:rsidP="00AB09EE">
      <w:pPr>
        <w:spacing w:after="0"/>
        <w:rPr>
          <w:rFonts w:ascii="Arial" w:hAnsi="Arial" w:cs="Arial"/>
        </w:rPr>
      </w:pPr>
      <w:r>
        <w:rPr>
          <w:rFonts w:ascii="Arial" w:hAnsi="Arial" w:cs="Arial"/>
          <w:u w:val="single"/>
        </w:rPr>
        <w:t xml:space="preserve"> </w:t>
      </w:r>
    </w:p>
    <w:p w14:paraId="100591D2" w14:textId="7683D961" w:rsidR="00BB2BAC" w:rsidRPr="002E002E" w:rsidRDefault="00DC033B" w:rsidP="00AB09EE">
      <w:pPr>
        <w:spacing w:after="0"/>
        <w:rPr>
          <w:rFonts w:ascii="Arial" w:hAnsi="Arial" w:cs="Arial"/>
          <w:u w:val="single"/>
        </w:rPr>
      </w:pPr>
      <w:r w:rsidRPr="002E002E">
        <w:rPr>
          <w:rFonts w:ascii="Arial" w:hAnsi="Arial" w:cs="Arial"/>
          <w:u w:val="single"/>
        </w:rPr>
        <w:t>Adjournment</w:t>
      </w:r>
    </w:p>
    <w:p w14:paraId="40B7CE93" w14:textId="60A083DC" w:rsidR="00BB2BAC" w:rsidRPr="002E002E" w:rsidRDefault="00BB2BAC" w:rsidP="00AB09EE">
      <w:pPr>
        <w:spacing w:after="0"/>
        <w:rPr>
          <w:rFonts w:ascii="Arial" w:hAnsi="Arial" w:cs="Arial"/>
        </w:rPr>
      </w:pPr>
      <w:r w:rsidRPr="002E002E">
        <w:rPr>
          <w:rFonts w:ascii="Arial" w:hAnsi="Arial" w:cs="Arial"/>
        </w:rPr>
        <w:t xml:space="preserve">A </w:t>
      </w:r>
      <w:r w:rsidR="00A14E27" w:rsidRPr="002E002E">
        <w:rPr>
          <w:rFonts w:ascii="Arial" w:hAnsi="Arial" w:cs="Arial"/>
        </w:rPr>
        <w:t xml:space="preserve">motion was made by Supervisor </w:t>
      </w:r>
      <w:r w:rsidR="00E8597D">
        <w:rPr>
          <w:rFonts w:ascii="Arial" w:hAnsi="Arial" w:cs="Arial"/>
        </w:rPr>
        <w:t>Berg</w:t>
      </w:r>
      <w:r w:rsidRPr="002E002E">
        <w:rPr>
          <w:rFonts w:ascii="Arial" w:hAnsi="Arial" w:cs="Arial"/>
        </w:rPr>
        <w:t xml:space="preserve"> to adjo</w:t>
      </w:r>
      <w:r w:rsidR="00A14E27" w:rsidRPr="002E002E">
        <w:rPr>
          <w:rFonts w:ascii="Arial" w:hAnsi="Arial" w:cs="Arial"/>
        </w:rPr>
        <w:t xml:space="preserve">urn the meeting.  Supervisor </w:t>
      </w:r>
      <w:r w:rsidR="00E8597D">
        <w:rPr>
          <w:rFonts w:ascii="Arial" w:hAnsi="Arial" w:cs="Arial"/>
        </w:rPr>
        <w:t>Hall</w:t>
      </w:r>
      <w:r w:rsidR="00A14E27" w:rsidRPr="002E002E">
        <w:rPr>
          <w:rFonts w:ascii="Arial" w:hAnsi="Arial" w:cs="Arial"/>
        </w:rPr>
        <w:t xml:space="preserve"> seconded.  </w:t>
      </w:r>
      <w:r w:rsidR="002D6794" w:rsidRPr="002E002E">
        <w:rPr>
          <w:rFonts w:ascii="Arial" w:hAnsi="Arial" w:cs="Arial"/>
        </w:rPr>
        <w:t>The meeting</w:t>
      </w:r>
      <w:r w:rsidRPr="002E002E">
        <w:rPr>
          <w:rFonts w:ascii="Arial" w:hAnsi="Arial" w:cs="Arial"/>
        </w:rPr>
        <w:t xml:space="preserve"> </w:t>
      </w:r>
      <w:r w:rsidR="00CE0F08" w:rsidRPr="002E002E">
        <w:rPr>
          <w:rFonts w:ascii="Arial" w:hAnsi="Arial" w:cs="Arial"/>
        </w:rPr>
        <w:t>was adjourned</w:t>
      </w:r>
      <w:r w:rsidR="008C78D1" w:rsidRPr="002E002E">
        <w:rPr>
          <w:rFonts w:ascii="Arial" w:hAnsi="Arial" w:cs="Arial"/>
        </w:rPr>
        <w:t xml:space="preserve"> at </w:t>
      </w:r>
      <w:r w:rsidR="00E8597D">
        <w:rPr>
          <w:rFonts w:ascii="Arial" w:hAnsi="Arial" w:cs="Arial"/>
        </w:rPr>
        <w:t>8:01</w:t>
      </w:r>
      <w:r w:rsidR="008C78D1" w:rsidRPr="002E002E">
        <w:rPr>
          <w:rFonts w:ascii="Arial" w:hAnsi="Arial" w:cs="Arial"/>
        </w:rPr>
        <w:t xml:space="preserve"> p.m</w:t>
      </w:r>
      <w:r w:rsidRPr="002E002E">
        <w:rPr>
          <w:rFonts w:ascii="Arial" w:hAnsi="Arial" w:cs="Arial"/>
        </w:rPr>
        <w:t>.</w:t>
      </w:r>
    </w:p>
    <w:p w14:paraId="667CBA76" w14:textId="77777777" w:rsidR="00BB2BAC" w:rsidRPr="002E002E" w:rsidRDefault="00BB2BAC" w:rsidP="00AB09EE">
      <w:pPr>
        <w:spacing w:after="0"/>
        <w:rPr>
          <w:rFonts w:ascii="Arial" w:hAnsi="Arial" w:cs="Arial"/>
        </w:rPr>
      </w:pPr>
    </w:p>
    <w:p w14:paraId="0B4ECB94" w14:textId="7B77EF07" w:rsidR="009B5D0C" w:rsidRPr="000704A6" w:rsidRDefault="00BB2BAC" w:rsidP="009B5D0C">
      <w:pPr>
        <w:spacing w:after="0"/>
        <w:rPr>
          <w:rFonts w:ascii="Arial" w:hAnsi="Arial" w:cs="Arial"/>
          <w:u w:val="single"/>
        </w:rPr>
      </w:pPr>
      <w:r w:rsidRPr="002E002E">
        <w:rPr>
          <w:rFonts w:ascii="Arial" w:hAnsi="Arial" w:cs="Arial"/>
          <w:u w:val="single"/>
        </w:rPr>
        <w:t xml:space="preserve">Upcoming Dates </w:t>
      </w:r>
    </w:p>
    <w:p w14:paraId="43B0B888" w14:textId="7ECE2BD7" w:rsidR="00BB2BAC" w:rsidRPr="002E002E" w:rsidRDefault="00BB2BAC" w:rsidP="00AB09EE">
      <w:pPr>
        <w:spacing w:after="0"/>
        <w:rPr>
          <w:rFonts w:ascii="Arial" w:hAnsi="Arial" w:cs="Arial"/>
        </w:rPr>
      </w:pPr>
      <w:r w:rsidRPr="00A65699">
        <w:rPr>
          <w:rFonts w:ascii="Arial" w:hAnsi="Arial" w:cs="Arial"/>
          <w:b/>
        </w:rPr>
        <w:t>Agenda Meeting</w:t>
      </w:r>
      <w:r w:rsidRPr="002E002E">
        <w:rPr>
          <w:rFonts w:ascii="Arial" w:hAnsi="Arial" w:cs="Arial"/>
        </w:rPr>
        <w:t xml:space="preserve"> – </w:t>
      </w:r>
      <w:r w:rsidR="00CE0F08">
        <w:rPr>
          <w:rFonts w:ascii="Arial" w:hAnsi="Arial" w:cs="Arial"/>
        </w:rPr>
        <w:t>January 9th</w:t>
      </w:r>
      <w:r w:rsidRPr="002E002E">
        <w:rPr>
          <w:rFonts w:ascii="Arial" w:hAnsi="Arial" w:cs="Arial"/>
        </w:rPr>
        <w:t>, 8:30 am.  Greenfield Town Hall</w:t>
      </w:r>
    </w:p>
    <w:p w14:paraId="6DA4072E" w14:textId="1E144847" w:rsidR="00BB2BAC" w:rsidRDefault="00BB2BAC" w:rsidP="00AB09EE">
      <w:pPr>
        <w:spacing w:after="0"/>
        <w:rPr>
          <w:rFonts w:ascii="Arial" w:hAnsi="Arial" w:cs="Arial"/>
        </w:rPr>
      </w:pPr>
      <w:r w:rsidRPr="00A65699">
        <w:rPr>
          <w:rFonts w:ascii="Arial" w:hAnsi="Arial" w:cs="Arial"/>
          <w:b/>
        </w:rPr>
        <w:t>Monthly Town Meeting</w:t>
      </w:r>
      <w:r w:rsidR="007F129B">
        <w:rPr>
          <w:rFonts w:ascii="Arial" w:hAnsi="Arial" w:cs="Arial"/>
          <w:b/>
        </w:rPr>
        <w:t>/Caucus for Board Elections</w:t>
      </w:r>
      <w:r w:rsidRPr="002E002E">
        <w:rPr>
          <w:rFonts w:ascii="Arial" w:hAnsi="Arial" w:cs="Arial"/>
        </w:rPr>
        <w:t xml:space="preserve"> –</w:t>
      </w:r>
      <w:r w:rsidR="00CE0F08">
        <w:rPr>
          <w:rFonts w:ascii="Arial" w:hAnsi="Arial" w:cs="Arial"/>
        </w:rPr>
        <w:t>January 13th</w:t>
      </w:r>
      <w:r w:rsidRPr="002E002E">
        <w:rPr>
          <w:rFonts w:ascii="Arial" w:hAnsi="Arial" w:cs="Arial"/>
        </w:rPr>
        <w:t>, 7 p.m. Greenfield Town Hall</w:t>
      </w:r>
    </w:p>
    <w:p w14:paraId="4D5A9CEB" w14:textId="58E0AD9F" w:rsidR="002D6794" w:rsidRPr="002D6794" w:rsidRDefault="002D6794" w:rsidP="00AB09EE">
      <w:pPr>
        <w:spacing w:after="0"/>
        <w:rPr>
          <w:rFonts w:ascii="Arial" w:hAnsi="Arial" w:cs="Arial"/>
        </w:rPr>
      </w:pPr>
    </w:p>
    <w:p w14:paraId="4A959404" w14:textId="743CC259" w:rsidR="002E002E" w:rsidRDefault="00BB2BAC" w:rsidP="00AB09EE">
      <w:pPr>
        <w:spacing w:after="0"/>
        <w:rPr>
          <w:rFonts w:ascii="Arial" w:hAnsi="Arial" w:cs="Arial"/>
        </w:rPr>
      </w:pPr>
      <w:r w:rsidRPr="00A65699">
        <w:rPr>
          <w:rFonts w:ascii="Arial" w:hAnsi="Arial" w:cs="Arial"/>
          <w:b/>
        </w:rPr>
        <w:t>Hall Renta</w:t>
      </w:r>
      <w:r w:rsidR="00A65699">
        <w:rPr>
          <w:rFonts w:ascii="Arial" w:hAnsi="Arial" w:cs="Arial"/>
          <w:b/>
        </w:rPr>
        <w:t>l</w:t>
      </w:r>
      <w:r w:rsidR="00A65699" w:rsidRPr="00A65699">
        <w:rPr>
          <w:rFonts w:ascii="Arial" w:hAnsi="Arial" w:cs="Arial"/>
          <w:b/>
        </w:rPr>
        <w:t>s</w:t>
      </w:r>
      <w:r w:rsidRPr="002E002E">
        <w:rPr>
          <w:rFonts w:ascii="Arial" w:hAnsi="Arial" w:cs="Arial"/>
        </w:rPr>
        <w:t xml:space="preserve"> </w:t>
      </w:r>
      <w:r w:rsidR="00A65699">
        <w:rPr>
          <w:rFonts w:ascii="Arial" w:hAnsi="Arial" w:cs="Arial"/>
        </w:rPr>
        <w:t xml:space="preserve"> </w:t>
      </w:r>
      <w:r w:rsidRPr="002E002E">
        <w:rPr>
          <w:rFonts w:ascii="Arial" w:hAnsi="Arial" w:cs="Arial"/>
        </w:rPr>
        <w:t xml:space="preserve"> </w:t>
      </w:r>
      <w:r w:rsidR="009B5D0C">
        <w:rPr>
          <w:rFonts w:ascii="Arial" w:hAnsi="Arial" w:cs="Arial"/>
        </w:rPr>
        <w:t xml:space="preserve"> </w:t>
      </w:r>
    </w:p>
    <w:p w14:paraId="628D9A41" w14:textId="6C419B0F" w:rsidR="009B5D0C" w:rsidRPr="009B5D0C" w:rsidRDefault="009B5D0C" w:rsidP="009B5D0C">
      <w:pPr>
        <w:spacing w:after="0"/>
        <w:rPr>
          <w:rFonts w:ascii="Arial" w:hAnsi="Arial" w:cs="Arial"/>
        </w:rPr>
      </w:pPr>
      <w:r>
        <w:rPr>
          <w:rFonts w:ascii="Arial" w:hAnsi="Arial" w:cs="Arial"/>
        </w:rPr>
        <w:t xml:space="preserve">                         </w:t>
      </w:r>
    </w:p>
    <w:sectPr w:rsidR="009B5D0C" w:rsidRPr="009B5D0C" w:rsidSect="00473E18">
      <w:type w:val="continuous"/>
      <w:pgSz w:w="12240" w:h="15840" w:code="1"/>
      <w:pgMar w:top="720" w:right="720" w:bottom="7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4D3"/>
    <w:multiLevelType w:val="hybridMultilevel"/>
    <w:tmpl w:val="695C4F3C"/>
    <w:lvl w:ilvl="0" w:tplc="21EEF004">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num w:numId="1" w16cid:durableId="6183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C"/>
    <w:rsid w:val="000427C3"/>
    <w:rsid w:val="000501FE"/>
    <w:rsid w:val="00054C83"/>
    <w:rsid w:val="00066431"/>
    <w:rsid w:val="000704A6"/>
    <w:rsid w:val="00077B58"/>
    <w:rsid w:val="00077CC4"/>
    <w:rsid w:val="00093A81"/>
    <w:rsid w:val="000B52C0"/>
    <w:rsid w:val="000C3D25"/>
    <w:rsid w:val="001071A4"/>
    <w:rsid w:val="00124F3D"/>
    <w:rsid w:val="001350EB"/>
    <w:rsid w:val="00144F40"/>
    <w:rsid w:val="00157183"/>
    <w:rsid w:val="001F6D0D"/>
    <w:rsid w:val="00217439"/>
    <w:rsid w:val="0024753B"/>
    <w:rsid w:val="00251645"/>
    <w:rsid w:val="00256DF5"/>
    <w:rsid w:val="002651C8"/>
    <w:rsid w:val="00284C82"/>
    <w:rsid w:val="002C445C"/>
    <w:rsid w:val="002D323E"/>
    <w:rsid w:val="002D6794"/>
    <w:rsid w:val="002E002E"/>
    <w:rsid w:val="002F6628"/>
    <w:rsid w:val="003051FF"/>
    <w:rsid w:val="00360A4B"/>
    <w:rsid w:val="0037301C"/>
    <w:rsid w:val="00374151"/>
    <w:rsid w:val="00391E95"/>
    <w:rsid w:val="00396EB2"/>
    <w:rsid w:val="003B07D7"/>
    <w:rsid w:val="003E5CE0"/>
    <w:rsid w:val="004107BE"/>
    <w:rsid w:val="004557EB"/>
    <w:rsid w:val="00473E18"/>
    <w:rsid w:val="0049058E"/>
    <w:rsid w:val="0051022F"/>
    <w:rsid w:val="0052321A"/>
    <w:rsid w:val="0052626D"/>
    <w:rsid w:val="00534B44"/>
    <w:rsid w:val="005B238A"/>
    <w:rsid w:val="00635F8D"/>
    <w:rsid w:val="006503F1"/>
    <w:rsid w:val="00657355"/>
    <w:rsid w:val="00672939"/>
    <w:rsid w:val="00677451"/>
    <w:rsid w:val="00677E46"/>
    <w:rsid w:val="0071297D"/>
    <w:rsid w:val="00713F32"/>
    <w:rsid w:val="00733691"/>
    <w:rsid w:val="007804C0"/>
    <w:rsid w:val="007872AD"/>
    <w:rsid w:val="00796805"/>
    <w:rsid w:val="007A23CE"/>
    <w:rsid w:val="007A4C2A"/>
    <w:rsid w:val="007E05D5"/>
    <w:rsid w:val="007F129B"/>
    <w:rsid w:val="008152A3"/>
    <w:rsid w:val="008219F5"/>
    <w:rsid w:val="00835B90"/>
    <w:rsid w:val="0084441A"/>
    <w:rsid w:val="00864E1E"/>
    <w:rsid w:val="0088225A"/>
    <w:rsid w:val="00892894"/>
    <w:rsid w:val="008B257E"/>
    <w:rsid w:val="008B490B"/>
    <w:rsid w:val="008C00B3"/>
    <w:rsid w:val="008C78D1"/>
    <w:rsid w:val="008D20D3"/>
    <w:rsid w:val="008D547D"/>
    <w:rsid w:val="008E1732"/>
    <w:rsid w:val="008E468B"/>
    <w:rsid w:val="00901D2F"/>
    <w:rsid w:val="00901DBA"/>
    <w:rsid w:val="00904B13"/>
    <w:rsid w:val="009144C6"/>
    <w:rsid w:val="00964F48"/>
    <w:rsid w:val="00975481"/>
    <w:rsid w:val="009B3336"/>
    <w:rsid w:val="009B5D0C"/>
    <w:rsid w:val="009C0899"/>
    <w:rsid w:val="009C17C7"/>
    <w:rsid w:val="009C66A3"/>
    <w:rsid w:val="009F25C9"/>
    <w:rsid w:val="009F300A"/>
    <w:rsid w:val="00A00953"/>
    <w:rsid w:val="00A14E27"/>
    <w:rsid w:val="00A65699"/>
    <w:rsid w:val="00AB09EE"/>
    <w:rsid w:val="00AC3193"/>
    <w:rsid w:val="00AC4004"/>
    <w:rsid w:val="00B111F1"/>
    <w:rsid w:val="00B20193"/>
    <w:rsid w:val="00B2351F"/>
    <w:rsid w:val="00B63DDB"/>
    <w:rsid w:val="00B67F6B"/>
    <w:rsid w:val="00BA090A"/>
    <w:rsid w:val="00BB2BAC"/>
    <w:rsid w:val="00BD46F1"/>
    <w:rsid w:val="00C45A06"/>
    <w:rsid w:val="00C47651"/>
    <w:rsid w:val="00C552EE"/>
    <w:rsid w:val="00C7293C"/>
    <w:rsid w:val="00C9303B"/>
    <w:rsid w:val="00CA5399"/>
    <w:rsid w:val="00CB4460"/>
    <w:rsid w:val="00CC535E"/>
    <w:rsid w:val="00CE0F08"/>
    <w:rsid w:val="00D14F1E"/>
    <w:rsid w:val="00D30B3F"/>
    <w:rsid w:val="00D34938"/>
    <w:rsid w:val="00D517DD"/>
    <w:rsid w:val="00D51B1F"/>
    <w:rsid w:val="00D60623"/>
    <w:rsid w:val="00D832B7"/>
    <w:rsid w:val="00D84B11"/>
    <w:rsid w:val="00DC033B"/>
    <w:rsid w:val="00E1480B"/>
    <w:rsid w:val="00E21895"/>
    <w:rsid w:val="00E22B4F"/>
    <w:rsid w:val="00E37A92"/>
    <w:rsid w:val="00E83A12"/>
    <w:rsid w:val="00E8597D"/>
    <w:rsid w:val="00E97CEF"/>
    <w:rsid w:val="00ED5E3C"/>
    <w:rsid w:val="00EF2369"/>
    <w:rsid w:val="00F03E8C"/>
    <w:rsid w:val="00F917BD"/>
    <w:rsid w:val="00FB18D5"/>
    <w:rsid w:val="00F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4698"/>
  <w15:docId w15:val="{B09EA90A-020D-4797-AF12-10674B7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 w:type="paragraph" w:styleId="ListParagraph">
    <w:name w:val="List Paragraph"/>
    <w:basedOn w:val="Normal"/>
    <w:uiPriority w:val="34"/>
    <w:qFormat/>
    <w:rsid w:val="009B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DBB4-160E-45D7-B112-E068158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Town of Greenfield</cp:lastModifiedBy>
  <cp:revision>9</cp:revision>
  <cp:lastPrinted>2024-11-07T01:53:00Z</cp:lastPrinted>
  <dcterms:created xsi:type="dcterms:W3CDTF">2024-11-07T00:31:00Z</dcterms:created>
  <dcterms:modified xsi:type="dcterms:W3CDTF">2024-12-05T16:45:00Z</dcterms:modified>
</cp:coreProperties>
</file>