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5F62" w14:textId="77777777" w:rsidR="0045743F" w:rsidRPr="0045743F" w:rsidRDefault="0045743F" w:rsidP="0045743F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CARSON CITY</w:t>
      </w:r>
    </w:p>
    <w:p w14:paraId="02343774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28401291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Carson City County, there are approximately 550 children and youth </w:t>
      </w:r>
      <w:proofErr w:type="gramStart"/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3D150BB6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B6F1716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1FD59C42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Carson City Health and Human Services</w:t>
      </w:r>
    </w:p>
    <w:p w14:paraId="60D84DCA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(775)887-2190</w:t>
      </w:r>
    </w:p>
    <w:p w14:paraId="652D38F7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45743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CCHHSInfo@Carson.org</w:t>
        </w:r>
      </w:hyperlink>
    </w:p>
    <w:p w14:paraId="12EF3BDE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" w:tgtFrame="_blank" w:history="1">
        <w:r w:rsidRPr="0045743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Carson City County Website</w:t>
        </w:r>
      </w:hyperlink>
    </w:p>
    <w:p w14:paraId="4F3B2552" w14:textId="32902DD2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br/>
      </w: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B13A890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2C3653C3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3B382333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73AB40AD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45743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0BDD354C" w14:textId="77777777" w:rsidR="0045743F" w:rsidRPr="0045743F" w:rsidRDefault="0045743F" w:rsidP="0045743F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45743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5FF92459" w14:textId="77777777" w:rsidR="0045743F" w:rsidRDefault="0045743F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40524F3E" w14:textId="34CE0DEE" w:rsidR="0045743F" w:rsidRPr="0045743F" w:rsidRDefault="0045743F" w:rsidP="0045743F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CHURCHILL</w:t>
      </w:r>
    </w:p>
    <w:p w14:paraId="46117F2B" w14:textId="77777777" w:rsidR="0045743F" w:rsidRDefault="0045743F" w:rsidP="0045743F">
      <w:pPr>
        <w:spacing w:after="0" w:line="240" w:lineRule="auto"/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</w:pPr>
    </w:p>
    <w:p w14:paraId="30B6E4ED" w14:textId="603AAD26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7379250C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Churchill County, there are approximately 10 children and youth </w:t>
      </w:r>
      <w:proofErr w:type="gramStart"/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098F2C1B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A4376D1" w14:textId="77777777" w:rsidR="0045743F" w:rsidRDefault="0045743F" w:rsidP="0045743F">
      <w:pPr>
        <w:spacing w:after="0" w:line="240" w:lineRule="auto"/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</w:pPr>
    </w:p>
    <w:p w14:paraId="549BCD44" w14:textId="6BF39261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781E9226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Churchill County Social Services</w:t>
      </w:r>
    </w:p>
    <w:p w14:paraId="47D9C3F3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>(775) 423-6695</w:t>
      </w:r>
    </w:p>
    <w:p w14:paraId="083F1CC5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45743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shannon.ernst@churchillcountynv.gov</w:t>
        </w:r>
      </w:hyperlink>
    </w:p>
    <w:p w14:paraId="783F5CB9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45743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Churchill County Website</w:t>
        </w:r>
      </w:hyperlink>
    </w:p>
    <w:p w14:paraId="31D51706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6E117B9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1457E62E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0B26419D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55AFE1C6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45743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57755C8B" w14:textId="77777777" w:rsidR="0045743F" w:rsidRPr="0045743F" w:rsidRDefault="0045743F" w:rsidP="0045743F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45743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61FD9B4F" w14:textId="77777777" w:rsidR="0045743F" w:rsidRDefault="0045743F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4C6C24C0" w14:textId="09321934" w:rsidR="0045743F" w:rsidRPr="0045743F" w:rsidRDefault="0045743F" w:rsidP="0045743F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CLARK</w:t>
      </w:r>
    </w:p>
    <w:p w14:paraId="6BCAB4EF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5A8C3733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Clark County, there are approximately 3400 children and youth </w:t>
      </w:r>
      <w:proofErr w:type="gramStart"/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502E7B77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2435934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CC1D29F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Clark County Family Services</w:t>
      </w:r>
    </w:p>
    <w:p w14:paraId="02B9D01E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>(702) 455-0181</w:t>
      </w:r>
    </w:p>
    <w:p w14:paraId="2D71C4C6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45743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Contact Online Form</w:t>
        </w:r>
      </w:hyperlink>
    </w:p>
    <w:p w14:paraId="0096AA6A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45743F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Clark County Website</w:t>
        </w:r>
      </w:hyperlink>
    </w:p>
    <w:p w14:paraId="2F145DC1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B5D8643" w14:textId="77777777" w:rsidR="0045743F" w:rsidRPr="0045743F" w:rsidRDefault="0045743F" w:rsidP="0045743F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0DF492D2" w14:textId="77777777" w:rsidR="0045743F" w:rsidRPr="0045743F" w:rsidRDefault="0045743F" w:rsidP="0045743F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5743F">
        <w:rPr>
          <w:rFonts w:ascii="Arial" w:eastAsia="Times New Roman" w:hAnsi="Arial" w:cs="Arial"/>
          <w:color w:val="1B1B1B"/>
          <w:kern w:val="0"/>
          <w14:ligatures w14:val="none"/>
        </w:rPr>
        <w:t>Proud Partners of Foster Care</w:t>
      </w:r>
    </w:p>
    <w:p w14:paraId="473C99B4" w14:textId="77777777" w:rsidR="00707976" w:rsidRDefault="00707976"/>
    <w:sectPr w:rsidR="00707976" w:rsidSect="0045743F">
      <w:pgSz w:w="12240" w:h="15840"/>
      <w:pgMar w:top="684" w:right="1440" w:bottom="4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F"/>
    <w:rsid w:val="002528E2"/>
    <w:rsid w:val="0045743F"/>
    <w:rsid w:val="0062152D"/>
    <w:rsid w:val="00707976"/>
    <w:rsid w:val="00E65DBE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14AF2"/>
  <w15:chartTrackingRefBased/>
  <w15:docId w15:val="{466427DA-AC07-D04E-85DD-2AB3E8C2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7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7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4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4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574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7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48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9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3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60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.ernst@churchillcountynv.gov" TargetMode="External"/><Relationship Id="rId13" Type="http://schemas.openxmlformats.org/officeDocument/2006/relationships/hyperlink" Target="http://www.clarkcountyfosterca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ralnvfostercare.com/foster/" TargetMode="External"/><Relationship Id="rId12" Type="http://schemas.openxmlformats.org/officeDocument/2006/relationships/hyperlink" Target="https://www.clarkcountynv.gov/contactu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stercare@dcfs.nv.gov" TargetMode="External"/><Relationship Id="rId11" Type="http://schemas.openxmlformats.org/officeDocument/2006/relationships/hyperlink" Target="https://ruralnvfostercare.com/foster/" TargetMode="External"/><Relationship Id="rId5" Type="http://schemas.openxmlformats.org/officeDocument/2006/relationships/hyperlink" Target="http://www.gethealthycarsoncity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fostercare@dcfs.nv.gov" TargetMode="External"/><Relationship Id="rId4" Type="http://schemas.openxmlformats.org/officeDocument/2006/relationships/hyperlink" Target="mailto:CCHHSInfo@Carson.org" TargetMode="External"/><Relationship Id="rId9" Type="http://schemas.openxmlformats.org/officeDocument/2006/relationships/hyperlink" Target="https://www.churchillcountynv.gov/171/Social-Servi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2025-03-27T15:24:00Z</dcterms:created>
  <dcterms:modified xsi:type="dcterms:W3CDTF">2025-03-27T15:27:00Z</dcterms:modified>
</cp:coreProperties>
</file>