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E8CB" w14:textId="28047176" w:rsidR="00F535EF" w:rsidRPr="00982D3F" w:rsidRDefault="00982D3F" w:rsidP="00F535EF">
      <w:pPr>
        <w:pStyle w:val="Heading1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Helvetica" w:hAnsi="Helvetica"/>
          <w:bCs/>
          <w:sz w:val="24"/>
          <w:szCs w:val="28"/>
        </w:rPr>
      </w:pPr>
      <w:r w:rsidRPr="00982D3F">
        <w:rPr>
          <w:rFonts w:ascii="Helvetica" w:hAnsi="Helvetica"/>
          <w:b w:val="0"/>
          <w:noProof/>
          <w:sz w:val="28"/>
          <w:szCs w:val="28"/>
          <w:u w:val="single" w:color="000000"/>
        </w:rPr>
        <w:drawing>
          <wp:anchor distT="0" distB="0" distL="114300" distR="114300" simplePos="0" relativeHeight="251661312" behindDoc="0" locked="0" layoutInCell="1" allowOverlap="1" wp14:anchorId="352EA54F" wp14:editId="09F892E9">
            <wp:simplePos x="0" y="0"/>
            <wp:positionH relativeFrom="column">
              <wp:posOffset>5384800</wp:posOffset>
            </wp:positionH>
            <wp:positionV relativeFrom="paragraph">
              <wp:posOffset>-303187</wp:posOffset>
            </wp:positionV>
            <wp:extent cx="1184413" cy="566442"/>
            <wp:effectExtent l="0" t="0" r="0" b="508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413" cy="566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5EF" w:rsidRPr="00982D3F">
        <w:rPr>
          <w:rFonts w:ascii="Helvetica" w:hAnsi="Helvetica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793C7A9F" wp14:editId="65B86D2A">
            <wp:simplePos x="0" y="0"/>
            <wp:positionH relativeFrom="column">
              <wp:posOffset>424596</wp:posOffset>
            </wp:positionH>
            <wp:positionV relativeFrom="paragraph">
              <wp:posOffset>-303710</wp:posOffset>
            </wp:positionV>
            <wp:extent cx="1076241" cy="547817"/>
            <wp:effectExtent l="0" t="0" r="381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241" cy="547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5EF" w:rsidRPr="00982D3F">
        <w:rPr>
          <w:rFonts w:ascii="Helvetica" w:hAnsi="Helvetica"/>
          <w:bCs/>
          <w:sz w:val="24"/>
          <w:szCs w:val="28"/>
        </w:rPr>
        <w:t xml:space="preserve">Post-Operative Instructions – </w:t>
      </w:r>
      <w:r w:rsidR="00B96E53">
        <w:rPr>
          <w:rFonts w:ascii="Helvetica" w:hAnsi="Helvetica"/>
          <w:bCs/>
          <w:sz w:val="24"/>
          <w:szCs w:val="28"/>
        </w:rPr>
        <w:t>Hamstring Repair</w:t>
      </w:r>
    </w:p>
    <w:p w14:paraId="3C4B7DEC" w14:textId="51C0D96B" w:rsidR="00F535EF" w:rsidRPr="00A81F5B" w:rsidRDefault="00F535EF" w:rsidP="008240A1">
      <w:pPr>
        <w:pStyle w:val="Heading1"/>
        <w:adjustRightInd w:val="0"/>
        <w:snapToGrid w:val="0"/>
        <w:spacing w:after="0" w:line="240" w:lineRule="auto"/>
        <w:ind w:left="0" w:firstLine="0"/>
        <w:contextualSpacing/>
        <w:rPr>
          <w:rFonts w:ascii="Helvetica" w:hAnsi="Helvetica"/>
          <w:bCs/>
          <w:sz w:val="20"/>
          <w:szCs w:val="20"/>
        </w:rPr>
      </w:pPr>
    </w:p>
    <w:p w14:paraId="1BC0D115" w14:textId="769E91C7" w:rsidR="000D35D9" w:rsidRPr="00A81F5B" w:rsidRDefault="000D35D9" w:rsidP="008240A1">
      <w:pPr>
        <w:pStyle w:val="Heading1"/>
        <w:adjustRightInd w:val="0"/>
        <w:snapToGrid w:val="0"/>
        <w:spacing w:after="0" w:line="240" w:lineRule="auto"/>
        <w:ind w:left="0" w:firstLine="0"/>
        <w:contextualSpacing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bCs/>
          <w:sz w:val="20"/>
          <w:szCs w:val="20"/>
        </w:rPr>
        <w:t>WOUND CARE</w:t>
      </w:r>
      <w:r w:rsidR="008240A1" w:rsidRPr="00A81F5B">
        <w:rPr>
          <w:rFonts w:ascii="Helvetica" w:hAnsi="Helvetica"/>
          <w:bCs/>
          <w:sz w:val="20"/>
          <w:szCs w:val="20"/>
        </w:rPr>
        <w:t>:</w:t>
      </w:r>
    </w:p>
    <w:p w14:paraId="4F21E0A1" w14:textId="1285A8E5" w:rsidR="000D35D9" w:rsidRPr="00A81F5B" w:rsidRDefault="000D35D9" w:rsidP="008240A1">
      <w:pPr>
        <w:pStyle w:val="Heading1"/>
        <w:numPr>
          <w:ilvl w:val="0"/>
          <w:numId w:val="14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 xml:space="preserve">Leave the bulky surgical bandage on and DO NOT shower for </w:t>
      </w:r>
      <w:r w:rsidR="00125CD0">
        <w:rPr>
          <w:rFonts w:ascii="Helvetica" w:hAnsi="Helvetica"/>
          <w:b w:val="0"/>
          <w:bCs/>
          <w:sz w:val="20"/>
          <w:szCs w:val="20"/>
        </w:rPr>
        <w:t>72</w:t>
      </w:r>
      <w:r w:rsidRPr="00A81F5B">
        <w:rPr>
          <w:rFonts w:ascii="Helvetica" w:hAnsi="Helvetica"/>
          <w:b w:val="0"/>
          <w:bCs/>
          <w:sz w:val="20"/>
          <w:szCs w:val="20"/>
        </w:rPr>
        <w:t xml:space="preserve"> hours.</w:t>
      </w:r>
    </w:p>
    <w:p w14:paraId="61B35DB3" w14:textId="253B0B9C" w:rsidR="000D35D9" w:rsidRPr="00A81F5B" w:rsidRDefault="000D35D9" w:rsidP="008240A1">
      <w:pPr>
        <w:pStyle w:val="Heading1"/>
        <w:numPr>
          <w:ilvl w:val="0"/>
          <w:numId w:val="14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 xml:space="preserve">After </w:t>
      </w:r>
      <w:r w:rsidR="00125CD0">
        <w:rPr>
          <w:rFonts w:ascii="Helvetica" w:hAnsi="Helvetica"/>
          <w:b w:val="0"/>
          <w:bCs/>
          <w:sz w:val="20"/>
          <w:szCs w:val="20"/>
        </w:rPr>
        <w:t>72</w:t>
      </w:r>
      <w:r w:rsidRPr="00A81F5B">
        <w:rPr>
          <w:rFonts w:ascii="Helvetica" w:hAnsi="Helvetica"/>
          <w:b w:val="0"/>
          <w:bCs/>
          <w:sz w:val="20"/>
          <w:szCs w:val="20"/>
        </w:rPr>
        <w:t xml:space="preserve"> hours, remove bandages and gauze</w:t>
      </w:r>
      <w:r w:rsidR="00FA04BA">
        <w:rPr>
          <w:rFonts w:ascii="Helvetica" w:hAnsi="Helvetica"/>
          <w:b w:val="0"/>
          <w:bCs/>
          <w:sz w:val="20"/>
          <w:szCs w:val="20"/>
        </w:rPr>
        <w:t xml:space="preserve">. If </w:t>
      </w:r>
      <w:proofErr w:type="spellStart"/>
      <w:r w:rsidR="00FA04BA">
        <w:rPr>
          <w:rFonts w:ascii="Helvetica" w:hAnsi="Helvetica"/>
          <w:b w:val="0"/>
          <w:bCs/>
          <w:sz w:val="20"/>
          <w:szCs w:val="20"/>
        </w:rPr>
        <w:t>Steri</w:t>
      </w:r>
      <w:proofErr w:type="spellEnd"/>
      <w:r w:rsidR="00FA04BA">
        <w:rPr>
          <w:rFonts w:ascii="Helvetica" w:hAnsi="Helvetica"/>
          <w:b w:val="0"/>
          <w:bCs/>
          <w:sz w:val="20"/>
          <w:szCs w:val="20"/>
        </w:rPr>
        <w:t xml:space="preserve">-Strips (white tape) are present, leave them in place </w:t>
      </w:r>
    </w:p>
    <w:p w14:paraId="391E745E" w14:textId="0DD8A012" w:rsidR="000D35D9" w:rsidRPr="00A81F5B" w:rsidRDefault="000D35D9" w:rsidP="008240A1">
      <w:pPr>
        <w:pStyle w:val="Heading1"/>
        <w:numPr>
          <w:ilvl w:val="1"/>
          <w:numId w:val="14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You may shower at this point.</w:t>
      </w:r>
      <w:r w:rsidR="00125CD0">
        <w:rPr>
          <w:rFonts w:ascii="Helvetica" w:hAnsi="Helvetica"/>
          <w:b w:val="0"/>
          <w:bCs/>
          <w:sz w:val="20"/>
          <w:szCs w:val="20"/>
        </w:rPr>
        <w:t xml:space="preserve"> Shower with assistance or using a shower chair. </w:t>
      </w:r>
    </w:p>
    <w:p w14:paraId="606319E8" w14:textId="77777777" w:rsidR="000D35D9" w:rsidRPr="00A81F5B" w:rsidRDefault="000D35D9" w:rsidP="008240A1">
      <w:pPr>
        <w:pStyle w:val="Heading1"/>
        <w:numPr>
          <w:ilvl w:val="1"/>
          <w:numId w:val="14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Cover incision sites with waterproof bandage prior to getting into the shower.</w:t>
      </w:r>
    </w:p>
    <w:p w14:paraId="54E5B85D" w14:textId="511EEA0A" w:rsidR="000D35D9" w:rsidRPr="00A81F5B" w:rsidRDefault="000D35D9" w:rsidP="008240A1">
      <w:pPr>
        <w:pStyle w:val="Heading1"/>
        <w:numPr>
          <w:ilvl w:val="2"/>
          <w:numId w:val="14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Should the incisions accidentally get wet, pat them dry with a clean towel. DO NOT SCRUB.</w:t>
      </w:r>
    </w:p>
    <w:p w14:paraId="0BDEB4E2" w14:textId="77777777" w:rsidR="000D35D9" w:rsidRPr="00A81F5B" w:rsidRDefault="000D35D9" w:rsidP="008240A1">
      <w:pPr>
        <w:pStyle w:val="Heading1"/>
        <w:numPr>
          <w:ilvl w:val="1"/>
          <w:numId w:val="14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Keep incisions dry, open, and exposed to air</w:t>
      </w:r>
    </w:p>
    <w:p w14:paraId="79CE078F" w14:textId="77777777" w:rsidR="000D35D9" w:rsidRPr="00A81F5B" w:rsidRDefault="000D35D9" w:rsidP="008240A1">
      <w:pPr>
        <w:pStyle w:val="Heading1"/>
        <w:numPr>
          <w:ilvl w:val="2"/>
          <w:numId w:val="14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Wear loose fitting clothing while the incisions are healing</w:t>
      </w:r>
    </w:p>
    <w:p w14:paraId="7004E166" w14:textId="77777777" w:rsidR="000D35D9" w:rsidRPr="00A81F5B" w:rsidRDefault="000D35D9" w:rsidP="008240A1">
      <w:pPr>
        <w:pStyle w:val="Heading1"/>
        <w:numPr>
          <w:ilvl w:val="0"/>
          <w:numId w:val="14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It is normal to see a lot of blood-tinged, soaked fluid on the bandages.</w:t>
      </w:r>
    </w:p>
    <w:p w14:paraId="0647E7FD" w14:textId="77777777" w:rsidR="000D35D9" w:rsidRPr="00A81F5B" w:rsidRDefault="000D35D9" w:rsidP="008240A1">
      <w:pPr>
        <w:pStyle w:val="Heading1"/>
        <w:numPr>
          <w:ilvl w:val="1"/>
          <w:numId w:val="14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This may appear to be a pinkish-yellow fluid and is normal.</w:t>
      </w:r>
    </w:p>
    <w:p w14:paraId="0F9B97F9" w14:textId="285B0E6D" w:rsidR="000D35D9" w:rsidRPr="00A81F5B" w:rsidRDefault="000D35D9" w:rsidP="008240A1">
      <w:pPr>
        <w:pStyle w:val="Heading1"/>
        <w:numPr>
          <w:ilvl w:val="0"/>
          <w:numId w:val="14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 xml:space="preserve">In between showers, </w:t>
      </w:r>
      <w:r w:rsidR="00125CD0">
        <w:rPr>
          <w:rFonts w:ascii="Helvetica" w:hAnsi="Helvetica"/>
          <w:b w:val="0"/>
          <w:bCs/>
          <w:sz w:val="20"/>
          <w:szCs w:val="20"/>
        </w:rPr>
        <w:t>allow</w:t>
      </w:r>
      <w:r w:rsidRPr="00A81F5B">
        <w:rPr>
          <w:rFonts w:ascii="Helvetica" w:hAnsi="Helvetica"/>
          <w:b w:val="0"/>
          <w:bCs/>
          <w:sz w:val="20"/>
          <w:szCs w:val="20"/>
        </w:rPr>
        <w:t xml:space="preserve"> incision sites </w:t>
      </w:r>
      <w:r w:rsidR="00125CD0">
        <w:rPr>
          <w:rFonts w:ascii="Helvetica" w:hAnsi="Helvetica"/>
          <w:b w:val="0"/>
          <w:bCs/>
          <w:sz w:val="20"/>
          <w:szCs w:val="20"/>
        </w:rPr>
        <w:t>to</w:t>
      </w:r>
      <w:r w:rsidRPr="00A81F5B">
        <w:rPr>
          <w:rFonts w:ascii="Helvetica" w:hAnsi="Helvetica"/>
          <w:b w:val="0"/>
          <w:bCs/>
          <w:sz w:val="20"/>
          <w:szCs w:val="20"/>
        </w:rPr>
        <w:t xml:space="preserve"> air</w:t>
      </w:r>
      <w:r w:rsidR="00125CD0">
        <w:rPr>
          <w:rFonts w:ascii="Helvetica" w:hAnsi="Helvetica"/>
          <w:b w:val="0"/>
          <w:bCs/>
          <w:sz w:val="20"/>
          <w:szCs w:val="20"/>
        </w:rPr>
        <w:t xml:space="preserve"> dry. Cover incisions when using the toilet if possible.</w:t>
      </w:r>
    </w:p>
    <w:p w14:paraId="5F21F4BC" w14:textId="77777777" w:rsidR="000D35D9" w:rsidRPr="00A81F5B" w:rsidRDefault="000D35D9" w:rsidP="008240A1">
      <w:pPr>
        <w:pStyle w:val="Heading1"/>
        <w:numPr>
          <w:ilvl w:val="1"/>
          <w:numId w:val="14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DO NOT APPLY LOTIONS OR OINTMENTS TO THE INCISION SITES</w:t>
      </w:r>
    </w:p>
    <w:p w14:paraId="34B6C2DD" w14:textId="77777777" w:rsidR="000D35D9" w:rsidRPr="00A81F5B" w:rsidRDefault="000D35D9" w:rsidP="008240A1">
      <w:pPr>
        <w:pStyle w:val="Heading1"/>
        <w:numPr>
          <w:ilvl w:val="0"/>
          <w:numId w:val="14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Your stitches will be removed at your first post op visit.</w:t>
      </w:r>
    </w:p>
    <w:p w14:paraId="625E67B5" w14:textId="77777777" w:rsidR="000D35D9" w:rsidRPr="00A81F5B" w:rsidRDefault="000D35D9" w:rsidP="008240A1">
      <w:pPr>
        <w:pStyle w:val="Heading1"/>
        <w:numPr>
          <w:ilvl w:val="1"/>
          <w:numId w:val="14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You may shower at this point without waterproof bandages over the incision sites.</w:t>
      </w:r>
    </w:p>
    <w:p w14:paraId="5ABD7946" w14:textId="77777777" w:rsidR="000D35D9" w:rsidRPr="00A81F5B" w:rsidRDefault="000D35D9" w:rsidP="008240A1">
      <w:pPr>
        <w:pStyle w:val="Heading1"/>
        <w:numPr>
          <w:ilvl w:val="1"/>
          <w:numId w:val="14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DO NOT scrub the incision sites- you may let soap and water run down the incisions and pat dry with a towel once you’re done.</w:t>
      </w:r>
    </w:p>
    <w:p w14:paraId="31E24933" w14:textId="77777777" w:rsidR="000D35D9" w:rsidRPr="00A81F5B" w:rsidRDefault="000D35D9" w:rsidP="008240A1">
      <w:pPr>
        <w:pStyle w:val="Heading1"/>
        <w:numPr>
          <w:ilvl w:val="0"/>
          <w:numId w:val="14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DO NOT soak in any pool/bath water until 4 weeks after surgery.</w:t>
      </w:r>
    </w:p>
    <w:p w14:paraId="7A3C4056" w14:textId="6FA2277B" w:rsidR="001E4635" w:rsidRPr="00A81F5B" w:rsidRDefault="001E4635" w:rsidP="008240A1">
      <w:pPr>
        <w:pStyle w:val="Heading1"/>
        <w:adjustRightInd w:val="0"/>
        <w:snapToGrid w:val="0"/>
        <w:spacing w:after="0" w:line="240" w:lineRule="auto"/>
        <w:ind w:left="-3"/>
        <w:contextualSpacing/>
        <w:rPr>
          <w:rFonts w:ascii="Helvetica" w:hAnsi="Helvetica"/>
          <w:bCs/>
          <w:sz w:val="20"/>
          <w:szCs w:val="20"/>
        </w:rPr>
      </w:pPr>
    </w:p>
    <w:p w14:paraId="150996CD" w14:textId="6431205F" w:rsidR="00A24AA3" w:rsidRPr="00A81F5B" w:rsidRDefault="00125CD0" w:rsidP="008240A1">
      <w:pPr>
        <w:pStyle w:val="Heading1"/>
        <w:adjustRightInd w:val="0"/>
        <w:snapToGrid w:val="0"/>
        <w:spacing w:after="0" w:line="240" w:lineRule="auto"/>
        <w:ind w:left="-3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SEAT</w:t>
      </w:r>
      <w:r w:rsidR="00A24AA3" w:rsidRPr="00A81F5B">
        <w:rPr>
          <w:rFonts w:ascii="Helvetica" w:hAnsi="Helvetica"/>
          <w:bCs/>
          <w:sz w:val="20"/>
          <w:szCs w:val="20"/>
        </w:rPr>
        <w:t xml:space="preserve"> PADDING:</w:t>
      </w:r>
    </w:p>
    <w:p w14:paraId="30104C73" w14:textId="77777777" w:rsidR="00125CD0" w:rsidRDefault="00125CD0" w:rsidP="008240A1">
      <w:pPr>
        <w:pStyle w:val="Heading1"/>
        <w:numPr>
          <w:ilvl w:val="0"/>
          <w:numId w:val="18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>
        <w:rPr>
          <w:rFonts w:ascii="Helvetica" w:hAnsi="Helvetica"/>
          <w:b w:val="0"/>
          <w:bCs/>
          <w:sz w:val="20"/>
          <w:szCs w:val="20"/>
        </w:rPr>
        <w:t>Sitting pain can be a challenge after hamstring repair</w:t>
      </w:r>
    </w:p>
    <w:p w14:paraId="2829CD6B" w14:textId="77777777" w:rsidR="00125CD0" w:rsidRDefault="00125CD0" w:rsidP="008240A1">
      <w:pPr>
        <w:pStyle w:val="Heading1"/>
        <w:numPr>
          <w:ilvl w:val="0"/>
          <w:numId w:val="18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>
        <w:rPr>
          <w:rFonts w:ascii="Helvetica" w:hAnsi="Helvetica"/>
          <w:b w:val="0"/>
          <w:bCs/>
          <w:sz w:val="20"/>
          <w:szCs w:val="20"/>
        </w:rPr>
        <w:t xml:space="preserve">We recommend obtaining a “donut” cushion to take pressure off the surgical site when seated. </w:t>
      </w:r>
    </w:p>
    <w:p w14:paraId="55BCE752" w14:textId="4C8FB258" w:rsidR="00125CD0" w:rsidRPr="00125CD0" w:rsidRDefault="00125CD0" w:rsidP="00125CD0">
      <w:pPr>
        <w:pStyle w:val="Heading1"/>
        <w:numPr>
          <w:ilvl w:val="0"/>
          <w:numId w:val="18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>
        <w:rPr>
          <w:rFonts w:ascii="Helvetica" w:hAnsi="Helvetica"/>
          <w:b w:val="0"/>
          <w:bCs/>
          <w:sz w:val="20"/>
          <w:szCs w:val="20"/>
        </w:rPr>
        <w:t xml:space="preserve">If possible, spend a portion of the day or night in a prone position (on your stomach) to give the wound a break from constant pressure. </w:t>
      </w:r>
    </w:p>
    <w:p w14:paraId="3AD19338" w14:textId="15A7CFEC" w:rsidR="00A24AA3" w:rsidRPr="00A81F5B" w:rsidRDefault="00125CD0" w:rsidP="00125CD0">
      <w:pPr>
        <w:pStyle w:val="Heading1"/>
        <w:numPr>
          <w:ilvl w:val="0"/>
          <w:numId w:val="18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>
        <w:rPr>
          <w:rFonts w:ascii="Helvetica" w:hAnsi="Helvetica"/>
          <w:b w:val="0"/>
          <w:bCs/>
          <w:sz w:val="20"/>
          <w:szCs w:val="20"/>
        </w:rPr>
        <w:t>A padded toilet seat may be helpful for the first 4-6 weeks.</w:t>
      </w:r>
    </w:p>
    <w:p w14:paraId="101C1C33" w14:textId="77777777" w:rsidR="00A24AA3" w:rsidRPr="00A81F5B" w:rsidRDefault="00A24AA3" w:rsidP="008240A1">
      <w:pPr>
        <w:pStyle w:val="Heading1"/>
        <w:adjustRightInd w:val="0"/>
        <w:snapToGrid w:val="0"/>
        <w:spacing w:after="0" w:line="240" w:lineRule="auto"/>
        <w:ind w:left="-3"/>
        <w:contextualSpacing/>
        <w:rPr>
          <w:rFonts w:ascii="Helvetica" w:hAnsi="Helvetica"/>
          <w:bCs/>
          <w:sz w:val="20"/>
          <w:szCs w:val="20"/>
        </w:rPr>
      </w:pPr>
    </w:p>
    <w:p w14:paraId="791AD652" w14:textId="4E759684" w:rsidR="000D35D9" w:rsidRPr="00A81F5B" w:rsidRDefault="000D35D9" w:rsidP="008240A1">
      <w:pPr>
        <w:pStyle w:val="Heading1"/>
        <w:adjustRightInd w:val="0"/>
        <w:snapToGrid w:val="0"/>
        <w:spacing w:after="0" w:line="240" w:lineRule="auto"/>
        <w:ind w:left="-3"/>
        <w:contextualSpacing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bCs/>
          <w:sz w:val="20"/>
          <w:szCs w:val="20"/>
        </w:rPr>
        <w:t>PRESCRIPTION MEDICATIONS</w:t>
      </w:r>
    </w:p>
    <w:p w14:paraId="159D0AC4" w14:textId="77777777" w:rsidR="000D35D9" w:rsidRPr="00A81F5B" w:rsidRDefault="000D35D9" w:rsidP="008240A1">
      <w:pPr>
        <w:pStyle w:val="Heading1"/>
        <w:adjustRightInd w:val="0"/>
        <w:snapToGrid w:val="0"/>
        <w:spacing w:after="0" w:line="240" w:lineRule="auto"/>
        <w:ind w:left="-3"/>
        <w:contextualSpacing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bCs/>
          <w:sz w:val="20"/>
          <w:szCs w:val="20"/>
        </w:rPr>
        <w:t>Aspirin:</w:t>
      </w:r>
    </w:p>
    <w:p w14:paraId="44B2C829" w14:textId="77777777" w:rsidR="000D35D9" w:rsidRPr="00A81F5B" w:rsidRDefault="000D35D9" w:rsidP="008240A1">
      <w:pPr>
        <w:pStyle w:val="Heading1"/>
        <w:numPr>
          <w:ilvl w:val="0"/>
          <w:numId w:val="8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This medication is to help prevent blood clots after surgery.</w:t>
      </w:r>
    </w:p>
    <w:p w14:paraId="19B5A743" w14:textId="77777777" w:rsidR="000D35D9" w:rsidRPr="00A81F5B" w:rsidRDefault="000D35D9" w:rsidP="008240A1">
      <w:pPr>
        <w:pStyle w:val="Heading1"/>
        <w:numPr>
          <w:ilvl w:val="0"/>
          <w:numId w:val="8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Take one 325 mg tablet twice per day with food for 30 days.</w:t>
      </w:r>
    </w:p>
    <w:p w14:paraId="68DE6B10" w14:textId="77777777" w:rsidR="000D35D9" w:rsidRPr="00A81F5B" w:rsidRDefault="000D35D9" w:rsidP="008240A1">
      <w:pPr>
        <w:pStyle w:val="Heading1"/>
        <w:adjustRightInd w:val="0"/>
        <w:snapToGrid w:val="0"/>
        <w:spacing w:after="0" w:line="240" w:lineRule="auto"/>
        <w:ind w:left="-3"/>
        <w:contextualSpacing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bCs/>
          <w:sz w:val="20"/>
          <w:szCs w:val="20"/>
        </w:rPr>
        <w:t>Colace (Docusate Sodium):</w:t>
      </w:r>
    </w:p>
    <w:p w14:paraId="37BE27B8" w14:textId="77777777" w:rsidR="000D35D9" w:rsidRPr="00A81F5B" w:rsidRDefault="000D35D9" w:rsidP="008240A1">
      <w:pPr>
        <w:pStyle w:val="Heading1"/>
        <w:numPr>
          <w:ilvl w:val="0"/>
          <w:numId w:val="9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This medication is to help with constipation, a common side effect after taking narcotic pain medications (like Norco) and general anesthesia.</w:t>
      </w:r>
    </w:p>
    <w:p w14:paraId="15068EB2" w14:textId="77777777" w:rsidR="000D35D9" w:rsidRPr="00A81F5B" w:rsidRDefault="000D35D9" w:rsidP="008240A1">
      <w:pPr>
        <w:pStyle w:val="Heading1"/>
        <w:numPr>
          <w:ilvl w:val="0"/>
          <w:numId w:val="9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Take 1 pill in the morning and 1 in the evening to prevent constipation</w:t>
      </w:r>
    </w:p>
    <w:p w14:paraId="379CF5C4" w14:textId="77777777" w:rsidR="000D35D9" w:rsidRPr="00A81F5B" w:rsidRDefault="000D35D9" w:rsidP="008240A1">
      <w:pPr>
        <w:pStyle w:val="Heading1"/>
        <w:numPr>
          <w:ilvl w:val="0"/>
          <w:numId w:val="9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It is normal to take several days to make a bowel movement after surgery</w:t>
      </w:r>
    </w:p>
    <w:p w14:paraId="1B8D3566" w14:textId="77777777" w:rsidR="000D35D9" w:rsidRPr="00A81F5B" w:rsidRDefault="000D35D9" w:rsidP="008240A1">
      <w:pPr>
        <w:pStyle w:val="Heading1"/>
        <w:numPr>
          <w:ilvl w:val="0"/>
          <w:numId w:val="9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Drink plenty of clear liquids as the anesthesia can cause dehydration/constipation as well.</w:t>
      </w:r>
    </w:p>
    <w:p w14:paraId="134651B0" w14:textId="77777777" w:rsidR="000D35D9" w:rsidRPr="00A81F5B" w:rsidRDefault="000D35D9" w:rsidP="008240A1">
      <w:pPr>
        <w:pStyle w:val="Heading1"/>
        <w:numPr>
          <w:ilvl w:val="0"/>
          <w:numId w:val="9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We highly recommend having prune juice on hand to help assist with bowel movements.</w:t>
      </w:r>
    </w:p>
    <w:p w14:paraId="0BB8994B" w14:textId="77777777" w:rsidR="000D35D9" w:rsidRPr="00A81F5B" w:rsidRDefault="000D35D9" w:rsidP="008240A1">
      <w:pPr>
        <w:pStyle w:val="Heading1"/>
        <w:numPr>
          <w:ilvl w:val="0"/>
          <w:numId w:val="9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 xml:space="preserve">If you have not had a bowel movement in 3-4 days, you may add milk of magnesia or </w:t>
      </w:r>
      <w:proofErr w:type="spellStart"/>
      <w:r w:rsidRPr="00A81F5B">
        <w:rPr>
          <w:rFonts w:ascii="Helvetica" w:hAnsi="Helvetica"/>
          <w:b w:val="0"/>
          <w:bCs/>
          <w:sz w:val="20"/>
          <w:szCs w:val="20"/>
        </w:rPr>
        <w:t>miralax</w:t>
      </w:r>
      <w:proofErr w:type="spellEnd"/>
    </w:p>
    <w:p w14:paraId="43DD893E" w14:textId="77777777" w:rsidR="000D35D9" w:rsidRPr="00A81F5B" w:rsidRDefault="000D35D9" w:rsidP="008240A1">
      <w:pPr>
        <w:pStyle w:val="Heading1"/>
        <w:adjustRightInd w:val="0"/>
        <w:snapToGrid w:val="0"/>
        <w:spacing w:after="0" w:line="240" w:lineRule="auto"/>
        <w:ind w:left="-3"/>
        <w:contextualSpacing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bCs/>
          <w:sz w:val="20"/>
          <w:szCs w:val="20"/>
        </w:rPr>
        <w:t>Hydrocodone/Acetaminophen (Norco):</w:t>
      </w:r>
    </w:p>
    <w:p w14:paraId="24E6F5CD" w14:textId="77777777" w:rsidR="000D35D9" w:rsidRPr="00A81F5B" w:rsidRDefault="000D35D9" w:rsidP="008240A1">
      <w:pPr>
        <w:pStyle w:val="Heading1"/>
        <w:numPr>
          <w:ilvl w:val="0"/>
          <w:numId w:val="10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This is a narcotic medication for pain.</w:t>
      </w:r>
    </w:p>
    <w:p w14:paraId="4B7090FD" w14:textId="77777777" w:rsidR="000D35D9" w:rsidRPr="00A81F5B" w:rsidRDefault="000D35D9" w:rsidP="008240A1">
      <w:pPr>
        <w:pStyle w:val="Heading1"/>
        <w:numPr>
          <w:ilvl w:val="0"/>
          <w:numId w:val="10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This medication is to be taken AS NEEDED.</w:t>
      </w:r>
    </w:p>
    <w:p w14:paraId="387719BF" w14:textId="77777777" w:rsidR="000D35D9" w:rsidRPr="00A81F5B" w:rsidRDefault="000D35D9" w:rsidP="008240A1">
      <w:pPr>
        <w:pStyle w:val="Heading1"/>
        <w:numPr>
          <w:ilvl w:val="0"/>
          <w:numId w:val="10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 xml:space="preserve">Plan to stay on a scheduled dose of 1-2 tablets every 4-6 </w:t>
      </w:r>
      <w:proofErr w:type="spellStart"/>
      <w:r w:rsidRPr="00A81F5B">
        <w:rPr>
          <w:rFonts w:ascii="Helvetica" w:hAnsi="Helvetica"/>
          <w:b w:val="0"/>
          <w:bCs/>
          <w:sz w:val="20"/>
          <w:szCs w:val="20"/>
        </w:rPr>
        <w:t>hrs</w:t>
      </w:r>
      <w:proofErr w:type="spellEnd"/>
      <w:r w:rsidRPr="00A81F5B">
        <w:rPr>
          <w:rFonts w:ascii="Helvetica" w:hAnsi="Helvetica"/>
          <w:b w:val="0"/>
          <w:bCs/>
          <w:sz w:val="20"/>
          <w:szCs w:val="20"/>
        </w:rPr>
        <w:t xml:space="preserve"> for the first 2-3 days</w:t>
      </w:r>
    </w:p>
    <w:p w14:paraId="4C237413" w14:textId="77777777" w:rsidR="000D35D9" w:rsidRPr="00A81F5B" w:rsidRDefault="000D35D9" w:rsidP="008240A1">
      <w:pPr>
        <w:pStyle w:val="Heading1"/>
        <w:numPr>
          <w:ilvl w:val="1"/>
          <w:numId w:val="10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After 2-3 days you should be able to space out or discontinue the medication and transition to Acetaminophen (Tylenol)</w:t>
      </w:r>
    </w:p>
    <w:p w14:paraId="0728E5E1" w14:textId="07974FCA" w:rsidR="000D35D9" w:rsidRPr="00A81F5B" w:rsidRDefault="000D35D9" w:rsidP="008240A1">
      <w:pPr>
        <w:pStyle w:val="Heading1"/>
        <w:numPr>
          <w:ilvl w:val="1"/>
          <w:numId w:val="10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DO NOT exceed 4,000 mg of Acetaminophen in a 24-hour period. Each Norco tablet contains 325mg of Acetaminophen.</w:t>
      </w:r>
    </w:p>
    <w:p w14:paraId="35FCAB8A" w14:textId="66BCFDE0" w:rsidR="00FD370D" w:rsidRPr="00A81F5B" w:rsidRDefault="000D35D9" w:rsidP="00A81F5B">
      <w:pPr>
        <w:pStyle w:val="Heading1"/>
        <w:numPr>
          <w:ilvl w:val="0"/>
          <w:numId w:val="10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Do not drive, drink alcohol, or take extra Acetaminophen (Tylenol) WHILE taking this medication.</w:t>
      </w:r>
    </w:p>
    <w:p w14:paraId="0CC0FBF9" w14:textId="4C0F0841" w:rsidR="000D35D9" w:rsidRPr="00A81F5B" w:rsidRDefault="000D35D9" w:rsidP="008240A1">
      <w:pPr>
        <w:pStyle w:val="Heading1"/>
        <w:adjustRightInd w:val="0"/>
        <w:snapToGrid w:val="0"/>
        <w:spacing w:after="0" w:line="240" w:lineRule="auto"/>
        <w:ind w:left="-3"/>
        <w:contextualSpacing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bCs/>
          <w:sz w:val="20"/>
          <w:szCs w:val="20"/>
        </w:rPr>
        <w:t>Naproxen (Naprosyn)</w:t>
      </w:r>
      <w:r w:rsidR="00FA04BA">
        <w:rPr>
          <w:rFonts w:ascii="Helvetica" w:hAnsi="Helvetica"/>
          <w:bCs/>
          <w:sz w:val="20"/>
          <w:szCs w:val="20"/>
        </w:rPr>
        <w:t xml:space="preserve"> or Ibuprofen</w:t>
      </w:r>
      <w:r w:rsidR="00F32D29">
        <w:rPr>
          <w:rFonts w:ascii="Helvetica" w:hAnsi="Helvetica"/>
          <w:bCs/>
          <w:sz w:val="20"/>
          <w:szCs w:val="20"/>
        </w:rPr>
        <w:t>:</w:t>
      </w:r>
    </w:p>
    <w:p w14:paraId="628F2645" w14:textId="12C8AFAC" w:rsidR="000D35D9" w:rsidRPr="00A81F5B" w:rsidRDefault="00FA04BA" w:rsidP="008240A1">
      <w:pPr>
        <w:pStyle w:val="Heading1"/>
        <w:numPr>
          <w:ilvl w:val="0"/>
          <w:numId w:val="11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>
        <w:rPr>
          <w:rFonts w:ascii="Helvetica" w:hAnsi="Helvetica"/>
          <w:b w:val="0"/>
          <w:bCs/>
          <w:sz w:val="20"/>
          <w:szCs w:val="20"/>
        </w:rPr>
        <w:t>You may have been prescribed one of these</w:t>
      </w:r>
      <w:r w:rsidR="001E4635" w:rsidRPr="00A81F5B">
        <w:rPr>
          <w:rFonts w:ascii="Helvetica" w:hAnsi="Helvetica"/>
          <w:b w:val="0"/>
          <w:bCs/>
          <w:sz w:val="20"/>
          <w:szCs w:val="20"/>
        </w:rPr>
        <w:t xml:space="preserve"> medicine</w:t>
      </w:r>
      <w:r>
        <w:rPr>
          <w:rFonts w:ascii="Helvetica" w:hAnsi="Helvetica"/>
          <w:b w:val="0"/>
          <w:bCs/>
          <w:sz w:val="20"/>
          <w:szCs w:val="20"/>
        </w:rPr>
        <w:t>s</w:t>
      </w:r>
      <w:r w:rsidR="001E4635" w:rsidRPr="00A81F5B">
        <w:rPr>
          <w:rFonts w:ascii="Helvetica" w:hAnsi="Helvetica"/>
          <w:b w:val="0"/>
          <w:bCs/>
          <w:sz w:val="20"/>
          <w:szCs w:val="20"/>
        </w:rPr>
        <w:t xml:space="preserve"> </w:t>
      </w:r>
      <w:r>
        <w:rPr>
          <w:rFonts w:ascii="Helvetica" w:hAnsi="Helvetica"/>
          <w:b w:val="0"/>
          <w:bCs/>
          <w:sz w:val="20"/>
          <w:szCs w:val="20"/>
        </w:rPr>
        <w:t>to</w:t>
      </w:r>
      <w:r w:rsidR="001E4635" w:rsidRPr="00A81F5B">
        <w:rPr>
          <w:rFonts w:ascii="Helvetica" w:hAnsi="Helvetica"/>
          <w:b w:val="0"/>
          <w:bCs/>
          <w:sz w:val="20"/>
          <w:szCs w:val="20"/>
        </w:rPr>
        <w:t xml:space="preserve"> help with pain and</w:t>
      </w:r>
      <w:r w:rsidR="000D35D9" w:rsidRPr="00A81F5B">
        <w:rPr>
          <w:rFonts w:ascii="Helvetica" w:hAnsi="Helvetica"/>
          <w:b w:val="0"/>
          <w:bCs/>
          <w:sz w:val="20"/>
          <w:szCs w:val="20"/>
        </w:rPr>
        <w:t xml:space="preserve"> inflammation.</w:t>
      </w:r>
    </w:p>
    <w:p w14:paraId="24600001" w14:textId="7E4311EA" w:rsidR="000D35D9" w:rsidRPr="00A81F5B" w:rsidRDefault="000D35D9" w:rsidP="008240A1">
      <w:pPr>
        <w:pStyle w:val="Heading1"/>
        <w:numPr>
          <w:ilvl w:val="0"/>
          <w:numId w:val="11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 xml:space="preserve">DO NOT take additional </w:t>
      </w:r>
      <w:r w:rsidR="00FA04BA">
        <w:rPr>
          <w:rFonts w:ascii="Helvetica" w:hAnsi="Helvetica"/>
          <w:b w:val="0"/>
          <w:bCs/>
          <w:sz w:val="20"/>
          <w:szCs w:val="20"/>
        </w:rPr>
        <w:t>I</w:t>
      </w:r>
      <w:r w:rsidRPr="00A81F5B">
        <w:rPr>
          <w:rFonts w:ascii="Helvetica" w:hAnsi="Helvetica"/>
          <w:b w:val="0"/>
          <w:bCs/>
          <w:sz w:val="20"/>
          <w:szCs w:val="20"/>
        </w:rPr>
        <w:t xml:space="preserve">buprofen, Motrin, Advil, Aleve, Naproxen, Naprosyn, Celebrex, </w:t>
      </w:r>
      <w:proofErr w:type="gramStart"/>
      <w:r w:rsidRPr="00A81F5B">
        <w:rPr>
          <w:rFonts w:ascii="Helvetica" w:hAnsi="Helvetica"/>
          <w:b w:val="0"/>
          <w:bCs/>
          <w:sz w:val="20"/>
          <w:szCs w:val="20"/>
        </w:rPr>
        <w:t>Meloxicam</w:t>
      </w:r>
      <w:proofErr w:type="gramEnd"/>
      <w:r w:rsidRPr="00A81F5B">
        <w:rPr>
          <w:rFonts w:ascii="Helvetica" w:hAnsi="Helvetica"/>
          <w:b w:val="0"/>
          <w:bCs/>
          <w:sz w:val="20"/>
          <w:szCs w:val="20"/>
        </w:rPr>
        <w:t xml:space="preserve"> or other anti-inflammatories while taking th</w:t>
      </w:r>
      <w:r w:rsidR="00FA04BA">
        <w:rPr>
          <w:rFonts w:ascii="Helvetica" w:hAnsi="Helvetica"/>
          <w:b w:val="0"/>
          <w:bCs/>
          <w:sz w:val="20"/>
          <w:szCs w:val="20"/>
        </w:rPr>
        <w:t>ese</w:t>
      </w:r>
      <w:r w:rsidRPr="00A81F5B">
        <w:rPr>
          <w:rFonts w:ascii="Helvetica" w:hAnsi="Helvetica"/>
          <w:b w:val="0"/>
          <w:bCs/>
          <w:sz w:val="20"/>
          <w:szCs w:val="20"/>
        </w:rPr>
        <w:t xml:space="preserve"> medication</w:t>
      </w:r>
      <w:r w:rsidR="00FA04BA">
        <w:rPr>
          <w:rFonts w:ascii="Helvetica" w:hAnsi="Helvetica"/>
          <w:b w:val="0"/>
          <w:bCs/>
          <w:sz w:val="20"/>
          <w:szCs w:val="20"/>
        </w:rPr>
        <w:t>s</w:t>
      </w:r>
      <w:r w:rsidRPr="00A81F5B">
        <w:rPr>
          <w:rFonts w:ascii="Helvetica" w:hAnsi="Helvetica"/>
          <w:b w:val="0"/>
          <w:bCs/>
          <w:sz w:val="20"/>
          <w:szCs w:val="20"/>
        </w:rPr>
        <w:t>.</w:t>
      </w:r>
    </w:p>
    <w:p w14:paraId="11ECDF76" w14:textId="1882243D" w:rsidR="000D35D9" w:rsidRPr="00A81F5B" w:rsidRDefault="00FA04BA" w:rsidP="00FA04BA">
      <w:pPr>
        <w:pStyle w:val="Heading1"/>
        <w:numPr>
          <w:ilvl w:val="0"/>
          <w:numId w:val="11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>
        <w:rPr>
          <w:rFonts w:ascii="Helvetica" w:hAnsi="Helvetica"/>
          <w:b w:val="0"/>
          <w:bCs/>
          <w:sz w:val="20"/>
          <w:szCs w:val="20"/>
        </w:rPr>
        <w:t xml:space="preserve">Take the medication with food to limit stomach irritation. If stomach irritation develops, stop the medication. </w:t>
      </w:r>
    </w:p>
    <w:p w14:paraId="47457514" w14:textId="77777777" w:rsidR="000D35D9" w:rsidRPr="00A81F5B" w:rsidRDefault="000D35D9" w:rsidP="008240A1">
      <w:pPr>
        <w:pStyle w:val="Heading1"/>
        <w:adjustRightInd w:val="0"/>
        <w:snapToGrid w:val="0"/>
        <w:spacing w:after="0" w:line="240" w:lineRule="auto"/>
        <w:ind w:left="-3"/>
        <w:contextualSpacing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bCs/>
          <w:sz w:val="20"/>
          <w:szCs w:val="20"/>
        </w:rPr>
        <w:t>Scopolamine patch:</w:t>
      </w:r>
    </w:p>
    <w:p w14:paraId="4EA9577B" w14:textId="77777777" w:rsidR="000D35D9" w:rsidRPr="00A81F5B" w:rsidRDefault="000D35D9" w:rsidP="008240A1">
      <w:pPr>
        <w:pStyle w:val="Heading1"/>
        <w:numPr>
          <w:ilvl w:val="0"/>
          <w:numId w:val="12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For some patients, the anesthesia team will put on a scopolamine patch behind your ear to prevent nausea.</w:t>
      </w:r>
    </w:p>
    <w:p w14:paraId="518DF402" w14:textId="77777777" w:rsidR="000D35D9" w:rsidRPr="00A81F5B" w:rsidRDefault="000D35D9" w:rsidP="008240A1">
      <w:pPr>
        <w:pStyle w:val="Heading1"/>
        <w:numPr>
          <w:ilvl w:val="0"/>
          <w:numId w:val="12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You can leave this in place for 72 hours.</w:t>
      </w:r>
    </w:p>
    <w:p w14:paraId="4DD6C0E6" w14:textId="1511358A" w:rsidR="000D35D9" w:rsidRPr="00A81F5B" w:rsidRDefault="000D35D9" w:rsidP="008240A1">
      <w:pPr>
        <w:pStyle w:val="Heading1"/>
        <w:numPr>
          <w:ilvl w:val="0"/>
          <w:numId w:val="12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 xml:space="preserve">When you take it off, was hands thoroughly </w:t>
      </w:r>
      <w:r w:rsidR="001E4635" w:rsidRPr="00A81F5B">
        <w:rPr>
          <w:rFonts w:ascii="Helvetica" w:hAnsi="Helvetica"/>
          <w:b w:val="0"/>
          <w:bCs/>
          <w:sz w:val="20"/>
          <w:szCs w:val="20"/>
        </w:rPr>
        <w:t>to prevent spreading the medication</w:t>
      </w:r>
      <w:r w:rsidRPr="00A81F5B">
        <w:rPr>
          <w:rFonts w:ascii="Helvetica" w:hAnsi="Helvetica"/>
          <w:b w:val="0"/>
          <w:bCs/>
          <w:sz w:val="20"/>
          <w:szCs w:val="20"/>
        </w:rPr>
        <w:t>.</w:t>
      </w:r>
    </w:p>
    <w:p w14:paraId="42B31F08" w14:textId="77777777" w:rsidR="000D35D9" w:rsidRPr="00A81F5B" w:rsidRDefault="000D35D9" w:rsidP="008240A1">
      <w:pPr>
        <w:pStyle w:val="Heading1"/>
        <w:adjustRightInd w:val="0"/>
        <w:snapToGrid w:val="0"/>
        <w:spacing w:after="0" w:line="240" w:lineRule="auto"/>
        <w:ind w:left="-3"/>
        <w:contextualSpacing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bCs/>
          <w:sz w:val="20"/>
          <w:szCs w:val="20"/>
        </w:rPr>
        <w:t>Zofran (Ondansetron):</w:t>
      </w:r>
    </w:p>
    <w:p w14:paraId="6CBA49D3" w14:textId="77777777" w:rsidR="000D35D9" w:rsidRPr="00A81F5B" w:rsidRDefault="000D35D9" w:rsidP="008240A1">
      <w:pPr>
        <w:pStyle w:val="Heading1"/>
        <w:numPr>
          <w:ilvl w:val="0"/>
          <w:numId w:val="13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lastRenderedPageBreak/>
        <w:t>This is an anti-nausea medication.</w:t>
      </w:r>
    </w:p>
    <w:p w14:paraId="41AF0E47" w14:textId="77777777" w:rsidR="000D35D9" w:rsidRPr="00A81F5B" w:rsidRDefault="000D35D9" w:rsidP="008240A1">
      <w:pPr>
        <w:pStyle w:val="Heading1"/>
        <w:numPr>
          <w:ilvl w:val="0"/>
          <w:numId w:val="13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It is a dissolving tablet- place it on your tongue, allow it to dissolve, and swallow.</w:t>
      </w:r>
    </w:p>
    <w:p w14:paraId="35230698" w14:textId="46D87E65" w:rsidR="000D35D9" w:rsidRPr="00A81F5B" w:rsidRDefault="000D35D9" w:rsidP="008240A1">
      <w:pPr>
        <w:pStyle w:val="Heading1"/>
        <w:numPr>
          <w:ilvl w:val="0"/>
          <w:numId w:val="13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Take this as needed every 4-6 hours for the first 2 days after surgery.</w:t>
      </w:r>
    </w:p>
    <w:p w14:paraId="517154D3" w14:textId="77777777" w:rsidR="00A81F5B" w:rsidRPr="00A81F5B" w:rsidRDefault="00A81F5B" w:rsidP="008240A1">
      <w:pPr>
        <w:pStyle w:val="Heading1"/>
        <w:adjustRightInd w:val="0"/>
        <w:snapToGrid w:val="0"/>
        <w:spacing w:after="0" w:line="240" w:lineRule="auto"/>
        <w:ind w:left="-3"/>
        <w:contextualSpacing/>
        <w:rPr>
          <w:rFonts w:ascii="Helvetica" w:hAnsi="Helvetica"/>
          <w:bCs/>
          <w:sz w:val="20"/>
          <w:szCs w:val="20"/>
        </w:rPr>
      </w:pPr>
    </w:p>
    <w:p w14:paraId="2E3F8D8E" w14:textId="78723BE9" w:rsidR="001E4635" w:rsidRPr="00A81F5B" w:rsidRDefault="001E4635" w:rsidP="008240A1">
      <w:pPr>
        <w:pStyle w:val="Heading1"/>
        <w:adjustRightInd w:val="0"/>
        <w:snapToGrid w:val="0"/>
        <w:spacing w:after="0" w:line="240" w:lineRule="auto"/>
        <w:ind w:left="-3"/>
        <w:contextualSpacing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bCs/>
          <w:sz w:val="20"/>
          <w:szCs w:val="20"/>
        </w:rPr>
        <w:t>WEIGHT BEARING</w:t>
      </w:r>
    </w:p>
    <w:p w14:paraId="41A2FA62" w14:textId="1554F7FA" w:rsidR="001E4635" w:rsidRPr="00A81F5B" w:rsidRDefault="001E4635" w:rsidP="008240A1">
      <w:pPr>
        <w:pStyle w:val="Heading1"/>
        <w:numPr>
          <w:ilvl w:val="0"/>
          <w:numId w:val="16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 xml:space="preserve">Use crutches to take the weight </w:t>
      </w:r>
      <w:proofErr w:type="gramStart"/>
      <w:r w:rsidRPr="00A81F5B">
        <w:rPr>
          <w:rFonts w:ascii="Helvetica" w:hAnsi="Helvetica"/>
          <w:b w:val="0"/>
          <w:bCs/>
          <w:sz w:val="20"/>
          <w:szCs w:val="20"/>
        </w:rPr>
        <w:t>off of</w:t>
      </w:r>
      <w:proofErr w:type="gramEnd"/>
      <w:r w:rsidRPr="00A81F5B">
        <w:rPr>
          <w:rFonts w:ascii="Helvetica" w:hAnsi="Helvetica"/>
          <w:b w:val="0"/>
          <w:bCs/>
          <w:sz w:val="20"/>
          <w:szCs w:val="20"/>
        </w:rPr>
        <w:t xml:space="preserve"> your operative leg. </w:t>
      </w:r>
    </w:p>
    <w:p w14:paraId="148B6F3C" w14:textId="733610AD" w:rsidR="00A24AA3" w:rsidRPr="00A81F5B" w:rsidRDefault="00125CD0" w:rsidP="00125CD0">
      <w:pPr>
        <w:pStyle w:val="Heading1"/>
        <w:numPr>
          <w:ilvl w:val="0"/>
          <w:numId w:val="16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>
        <w:rPr>
          <w:rFonts w:ascii="Helvetica" w:hAnsi="Helvetica"/>
          <w:b w:val="0"/>
          <w:bCs/>
          <w:sz w:val="20"/>
          <w:szCs w:val="20"/>
        </w:rPr>
        <w:t>Follow PT guidance for when to discontinue the crutches.</w:t>
      </w:r>
    </w:p>
    <w:p w14:paraId="6F203D43" w14:textId="77777777" w:rsidR="00FD370D" w:rsidRPr="00A81F5B" w:rsidRDefault="00FD370D" w:rsidP="00FD370D">
      <w:pPr>
        <w:rPr>
          <w:sz w:val="20"/>
          <w:szCs w:val="20"/>
        </w:rPr>
      </w:pPr>
    </w:p>
    <w:p w14:paraId="1D77C075" w14:textId="77777777" w:rsidR="00A24AA3" w:rsidRPr="00A81F5B" w:rsidRDefault="00A24AA3" w:rsidP="008240A1">
      <w:pPr>
        <w:pStyle w:val="Heading1"/>
        <w:adjustRightInd w:val="0"/>
        <w:snapToGrid w:val="0"/>
        <w:spacing w:after="0" w:line="240" w:lineRule="auto"/>
        <w:ind w:left="-3"/>
        <w:contextualSpacing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bCs/>
          <w:sz w:val="20"/>
          <w:szCs w:val="20"/>
        </w:rPr>
        <w:t>BRACE</w:t>
      </w:r>
    </w:p>
    <w:p w14:paraId="6A0614B5" w14:textId="7D9731DB" w:rsidR="00125CD0" w:rsidRPr="00125CD0" w:rsidRDefault="00125CD0" w:rsidP="00125CD0">
      <w:pPr>
        <w:pStyle w:val="Heading1"/>
        <w:numPr>
          <w:ilvl w:val="0"/>
          <w:numId w:val="17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>
        <w:rPr>
          <w:rFonts w:ascii="Helvetica" w:hAnsi="Helvetica"/>
          <w:b w:val="0"/>
          <w:bCs/>
          <w:sz w:val="20"/>
          <w:szCs w:val="20"/>
        </w:rPr>
        <w:t xml:space="preserve">A knee brace is typically used to take tension </w:t>
      </w:r>
      <w:proofErr w:type="gramStart"/>
      <w:r>
        <w:rPr>
          <w:rFonts w:ascii="Helvetica" w:hAnsi="Helvetica"/>
          <w:b w:val="0"/>
          <w:bCs/>
          <w:sz w:val="20"/>
          <w:szCs w:val="20"/>
        </w:rPr>
        <w:t>off of</w:t>
      </w:r>
      <w:proofErr w:type="gramEnd"/>
      <w:r>
        <w:rPr>
          <w:rFonts w:ascii="Helvetica" w:hAnsi="Helvetica"/>
          <w:b w:val="0"/>
          <w:bCs/>
          <w:sz w:val="20"/>
          <w:szCs w:val="20"/>
        </w:rPr>
        <w:t xml:space="preserve"> the hamstring repair. The brace is initially locked in 45 degrees of flexion and gradually straightened as the tendon heals.</w:t>
      </w:r>
    </w:p>
    <w:p w14:paraId="2C1C1796" w14:textId="24F54922" w:rsidR="00A24AA3" w:rsidRPr="00A81F5B" w:rsidRDefault="00A24AA3" w:rsidP="008240A1">
      <w:pPr>
        <w:adjustRightInd w:val="0"/>
        <w:snapToGrid w:val="0"/>
        <w:spacing w:line="240" w:lineRule="auto"/>
        <w:ind w:left="0" w:firstLine="0"/>
        <w:contextualSpacing/>
        <w:rPr>
          <w:sz w:val="20"/>
          <w:szCs w:val="20"/>
        </w:rPr>
      </w:pPr>
    </w:p>
    <w:p w14:paraId="5FB17E77" w14:textId="2C60941F" w:rsidR="00A24AA3" w:rsidRPr="00A81F5B" w:rsidRDefault="00A24AA3" w:rsidP="008240A1">
      <w:pPr>
        <w:pStyle w:val="Heading1"/>
        <w:adjustRightInd w:val="0"/>
        <w:snapToGrid w:val="0"/>
        <w:spacing w:after="0" w:line="240" w:lineRule="auto"/>
        <w:ind w:left="-3"/>
        <w:contextualSpacing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bCs/>
          <w:sz w:val="20"/>
          <w:szCs w:val="20"/>
        </w:rPr>
        <w:t xml:space="preserve">ICE </w:t>
      </w:r>
    </w:p>
    <w:p w14:paraId="46C6B79D" w14:textId="62D1EE82" w:rsidR="008240A1" w:rsidRPr="00A81F5B" w:rsidRDefault="008240A1" w:rsidP="008240A1">
      <w:pPr>
        <w:pStyle w:val="Heading1"/>
        <w:numPr>
          <w:ilvl w:val="0"/>
          <w:numId w:val="19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Ice therapy can be used liberally in the first few days or weeks after surgery</w:t>
      </w:r>
    </w:p>
    <w:p w14:paraId="32F5752D" w14:textId="7A977A9A" w:rsidR="00A24AA3" w:rsidRPr="00A81F5B" w:rsidRDefault="008240A1" w:rsidP="008240A1">
      <w:pPr>
        <w:pStyle w:val="Heading1"/>
        <w:numPr>
          <w:ilvl w:val="0"/>
          <w:numId w:val="19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One option is r</w:t>
      </w:r>
      <w:r w:rsidR="00A24AA3" w:rsidRPr="00A81F5B">
        <w:rPr>
          <w:rFonts w:ascii="Helvetica" w:hAnsi="Helvetica"/>
          <w:b w:val="0"/>
          <w:bCs/>
          <w:sz w:val="20"/>
          <w:szCs w:val="20"/>
        </w:rPr>
        <w:t>egular, moldable ice packs (purchase in stores or online)</w:t>
      </w:r>
    </w:p>
    <w:p w14:paraId="0D9D0C74" w14:textId="1D149F14" w:rsidR="00A24AA3" w:rsidRPr="00A81F5B" w:rsidRDefault="008240A1" w:rsidP="008240A1">
      <w:pPr>
        <w:pStyle w:val="Heading1"/>
        <w:numPr>
          <w:ilvl w:val="0"/>
          <w:numId w:val="19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Another option is a formal i</w:t>
      </w:r>
      <w:r w:rsidR="00A24AA3" w:rsidRPr="00A81F5B">
        <w:rPr>
          <w:rFonts w:ascii="Helvetica" w:hAnsi="Helvetica"/>
          <w:b w:val="0"/>
          <w:bCs/>
          <w:sz w:val="20"/>
          <w:szCs w:val="20"/>
        </w:rPr>
        <w:t xml:space="preserve">cing unit </w:t>
      </w:r>
      <w:r w:rsidRPr="00A81F5B">
        <w:rPr>
          <w:rFonts w:ascii="Helvetica" w:hAnsi="Helvetica"/>
          <w:b w:val="0"/>
          <w:bCs/>
          <w:sz w:val="20"/>
          <w:szCs w:val="20"/>
        </w:rPr>
        <w:t>which can be purchased at medical supply stores</w:t>
      </w:r>
    </w:p>
    <w:p w14:paraId="200450C2" w14:textId="006026B7" w:rsidR="00A24AA3" w:rsidRPr="00A81F5B" w:rsidRDefault="008240A1" w:rsidP="008240A1">
      <w:pPr>
        <w:pStyle w:val="Heading1"/>
        <w:numPr>
          <w:ilvl w:val="0"/>
          <w:numId w:val="19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Be mindful to place a layer of clothing or a towel between the ice and your skin to prevent skin injury.</w:t>
      </w:r>
    </w:p>
    <w:p w14:paraId="4C355CBB" w14:textId="36334D92" w:rsidR="008240A1" w:rsidRPr="00A81F5B" w:rsidRDefault="008240A1" w:rsidP="008240A1">
      <w:pPr>
        <w:adjustRightInd w:val="0"/>
        <w:snapToGrid w:val="0"/>
        <w:spacing w:line="240" w:lineRule="auto"/>
        <w:contextualSpacing/>
        <w:rPr>
          <w:sz w:val="20"/>
          <w:szCs w:val="20"/>
        </w:rPr>
      </w:pPr>
    </w:p>
    <w:p w14:paraId="62019131" w14:textId="77777777" w:rsidR="008240A1" w:rsidRPr="00A81F5B" w:rsidRDefault="008240A1" w:rsidP="00A81F5B">
      <w:pPr>
        <w:pStyle w:val="Heading1"/>
        <w:adjustRightInd w:val="0"/>
        <w:snapToGrid w:val="0"/>
        <w:spacing w:after="0" w:line="240" w:lineRule="auto"/>
        <w:ind w:left="0" w:firstLine="0"/>
        <w:contextualSpacing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bCs/>
          <w:sz w:val="20"/>
          <w:szCs w:val="20"/>
        </w:rPr>
        <w:t>PHYSICAL THERAPY</w:t>
      </w:r>
    </w:p>
    <w:p w14:paraId="712C01B4" w14:textId="6C9A4AA4" w:rsidR="008240A1" w:rsidRPr="00125CD0" w:rsidRDefault="008240A1" w:rsidP="00125CD0">
      <w:pPr>
        <w:pStyle w:val="Heading1"/>
        <w:numPr>
          <w:ilvl w:val="0"/>
          <w:numId w:val="15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 xml:space="preserve">Physical therapy </w:t>
      </w:r>
      <w:r w:rsidR="00125CD0">
        <w:rPr>
          <w:rFonts w:ascii="Helvetica" w:hAnsi="Helvetica"/>
          <w:b w:val="0"/>
          <w:bCs/>
          <w:sz w:val="20"/>
          <w:szCs w:val="20"/>
        </w:rPr>
        <w:t xml:space="preserve">will typically start 4 weeks </w:t>
      </w:r>
      <w:r w:rsidRPr="00A81F5B">
        <w:rPr>
          <w:rFonts w:ascii="Helvetica" w:hAnsi="Helvetica"/>
          <w:b w:val="0"/>
          <w:bCs/>
          <w:sz w:val="20"/>
          <w:szCs w:val="20"/>
        </w:rPr>
        <w:t xml:space="preserve">after </w:t>
      </w:r>
      <w:proofErr w:type="gramStart"/>
      <w:r w:rsidRPr="00A81F5B">
        <w:rPr>
          <w:rFonts w:ascii="Helvetica" w:hAnsi="Helvetica"/>
          <w:b w:val="0"/>
          <w:bCs/>
          <w:sz w:val="20"/>
          <w:szCs w:val="20"/>
        </w:rPr>
        <w:t>surgery, but</w:t>
      </w:r>
      <w:proofErr w:type="gramEnd"/>
      <w:r w:rsidRPr="00A81F5B">
        <w:rPr>
          <w:rFonts w:ascii="Helvetica" w:hAnsi="Helvetica"/>
          <w:b w:val="0"/>
          <w:bCs/>
          <w:sz w:val="20"/>
          <w:szCs w:val="20"/>
        </w:rPr>
        <w:t xml:space="preserve"> </w:t>
      </w:r>
      <w:r w:rsidR="00125CD0">
        <w:rPr>
          <w:rFonts w:ascii="Helvetica" w:hAnsi="Helvetica"/>
          <w:b w:val="0"/>
          <w:bCs/>
          <w:sz w:val="20"/>
          <w:szCs w:val="20"/>
        </w:rPr>
        <w:t>may</w:t>
      </w:r>
      <w:r w:rsidRPr="00A81F5B">
        <w:rPr>
          <w:rFonts w:ascii="Helvetica" w:hAnsi="Helvetica"/>
          <w:b w:val="0"/>
          <w:bCs/>
          <w:sz w:val="20"/>
          <w:szCs w:val="20"/>
        </w:rPr>
        <w:t xml:space="preserve"> start </w:t>
      </w:r>
      <w:r w:rsidR="00125CD0">
        <w:rPr>
          <w:rFonts w:ascii="Helvetica" w:hAnsi="Helvetica"/>
          <w:b w:val="0"/>
          <w:bCs/>
          <w:sz w:val="20"/>
          <w:szCs w:val="20"/>
        </w:rPr>
        <w:t>earlier in some scenarios</w:t>
      </w:r>
      <w:r w:rsidRPr="00125CD0">
        <w:rPr>
          <w:rFonts w:ascii="Helvetica" w:hAnsi="Helvetica"/>
          <w:b w:val="0"/>
          <w:bCs/>
          <w:sz w:val="20"/>
          <w:szCs w:val="20"/>
        </w:rPr>
        <w:t>.</w:t>
      </w:r>
    </w:p>
    <w:p w14:paraId="404A4EBA" w14:textId="3030396C" w:rsidR="008240A1" w:rsidRPr="00A81F5B" w:rsidRDefault="00125CD0" w:rsidP="00125CD0">
      <w:pPr>
        <w:pStyle w:val="Heading1"/>
        <w:numPr>
          <w:ilvl w:val="0"/>
          <w:numId w:val="15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>
        <w:rPr>
          <w:rFonts w:ascii="Helvetica" w:hAnsi="Helvetica"/>
          <w:b w:val="0"/>
          <w:bCs/>
          <w:sz w:val="20"/>
          <w:szCs w:val="20"/>
        </w:rPr>
        <w:t>It is very important to follow the rehab instructions to prevent early reinjury.</w:t>
      </w:r>
    </w:p>
    <w:p w14:paraId="6933B97F" w14:textId="0D93442E" w:rsidR="008240A1" w:rsidRPr="00A81F5B" w:rsidRDefault="008240A1" w:rsidP="008240A1">
      <w:pPr>
        <w:adjustRightInd w:val="0"/>
        <w:snapToGrid w:val="0"/>
        <w:spacing w:line="240" w:lineRule="auto"/>
        <w:ind w:left="0" w:firstLine="0"/>
        <w:contextualSpacing/>
        <w:rPr>
          <w:sz w:val="20"/>
          <w:szCs w:val="20"/>
        </w:rPr>
      </w:pPr>
    </w:p>
    <w:p w14:paraId="7AC9DA40" w14:textId="77777777" w:rsidR="008240A1" w:rsidRPr="00A81F5B" w:rsidRDefault="008240A1" w:rsidP="008240A1">
      <w:pPr>
        <w:pStyle w:val="Heading1"/>
        <w:adjustRightInd w:val="0"/>
        <w:snapToGrid w:val="0"/>
        <w:spacing w:after="0" w:line="240" w:lineRule="auto"/>
        <w:ind w:left="-3"/>
        <w:contextualSpacing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bCs/>
          <w:sz w:val="20"/>
          <w:szCs w:val="20"/>
        </w:rPr>
        <w:t>GENERAL ACTIVITY LEVELS</w:t>
      </w:r>
    </w:p>
    <w:p w14:paraId="2CC6B167" w14:textId="77D54F8A" w:rsidR="008240A1" w:rsidRPr="00A81F5B" w:rsidRDefault="008240A1" w:rsidP="008240A1">
      <w:pPr>
        <w:pStyle w:val="Heading1"/>
        <w:numPr>
          <w:ilvl w:val="0"/>
          <w:numId w:val="22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 xml:space="preserve">It is beneficial to change positions often after hip </w:t>
      </w:r>
      <w:r w:rsidR="00125CD0">
        <w:rPr>
          <w:rFonts w:ascii="Helvetica" w:hAnsi="Helvetica"/>
          <w:b w:val="0"/>
          <w:bCs/>
          <w:sz w:val="20"/>
          <w:szCs w:val="20"/>
        </w:rPr>
        <w:t>surgery to take pressure off the wound</w:t>
      </w:r>
      <w:r w:rsidRPr="00A81F5B">
        <w:rPr>
          <w:rFonts w:ascii="Helvetica" w:hAnsi="Helvetica"/>
          <w:b w:val="0"/>
          <w:bCs/>
          <w:sz w:val="20"/>
          <w:szCs w:val="20"/>
        </w:rPr>
        <w:t>.</w:t>
      </w:r>
    </w:p>
    <w:p w14:paraId="5D908279" w14:textId="77777777" w:rsidR="008240A1" w:rsidRPr="00A81F5B" w:rsidRDefault="008240A1" w:rsidP="008240A1">
      <w:pPr>
        <w:pStyle w:val="Heading1"/>
        <w:numPr>
          <w:ilvl w:val="0"/>
          <w:numId w:val="22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Alternate sitting, reclining, and lying down as much as you can tolerate</w:t>
      </w:r>
    </w:p>
    <w:p w14:paraId="0BEA55CB" w14:textId="77777777" w:rsidR="008240A1" w:rsidRPr="00A81F5B" w:rsidRDefault="008240A1" w:rsidP="008240A1">
      <w:pPr>
        <w:pStyle w:val="Heading1"/>
        <w:numPr>
          <w:ilvl w:val="1"/>
          <w:numId w:val="22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We recommend you get moving once every 30 minutes to prevent stiffness.</w:t>
      </w:r>
    </w:p>
    <w:p w14:paraId="37EA0D8F" w14:textId="2AD31781" w:rsidR="008240A1" w:rsidRPr="00A81F5B" w:rsidRDefault="008240A1" w:rsidP="008240A1">
      <w:pPr>
        <w:pStyle w:val="Heading1"/>
        <w:numPr>
          <w:ilvl w:val="1"/>
          <w:numId w:val="22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Do not stay in a seated position for longer than 30 minutes</w:t>
      </w:r>
      <w:r w:rsidR="00125CD0">
        <w:rPr>
          <w:rFonts w:ascii="Helvetica" w:hAnsi="Helvetica"/>
          <w:b w:val="0"/>
          <w:bCs/>
          <w:sz w:val="20"/>
          <w:szCs w:val="20"/>
        </w:rPr>
        <w:t xml:space="preserve"> at a time</w:t>
      </w:r>
    </w:p>
    <w:p w14:paraId="2917055C" w14:textId="77777777" w:rsidR="008240A1" w:rsidRPr="00125CD0" w:rsidRDefault="008240A1" w:rsidP="008240A1">
      <w:pPr>
        <w:pStyle w:val="Heading1"/>
        <w:numPr>
          <w:ilvl w:val="2"/>
          <w:numId w:val="22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If you need a work note to get up from your desk, please let us know and we can send it in to your employer.</w:t>
      </w:r>
    </w:p>
    <w:p w14:paraId="63F688CE" w14:textId="664D1D30" w:rsidR="008240A1" w:rsidRPr="00125CD0" w:rsidRDefault="008240A1" w:rsidP="00125CD0">
      <w:pPr>
        <w:pStyle w:val="Heading1"/>
        <w:numPr>
          <w:ilvl w:val="0"/>
          <w:numId w:val="22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125CD0">
        <w:rPr>
          <w:rFonts w:ascii="Helvetica" w:hAnsi="Helvetica"/>
          <w:b w:val="0"/>
          <w:bCs/>
          <w:sz w:val="20"/>
          <w:szCs w:val="20"/>
        </w:rPr>
        <w:t>Spend 2 to 3 hours per day on your stomach</w:t>
      </w:r>
      <w:r w:rsidR="00125CD0" w:rsidRPr="00125CD0">
        <w:rPr>
          <w:rFonts w:ascii="Helvetica" w:hAnsi="Helvetica"/>
          <w:b w:val="0"/>
          <w:bCs/>
          <w:sz w:val="20"/>
          <w:szCs w:val="20"/>
        </w:rPr>
        <w:t xml:space="preserve"> if possible</w:t>
      </w:r>
    </w:p>
    <w:p w14:paraId="03EB2C11" w14:textId="77777777" w:rsidR="008240A1" w:rsidRPr="00125CD0" w:rsidRDefault="008240A1" w:rsidP="008240A1">
      <w:pPr>
        <w:pStyle w:val="Heading1"/>
        <w:numPr>
          <w:ilvl w:val="0"/>
          <w:numId w:val="22"/>
        </w:numPr>
        <w:adjustRightInd w:val="0"/>
        <w:snapToGrid w:val="0"/>
        <w:spacing w:line="240" w:lineRule="auto"/>
        <w:contextualSpacing/>
        <w:rPr>
          <w:rFonts w:ascii="Helvetica" w:hAnsi="Helvetica"/>
          <w:sz w:val="20"/>
          <w:szCs w:val="20"/>
          <w:u w:val="single"/>
        </w:rPr>
      </w:pPr>
      <w:r w:rsidRPr="00125CD0">
        <w:rPr>
          <w:rFonts w:ascii="Helvetica" w:hAnsi="Helvetica"/>
          <w:sz w:val="20"/>
          <w:szCs w:val="20"/>
          <w:u w:val="single"/>
        </w:rPr>
        <w:t>Perform ankle pumps (like pushing the gas pedal) and elevate the legs to help prevent blood clots.</w:t>
      </w:r>
    </w:p>
    <w:p w14:paraId="65AB618A" w14:textId="2A2E78D6" w:rsidR="008240A1" w:rsidRPr="00A81F5B" w:rsidRDefault="008240A1" w:rsidP="008240A1">
      <w:pPr>
        <w:adjustRightInd w:val="0"/>
        <w:snapToGrid w:val="0"/>
        <w:spacing w:line="240" w:lineRule="auto"/>
        <w:ind w:left="0" w:firstLine="0"/>
        <w:contextualSpacing/>
        <w:rPr>
          <w:sz w:val="20"/>
          <w:szCs w:val="20"/>
        </w:rPr>
      </w:pPr>
    </w:p>
    <w:p w14:paraId="16E42569" w14:textId="77777777" w:rsidR="008240A1" w:rsidRPr="00A81F5B" w:rsidRDefault="008240A1" w:rsidP="008240A1">
      <w:pPr>
        <w:pStyle w:val="Heading1"/>
        <w:adjustRightInd w:val="0"/>
        <w:snapToGrid w:val="0"/>
        <w:spacing w:after="0" w:line="240" w:lineRule="auto"/>
        <w:ind w:left="-3"/>
        <w:contextualSpacing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bCs/>
          <w:sz w:val="20"/>
          <w:szCs w:val="20"/>
        </w:rPr>
        <w:t>FOLLOW UP</w:t>
      </w:r>
    </w:p>
    <w:p w14:paraId="497BFC32" w14:textId="64F77F71" w:rsidR="008240A1" w:rsidRPr="00A81F5B" w:rsidRDefault="008240A1" w:rsidP="008240A1">
      <w:pPr>
        <w:pStyle w:val="Heading1"/>
        <w:numPr>
          <w:ilvl w:val="0"/>
          <w:numId w:val="23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 xml:space="preserve">You will need to follow up in clinic in 2-3 weeks for suture removal and </w:t>
      </w:r>
      <w:r w:rsidR="00D67C76">
        <w:rPr>
          <w:rFonts w:ascii="Helvetica" w:hAnsi="Helvetica"/>
          <w:b w:val="0"/>
          <w:bCs/>
          <w:sz w:val="20"/>
          <w:szCs w:val="20"/>
        </w:rPr>
        <w:t>wound check</w:t>
      </w:r>
      <w:r w:rsidRPr="00A81F5B">
        <w:rPr>
          <w:rFonts w:ascii="Helvetica" w:hAnsi="Helvetica"/>
          <w:b w:val="0"/>
          <w:bCs/>
          <w:sz w:val="20"/>
          <w:szCs w:val="20"/>
        </w:rPr>
        <w:t>.</w:t>
      </w:r>
    </w:p>
    <w:p w14:paraId="3486D5D8" w14:textId="0464BA99" w:rsidR="008240A1" w:rsidRPr="00A81F5B" w:rsidRDefault="008240A1" w:rsidP="008240A1">
      <w:pPr>
        <w:pStyle w:val="Heading1"/>
        <w:numPr>
          <w:ilvl w:val="0"/>
          <w:numId w:val="23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A new physical therapy prescription may be given to you at that time.</w:t>
      </w:r>
    </w:p>
    <w:p w14:paraId="33C6847B" w14:textId="2F3284AD" w:rsidR="008240A1" w:rsidRPr="00A81F5B" w:rsidRDefault="008240A1" w:rsidP="008240A1">
      <w:pPr>
        <w:pStyle w:val="Heading1"/>
        <w:numPr>
          <w:ilvl w:val="0"/>
          <w:numId w:val="23"/>
        </w:numPr>
        <w:adjustRightInd w:val="0"/>
        <w:snapToGrid w:val="0"/>
        <w:spacing w:line="240" w:lineRule="auto"/>
        <w:contextualSpacing/>
        <w:rPr>
          <w:rFonts w:ascii="Helvetica" w:hAnsi="Helvetica"/>
          <w:b w:val="0"/>
          <w:bCs/>
          <w:sz w:val="20"/>
          <w:szCs w:val="20"/>
        </w:rPr>
      </w:pPr>
      <w:r w:rsidRPr="00A81F5B">
        <w:rPr>
          <w:rFonts w:ascii="Helvetica" w:hAnsi="Helvetica"/>
          <w:b w:val="0"/>
          <w:bCs/>
          <w:sz w:val="20"/>
          <w:szCs w:val="20"/>
        </w:rPr>
        <w:t>Please call central scheduling to make an appointment if you do not have one.</w:t>
      </w:r>
    </w:p>
    <w:p w14:paraId="0146E16A" w14:textId="77777777" w:rsidR="000D35D9" w:rsidRPr="00A81F5B" w:rsidRDefault="000D35D9" w:rsidP="008240A1">
      <w:pPr>
        <w:pStyle w:val="Heading1"/>
        <w:adjustRightInd w:val="0"/>
        <w:snapToGrid w:val="0"/>
        <w:spacing w:line="240" w:lineRule="auto"/>
        <w:ind w:left="-3"/>
        <w:contextualSpacing/>
        <w:rPr>
          <w:rFonts w:ascii="Helvetica" w:hAnsi="Helvetica"/>
          <w:sz w:val="20"/>
          <w:szCs w:val="20"/>
        </w:rPr>
      </w:pPr>
    </w:p>
    <w:p w14:paraId="0C1250DE" w14:textId="77777777" w:rsidR="00B71060" w:rsidRPr="00A81F5B" w:rsidRDefault="003B7982" w:rsidP="008240A1">
      <w:pPr>
        <w:pStyle w:val="Heading1"/>
        <w:adjustRightInd w:val="0"/>
        <w:snapToGrid w:val="0"/>
        <w:spacing w:after="0" w:line="240" w:lineRule="auto"/>
        <w:ind w:left="-3"/>
        <w:contextualSpacing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sz w:val="20"/>
          <w:szCs w:val="20"/>
        </w:rPr>
        <w:t>FOLLOW-UP CARE/QUESTIONS</w:t>
      </w:r>
      <w:r w:rsidRPr="00A81F5B">
        <w:rPr>
          <w:rFonts w:ascii="Helvetica" w:hAnsi="Helvetica"/>
          <w:b w:val="0"/>
          <w:sz w:val="20"/>
          <w:szCs w:val="20"/>
        </w:rPr>
        <w:t xml:space="preserve"> </w:t>
      </w:r>
    </w:p>
    <w:p w14:paraId="35B51CBB" w14:textId="1B563E58" w:rsidR="00B71060" w:rsidRPr="00A81F5B" w:rsidRDefault="003B7982" w:rsidP="008240A1">
      <w:pPr>
        <w:numPr>
          <w:ilvl w:val="0"/>
          <w:numId w:val="7"/>
        </w:numPr>
        <w:adjustRightInd w:val="0"/>
        <w:snapToGrid w:val="0"/>
        <w:spacing w:after="0" w:line="240" w:lineRule="auto"/>
        <w:ind w:hanging="360"/>
        <w:contextualSpacing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sz w:val="20"/>
          <w:szCs w:val="20"/>
        </w:rPr>
        <w:t xml:space="preserve">Dr. </w:t>
      </w:r>
      <w:r w:rsidR="00786DC2" w:rsidRPr="00A81F5B">
        <w:rPr>
          <w:rFonts w:ascii="Helvetica" w:hAnsi="Helvetica"/>
          <w:sz w:val="20"/>
          <w:szCs w:val="20"/>
        </w:rPr>
        <w:t>Trasolini</w:t>
      </w:r>
      <w:r w:rsidRPr="00A81F5B">
        <w:rPr>
          <w:rFonts w:ascii="Helvetica" w:hAnsi="Helvetica"/>
          <w:sz w:val="20"/>
          <w:szCs w:val="20"/>
        </w:rPr>
        <w:t xml:space="preserve"> will call you (typically on your first </w:t>
      </w:r>
      <w:r w:rsidR="00D67C76">
        <w:rPr>
          <w:rFonts w:ascii="Helvetica" w:hAnsi="Helvetica"/>
          <w:sz w:val="20"/>
          <w:szCs w:val="20"/>
        </w:rPr>
        <w:t xml:space="preserve">or second </w:t>
      </w:r>
      <w:r w:rsidRPr="00A81F5B">
        <w:rPr>
          <w:rFonts w:ascii="Helvetica" w:hAnsi="Helvetica"/>
          <w:sz w:val="20"/>
          <w:szCs w:val="20"/>
        </w:rPr>
        <w:t xml:space="preserve">day after surgery) to address any questions or concerns. </w:t>
      </w:r>
    </w:p>
    <w:p w14:paraId="001C01BD" w14:textId="227B24FA" w:rsidR="00B71060" w:rsidRPr="00A81F5B" w:rsidRDefault="003B7982" w:rsidP="008240A1">
      <w:pPr>
        <w:numPr>
          <w:ilvl w:val="0"/>
          <w:numId w:val="7"/>
        </w:numPr>
        <w:adjustRightInd w:val="0"/>
        <w:snapToGrid w:val="0"/>
        <w:spacing w:after="0" w:line="240" w:lineRule="auto"/>
        <w:ind w:hanging="360"/>
        <w:contextualSpacing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sz w:val="20"/>
          <w:szCs w:val="20"/>
        </w:rPr>
        <w:t xml:space="preserve">If you do not already have a post-operative appointment scheduled, please contact the office during normal office hours and ask for appointment scheduling. </w:t>
      </w:r>
    </w:p>
    <w:p w14:paraId="4CC25783" w14:textId="67AE9099" w:rsidR="008240A1" w:rsidRPr="00D67C76" w:rsidRDefault="003B7982" w:rsidP="00D67C76">
      <w:pPr>
        <w:numPr>
          <w:ilvl w:val="0"/>
          <w:numId w:val="7"/>
        </w:numPr>
        <w:adjustRightInd w:val="0"/>
        <w:snapToGrid w:val="0"/>
        <w:spacing w:after="0" w:line="240" w:lineRule="auto"/>
        <w:ind w:hanging="360"/>
        <w:contextualSpacing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sz w:val="20"/>
          <w:szCs w:val="20"/>
        </w:rPr>
        <w:t xml:space="preserve">For any other questions or concerns please contact Dr. </w:t>
      </w:r>
      <w:r w:rsidR="00786DC2" w:rsidRPr="00A81F5B">
        <w:rPr>
          <w:rFonts w:ascii="Helvetica" w:hAnsi="Helvetica"/>
          <w:sz w:val="20"/>
          <w:szCs w:val="20"/>
        </w:rPr>
        <w:t>Trasolini</w:t>
      </w:r>
      <w:r w:rsidRPr="00A81F5B">
        <w:rPr>
          <w:rFonts w:ascii="Helvetica" w:hAnsi="Helvetica"/>
          <w:sz w:val="20"/>
          <w:szCs w:val="20"/>
        </w:rPr>
        <w:t xml:space="preserve"> via email</w:t>
      </w:r>
      <w:r w:rsidR="0099108F" w:rsidRPr="00A81F5B">
        <w:rPr>
          <w:rFonts w:ascii="Helvetica" w:hAnsi="Helvetica"/>
          <w:sz w:val="20"/>
          <w:szCs w:val="20"/>
        </w:rPr>
        <w:t xml:space="preserve"> (ntrasoli@wakehealth.edu)</w:t>
      </w:r>
      <w:r w:rsidRPr="00A81F5B">
        <w:rPr>
          <w:rFonts w:ascii="Helvetica" w:hAnsi="Helvetica"/>
          <w:sz w:val="20"/>
          <w:szCs w:val="20"/>
        </w:rPr>
        <w:t xml:space="preserve">, at the office, or by </w:t>
      </w:r>
      <w:r w:rsidR="00786DC2" w:rsidRPr="00A81F5B">
        <w:rPr>
          <w:rFonts w:ascii="Helvetica" w:hAnsi="Helvetica"/>
          <w:sz w:val="20"/>
          <w:szCs w:val="20"/>
        </w:rPr>
        <w:t>cell phone</w:t>
      </w:r>
      <w:r w:rsidR="0099108F" w:rsidRPr="00A81F5B">
        <w:rPr>
          <w:rFonts w:ascii="Helvetica" w:hAnsi="Helvetica"/>
          <w:sz w:val="20"/>
          <w:szCs w:val="20"/>
        </w:rPr>
        <w:t xml:space="preserve"> (336-830-9274)</w:t>
      </w:r>
      <w:r w:rsidR="00786DC2" w:rsidRPr="00A81F5B">
        <w:rPr>
          <w:rFonts w:ascii="Helvetica" w:hAnsi="Helvetica"/>
          <w:sz w:val="20"/>
          <w:szCs w:val="20"/>
        </w:rPr>
        <w:t>.</w:t>
      </w:r>
      <w:r w:rsidRPr="00A81F5B">
        <w:rPr>
          <w:rFonts w:ascii="Helvetica" w:hAnsi="Helvetica"/>
          <w:sz w:val="20"/>
          <w:szCs w:val="20"/>
        </w:rPr>
        <w:t xml:space="preserve"> </w:t>
      </w:r>
    </w:p>
    <w:p w14:paraId="6EACFAC3" w14:textId="52C6CE9B" w:rsidR="008240A1" w:rsidRPr="00A81F5B" w:rsidRDefault="003B7982" w:rsidP="00A81F5B">
      <w:pPr>
        <w:adjustRightInd w:val="0"/>
        <w:snapToGrid w:val="0"/>
        <w:spacing w:after="0" w:line="240" w:lineRule="auto"/>
        <w:ind w:left="0" w:right="1" w:firstLine="0"/>
        <w:contextualSpacing/>
        <w:jc w:val="center"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b/>
          <w:sz w:val="20"/>
          <w:szCs w:val="20"/>
          <w:u w:val="single" w:color="000000"/>
        </w:rPr>
        <w:t>**EMERGENCIES**</w:t>
      </w:r>
      <w:r w:rsidRPr="00A81F5B">
        <w:rPr>
          <w:rFonts w:ascii="Helvetica" w:hAnsi="Helvetica"/>
          <w:sz w:val="20"/>
          <w:szCs w:val="20"/>
        </w:rPr>
        <w:t xml:space="preserve"> </w:t>
      </w:r>
    </w:p>
    <w:p w14:paraId="6A5EB7E4" w14:textId="7286616A" w:rsidR="00B71060" w:rsidRPr="00A81F5B" w:rsidRDefault="003B7982" w:rsidP="008240A1">
      <w:pPr>
        <w:adjustRightInd w:val="0"/>
        <w:snapToGrid w:val="0"/>
        <w:spacing w:after="0" w:line="240" w:lineRule="auto"/>
        <w:ind w:left="11"/>
        <w:contextualSpacing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sz w:val="20"/>
          <w:szCs w:val="20"/>
        </w:rPr>
        <w:t xml:space="preserve">Contact Dr. </w:t>
      </w:r>
      <w:r w:rsidR="00786DC2" w:rsidRPr="00A81F5B">
        <w:rPr>
          <w:rFonts w:ascii="Helvetica" w:hAnsi="Helvetica"/>
          <w:sz w:val="20"/>
          <w:szCs w:val="20"/>
        </w:rPr>
        <w:t>Trasolini</w:t>
      </w:r>
      <w:r w:rsidRPr="00A81F5B">
        <w:rPr>
          <w:rFonts w:ascii="Helvetica" w:hAnsi="Helvetica"/>
          <w:sz w:val="20"/>
          <w:szCs w:val="20"/>
        </w:rPr>
        <w:t xml:space="preserve"> at the office or by cell if any of the following are present: </w:t>
      </w:r>
    </w:p>
    <w:p w14:paraId="743C8766" w14:textId="60AA7469" w:rsidR="00B71060" w:rsidRPr="00A81F5B" w:rsidRDefault="003B7982" w:rsidP="008240A1">
      <w:pPr>
        <w:numPr>
          <w:ilvl w:val="0"/>
          <w:numId w:val="7"/>
        </w:numPr>
        <w:adjustRightInd w:val="0"/>
        <w:snapToGrid w:val="0"/>
        <w:spacing w:after="0" w:line="240" w:lineRule="auto"/>
        <w:ind w:hanging="360"/>
        <w:contextualSpacing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sz w:val="20"/>
          <w:szCs w:val="20"/>
        </w:rPr>
        <w:t>Painful swelling or numbness</w:t>
      </w:r>
      <w:r w:rsidR="0020651B" w:rsidRPr="00A81F5B">
        <w:rPr>
          <w:rFonts w:ascii="Helvetica" w:hAnsi="Helvetica"/>
          <w:sz w:val="20"/>
          <w:szCs w:val="20"/>
        </w:rPr>
        <w:t>, or u</w:t>
      </w:r>
      <w:r w:rsidRPr="00A81F5B">
        <w:rPr>
          <w:rFonts w:ascii="Helvetica" w:hAnsi="Helvetica"/>
          <w:sz w:val="20"/>
          <w:szCs w:val="20"/>
        </w:rPr>
        <w:t xml:space="preserve">nrelenting pain </w:t>
      </w:r>
    </w:p>
    <w:p w14:paraId="512338C2" w14:textId="77777777" w:rsidR="00B71060" w:rsidRPr="00A81F5B" w:rsidRDefault="003B7982" w:rsidP="008240A1">
      <w:pPr>
        <w:numPr>
          <w:ilvl w:val="0"/>
          <w:numId w:val="7"/>
        </w:numPr>
        <w:adjustRightInd w:val="0"/>
        <w:snapToGrid w:val="0"/>
        <w:spacing w:after="0" w:line="240" w:lineRule="auto"/>
        <w:ind w:hanging="360"/>
        <w:contextualSpacing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sz w:val="20"/>
          <w:szCs w:val="20"/>
        </w:rPr>
        <w:t xml:space="preserve">Fever (note – it is normal to have a low-grade fever (101° and under) for the first day or two following surgery) or chills </w:t>
      </w:r>
    </w:p>
    <w:p w14:paraId="4F45491C" w14:textId="77777777" w:rsidR="00B71060" w:rsidRPr="00A81F5B" w:rsidRDefault="003B7982" w:rsidP="008240A1">
      <w:pPr>
        <w:numPr>
          <w:ilvl w:val="0"/>
          <w:numId w:val="7"/>
        </w:numPr>
        <w:adjustRightInd w:val="0"/>
        <w:snapToGrid w:val="0"/>
        <w:spacing w:after="0" w:line="240" w:lineRule="auto"/>
        <w:ind w:hanging="360"/>
        <w:contextualSpacing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sz w:val="20"/>
          <w:szCs w:val="20"/>
        </w:rPr>
        <w:t xml:space="preserve">Redness around incisions </w:t>
      </w:r>
    </w:p>
    <w:p w14:paraId="55B07679" w14:textId="77777777" w:rsidR="00B71060" w:rsidRPr="00A81F5B" w:rsidRDefault="003B7982" w:rsidP="008240A1">
      <w:pPr>
        <w:numPr>
          <w:ilvl w:val="0"/>
          <w:numId w:val="7"/>
        </w:numPr>
        <w:adjustRightInd w:val="0"/>
        <w:snapToGrid w:val="0"/>
        <w:spacing w:after="0" w:line="240" w:lineRule="auto"/>
        <w:ind w:hanging="360"/>
        <w:contextualSpacing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sz w:val="20"/>
          <w:szCs w:val="20"/>
        </w:rPr>
        <w:t xml:space="preserve">Continuous drainage or bleeding from incision (a small amount of drainage is expected) </w:t>
      </w:r>
    </w:p>
    <w:p w14:paraId="38466A15" w14:textId="351A7352" w:rsidR="00B71060" w:rsidRPr="00A81F5B" w:rsidRDefault="003B7982" w:rsidP="00A81F5B">
      <w:pPr>
        <w:numPr>
          <w:ilvl w:val="0"/>
          <w:numId w:val="7"/>
        </w:numPr>
        <w:adjustRightInd w:val="0"/>
        <w:snapToGrid w:val="0"/>
        <w:spacing w:after="0" w:line="240" w:lineRule="auto"/>
        <w:ind w:hanging="360"/>
        <w:contextualSpacing/>
        <w:rPr>
          <w:rFonts w:ascii="Helvetica" w:hAnsi="Helvetica"/>
          <w:sz w:val="20"/>
          <w:szCs w:val="20"/>
        </w:rPr>
      </w:pPr>
      <w:r w:rsidRPr="00A81F5B">
        <w:rPr>
          <w:rFonts w:ascii="Helvetica" w:hAnsi="Helvetica"/>
          <w:sz w:val="20"/>
          <w:szCs w:val="20"/>
        </w:rPr>
        <w:t>Difficulty breathing</w:t>
      </w:r>
      <w:r w:rsidR="0020651B" w:rsidRPr="00A81F5B">
        <w:rPr>
          <w:rFonts w:ascii="Helvetica" w:hAnsi="Helvetica"/>
          <w:sz w:val="20"/>
          <w:szCs w:val="20"/>
        </w:rPr>
        <w:t xml:space="preserve"> or e</w:t>
      </w:r>
      <w:r w:rsidRPr="00A81F5B">
        <w:rPr>
          <w:rFonts w:ascii="Helvetica" w:hAnsi="Helvetica"/>
          <w:sz w:val="20"/>
          <w:szCs w:val="20"/>
        </w:rPr>
        <w:t xml:space="preserve">xcessive nausea/vomiting </w:t>
      </w:r>
    </w:p>
    <w:p w14:paraId="4F1252A8" w14:textId="2FF0E488" w:rsidR="00A81F5B" w:rsidRDefault="003B7982" w:rsidP="00A81F5B">
      <w:pPr>
        <w:adjustRightInd w:val="0"/>
        <w:snapToGrid w:val="0"/>
        <w:spacing w:after="0" w:line="240" w:lineRule="auto"/>
        <w:ind w:left="-3"/>
        <w:contextualSpacing/>
        <w:jc w:val="center"/>
        <w:rPr>
          <w:rFonts w:ascii="Helvetica" w:hAnsi="Helvetica"/>
          <w:b/>
          <w:sz w:val="20"/>
          <w:szCs w:val="20"/>
          <w:u w:val="single"/>
        </w:rPr>
      </w:pPr>
      <w:r w:rsidRPr="00A81F5B">
        <w:rPr>
          <w:rFonts w:ascii="Helvetica" w:hAnsi="Helvetica"/>
          <w:b/>
          <w:sz w:val="20"/>
          <w:szCs w:val="20"/>
          <w:u w:val="single"/>
        </w:rPr>
        <w:t xml:space="preserve">Proceed to the nearest emergency room </w:t>
      </w:r>
      <w:r w:rsidR="0099108F" w:rsidRPr="00A81F5B">
        <w:rPr>
          <w:rFonts w:ascii="Helvetica" w:hAnsi="Helvetica"/>
          <w:b/>
          <w:sz w:val="20"/>
          <w:szCs w:val="20"/>
          <w:u w:val="single"/>
        </w:rPr>
        <w:t xml:space="preserve">or call 911 </w:t>
      </w:r>
      <w:r w:rsidRPr="00A81F5B">
        <w:rPr>
          <w:rFonts w:ascii="Helvetica" w:hAnsi="Helvetica"/>
          <w:b/>
          <w:sz w:val="20"/>
          <w:szCs w:val="20"/>
          <w:u w:val="single"/>
        </w:rPr>
        <w:t>if you have an emergency that requires immediate attention.</w:t>
      </w:r>
    </w:p>
    <w:p w14:paraId="4AC5FF22" w14:textId="1905789A" w:rsidR="00A81F5B" w:rsidRDefault="00A81F5B" w:rsidP="00A81F5B">
      <w:pPr>
        <w:adjustRightInd w:val="0"/>
        <w:snapToGrid w:val="0"/>
        <w:spacing w:after="0" w:line="240" w:lineRule="auto"/>
        <w:ind w:left="3597" w:firstLine="723"/>
        <w:contextualSpacing/>
        <w:jc w:val="center"/>
        <w:rPr>
          <w:rFonts w:ascii="Helvetica" w:hAnsi="Helvetica"/>
          <w:b/>
          <w:sz w:val="20"/>
          <w:szCs w:val="20"/>
          <w:u w:val="single"/>
        </w:rPr>
      </w:pPr>
    </w:p>
    <w:sectPr w:rsidR="00A81F5B" w:rsidSect="008240A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DB60" w14:textId="77777777" w:rsidR="00A53A10" w:rsidRDefault="00A53A10" w:rsidP="00A81F5B">
      <w:pPr>
        <w:spacing w:after="0" w:line="240" w:lineRule="auto"/>
      </w:pPr>
      <w:r>
        <w:separator/>
      </w:r>
    </w:p>
  </w:endnote>
  <w:endnote w:type="continuationSeparator" w:id="0">
    <w:p w14:paraId="35A5748C" w14:textId="77777777" w:rsidR="00A53A10" w:rsidRDefault="00A53A10" w:rsidP="00A8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0112" w14:textId="77777777" w:rsidR="00A53A10" w:rsidRDefault="00A53A10" w:rsidP="00A81F5B">
      <w:pPr>
        <w:spacing w:after="0" w:line="240" w:lineRule="auto"/>
      </w:pPr>
      <w:r>
        <w:separator/>
      </w:r>
    </w:p>
  </w:footnote>
  <w:footnote w:type="continuationSeparator" w:id="0">
    <w:p w14:paraId="4F484EA7" w14:textId="77777777" w:rsidR="00A53A10" w:rsidRDefault="00A53A10" w:rsidP="00A81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B37"/>
    <w:multiLevelType w:val="multilevel"/>
    <w:tmpl w:val="A042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458A6"/>
    <w:multiLevelType w:val="multilevel"/>
    <w:tmpl w:val="4D90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234AE"/>
    <w:multiLevelType w:val="multilevel"/>
    <w:tmpl w:val="52FE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6080F"/>
    <w:multiLevelType w:val="multilevel"/>
    <w:tmpl w:val="966E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2125D"/>
    <w:multiLevelType w:val="hybridMultilevel"/>
    <w:tmpl w:val="7A3CC8A6"/>
    <w:lvl w:ilvl="0" w:tplc="3334DAF2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282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8F2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7A25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8AAF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AA06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AF0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B61A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4455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CD1CC2"/>
    <w:multiLevelType w:val="multilevel"/>
    <w:tmpl w:val="F3EA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D3132"/>
    <w:multiLevelType w:val="multilevel"/>
    <w:tmpl w:val="F176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2A7DE0"/>
    <w:multiLevelType w:val="hybridMultilevel"/>
    <w:tmpl w:val="96048F96"/>
    <w:lvl w:ilvl="0" w:tplc="F232FCC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812B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C8CD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D6E31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56979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3219E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09F6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C2399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B8B67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C67BD1"/>
    <w:multiLevelType w:val="multilevel"/>
    <w:tmpl w:val="8B02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B361AC"/>
    <w:multiLevelType w:val="multilevel"/>
    <w:tmpl w:val="BBE4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53505"/>
    <w:multiLevelType w:val="multilevel"/>
    <w:tmpl w:val="8AA6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FD30E4"/>
    <w:multiLevelType w:val="multilevel"/>
    <w:tmpl w:val="D0EC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0C0824"/>
    <w:multiLevelType w:val="multilevel"/>
    <w:tmpl w:val="0F3A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326378"/>
    <w:multiLevelType w:val="hybridMultilevel"/>
    <w:tmpl w:val="6B26F808"/>
    <w:lvl w:ilvl="0" w:tplc="D7F8C5D6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B8153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CE75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72931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0125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7C912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F8B44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662B8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6CD5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5F1C26"/>
    <w:multiLevelType w:val="multilevel"/>
    <w:tmpl w:val="47D6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95FC7"/>
    <w:multiLevelType w:val="hybridMultilevel"/>
    <w:tmpl w:val="1BB43238"/>
    <w:lvl w:ilvl="0" w:tplc="0054F8C8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4E066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6B99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4845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217D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E92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6C7E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0EED6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1E285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8011A2"/>
    <w:multiLevelType w:val="multilevel"/>
    <w:tmpl w:val="4F6E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E71256"/>
    <w:multiLevelType w:val="multilevel"/>
    <w:tmpl w:val="3982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254761"/>
    <w:multiLevelType w:val="hybridMultilevel"/>
    <w:tmpl w:val="4DDE9970"/>
    <w:lvl w:ilvl="0" w:tplc="03ECF89C">
      <w:start w:val="1"/>
      <w:numFmt w:val="bullet"/>
      <w:lvlText w:val="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84FA0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8F446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E6FFC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0E41FA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3C5C0C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12163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AD05E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299A6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F51B98"/>
    <w:multiLevelType w:val="hybridMultilevel"/>
    <w:tmpl w:val="9A16AF3E"/>
    <w:lvl w:ilvl="0" w:tplc="5CEE78EC">
      <w:start w:val="1"/>
      <w:numFmt w:val="bullet"/>
      <w:lvlText w:val="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C400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4996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CE2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04D86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DCC2F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6CC9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C28C6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EAD3C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0C40B2"/>
    <w:multiLevelType w:val="hybridMultilevel"/>
    <w:tmpl w:val="64B4DBBC"/>
    <w:lvl w:ilvl="0" w:tplc="5BF2C08C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468C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8C53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C4936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C255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F88EA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30413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2F52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42C39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FE1091"/>
    <w:multiLevelType w:val="multilevel"/>
    <w:tmpl w:val="94B2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4C381E"/>
    <w:multiLevelType w:val="multilevel"/>
    <w:tmpl w:val="07B0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770654"/>
    <w:multiLevelType w:val="multilevel"/>
    <w:tmpl w:val="EA68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3"/>
  </w:num>
  <w:num w:numId="5">
    <w:abstractNumId w:val="15"/>
  </w:num>
  <w:num w:numId="6">
    <w:abstractNumId w:val="4"/>
  </w:num>
  <w:num w:numId="7">
    <w:abstractNumId w:val="20"/>
  </w:num>
  <w:num w:numId="8">
    <w:abstractNumId w:val="9"/>
  </w:num>
  <w:num w:numId="9">
    <w:abstractNumId w:val="22"/>
  </w:num>
  <w:num w:numId="10">
    <w:abstractNumId w:val="17"/>
  </w:num>
  <w:num w:numId="11">
    <w:abstractNumId w:val="2"/>
  </w:num>
  <w:num w:numId="12">
    <w:abstractNumId w:val="0"/>
  </w:num>
  <w:num w:numId="13">
    <w:abstractNumId w:val="10"/>
  </w:num>
  <w:num w:numId="14">
    <w:abstractNumId w:val="5"/>
  </w:num>
  <w:num w:numId="15">
    <w:abstractNumId w:val="3"/>
  </w:num>
  <w:num w:numId="16">
    <w:abstractNumId w:val="1"/>
  </w:num>
  <w:num w:numId="17">
    <w:abstractNumId w:val="6"/>
  </w:num>
  <w:num w:numId="18">
    <w:abstractNumId w:val="11"/>
  </w:num>
  <w:num w:numId="19">
    <w:abstractNumId w:val="21"/>
  </w:num>
  <w:num w:numId="20">
    <w:abstractNumId w:val="8"/>
  </w:num>
  <w:num w:numId="21">
    <w:abstractNumId w:val="16"/>
  </w:num>
  <w:num w:numId="22">
    <w:abstractNumId w:val="12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060"/>
    <w:rsid w:val="00070096"/>
    <w:rsid w:val="000D35D9"/>
    <w:rsid w:val="00125CD0"/>
    <w:rsid w:val="00197A50"/>
    <w:rsid w:val="001E4635"/>
    <w:rsid w:val="0020197C"/>
    <w:rsid w:val="0020651B"/>
    <w:rsid w:val="00267AAA"/>
    <w:rsid w:val="0032769A"/>
    <w:rsid w:val="003B7982"/>
    <w:rsid w:val="0048043B"/>
    <w:rsid w:val="005070B2"/>
    <w:rsid w:val="005209D0"/>
    <w:rsid w:val="00524A2E"/>
    <w:rsid w:val="005435D4"/>
    <w:rsid w:val="005C322E"/>
    <w:rsid w:val="00680E22"/>
    <w:rsid w:val="00786DC2"/>
    <w:rsid w:val="00813DD1"/>
    <w:rsid w:val="008240A1"/>
    <w:rsid w:val="00835432"/>
    <w:rsid w:val="008C51A7"/>
    <w:rsid w:val="008E590C"/>
    <w:rsid w:val="008F728C"/>
    <w:rsid w:val="00922631"/>
    <w:rsid w:val="00982D3F"/>
    <w:rsid w:val="0099108F"/>
    <w:rsid w:val="009B383C"/>
    <w:rsid w:val="00A00301"/>
    <w:rsid w:val="00A24AA3"/>
    <w:rsid w:val="00A53A10"/>
    <w:rsid w:val="00A81F5B"/>
    <w:rsid w:val="00B5237D"/>
    <w:rsid w:val="00B71060"/>
    <w:rsid w:val="00B74E22"/>
    <w:rsid w:val="00B96E53"/>
    <w:rsid w:val="00BC6B59"/>
    <w:rsid w:val="00BC78AC"/>
    <w:rsid w:val="00CA58B8"/>
    <w:rsid w:val="00D1076B"/>
    <w:rsid w:val="00D67C76"/>
    <w:rsid w:val="00DD3D40"/>
    <w:rsid w:val="00E3411C"/>
    <w:rsid w:val="00EB53E7"/>
    <w:rsid w:val="00F06B0D"/>
    <w:rsid w:val="00F32D29"/>
    <w:rsid w:val="00F535EF"/>
    <w:rsid w:val="00FA04BA"/>
    <w:rsid w:val="00F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E595"/>
  <w15:docId w15:val="{83D08DB1-B66D-E34F-8817-6632359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1" w:hanging="10"/>
    </w:pPr>
    <w:rPr>
      <w:rFonts w:ascii="Arial" w:eastAsia="Arial" w:hAnsi="Arial" w:cs="Arial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0" w:lineRule="auto"/>
      <w:ind w:left="11" w:hanging="10"/>
      <w:outlineLvl w:val="0"/>
    </w:pPr>
    <w:rPr>
      <w:rFonts w:ascii="Arial" w:eastAsia="Arial" w:hAnsi="Arial" w:cs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786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5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F5B"/>
    <w:rPr>
      <w:rFonts w:ascii="Arial" w:eastAsia="Arial" w:hAnsi="Arial" w:cs="Arial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A8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F5B"/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0156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198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Nicholas Trasolini</cp:lastModifiedBy>
  <cp:revision>6</cp:revision>
  <dcterms:created xsi:type="dcterms:W3CDTF">2021-12-17T16:53:00Z</dcterms:created>
  <dcterms:modified xsi:type="dcterms:W3CDTF">2021-12-17T18:14:00Z</dcterms:modified>
</cp:coreProperties>
</file>