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58D2" w14:textId="77777777" w:rsidR="004A6C2A" w:rsidRDefault="004A6C2A" w:rsidP="004A6C2A">
      <w:pPr>
        <w:pStyle w:val="Heading3"/>
      </w:pPr>
      <w:r>
        <w:rPr>
          <w:rStyle w:val="Strong"/>
          <w:b w:val="0"/>
          <w:bCs w:val="0"/>
        </w:rPr>
        <w:t>NMARS Santa Fe NFL Flag Football League Hydration Policy</w:t>
      </w:r>
    </w:p>
    <w:p w14:paraId="73C938AB" w14:textId="77777777" w:rsidR="004A6C2A" w:rsidRDefault="004A6C2A" w:rsidP="004A6C2A">
      <w:pPr>
        <w:spacing w:before="100" w:beforeAutospacing="1" w:after="100" w:afterAutospacing="1"/>
      </w:pPr>
      <w:r>
        <w:t>The NMARS Santa Fe NFL Flag Football League prioritizes the health and safety of all participants by promoting proper hydration during practices, games, and events. To prevent dehydration and heat-related illnesses, the following guidelines will be followed:</w:t>
      </w:r>
    </w:p>
    <w:p w14:paraId="098FE3CC" w14:textId="77777777" w:rsidR="004A6C2A" w:rsidRDefault="004A6C2A" w:rsidP="004A6C2A">
      <w:pPr>
        <w:numPr>
          <w:ilvl w:val="0"/>
          <w:numId w:val="3"/>
        </w:numPr>
        <w:spacing w:before="100" w:beforeAutospacing="1" w:after="100" w:afterAutospacing="1" w:line="240" w:lineRule="auto"/>
      </w:pPr>
      <w:r>
        <w:rPr>
          <w:rStyle w:val="Strong"/>
        </w:rPr>
        <w:t>Pre-Activity Hydration</w:t>
      </w:r>
      <w:r>
        <w:t>:</w:t>
      </w:r>
      <w:r>
        <w:br/>
        <w:t>Players should drink water before arriving at practices or games to ensure they are properly hydrated.</w:t>
      </w:r>
    </w:p>
    <w:p w14:paraId="7022BD55" w14:textId="77777777" w:rsidR="004A6C2A" w:rsidRDefault="004A6C2A" w:rsidP="004A6C2A">
      <w:pPr>
        <w:numPr>
          <w:ilvl w:val="0"/>
          <w:numId w:val="3"/>
        </w:numPr>
        <w:spacing w:before="100" w:beforeAutospacing="1" w:after="100" w:afterAutospacing="1" w:line="240" w:lineRule="auto"/>
      </w:pPr>
      <w:r>
        <w:rPr>
          <w:rStyle w:val="Strong"/>
        </w:rPr>
        <w:t>In-Activity Hydration</w:t>
      </w:r>
      <w:r>
        <w:t>:</w:t>
      </w:r>
      <w:r>
        <w:br/>
        <w:t>Water breaks will be scheduled every 15-20 minutes during outdoor activities, and players will be encouraged to drink water throughout the practice or game. Coaches will remind players to hydrate regularly.</w:t>
      </w:r>
    </w:p>
    <w:p w14:paraId="7FC656DE" w14:textId="77777777" w:rsidR="004A6C2A" w:rsidRDefault="004A6C2A" w:rsidP="004A6C2A">
      <w:pPr>
        <w:numPr>
          <w:ilvl w:val="0"/>
          <w:numId w:val="3"/>
        </w:numPr>
        <w:spacing w:before="100" w:beforeAutospacing="1" w:after="100" w:afterAutospacing="1" w:line="240" w:lineRule="auto"/>
      </w:pPr>
      <w:r>
        <w:rPr>
          <w:rStyle w:val="Strong"/>
        </w:rPr>
        <w:t>Post-Activity Hydration</w:t>
      </w:r>
      <w:r>
        <w:t>:</w:t>
      </w:r>
      <w:r>
        <w:br/>
        <w:t>After practices or games, players will be encouraged to continue drinking water to replace fluids lost during activity.</w:t>
      </w:r>
    </w:p>
    <w:p w14:paraId="76FF7F8D" w14:textId="77777777" w:rsidR="004A6C2A" w:rsidRDefault="004A6C2A" w:rsidP="004A6C2A">
      <w:pPr>
        <w:numPr>
          <w:ilvl w:val="0"/>
          <w:numId w:val="3"/>
        </w:numPr>
        <w:spacing w:before="100" w:beforeAutospacing="1" w:after="100" w:afterAutospacing="1" w:line="240" w:lineRule="auto"/>
      </w:pPr>
      <w:r>
        <w:rPr>
          <w:rStyle w:val="Strong"/>
        </w:rPr>
        <w:t>Availability of Water</w:t>
      </w:r>
      <w:r>
        <w:t>:</w:t>
      </w:r>
      <w:r>
        <w:br/>
        <w:t xml:space="preserve">Water will </w:t>
      </w:r>
      <w:proofErr w:type="gramStart"/>
      <w:r>
        <w:t>be readily available at all times</w:t>
      </w:r>
      <w:proofErr w:type="gramEnd"/>
      <w:r>
        <w:t xml:space="preserve"> during practices and games, and players should bring their own water bottles to ensure they have access to hydration when needed.</w:t>
      </w:r>
    </w:p>
    <w:p w14:paraId="42CD3CA2" w14:textId="77777777" w:rsidR="004A6C2A" w:rsidRDefault="004A6C2A" w:rsidP="004A6C2A">
      <w:pPr>
        <w:numPr>
          <w:ilvl w:val="0"/>
          <w:numId w:val="3"/>
        </w:numPr>
        <w:spacing w:before="100" w:beforeAutospacing="1" w:after="100" w:afterAutospacing="1" w:line="240" w:lineRule="auto"/>
      </w:pPr>
      <w:r>
        <w:rPr>
          <w:rStyle w:val="Strong"/>
        </w:rPr>
        <w:t>Signs of Dehydration</w:t>
      </w:r>
      <w:r>
        <w:t>:</w:t>
      </w:r>
      <w:r>
        <w:br/>
        <w:t>Coaches will monitor players for signs of dehydration, such as dry mouth, dizziness, and fatigue. Players showing signs of dehydration will be removed from activity, given water, and allowed to rest until they recover.</w:t>
      </w:r>
    </w:p>
    <w:p w14:paraId="569BE8CB" w14:textId="77777777" w:rsidR="004A6C2A" w:rsidRDefault="004A6C2A" w:rsidP="004A6C2A">
      <w:pPr>
        <w:spacing w:before="100" w:beforeAutospacing="1" w:after="100" w:afterAutospacing="1"/>
      </w:pPr>
      <w:r>
        <w:t>This policy is designed to ensure that players maintain adequate hydration, reducing the risk of heat-related illnesses and supporting optimal performance during league activities.</w:t>
      </w:r>
    </w:p>
    <w:p w14:paraId="6CA6FE49" w14:textId="7BF03A19" w:rsidR="00EF4FA2" w:rsidRPr="004A6C2A" w:rsidRDefault="00EF4FA2" w:rsidP="004A6C2A"/>
    <w:sectPr w:rsidR="00EF4FA2" w:rsidRPr="004A6C2A" w:rsidSect="000B4C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64CA" w14:textId="77777777" w:rsidR="000B4C82" w:rsidRDefault="000B4C82" w:rsidP="000B4C82">
      <w:pPr>
        <w:spacing w:after="0" w:line="240" w:lineRule="auto"/>
      </w:pPr>
      <w:r>
        <w:separator/>
      </w:r>
    </w:p>
  </w:endnote>
  <w:endnote w:type="continuationSeparator" w:id="0">
    <w:p w14:paraId="02790A35" w14:textId="77777777" w:rsidR="000B4C82" w:rsidRDefault="000B4C82" w:rsidP="000B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7D2D" w14:textId="77777777" w:rsidR="000B4C82" w:rsidRDefault="000B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0B13" w14:textId="77777777" w:rsidR="000B4C82" w:rsidRDefault="000B4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A87F" w14:textId="77777777" w:rsidR="000B4C82" w:rsidRDefault="000B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D1B2" w14:textId="77777777" w:rsidR="000B4C82" w:rsidRDefault="000B4C82" w:rsidP="000B4C82">
      <w:pPr>
        <w:spacing w:after="0" w:line="240" w:lineRule="auto"/>
      </w:pPr>
      <w:r>
        <w:separator/>
      </w:r>
    </w:p>
  </w:footnote>
  <w:footnote w:type="continuationSeparator" w:id="0">
    <w:p w14:paraId="53FC65FF" w14:textId="77777777" w:rsidR="000B4C82" w:rsidRDefault="000B4C82" w:rsidP="000B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D9C8" w14:textId="25505F0A" w:rsidR="000B4C82" w:rsidRDefault="004A6C2A">
    <w:pPr>
      <w:pStyle w:val="Header"/>
    </w:pPr>
    <w:r>
      <w:rPr>
        <w:noProof/>
      </w:rPr>
      <w:pict w14:anchorId="175AB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19" o:spid="_x0000_s2053" type="#_x0000_t75" style="position:absolute;margin-left:0;margin-top:0;width:468pt;height:468pt;z-index:-251657216;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2DCB" w14:textId="0E9EA6A0" w:rsidR="000B4C82" w:rsidRDefault="004A6C2A">
    <w:pPr>
      <w:pStyle w:val="Header"/>
    </w:pPr>
    <w:r>
      <w:rPr>
        <w:noProof/>
      </w:rPr>
      <w:pict w14:anchorId="776AF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20" o:spid="_x0000_s2054" type="#_x0000_t75" style="position:absolute;margin-left:0;margin-top:0;width:468pt;height:468pt;z-index:-251656192;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FF53" w14:textId="541D3E55" w:rsidR="000B4C82" w:rsidRDefault="004A6C2A">
    <w:pPr>
      <w:pStyle w:val="Header"/>
    </w:pPr>
    <w:r>
      <w:rPr>
        <w:noProof/>
      </w:rPr>
      <w:pict w14:anchorId="00ED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18" o:spid="_x0000_s2052" type="#_x0000_t75" style="position:absolute;margin-left:0;margin-top:0;width:468pt;height:468pt;z-index:-251658240;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20D88"/>
    <w:multiLevelType w:val="multilevel"/>
    <w:tmpl w:val="91F6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B17C9"/>
    <w:multiLevelType w:val="multilevel"/>
    <w:tmpl w:val="7B5C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7167E3"/>
    <w:multiLevelType w:val="multilevel"/>
    <w:tmpl w:val="695E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902679">
    <w:abstractNumId w:val="0"/>
  </w:num>
  <w:num w:numId="2" w16cid:durableId="305015413">
    <w:abstractNumId w:val="1"/>
  </w:num>
  <w:num w:numId="3" w16cid:durableId="32351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ja0NDEwMze0MDFS0lEKTi0uzszPAykwqgUABdycFCwAAAA="/>
  </w:docVars>
  <w:rsids>
    <w:rsidRoot w:val="00024DF5"/>
    <w:rsid w:val="00024DF5"/>
    <w:rsid w:val="00085FF3"/>
    <w:rsid w:val="00095F8C"/>
    <w:rsid w:val="000B4C82"/>
    <w:rsid w:val="00192A5D"/>
    <w:rsid w:val="00253B93"/>
    <w:rsid w:val="00283DB8"/>
    <w:rsid w:val="003F16F6"/>
    <w:rsid w:val="004A6C2A"/>
    <w:rsid w:val="006D03E2"/>
    <w:rsid w:val="0079212B"/>
    <w:rsid w:val="00816195"/>
    <w:rsid w:val="008309F8"/>
    <w:rsid w:val="00924933"/>
    <w:rsid w:val="00A16D4B"/>
    <w:rsid w:val="00A963E6"/>
    <w:rsid w:val="00B655DD"/>
    <w:rsid w:val="00CC2CA1"/>
    <w:rsid w:val="00D901FA"/>
    <w:rsid w:val="00DB64A1"/>
    <w:rsid w:val="00DD6ABD"/>
    <w:rsid w:val="00EF4FA2"/>
    <w:rsid w:val="00F009B7"/>
    <w:rsid w:val="00F9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A079D0"/>
  <w15:chartTrackingRefBased/>
  <w15:docId w15:val="{E3773C8F-2922-4F82-886A-8FCE8982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F5"/>
  </w:style>
  <w:style w:type="paragraph" w:styleId="Heading1">
    <w:name w:val="heading 1"/>
    <w:basedOn w:val="Normal"/>
    <w:next w:val="Normal"/>
    <w:link w:val="Heading1Char"/>
    <w:uiPriority w:val="9"/>
    <w:qFormat/>
    <w:rsid w:val="00024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DF5"/>
    <w:rPr>
      <w:rFonts w:eastAsiaTheme="majorEastAsia" w:cstheme="majorBidi"/>
      <w:color w:val="272727" w:themeColor="text1" w:themeTint="D8"/>
    </w:rPr>
  </w:style>
  <w:style w:type="paragraph" w:styleId="Title">
    <w:name w:val="Title"/>
    <w:basedOn w:val="Normal"/>
    <w:next w:val="Normal"/>
    <w:link w:val="TitleChar"/>
    <w:uiPriority w:val="10"/>
    <w:qFormat/>
    <w:rsid w:val="00024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DF5"/>
    <w:pPr>
      <w:spacing w:before="160"/>
      <w:jc w:val="center"/>
    </w:pPr>
    <w:rPr>
      <w:i/>
      <w:iCs/>
      <w:color w:val="404040" w:themeColor="text1" w:themeTint="BF"/>
    </w:rPr>
  </w:style>
  <w:style w:type="character" w:customStyle="1" w:styleId="QuoteChar">
    <w:name w:val="Quote Char"/>
    <w:basedOn w:val="DefaultParagraphFont"/>
    <w:link w:val="Quote"/>
    <w:uiPriority w:val="29"/>
    <w:rsid w:val="00024DF5"/>
    <w:rPr>
      <w:i/>
      <w:iCs/>
      <w:color w:val="404040" w:themeColor="text1" w:themeTint="BF"/>
    </w:rPr>
  </w:style>
  <w:style w:type="paragraph" w:styleId="ListParagraph">
    <w:name w:val="List Paragraph"/>
    <w:basedOn w:val="Normal"/>
    <w:uiPriority w:val="34"/>
    <w:qFormat/>
    <w:rsid w:val="00024DF5"/>
    <w:pPr>
      <w:ind w:left="720"/>
      <w:contextualSpacing/>
    </w:pPr>
  </w:style>
  <w:style w:type="character" w:styleId="IntenseEmphasis">
    <w:name w:val="Intense Emphasis"/>
    <w:basedOn w:val="DefaultParagraphFont"/>
    <w:uiPriority w:val="21"/>
    <w:qFormat/>
    <w:rsid w:val="00024DF5"/>
    <w:rPr>
      <w:i/>
      <w:iCs/>
      <w:color w:val="0F4761" w:themeColor="accent1" w:themeShade="BF"/>
    </w:rPr>
  </w:style>
  <w:style w:type="paragraph" w:styleId="IntenseQuote">
    <w:name w:val="Intense Quote"/>
    <w:basedOn w:val="Normal"/>
    <w:next w:val="Normal"/>
    <w:link w:val="IntenseQuoteChar"/>
    <w:uiPriority w:val="30"/>
    <w:qFormat/>
    <w:rsid w:val="00024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DF5"/>
    <w:rPr>
      <w:i/>
      <w:iCs/>
      <w:color w:val="0F4761" w:themeColor="accent1" w:themeShade="BF"/>
    </w:rPr>
  </w:style>
  <w:style w:type="character" w:styleId="IntenseReference">
    <w:name w:val="Intense Reference"/>
    <w:basedOn w:val="DefaultParagraphFont"/>
    <w:uiPriority w:val="32"/>
    <w:qFormat/>
    <w:rsid w:val="00024DF5"/>
    <w:rPr>
      <w:b/>
      <w:bCs/>
      <w:smallCaps/>
      <w:color w:val="0F4761" w:themeColor="accent1" w:themeShade="BF"/>
      <w:spacing w:val="5"/>
    </w:rPr>
  </w:style>
  <w:style w:type="paragraph" w:styleId="Header">
    <w:name w:val="header"/>
    <w:basedOn w:val="Normal"/>
    <w:link w:val="HeaderChar"/>
    <w:uiPriority w:val="99"/>
    <w:unhideWhenUsed/>
    <w:rsid w:val="000B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82"/>
  </w:style>
  <w:style w:type="paragraph" w:styleId="Footer">
    <w:name w:val="footer"/>
    <w:basedOn w:val="Normal"/>
    <w:link w:val="FooterChar"/>
    <w:uiPriority w:val="99"/>
    <w:unhideWhenUsed/>
    <w:rsid w:val="000B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82"/>
  </w:style>
  <w:style w:type="character" w:styleId="Strong">
    <w:name w:val="Strong"/>
    <w:basedOn w:val="DefaultParagraphFont"/>
    <w:uiPriority w:val="22"/>
    <w:qFormat/>
    <w:rsid w:val="00253B93"/>
    <w:rPr>
      <w:b/>
      <w:bCs/>
    </w:rPr>
  </w:style>
  <w:style w:type="character" w:styleId="Emphasis">
    <w:name w:val="Emphasis"/>
    <w:basedOn w:val="DefaultParagraphFont"/>
    <w:uiPriority w:val="20"/>
    <w:qFormat/>
    <w:rsid w:val="00253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5696">
      <w:bodyDiv w:val="1"/>
      <w:marLeft w:val="0"/>
      <w:marRight w:val="0"/>
      <w:marTop w:val="0"/>
      <w:marBottom w:val="0"/>
      <w:divBdr>
        <w:top w:val="none" w:sz="0" w:space="0" w:color="auto"/>
        <w:left w:val="none" w:sz="0" w:space="0" w:color="auto"/>
        <w:bottom w:val="none" w:sz="0" w:space="0" w:color="auto"/>
        <w:right w:val="none" w:sz="0" w:space="0" w:color="auto"/>
      </w:divBdr>
    </w:div>
    <w:div w:id="1507744810">
      <w:bodyDiv w:val="1"/>
      <w:marLeft w:val="0"/>
      <w:marRight w:val="0"/>
      <w:marTop w:val="0"/>
      <w:marBottom w:val="0"/>
      <w:divBdr>
        <w:top w:val="none" w:sz="0" w:space="0" w:color="auto"/>
        <w:left w:val="none" w:sz="0" w:space="0" w:color="auto"/>
        <w:bottom w:val="none" w:sz="0" w:space="0" w:color="auto"/>
        <w:right w:val="none" w:sz="0" w:space="0" w:color="auto"/>
      </w:divBdr>
    </w:div>
    <w:div w:id="1970817568">
      <w:bodyDiv w:val="1"/>
      <w:marLeft w:val="0"/>
      <w:marRight w:val="0"/>
      <w:marTop w:val="0"/>
      <w:marBottom w:val="0"/>
      <w:divBdr>
        <w:top w:val="none" w:sz="0" w:space="0" w:color="auto"/>
        <w:left w:val="none" w:sz="0" w:space="0" w:color="auto"/>
        <w:bottom w:val="none" w:sz="0" w:space="0" w:color="auto"/>
        <w:right w:val="none" w:sz="0" w:space="0" w:color="auto"/>
      </w:divBdr>
    </w:div>
    <w:div w:id="20913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Kilkenny</dc:creator>
  <cp:keywords/>
  <dc:description/>
  <cp:lastModifiedBy>Julian Kilkenny</cp:lastModifiedBy>
  <cp:revision>3</cp:revision>
  <dcterms:created xsi:type="dcterms:W3CDTF">2025-03-31T01:38:00Z</dcterms:created>
  <dcterms:modified xsi:type="dcterms:W3CDTF">2025-03-31T01:38:00Z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ae69bb9984af536a236c551208fcd053d7fc3e14ce4b375b0ce7a17d81ad73c8</vt:lpwstr>
  </property>
</Properties>
</file>