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AECAC4" w14:textId="77777777" w:rsidR="00D50BD6" w:rsidRDefault="00000000">
      <w:pPr>
        <w:pStyle w:val="Heading2"/>
        <w:spacing w:after="0" w:line="240" w:lineRule="auto"/>
        <w:rPr>
          <w:sz w:val="22"/>
        </w:rPr>
      </w:pPr>
      <w:r>
        <w:rPr>
          <w:color w:val="000000"/>
          <w:sz w:val="22"/>
        </w:rPr>
        <w:t>MENOPAUSE UNFILTERED</w:t>
      </w:r>
      <w:bookmarkStart w:id="0" w:name="_Tocj0kgg9b1dlah"/>
      <w:bookmarkEnd w:id="0"/>
    </w:p>
    <w:p w14:paraId="5AA5BDF5" w14:textId="77777777" w:rsidR="00D50BD6" w:rsidRDefault="00000000">
      <w:pPr>
        <w:pStyle w:val="Heading3"/>
        <w:spacing w:after="0" w:line="240" w:lineRule="auto"/>
        <w:rPr>
          <w:sz w:val="22"/>
        </w:rPr>
      </w:pPr>
      <w:r>
        <w:rPr>
          <w:color w:val="000000"/>
          <w:sz w:val="22"/>
        </w:rPr>
        <w:t>Empowering Women Through Education, Connection &amp; Conversation</w:t>
      </w:r>
      <w:bookmarkStart w:id="1" w:name="_Tochliktqmt856g"/>
      <w:bookmarkEnd w:id="1"/>
    </w:p>
    <w:p w14:paraId="23754A67" w14:textId="77777777" w:rsidR="00D50BD6" w:rsidRDefault="00000000">
      <w:pPr>
        <w:spacing w:after="0" w:line="240" w:lineRule="auto"/>
        <w:rPr>
          <w:color w:val="000000"/>
          <w:sz w:val="22"/>
        </w:rPr>
      </w:pPr>
      <w:r>
        <w:rPr>
          <w:b/>
          <w:color w:val="000000"/>
          <w:sz w:val="22"/>
        </w:rPr>
        <w:t>November 15, 2026 | Jackson Hall at Town Brewery | Whitby, Ontario</w:t>
      </w:r>
    </w:p>
    <w:p w14:paraId="4B84D94E" w14:textId="3AF10D4A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 xml:space="preserve">We are excited </w:t>
      </w:r>
      <w:r w:rsidR="00A20280">
        <w:rPr>
          <w:color w:val="000000"/>
          <w:sz w:val="22"/>
        </w:rPr>
        <w:t xml:space="preserve">that you want </w:t>
      </w:r>
      <w:r>
        <w:rPr>
          <w:color w:val="000000"/>
          <w:sz w:val="22"/>
        </w:rPr>
        <w:t xml:space="preserve">to become a valued sponsor of </w:t>
      </w:r>
      <w:r>
        <w:rPr>
          <w:b/>
          <w:color w:val="000000"/>
          <w:sz w:val="22"/>
        </w:rPr>
        <w:t>Menopause Unfiltered</w:t>
      </w:r>
      <w:r>
        <w:rPr>
          <w:color w:val="000000"/>
          <w:sz w:val="22"/>
        </w:rPr>
        <w:t>, an immersive educational experience created to bring women together for honest conversations, expert-led learning, meaningful connection, and access to trusted resources surrounding one of the most important transitions in a woman’s life.</w:t>
      </w:r>
    </w:p>
    <w:p w14:paraId="429159A1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Taking place on November 15, 2026 at Jackson Hall at Town Brewery in Whitby, Ontario, Menopause Unfiltered is a thoughtfully curated half-day experience designed to educate, inspire, and connect women through the physical, emotional, and lifestyle changes associated with menopause.</w:t>
      </w:r>
    </w:p>
    <w:p w14:paraId="5D285C97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Menopause impacts millions of women, yet conversations surrounding this stage of life are still too often met with uncertainty, stigma, and misinformation.</w:t>
      </w:r>
    </w:p>
    <w:p w14:paraId="7074E44B" w14:textId="77777777" w:rsidR="00D50BD6" w:rsidRDefault="00000000">
      <w:pPr>
        <w:spacing w:before="240"/>
        <w:rPr>
          <w:color w:val="000000"/>
          <w:sz w:val="22"/>
        </w:rPr>
      </w:pPr>
      <w:r>
        <w:rPr>
          <w:b/>
          <w:color w:val="000000"/>
          <w:sz w:val="22"/>
        </w:rPr>
        <w:t>Menopause Unfiltered was created to change that conversation.</w:t>
      </w:r>
    </w:p>
    <w:p w14:paraId="4F671079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Our goal is to create a welcoming, inclusive, and empowering environment where women can access trusted information, learn from knowledgeable professionals, discover wellness resources, ask questions, and connect with others who understand what they are experiencing.</w:t>
      </w:r>
    </w:p>
    <w:p w14:paraId="3FEFDC48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Guests will enjoy a curated experience featuring expert-led discussions, engaging conversations, interactive activations, wellness-focused experiences, curated brand experiences, and opportunities to connect with organizations that share our commitment to women’s health, confidence, and wellbeing.</w:t>
      </w:r>
    </w:p>
    <w:p w14:paraId="6FE28654" w14:textId="77777777" w:rsidR="00D50BD6" w:rsidRDefault="00000000">
      <w:pPr>
        <w:pStyle w:val="Heading1"/>
        <w:spacing w:before="321" w:after="321" w:line="288" w:lineRule="auto"/>
        <w:rPr>
          <w:sz w:val="22"/>
        </w:rPr>
      </w:pPr>
      <w:r>
        <w:rPr>
          <w:color w:val="000000"/>
          <w:sz w:val="22"/>
        </w:rPr>
        <w:t>WHY PARTNER WITH MENOPAUSE UNFILTERED?</w:t>
      </w:r>
      <w:bookmarkStart w:id="2" w:name="_Tocly4wxuhsvwyx"/>
      <w:bookmarkEnd w:id="2"/>
    </w:p>
    <w:p w14:paraId="60482BFD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Sponsoring Menopause Unfiltered provides your brand with an opportunity to connect with an engaged and growing audience while supporting an important conversation around women’s health.</w:t>
      </w:r>
    </w:p>
    <w:p w14:paraId="4BCC8345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As a partner, your brand will have the opportunity to:</w:t>
      </w:r>
    </w:p>
    <w:p w14:paraId="7FD4B94A" w14:textId="77777777" w:rsidR="00D50BD6" w:rsidRDefault="00000000">
      <w:pPr>
        <w:numPr>
          <w:ilvl w:val="0"/>
          <w:numId w:val="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Connect directly with women actively seeking products, services, education, and resources that support their health and wellbeing</w:t>
      </w:r>
    </w:p>
    <w:p w14:paraId="1ED55A2D" w14:textId="77777777" w:rsidR="00D50BD6" w:rsidRDefault="00000000">
      <w:pPr>
        <w:numPr>
          <w:ilvl w:val="0"/>
          <w:numId w:val="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Align your brand with a meaningful movement focused on education, empowerment, wellness, and community</w:t>
      </w:r>
    </w:p>
    <w:p w14:paraId="79F1216C" w14:textId="77777777" w:rsidR="00D50BD6" w:rsidRDefault="00000000">
      <w:pPr>
        <w:numPr>
          <w:ilvl w:val="0"/>
          <w:numId w:val="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Create authentic connections through curated experiences and thoughtful brand engagement</w:t>
      </w:r>
    </w:p>
    <w:p w14:paraId="329C2B77" w14:textId="77777777" w:rsidR="00D50BD6" w:rsidRDefault="00000000">
      <w:pPr>
        <w:numPr>
          <w:ilvl w:val="0"/>
          <w:numId w:val="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Showcase your commitment to supporting women through every stage of life</w:t>
      </w:r>
    </w:p>
    <w:p w14:paraId="2C3C3831" w14:textId="77777777" w:rsidR="00D50BD6" w:rsidRDefault="00000000">
      <w:pPr>
        <w:numPr>
          <w:ilvl w:val="0"/>
          <w:numId w:val="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lastRenderedPageBreak/>
        <w:t>Introduce your products or services directly to an audience that values brands that prioritize education, transparency, and community</w:t>
      </w:r>
    </w:p>
    <w:p w14:paraId="1D447FFA" w14:textId="77777777" w:rsidR="00D50BD6" w:rsidRDefault="00000000">
      <w:pPr>
        <w:numPr>
          <w:ilvl w:val="0"/>
          <w:numId w:val="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Build meaningful relationships with attendees, speakers, wellness professionals, and other like-minded organizations</w:t>
      </w:r>
    </w:p>
    <w:p w14:paraId="67EE5AEE" w14:textId="77777777" w:rsidR="00D50BD6" w:rsidRDefault="00000000">
      <w:pPr>
        <w:pStyle w:val="Heading1"/>
        <w:spacing w:before="321" w:after="321" w:line="288" w:lineRule="auto"/>
        <w:rPr>
          <w:sz w:val="22"/>
        </w:rPr>
      </w:pPr>
      <w:r>
        <w:rPr>
          <w:color w:val="000000"/>
          <w:sz w:val="22"/>
        </w:rPr>
        <w:t>WHO WE REACH</w:t>
      </w:r>
      <w:bookmarkStart w:id="3" w:name="_Tocbzp2tm28gtje"/>
      <w:bookmarkEnd w:id="3"/>
    </w:p>
    <w:p w14:paraId="3E2356BF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Menopause Unfiltered is designed for women who are:</w:t>
      </w:r>
    </w:p>
    <w:p w14:paraId="6CC3A1A5" w14:textId="77777777" w:rsidR="00D50BD6" w:rsidRDefault="00000000">
      <w:pPr>
        <w:numPr>
          <w:ilvl w:val="0"/>
          <w:numId w:val="30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Seeking trusted information surrounding menopause, hormonal health, and wellbeing</w:t>
      </w:r>
    </w:p>
    <w:p w14:paraId="281D22FD" w14:textId="77777777" w:rsidR="00D50BD6" w:rsidRDefault="00000000">
      <w:pPr>
        <w:numPr>
          <w:ilvl w:val="0"/>
          <w:numId w:val="30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Interested in wellness, self-care, nutrition, fitness, lifestyle, and preventative health</w:t>
      </w:r>
    </w:p>
    <w:p w14:paraId="00D41B0E" w14:textId="77777777" w:rsidR="00D50BD6" w:rsidRDefault="00000000">
      <w:pPr>
        <w:numPr>
          <w:ilvl w:val="0"/>
          <w:numId w:val="30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Engaged consumers who value brands that prioritize education and community</w:t>
      </w:r>
    </w:p>
    <w:p w14:paraId="641EA513" w14:textId="77777777" w:rsidR="00D50BD6" w:rsidRDefault="00000000">
      <w:pPr>
        <w:numPr>
          <w:ilvl w:val="0"/>
          <w:numId w:val="30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Looking for practical resources and solutions to navigate menopause with greater confidence</w:t>
      </w:r>
    </w:p>
    <w:p w14:paraId="06AFC491" w14:textId="77777777" w:rsidR="00D50BD6" w:rsidRDefault="00000000">
      <w:pPr>
        <w:numPr>
          <w:ilvl w:val="0"/>
          <w:numId w:val="30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Interested in discovering products, services, professionals, and organizations that support their wellbeing</w:t>
      </w:r>
    </w:p>
    <w:p w14:paraId="20149484" w14:textId="77777777" w:rsidR="00D50BD6" w:rsidRDefault="00000000">
      <w:pPr>
        <w:numPr>
          <w:ilvl w:val="0"/>
          <w:numId w:val="30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Looking for connection, conversation, and a community where they feel seen and understood</w:t>
      </w:r>
    </w:p>
    <w:p w14:paraId="50925B60" w14:textId="77777777" w:rsidR="00D50BD6" w:rsidRDefault="00000000">
      <w:pPr>
        <w:pStyle w:val="Heading1"/>
        <w:spacing w:before="321" w:after="321" w:line="288" w:lineRule="auto"/>
        <w:rPr>
          <w:sz w:val="22"/>
        </w:rPr>
      </w:pPr>
      <w:r>
        <w:rPr>
          <w:color w:val="000000"/>
          <w:sz w:val="22"/>
        </w:rPr>
        <w:t>PARTNERSHIP BENEFITS</w:t>
      </w:r>
      <w:bookmarkStart w:id="4" w:name="_Tocb9h20z1b26tx"/>
      <w:bookmarkEnd w:id="4"/>
    </w:p>
    <w:p w14:paraId="19C86066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All eligible sponsorship and partnership opportunities include baseline brand recognition designed to provide visibility before, during, and after the event.</w:t>
      </w:r>
    </w:p>
    <w:p w14:paraId="3726D976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Depending on the level of partnership, benefits may include:</w:t>
      </w:r>
    </w:p>
    <w:p w14:paraId="68714461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Logo inclusion across applicable event marketing materials</w:t>
      </w:r>
    </w:p>
    <w:p w14:paraId="5C592623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Logo inclusion in the event workbook</w:t>
      </w:r>
    </w:p>
    <w:p w14:paraId="6318F1F1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4F06939A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Inclusion in attendee communications</w:t>
      </w:r>
    </w:p>
    <w:p w14:paraId="4A5947BF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Event signage and on-site brand recognition</w:t>
      </w:r>
    </w:p>
    <w:p w14:paraId="5E224B31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Inclusion of promotional materials, samples, or resources in attendee gift bags</w:t>
      </w:r>
    </w:p>
    <w:p w14:paraId="64AB8AB7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connect directly with attendees</w:t>
      </w:r>
    </w:p>
    <w:p w14:paraId="23F5683F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 activation opportunities</w:t>
      </w:r>
    </w:p>
    <w:p w14:paraId="18AD0398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Recognition during the event</w:t>
      </w:r>
    </w:p>
    <w:p w14:paraId="406F955E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Complimentary event tickets</w:t>
      </w:r>
    </w:p>
    <w:p w14:paraId="13C20501" w14:textId="77777777" w:rsidR="00D50BD6" w:rsidRDefault="00000000">
      <w:pPr>
        <w:numPr>
          <w:ilvl w:val="0"/>
          <w:numId w:val="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Opportunities for networking with attendees, speakers, wellness professionals, and fellow partners</w:t>
      </w:r>
    </w:p>
    <w:p w14:paraId="1546A047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 xml:space="preserve">Our goal is to create partnerships that feel </w:t>
      </w:r>
      <w:r>
        <w:rPr>
          <w:b/>
          <w:color w:val="000000"/>
          <w:sz w:val="22"/>
        </w:rPr>
        <w:t>authentic, intentional, and mutually valuable</w:t>
      </w:r>
      <w:r>
        <w:rPr>
          <w:color w:val="000000"/>
          <w:sz w:val="22"/>
        </w:rPr>
        <w:t>.</w:t>
      </w:r>
    </w:p>
    <w:p w14:paraId="517F7E03" w14:textId="77777777" w:rsidR="00D50BD6" w:rsidRDefault="00000000">
      <w:pPr>
        <w:pStyle w:val="Heading1"/>
        <w:spacing w:before="321" w:after="321" w:line="288" w:lineRule="auto"/>
        <w:rPr>
          <w:sz w:val="22"/>
        </w:rPr>
      </w:pPr>
      <w:r>
        <w:rPr>
          <w:color w:val="000000"/>
          <w:sz w:val="22"/>
        </w:rPr>
        <w:lastRenderedPageBreak/>
        <w:t>JOIN US IN CHANGING THE CONVERSATION</w:t>
      </w:r>
      <w:bookmarkStart w:id="5" w:name="_Toc9s3nje97mecr"/>
      <w:bookmarkEnd w:id="5"/>
    </w:p>
    <w:p w14:paraId="2312181A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Menopause is a natural and powerful stage of life, yet too many women continue to navigate it without enough information, support, or community.</w:t>
      </w:r>
    </w:p>
    <w:p w14:paraId="08335D37" w14:textId="77777777" w:rsidR="00D50BD6" w:rsidRDefault="00000000">
      <w:pPr>
        <w:spacing w:before="240"/>
        <w:rPr>
          <w:color w:val="000000"/>
          <w:sz w:val="22"/>
        </w:rPr>
      </w:pPr>
      <w:r>
        <w:rPr>
          <w:b/>
          <w:color w:val="000000"/>
          <w:sz w:val="22"/>
        </w:rPr>
        <w:t xml:space="preserve">We believe that conversation is part of the solution. </w:t>
      </w:r>
      <w:r>
        <w:rPr>
          <w:color w:val="000000"/>
          <w:sz w:val="22"/>
        </w:rPr>
        <w:t>Menopause Unfiltered is about creating a space where women can ask questions without embarrassment, access information without judgment, discover resources they can trust, and leave feeling more informed, empowered, and connected.</w:t>
      </w:r>
    </w:p>
    <w:p w14:paraId="358BAA33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By partnering with Menopause Unfiltered, you are not simply sponsoring an event. You are helping create a better conversation around women’s health.</w:t>
      </w:r>
    </w:p>
    <w:p w14:paraId="4A0D283D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We would love the opportunity to explore how your brand can become part of Menopause Unfiltered and help us create an unforgettable experience for the women in our community.</w:t>
      </w:r>
    </w:p>
    <w:p w14:paraId="75CD9176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Thank you for considering this partnership opportunity. We look forward to the possibility of working together.</w:t>
      </w:r>
    </w:p>
    <w:p w14:paraId="6A524BE2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Warmly,</w:t>
      </w:r>
    </w:p>
    <w:p w14:paraId="72360C38" w14:textId="77777777" w:rsidR="00D50BD6" w:rsidRDefault="00000000">
      <w:pPr>
        <w:spacing w:before="240"/>
        <w:rPr>
          <w:color w:val="000000"/>
          <w:sz w:val="22"/>
        </w:rPr>
      </w:pPr>
      <w:r>
        <w:rPr>
          <w:b/>
          <w:color w:val="000000"/>
          <w:sz w:val="22"/>
        </w:rPr>
        <w:t>Nikki Homoncik, NASM-CPT, PN Level 2</w:t>
      </w:r>
      <w:r>
        <w:br/>
      </w:r>
      <w:r>
        <w:rPr>
          <w:color w:val="000000"/>
          <w:sz w:val="22"/>
        </w:rPr>
        <w:t>Owner | Personal Trainer | Nutrition Coach | Menopause Coach</w:t>
      </w:r>
      <w:r>
        <w:br/>
      </w:r>
      <w:r>
        <w:rPr>
          <w:b/>
          <w:color w:val="000000"/>
          <w:sz w:val="22"/>
        </w:rPr>
        <w:t>Menopause Unfiltered</w:t>
      </w:r>
    </w:p>
    <w:p w14:paraId="47422A26" w14:textId="0B194F04" w:rsidR="00D50BD6" w:rsidRPr="00FA7D19" w:rsidRDefault="00000000" w:rsidP="00FA7D19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www.fitnixxcoaching.ca</w:t>
      </w:r>
      <w:r>
        <w:br/>
      </w:r>
      <w:r>
        <w:rPr>
          <w:color w:val="000000"/>
          <w:sz w:val="22"/>
        </w:rPr>
        <w:t>info@fitnixxcoaching.ca | 905-809-503</w:t>
      </w:r>
      <w:r w:rsidR="00FA7D19">
        <w:rPr>
          <w:color w:val="000000"/>
          <w:sz w:val="22"/>
        </w:rPr>
        <w:t>0</w:t>
      </w:r>
    </w:p>
    <w:p w14:paraId="5057D8E2" w14:textId="77777777" w:rsidR="00D50BD6" w:rsidRDefault="00D50BD6">
      <w:pPr>
        <w:pStyle w:val="Heading3"/>
        <w:rPr>
          <w:sz w:val="22"/>
        </w:rPr>
      </w:pPr>
    </w:p>
    <w:p w14:paraId="55283137" w14:textId="77777777" w:rsidR="00D50BD6" w:rsidRDefault="00D50BD6">
      <w:pPr>
        <w:pStyle w:val="Heading3"/>
        <w:rPr>
          <w:sz w:val="22"/>
        </w:rPr>
      </w:pPr>
    </w:p>
    <w:p w14:paraId="3E5CCC32" w14:textId="77777777" w:rsidR="00FA7D19" w:rsidRDefault="00FA7D19">
      <w:pPr>
        <w:pStyle w:val="Heading3"/>
        <w:jc w:val="center"/>
        <w:rPr>
          <w:sz w:val="22"/>
        </w:rPr>
      </w:pPr>
      <w:bookmarkStart w:id="6" w:name="_Tocp1uu862vjiaf"/>
    </w:p>
    <w:p w14:paraId="230A86C5" w14:textId="77777777" w:rsidR="00FA7D19" w:rsidRDefault="00FA7D19">
      <w:pPr>
        <w:pStyle w:val="Heading3"/>
        <w:jc w:val="center"/>
        <w:rPr>
          <w:sz w:val="22"/>
        </w:rPr>
      </w:pPr>
    </w:p>
    <w:p w14:paraId="053F46CB" w14:textId="77777777" w:rsidR="00FA7D19" w:rsidRDefault="00FA7D19">
      <w:pPr>
        <w:pStyle w:val="Heading3"/>
        <w:jc w:val="center"/>
        <w:rPr>
          <w:sz w:val="22"/>
        </w:rPr>
      </w:pPr>
    </w:p>
    <w:p w14:paraId="712864B1" w14:textId="77777777" w:rsidR="00FA7D19" w:rsidRDefault="00FA7D19">
      <w:pPr>
        <w:pStyle w:val="Heading3"/>
        <w:jc w:val="center"/>
        <w:rPr>
          <w:sz w:val="22"/>
        </w:rPr>
      </w:pPr>
    </w:p>
    <w:p w14:paraId="1DAAF006" w14:textId="77777777" w:rsidR="00FA7D19" w:rsidRDefault="00FA7D19">
      <w:pPr>
        <w:pStyle w:val="Heading3"/>
        <w:jc w:val="center"/>
        <w:rPr>
          <w:sz w:val="22"/>
        </w:rPr>
      </w:pPr>
    </w:p>
    <w:p w14:paraId="0316197E" w14:textId="77777777" w:rsidR="00FA7D19" w:rsidRDefault="00FA7D19">
      <w:pPr>
        <w:pStyle w:val="Heading3"/>
        <w:jc w:val="center"/>
        <w:rPr>
          <w:sz w:val="22"/>
        </w:rPr>
      </w:pPr>
    </w:p>
    <w:p w14:paraId="069F2BE8" w14:textId="77777777" w:rsidR="00FA7D19" w:rsidRDefault="00FA7D19">
      <w:pPr>
        <w:pStyle w:val="Heading3"/>
        <w:jc w:val="center"/>
        <w:rPr>
          <w:sz w:val="22"/>
        </w:rPr>
      </w:pPr>
    </w:p>
    <w:p w14:paraId="51ACF573" w14:textId="77777777" w:rsidR="00FA7D19" w:rsidRDefault="00FA7D19">
      <w:pPr>
        <w:pStyle w:val="Heading3"/>
        <w:jc w:val="center"/>
        <w:rPr>
          <w:sz w:val="22"/>
        </w:rPr>
      </w:pPr>
    </w:p>
    <w:p w14:paraId="01F4E007" w14:textId="23641601" w:rsidR="00D50BD6" w:rsidRDefault="00000000">
      <w:pPr>
        <w:pStyle w:val="Heading3"/>
        <w:jc w:val="center"/>
        <w:rPr>
          <w:sz w:val="22"/>
        </w:rPr>
      </w:pPr>
      <w:r>
        <w:rPr>
          <w:sz w:val="22"/>
        </w:rPr>
        <w:lastRenderedPageBreak/>
        <w:t>SPONSORSHIP OPPORTUNITIES</w:t>
      </w:r>
      <w:bookmarkStart w:id="7" w:name="_Tocly4q2ma2o2mm"/>
      <w:bookmarkEnd w:id="6"/>
      <w:bookmarkEnd w:id="7"/>
    </w:p>
    <w:p w14:paraId="2A43263D" w14:textId="77777777" w:rsidR="00D50BD6" w:rsidRDefault="00000000">
      <w:pPr>
        <w:pStyle w:val="Heading2"/>
        <w:spacing w:before="298" w:after="298"/>
        <w:jc w:val="center"/>
        <w:rPr>
          <w:sz w:val="22"/>
        </w:rPr>
      </w:pPr>
      <w:r>
        <w:rPr>
          <w:color w:val="000000"/>
          <w:sz w:val="22"/>
          <w:u w:val="single"/>
        </w:rPr>
        <w:t>IN-KIND COMMUNITY PARTNER</w:t>
      </w:r>
      <w:bookmarkStart w:id="8" w:name="_Tocc1blxbl3cg4o"/>
      <w:bookmarkEnd w:id="8"/>
      <w:r>
        <w:rPr>
          <w:color w:val="000000"/>
          <w:sz w:val="22"/>
          <w:u w:val="single"/>
        </w:rPr>
        <w:t xml:space="preserve"> </w:t>
      </w:r>
    </w:p>
    <w:p w14:paraId="6D1EC6C1" w14:textId="77777777" w:rsidR="00D50BD6" w:rsidRDefault="00000000">
      <w:pPr>
        <w:pStyle w:val="Heading3"/>
        <w:rPr>
          <w:sz w:val="22"/>
        </w:rPr>
      </w:pPr>
      <w:bookmarkStart w:id="9" w:name="_Tocaxau9imjamq7"/>
      <w:r>
        <w:rPr>
          <w:sz w:val="22"/>
        </w:rPr>
        <w:t>SWAG BAG</w:t>
      </w:r>
      <w:bookmarkEnd w:id="9"/>
    </w:p>
    <w:p w14:paraId="50BBCDBA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Perfect for brands providing products or services that can enhance the attendee experience.</w:t>
      </w:r>
    </w:p>
    <w:p w14:paraId="4FD03CE6" w14:textId="77777777" w:rsidR="00D50BD6" w:rsidRDefault="00000000">
      <w:pPr>
        <w:spacing w:before="240"/>
        <w:rPr>
          <w:color w:val="000000"/>
          <w:sz w:val="22"/>
        </w:rPr>
      </w:pPr>
      <w:r>
        <w:rPr>
          <w:b/>
          <w:color w:val="000000"/>
          <w:sz w:val="22"/>
        </w:rPr>
        <w:t>Minimum contribution: 50 items</w:t>
      </w:r>
    </w:p>
    <w:p w14:paraId="02BD25B7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Examples may include:</w:t>
      </w:r>
    </w:p>
    <w:p w14:paraId="2D5C8F02" w14:textId="77777777" w:rsidR="00D50BD6" w:rsidRDefault="00000000">
      <w:pPr>
        <w:numPr>
          <w:ilvl w:val="0"/>
          <w:numId w:val="1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Swag bag products</w:t>
      </w:r>
    </w:p>
    <w:p w14:paraId="52E71C0A" w14:textId="77777777" w:rsidR="00D50BD6" w:rsidRDefault="00000000">
      <w:pPr>
        <w:numPr>
          <w:ilvl w:val="0"/>
          <w:numId w:val="1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Samples</w:t>
      </w:r>
    </w:p>
    <w:p w14:paraId="072B9416" w14:textId="77777777" w:rsidR="00D50BD6" w:rsidRDefault="00000000">
      <w:pPr>
        <w:numPr>
          <w:ilvl w:val="0"/>
          <w:numId w:val="1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Wellness products</w:t>
      </w:r>
    </w:p>
    <w:p w14:paraId="2DDCCB69" w14:textId="77777777" w:rsidR="00D50BD6" w:rsidRDefault="00000000">
      <w:pPr>
        <w:numPr>
          <w:ilvl w:val="0"/>
          <w:numId w:val="1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Self-care products</w:t>
      </w:r>
    </w:p>
    <w:p w14:paraId="0A745690" w14:textId="77777777" w:rsidR="00D50BD6" w:rsidRDefault="00000000">
      <w:pPr>
        <w:numPr>
          <w:ilvl w:val="0"/>
          <w:numId w:val="1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Promotional materials</w:t>
      </w:r>
    </w:p>
    <w:p w14:paraId="2C297681" w14:textId="77777777" w:rsidR="00D50BD6" w:rsidRDefault="00000000">
      <w:pPr>
        <w:numPr>
          <w:ilvl w:val="0"/>
          <w:numId w:val="1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Door prizes</w:t>
      </w:r>
    </w:p>
    <w:p w14:paraId="4DB40270" w14:textId="77777777" w:rsidR="00D50BD6" w:rsidRDefault="00000000">
      <w:pPr>
        <w:numPr>
          <w:ilvl w:val="0"/>
          <w:numId w:val="1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Gift basket contributions</w:t>
      </w:r>
    </w:p>
    <w:p w14:paraId="0DCE58C9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In-kind partners receive appropriate brand recognition based on the contribution and inclusion within the attendee experience.</w:t>
      </w:r>
    </w:p>
    <w:p w14:paraId="4030BF2E" w14:textId="77777777" w:rsidR="00D50BD6" w:rsidRDefault="00D50BD6">
      <w:pPr>
        <w:spacing w:before="240"/>
        <w:rPr>
          <w:color w:val="000000"/>
          <w:sz w:val="22"/>
        </w:rPr>
      </w:pPr>
    </w:p>
    <w:p w14:paraId="29232F57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color w:val="000000"/>
          <w:sz w:val="22"/>
        </w:rPr>
        <w:t>DOOR PRIZE / GIFT BASKET PARTNER</w:t>
      </w:r>
      <w:bookmarkStart w:id="10" w:name="_Tocmkxak4efkgnb"/>
      <w:bookmarkEnd w:id="10"/>
      <w:r>
        <w:rPr>
          <w:color w:val="000000"/>
          <w:sz w:val="22"/>
        </w:rPr>
        <w:t xml:space="preserve"> </w:t>
      </w:r>
    </w:p>
    <w:p w14:paraId="45DBD819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Provide a prize or curated gift basket for attendees while introducing your brand to the Menopause Unfiltered community.</w:t>
      </w:r>
    </w:p>
    <w:p w14:paraId="1DFE1977" w14:textId="77777777" w:rsidR="00D50BD6" w:rsidRDefault="00000000">
      <w:pPr>
        <w:spacing w:before="240"/>
        <w:rPr>
          <w:color w:val="000000"/>
          <w:sz w:val="22"/>
        </w:rPr>
      </w:pPr>
      <w:r>
        <w:rPr>
          <w:rFonts w:ascii="Roboto" w:eastAsia="Roboto" w:hAnsi="Roboto" w:cs="Roboto"/>
          <w:color w:val="000000"/>
          <w:sz w:val="22"/>
        </w:rPr>
        <w:t>Includes appropriate brand recognition and acknowledgement during the event.</w:t>
      </w:r>
    </w:p>
    <w:p w14:paraId="3823B0AA" w14:textId="77777777" w:rsidR="00D50BD6" w:rsidRDefault="00D50BD6">
      <w:pPr>
        <w:spacing w:before="240"/>
        <w:rPr>
          <w:rFonts w:ascii="Roboto" w:eastAsia="Roboto" w:hAnsi="Roboto" w:cs="Roboto"/>
          <w:color w:val="000000"/>
          <w:sz w:val="22"/>
        </w:rPr>
      </w:pPr>
    </w:p>
    <w:p w14:paraId="4C3D39B5" w14:textId="77777777" w:rsidR="00D50BD6" w:rsidRDefault="00D50BD6">
      <w:pPr>
        <w:spacing w:before="240"/>
        <w:jc w:val="center"/>
        <w:rPr>
          <w:rFonts w:ascii="Roboto" w:eastAsia="Roboto" w:hAnsi="Roboto" w:cs="Roboto"/>
          <w:b/>
          <w:color w:val="000000"/>
          <w:sz w:val="22"/>
          <w:u w:val="single"/>
        </w:rPr>
      </w:pPr>
    </w:p>
    <w:p w14:paraId="63DBA753" w14:textId="77777777" w:rsidR="00D50BD6" w:rsidRDefault="00D50BD6">
      <w:pPr>
        <w:spacing w:before="240"/>
        <w:jc w:val="center"/>
        <w:rPr>
          <w:rFonts w:ascii="Roboto" w:eastAsia="Roboto" w:hAnsi="Roboto" w:cs="Roboto"/>
          <w:b/>
          <w:color w:val="000000"/>
          <w:sz w:val="22"/>
          <w:u w:val="single"/>
        </w:rPr>
      </w:pPr>
    </w:p>
    <w:p w14:paraId="7CAEFB6F" w14:textId="77777777" w:rsidR="00D50BD6" w:rsidRDefault="00D50BD6">
      <w:pPr>
        <w:spacing w:before="240"/>
        <w:jc w:val="center"/>
        <w:rPr>
          <w:rFonts w:ascii="Roboto" w:eastAsia="Roboto" w:hAnsi="Roboto" w:cs="Roboto"/>
          <w:b/>
          <w:color w:val="000000"/>
          <w:sz w:val="22"/>
          <w:u w:val="single"/>
        </w:rPr>
      </w:pPr>
    </w:p>
    <w:p w14:paraId="5FF0BAD2" w14:textId="77777777" w:rsidR="00D50BD6" w:rsidRDefault="00D50BD6">
      <w:pPr>
        <w:spacing w:before="240"/>
        <w:jc w:val="center"/>
        <w:rPr>
          <w:rFonts w:ascii="Roboto" w:eastAsia="Roboto" w:hAnsi="Roboto" w:cs="Roboto"/>
          <w:b/>
          <w:color w:val="000000"/>
          <w:sz w:val="22"/>
          <w:u w:val="single"/>
        </w:rPr>
      </w:pPr>
    </w:p>
    <w:p w14:paraId="313C00E7" w14:textId="77777777" w:rsidR="00D50BD6" w:rsidRDefault="00D50BD6">
      <w:pPr>
        <w:spacing w:before="240"/>
        <w:jc w:val="center"/>
        <w:rPr>
          <w:rFonts w:ascii="Roboto" w:eastAsia="Roboto" w:hAnsi="Roboto" w:cs="Roboto"/>
          <w:b/>
          <w:color w:val="000000"/>
          <w:sz w:val="22"/>
          <w:u w:val="single"/>
        </w:rPr>
      </w:pPr>
    </w:p>
    <w:p w14:paraId="65FB65FF" w14:textId="77777777" w:rsidR="00D50BD6" w:rsidRDefault="00000000">
      <w:pPr>
        <w:spacing w:before="240"/>
        <w:jc w:val="center"/>
        <w:rPr>
          <w:rFonts w:ascii="Roboto" w:eastAsia="Roboto" w:hAnsi="Roboto" w:cs="Roboto"/>
          <w:color w:val="000000"/>
          <w:sz w:val="22"/>
        </w:rPr>
      </w:pPr>
      <w:r>
        <w:rPr>
          <w:rFonts w:ascii="Roboto" w:eastAsia="Roboto" w:hAnsi="Roboto" w:cs="Roboto"/>
          <w:b/>
          <w:color w:val="000000"/>
          <w:sz w:val="22"/>
          <w:u w:val="single"/>
        </w:rPr>
        <w:lastRenderedPageBreak/>
        <w:t>COMMUNITY PARTNER</w:t>
      </w:r>
      <w:bookmarkStart w:id="11" w:name="_Tocbfhxezfecq6a"/>
      <w:bookmarkEnd w:id="11"/>
      <w:r>
        <w:rPr>
          <w:rFonts w:ascii="Roboto" w:eastAsia="Roboto" w:hAnsi="Roboto" w:cs="Roboto"/>
          <w:b/>
          <w:color w:val="000000"/>
          <w:sz w:val="22"/>
          <w:u w:val="single"/>
        </w:rPr>
        <w:t xml:space="preserve"> </w:t>
      </w:r>
    </w:p>
    <w:p w14:paraId="7884DDCC" w14:textId="77777777" w:rsidR="00D50BD6" w:rsidRDefault="00000000">
      <w:pPr>
        <w:pStyle w:val="Heading3"/>
        <w:rPr>
          <w:sz w:val="22"/>
        </w:rPr>
      </w:pPr>
      <w:bookmarkStart w:id="12" w:name="_Tocxzle8nwmyw3t"/>
      <w:r>
        <w:rPr>
          <w:sz w:val="22"/>
        </w:rPr>
        <w:t>PRESENTING PARTNER</w:t>
      </w:r>
      <w:bookmarkStart w:id="13" w:name="_Tocmwocvt1k3dky"/>
      <w:bookmarkEnd w:id="12"/>
      <w:r>
        <w:rPr>
          <w:sz w:val="22"/>
        </w:rPr>
        <w:t xml:space="preserve"> - $5,000 + HST</w:t>
      </w:r>
      <w:bookmarkStart w:id="14" w:name="_Tocjd4o4tf3vg7w"/>
      <w:bookmarkEnd w:id="13"/>
      <w:bookmarkEnd w:id="14"/>
    </w:p>
    <w:p w14:paraId="1C3DC61C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The Presenting Partner represents our highest level of event partnership and is designed for a brand that wants to take a leading role in supporting the Menopause Unfiltered experience.</w:t>
      </w:r>
    </w:p>
    <w:p w14:paraId="08E5E256" w14:textId="77777777" w:rsidR="00D50BD6" w:rsidRDefault="00000000">
      <w:pPr>
        <w:pStyle w:val="Heading3"/>
        <w:spacing w:before="280" w:after="280"/>
        <w:rPr>
          <w:sz w:val="22"/>
        </w:rPr>
      </w:pPr>
      <w:r>
        <w:rPr>
          <w:color w:val="000000"/>
          <w:sz w:val="22"/>
        </w:rPr>
        <w:t>Presenting Partner Benefits Include:</w:t>
      </w:r>
      <w:bookmarkStart w:id="15" w:name="_Tocgrhnfn9cc2ed"/>
      <w:bookmarkEnd w:id="15"/>
    </w:p>
    <w:p w14:paraId="7628BFA0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Top-tier event recognition</w:t>
      </w:r>
    </w:p>
    <w:p w14:paraId="144C5AC8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Exclusive presenting partner positioning</w:t>
      </w:r>
    </w:p>
    <w:p w14:paraId="504375A9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Enhanced visibility before, during, and after the event</w:t>
      </w:r>
    </w:p>
    <w:p w14:paraId="4705A76A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Featured brand recognition across applicable promotional channels</w:t>
      </w:r>
    </w:p>
    <w:p w14:paraId="3EF4713D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for featured participation within the event experience</w:t>
      </w:r>
    </w:p>
    <w:p w14:paraId="42A901EF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Dedicated vendor/brand table</w:t>
      </w:r>
    </w:p>
    <w:p w14:paraId="68BC0051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b/>
          <w:color w:val="000000"/>
          <w:sz w:val="22"/>
        </w:rPr>
        <w:t>4 VIP tickets</w:t>
      </w:r>
    </w:p>
    <w:p w14:paraId="0F65231B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connect and network with attendees, speakers, wellness professionals, and fellow partners</w:t>
      </w:r>
    </w:p>
    <w:p w14:paraId="36008A11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Inclusion in the exclusive VIP post-event mocktail experience</w:t>
      </w:r>
    </w:p>
    <w:p w14:paraId="4DBD7E0D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for branded materials and/or product inclusion</w:t>
      </w:r>
    </w:p>
    <w:p w14:paraId="79998452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1176488F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Recognition throughout the event</w:t>
      </w:r>
    </w:p>
    <w:p w14:paraId="01CA58B7" w14:textId="77777777" w:rsidR="00D50BD6" w:rsidRDefault="00000000">
      <w:pPr>
        <w:numPr>
          <w:ilvl w:val="0"/>
          <w:numId w:val="13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Customized opportunities to integrate your brand into the attendee experience</w:t>
      </w:r>
    </w:p>
    <w:p w14:paraId="4ABA11E3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rFonts w:ascii="Roboto" w:eastAsia="Roboto" w:hAnsi="Roboto" w:cs="Roboto"/>
          <w:b w:val="0"/>
          <w:color w:val="000000"/>
          <w:sz w:val="22"/>
        </w:rPr>
        <w:t>Additional benefits may be customized based on the partner’s objectives and contribution.</w:t>
      </w:r>
    </w:p>
    <w:p w14:paraId="5F4D0E27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color w:val="000000"/>
          <w:sz w:val="22"/>
        </w:rPr>
        <w:t>COMMUNITY PARTNER</w:t>
      </w:r>
      <w:bookmarkStart w:id="16" w:name="_Tocgt215ml582c0"/>
      <w:bookmarkEnd w:id="16"/>
      <w:r>
        <w:rPr>
          <w:color w:val="000000"/>
          <w:sz w:val="22"/>
        </w:rPr>
        <w:t xml:space="preserve"> - $800 + HST</w:t>
      </w:r>
      <w:bookmarkStart w:id="17" w:name="_Tocrfkxgyitju13"/>
      <w:bookmarkEnd w:id="17"/>
    </w:p>
    <w:p w14:paraId="2A24D319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A meaningful entry-level sponsorship designed for brands looking to support the event while gaining visibility within the Menopause Unfiltered community.</w:t>
      </w:r>
    </w:p>
    <w:p w14:paraId="61C33342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Includes:</w:t>
      </w:r>
    </w:p>
    <w:p w14:paraId="18924844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 recognition throughout applicable event marketing</w:t>
      </w:r>
    </w:p>
    <w:p w14:paraId="3EEB11A6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 xml:space="preserve">Logo inclusion on </w:t>
      </w:r>
      <w:proofErr w:type="gramStart"/>
      <w:r>
        <w:rPr>
          <w:color w:val="000000"/>
          <w:sz w:val="22"/>
        </w:rPr>
        <w:t>select</w:t>
      </w:r>
      <w:proofErr w:type="gramEnd"/>
      <w:r>
        <w:rPr>
          <w:color w:val="000000"/>
          <w:sz w:val="22"/>
        </w:rPr>
        <w:t xml:space="preserve"> promotional materials</w:t>
      </w:r>
    </w:p>
    <w:p w14:paraId="5B10E8F1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Inclusion in attendee communications</w:t>
      </w:r>
    </w:p>
    <w:p w14:paraId="32C54503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Event signage</w:t>
      </w:r>
    </w:p>
    <w:p w14:paraId="54F5474D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provide branded materials, samples, or resources</w:t>
      </w:r>
    </w:p>
    <w:p w14:paraId="60BD2C30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Inclusion in the attendee gift bag where applicable</w:t>
      </w:r>
    </w:p>
    <w:p w14:paraId="545517C3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5F7D6403" w14:textId="77777777" w:rsidR="00D50BD6" w:rsidRDefault="00000000">
      <w:pPr>
        <w:numPr>
          <w:ilvl w:val="0"/>
          <w:numId w:val="3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connect with attendees during the event</w:t>
      </w:r>
    </w:p>
    <w:p w14:paraId="6872AE90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color w:val="000000"/>
          <w:sz w:val="22"/>
        </w:rPr>
        <w:lastRenderedPageBreak/>
        <w:t>TABLE SPONSOR</w:t>
      </w:r>
      <w:bookmarkStart w:id="18" w:name="_Tocs67qy7hpmi00"/>
      <w:bookmarkEnd w:id="18"/>
      <w:r>
        <w:rPr>
          <w:color w:val="000000"/>
          <w:sz w:val="22"/>
        </w:rPr>
        <w:t xml:space="preserve"> - $1,000 + HST</w:t>
      </w:r>
      <w:bookmarkStart w:id="19" w:name="_Toc32lpr1fswqut"/>
      <w:bookmarkEnd w:id="19"/>
    </w:p>
    <w:p w14:paraId="129FC499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A dedicated opportunity to showcase your brand directly to attendees.</w:t>
      </w:r>
    </w:p>
    <w:p w14:paraId="1645E5D8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Includes:</w:t>
      </w:r>
    </w:p>
    <w:p w14:paraId="128F5528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Dedicated sponsor table within the event</w:t>
      </w:r>
    </w:p>
    <w:p w14:paraId="1FC29029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 recognition throughout applicable event marketing</w:t>
      </w:r>
    </w:p>
    <w:p w14:paraId="06214A51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Logo inclusion on event materials</w:t>
      </w:r>
    </w:p>
    <w:p w14:paraId="462CBB99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Event signage</w:t>
      </w:r>
    </w:p>
    <w:p w14:paraId="3D25C2EF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Inclusion in attendee communications</w:t>
      </w:r>
    </w:p>
    <w:p w14:paraId="6CB4294E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showcase products or services</w:t>
      </w:r>
    </w:p>
    <w:p w14:paraId="56A19769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distribute promotional materials and samples</w:t>
      </w:r>
    </w:p>
    <w:p w14:paraId="103A7D93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2EF02F7E" w14:textId="77777777" w:rsidR="00D50BD6" w:rsidRDefault="00000000">
      <w:pPr>
        <w:numPr>
          <w:ilvl w:val="0"/>
          <w:numId w:val="21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Direct engagement with attendees</w:t>
      </w:r>
    </w:p>
    <w:p w14:paraId="4F5ACC5D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color w:val="000000"/>
          <w:sz w:val="22"/>
        </w:rPr>
        <w:t>LUNCH SPONSOR</w:t>
      </w:r>
      <w:bookmarkStart w:id="20" w:name="_Toc6szwrcyzgliu"/>
      <w:bookmarkEnd w:id="20"/>
      <w:r>
        <w:rPr>
          <w:color w:val="000000"/>
          <w:sz w:val="22"/>
        </w:rPr>
        <w:t xml:space="preserve"> - $2,500 + HST</w:t>
      </w:r>
      <w:bookmarkStart w:id="21" w:name="_Tocp0qeic43bao9"/>
      <w:bookmarkEnd w:id="21"/>
    </w:p>
    <w:p w14:paraId="695EF296" w14:textId="77777777" w:rsidR="00D50BD6" w:rsidRDefault="00000000">
      <w:pPr>
        <w:spacing w:after="0"/>
        <w:rPr>
          <w:color w:val="000000"/>
          <w:sz w:val="22"/>
        </w:rPr>
      </w:pPr>
      <w:r>
        <w:rPr>
          <w:color w:val="000000"/>
          <w:sz w:val="22"/>
        </w:rPr>
        <w:t>Put your brand at the center of one of the event’s key connection moments.</w:t>
      </w:r>
    </w:p>
    <w:p w14:paraId="7A8D466C" w14:textId="77777777" w:rsidR="00D50BD6" w:rsidRDefault="00D50BD6">
      <w:pPr>
        <w:spacing w:after="0"/>
        <w:rPr>
          <w:color w:val="000000"/>
          <w:sz w:val="22"/>
        </w:rPr>
      </w:pPr>
    </w:p>
    <w:p w14:paraId="18D38696" w14:textId="77777777" w:rsidR="00D50BD6" w:rsidRDefault="00000000">
      <w:pPr>
        <w:spacing w:after="0"/>
        <w:rPr>
          <w:color w:val="000000"/>
          <w:sz w:val="22"/>
        </w:rPr>
      </w:pPr>
      <w:r>
        <w:rPr>
          <w:color w:val="000000"/>
          <w:sz w:val="22"/>
        </w:rPr>
        <w:t>Includes:</w:t>
      </w:r>
    </w:p>
    <w:p w14:paraId="05DEEAF5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Exclusive Lunch Sponsor recognition</w:t>
      </w:r>
    </w:p>
    <w:p w14:paraId="53E870E6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 recognition associated with the lunch experience</w:t>
      </w:r>
    </w:p>
    <w:p w14:paraId="174014BA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Logo inclusion on applicable event materials</w:t>
      </w:r>
    </w:p>
    <w:p w14:paraId="1067F000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On-site signage</w:t>
      </w:r>
    </w:p>
    <w:p w14:paraId="7E6EEDF6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Recognition during the event</w:t>
      </w:r>
    </w:p>
    <w:p w14:paraId="00ABFEE4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provide branded table materials</w:t>
      </w:r>
    </w:p>
    <w:p w14:paraId="615E2281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735E991C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Inclusion in select attendee communications</w:t>
      </w:r>
    </w:p>
    <w:p w14:paraId="0F24C235" w14:textId="77777777" w:rsidR="00D50BD6" w:rsidRDefault="00000000">
      <w:pPr>
        <w:numPr>
          <w:ilvl w:val="0"/>
          <w:numId w:val="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connect directly with attendees</w:t>
      </w:r>
    </w:p>
    <w:p w14:paraId="103B28A0" w14:textId="77777777" w:rsidR="00D50BD6" w:rsidRDefault="00D50BD6">
      <w:pPr>
        <w:pStyle w:val="Heading3"/>
        <w:rPr>
          <w:sz w:val="22"/>
        </w:rPr>
      </w:pPr>
    </w:p>
    <w:p w14:paraId="48922C89" w14:textId="77777777" w:rsidR="00D50BD6" w:rsidRDefault="00D50BD6">
      <w:pPr>
        <w:pStyle w:val="Heading3"/>
        <w:jc w:val="center"/>
        <w:rPr>
          <w:sz w:val="22"/>
        </w:rPr>
      </w:pPr>
      <w:bookmarkStart w:id="22" w:name="_Tocteifon8kl1bs"/>
    </w:p>
    <w:p w14:paraId="2AC35644" w14:textId="77777777" w:rsidR="00D50BD6" w:rsidRDefault="00D50BD6">
      <w:pPr>
        <w:pStyle w:val="Heading3"/>
        <w:jc w:val="center"/>
        <w:rPr>
          <w:sz w:val="22"/>
        </w:rPr>
      </w:pPr>
    </w:p>
    <w:p w14:paraId="22D14805" w14:textId="77777777" w:rsidR="00D50BD6" w:rsidRDefault="00D50BD6">
      <w:pPr>
        <w:pStyle w:val="Heading3"/>
        <w:jc w:val="center"/>
        <w:rPr>
          <w:sz w:val="22"/>
        </w:rPr>
      </w:pPr>
    </w:p>
    <w:p w14:paraId="51C4AF13" w14:textId="77777777" w:rsidR="00D50BD6" w:rsidRDefault="00D50BD6">
      <w:pPr>
        <w:pStyle w:val="Heading3"/>
        <w:jc w:val="center"/>
        <w:rPr>
          <w:sz w:val="22"/>
        </w:rPr>
      </w:pPr>
    </w:p>
    <w:p w14:paraId="017D3BC8" w14:textId="77777777" w:rsidR="00D50BD6" w:rsidRDefault="00D50BD6">
      <w:pPr>
        <w:pStyle w:val="Heading3"/>
        <w:jc w:val="center"/>
        <w:rPr>
          <w:sz w:val="22"/>
        </w:rPr>
      </w:pPr>
    </w:p>
    <w:p w14:paraId="3C6B0CE5" w14:textId="77777777" w:rsidR="00D50BD6" w:rsidRDefault="00D50BD6">
      <w:pPr>
        <w:pStyle w:val="Heading3"/>
        <w:jc w:val="center"/>
        <w:rPr>
          <w:sz w:val="22"/>
        </w:rPr>
      </w:pPr>
    </w:p>
    <w:p w14:paraId="099F8462" w14:textId="77777777" w:rsidR="00FA7D19" w:rsidRDefault="00FA7D19">
      <w:pPr>
        <w:pStyle w:val="Heading3"/>
        <w:jc w:val="center"/>
        <w:rPr>
          <w:sz w:val="22"/>
        </w:rPr>
      </w:pPr>
    </w:p>
    <w:p w14:paraId="71DA9198" w14:textId="73511BAC" w:rsidR="00D50BD6" w:rsidRDefault="00000000">
      <w:pPr>
        <w:pStyle w:val="Heading3"/>
        <w:jc w:val="center"/>
        <w:rPr>
          <w:sz w:val="22"/>
        </w:rPr>
      </w:pPr>
      <w:r>
        <w:rPr>
          <w:sz w:val="22"/>
        </w:rPr>
        <w:lastRenderedPageBreak/>
        <w:t>SPECIALTY SPONSORSHIPS</w:t>
      </w:r>
      <w:bookmarkStart w:id="23" w:name="_Tocedtdxam19ino"/>
      <w:bookmarkEnd w:id="22"/>
      <w:bookmarkEnd w:id="23"/>
    </w:p>
    <w:p w14:paraId="691068CE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color w:val="000000"/>
          <w:sz w:val="22"/>
        </w:rPr>
        <w:t>FLORAL &amp; CENTERPIECE SPONSOR</w:t>
      </w:r>
      <w:bookmarkStart w:id="24" w:name="_Tocp0aky12euo08"/>
      <w:bookmarkEnd w:id="24"/>
      <w:r>
        <w:rPr>
          <w:color w:val="000000"/>
          <w:sz w:val="22"/>
        </w:rPr>
        <w:t xml:space="preserve"> - $450 + HST</w:t>
      </w:r>
      <w:bookmarkStart w:id="25" w:name="_Tocl6wkzvgx78wi"/>
      <w:bookmarkEnd w:id="25"/>
    </w:p>
    <w:p w14:paraId="359198F4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Support the visual experience of Menopause Unfiltered through branded floral and table styling. Includes applicable brand recognition and signage associated with the sponsored experience.</w:t>
      </w:r>
    </w:p>
    <w:p w14:paraId="2DA5949F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color w:val="000000"/>
          <w:sz w:val="22"/>
        </w:rPr>
        <w:t>WORKBOOK SPONSOR</w:t>
      </w:r>
      <w:bookmarkStart w:id="26" w:name="_Toc0nkgnr9iql6q"/>
      <w:bookmarkEnd w:id="26"/>
      <w:r>
        <w:rPr>
          <w:color w:val="000000"/>
          <w:sz w:val="22"/>
        </w:rPr>
        <w:t xml:space="preserve"> - $350 + HST</w:t>
      </w:r>
      <w:bookmarkStart w:id="27" w:name="_Toc8du9p70or6z9"/>
      <w:bookmarkEnd w:id="27"/>
    </w:p>
    <w:p w14:paraId="44435248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Place your brand directly into the educational experience through sponsorship of the official Menopause Unfiltered attendee workbook.</w:t>
      </w:r>
    </w:p>
    <w:p w14:paraId="65B868AC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Includes:</w:t>
      </w:r>
    </w:p>
    <w:p w14:paraId="6E948A7D" w14:textId="77777777" w:rsidR="00D50BD6" w:rsidRDefault="00000000">
      <w:pPr>
        <w:numPr>
          <w:ilvl w:val="0"/>
          <w:numId w:val="12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Logo inclusion within the workbook</w:t>
      </w:r>
    </w:p>
    <w:p w14:paraId="5391CEDA" w14:textId="77777777" w:rsidR="00D50BD6" w:rsidRDefault="00000000">
      <w:pPr>
        <w:numPr>
          <w:ilvl w:val="0"/>
          <w:numId w:val="12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Applicable event recognition</w:t>
      </w:r>
    </w:p>
    <w:p w14:paraId="1BB95B56" w14:textId="77777777" w:rsidR="00D50BD6" w:rsidRDefault="00000000">
      <w:pPr>
        <w:numPr>
          <w:ilvl w:val="0"/>
          <w:numId w:val="12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30F1B96D" w14:textId="77777777" w:rsidR="00D50BD6" w:rsidRDefault="00000000">
      <w:pPr>
        <w:numPr>
          <w:ilvl w:val="0"/>
          <w:numId w:val="12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provide a relevant resource or message for attendees</w:t>
      </w:r>
    </w:p>
    <w:p w14:paraId="44635381" w14:textId="77777777" w:rsidR="00D50BD6" w:rsidRDefault="00000000">
      <w:pPr>
        <w:pStyle w:val="Heading2"/>
        <w:spacing w:before="298" w:after="298"/>
        <w:rPr>
          <w:sz w:val="22"/>
        </w:rPr>
      </w:pPr>
      <w:r>
        <w:rPr>
          <w:color w:val="000000"/>
          <w:sz w:val="22"/>
        </w:rPr>
        <w:t>GIFT BAG SPONSOR</w:t>
      </w:r>
      <w:bookmarkStart w:id="28" w:name="_Toc81g4613kmbp3"/>
      <w:bookmarkEnd w:id="28"/>
      <w:r>
        <w:rPr>
          <w:color w:val="000000"/>
          <w:sz w:val="22"/>
        </w:rPr>
        <w:t xml:space="preserve"> - $500</w:t>
      </w:r>
    </w:p>
    <w:p w14:paraId="31874B97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Become part of the take-home experience provided to every attendee.</w:t>
      </w:r>
    </w:p>
    <w:p w14:paraId="2E6B9D86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Gift Bag Sponsorship includes:</w:t>
      </w:r>
    </w:p>
    <w:p w14:paraId="7186E3F6" w14:textId="77777777" w:rsidR="00D50BD6" w:rsidRDefault="00000000">
      <w:pPr>
        <w:numPr>
          <w:ilvl w:val="0"/>
          <w:numId w:val="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 visibility on the attendee gift bag</w:t>
      </w:r>
    </w:p>
    <w:p w14:paraId="5EE43CBE" w14:textId="77777777" w:rsidR="00D50BD6" w:rsidRDefault="00000000">
      <w:pPr>
        <w:numPr>
          <w:ilvl w:val="0"/>
          <w:numId w:val="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include promotional materials or products</w:t>
      </w:r>
    </w:p>
    <w:p w14:paraId="74FB1FE9" w14:textId="77777777" w:rsidR="00D50BD6" w:rsidRDefault="00000000">
      <w:pPr>
        <w:numPr>
          <w:ilvl w:val="0"/>
          <w:numId w:val="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61041425" w14:textId="77777777" w:rsidR="00D50BD6" w:rsidRDefault="00000000">
      <w:pPr>
        <w:numPr>
          <w:ilvl w:val="0"/>
          <w:numId w:val="6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Recognition as the official Gift Bag Sponsor</w:t>
      </w:r>
    </w:p>
    <w:p w14:paraId="7485BBDC" w14:textId="1F710643" w:rsidR="00D50BD6" w:rsidRPr="00E273EC" w:rsidRDefault="00000000">
      <w:pPr>
        <w:pStyle w:val="Heading2"/>
        <w:spacing w:before="298" w:after="298"/>
        <w:rPr>
          <w:color w:val="EE0000"/>
          <w:sz w:val="22"/>
        </w:rPr>
      </w:pPr>
      <w:r w:rsidRPr="00E273EC">
        <w:rPr>
          <w:strike/>
          <w:color w:val="EE0000"/>
          <w:sz w:val="22"/>
        </w:rPr>
        <w:t>MOCKTAIL EXPERIENCE SPONSOR</w:t>
      </w:r>
      <w:bookmarkStart w:id="29" w:name="_Toc7yax9fkip6qm"/>
      <w:bookmarkEnd w:id="29"/>
      <w:r w:rsidRPr="00E273EC">
        <w:rPr>
          <w:strike/>
          <w:color w:val="EE0000"/>
          <w:sz w:val="22"/>
        </w:rPr>
        <w:t xml:space="preserve"> - $300 + HST</w:t>
      </w:r>
      <w:bookmarkStart w:id="30" w:name="_Tocd6nh2vab1sah"/>
      <w:bookmarkEnd w:id="30"/>
      <w:r w:rsidR="00E273EC" w:rsidRPr="00E273EC">
        <w:rPr>
          <w:strike/>
          <w:color w:val="EE0000"/>
          <w:sz w:val="22"/>
        </w:rPr>
        <w:t>-</w:t>
      </w:r>
      <w:r w:rsidR="00E273EC">
        <w:rPr>
          <w:color w:val="EE0000"/>
          <w:sz w:val="22"/>
        </w:rPr>
        <w:t xml:space="preserve"> SOLD</w:t>
      </w:r>
    </w:p>
    <w:p w14:paraId="4984E0C1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Support the event’s social and wellness-focused beverage experience.</w:t>
      </w:r>
    </w:p>
    <w:p w14:paraId="09AF3371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 xml:space="preserve">Potential activation includes a curated mocktail experience featuring </w:t>
      </w:r>
      <w:r>
        <w:rPr>
          <w:b/>
          <w:color w:val="000000"/>
          <w:sz w:val="22"/>
        </w:rPr>
        <w:t>adaptogenic cocktails</w:t>
      </w:r>
      <w:r>
        <w:rPr>
          <w:color w:val="000000"/>
          <w:sz w:val="22"/>
        </w:rPr>
        <w:t>.</w:t>
      </w:r>
    </w:p>
    <w:p w14:paraId="21553C09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Includes:</w:t>
      </w:r>
    </w:p>
    <w:p w14:paraId="5DECF1C5" w14:textId="77777777" w:rsidR="00D50BD6" w:rsidRDefault="00000000">
      <w:pPr>
        <w:numPr>
          <w:ilvl w:val="0"/>
          <w:numId w:val="2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 recognition associated with the mocktail experience</w:t>
      </w:r>
    </w:p>
    <w:p w14:paraId="6603FDDD" w14:textId="77777777" w:rsidR="00D50BD6" w:rsidRDefault="00000000">
      <w:pPr>
        <w:numPr>
          <w:ilvl w:val="0"/>
          <w:numId w:val="2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On-site signage</w:t>
      </w:r>
    </w:p>
    <w:p w14:paraId="422EE552" w14:textId="77777777" w:rsidR="00D50BD6" w:rsidRDefault="00000000">
      <w:pPr>
        <w:numPr>
          <w:ilvl w:val="0"/>
          <w:numId w:val="2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1C20530F" w14:textId="77777777" w:rsidR="00D50BD6" w:rsidRDefault="00000000">
      <w:pPr>
        <w:numPr>
          <w:ilvl w:val="0"/>
          <w:numId w:val="24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for branded activation or product integration</w:t>
      </w:r>
    </w:p>
    <w:p w14:paraId="1F1F18E1" w14:textId="77777777" w:rsidR="00D50BD6" w:rsidRDefault="00D50BD6">
      <w:pPr>
        <w:rPr>
          <w:color w:val="000000"/>
          <w:sz w:val="22"/>
        </w:rPr>
      </w:pPr>
    </w:p>
    <w:p w14:paraId="070A2C95" w14:textId="77777777" w:rsidR="00D50BD6" w:rsidRDefault="00000000">
      <w:pPr>
        <w:rPr>
          <w:color w:val="000000"/>
          <w:sz w:val="22"/>
        </w:rPr>
      </w:pPr>
      <w:r>
        <w:rPr>
          <w:b/>
          <w:color w:val="000000"/>
          <w:sz w:val="22"/>
        </w:rPr>
        <w:lastRenderedPageBreak/>
        <w:t>MARKETING &amp; SIGNAGE SPONSOR</w:t>
      </w:r>
      <w:bookmarkStart w:id="31" w:name="_Tochaq2vpiupq3l"/>
      <w:bookmarkEnd w:id="31"/>
      <w:r>
        <w:rPr>
          <w:b/>
          <w:color w:val="000000"/>
          <w:sz w:val="22"/>
        </w:rPr>
        <w:t xml:space="preserve"> - Starting at $700 + HST</w:t>
      </w:r>
      <w:bookmarkStart w:id="32" w:name="_Toc84px3tmx9w15"/>
      <w:bookmarkEnd w:id="32"/>
    </w:p>
    <w:p w14:paraId="2C5D167D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Help bring Menopause Unfiltered to life through its visual marketing presence.</w:t>
      </w:r>
    </w:p>
    <w:p w14:paraId="0A348265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Includes:</w:t>
      </w:r>
    </w:p>
    <w:p w14:paraId="1B7B0D06" w14:textId="77777777" w:rsidR="00D50BD6" w:rsidRDefault="00000000">
      <w:pPr>
        <w:numPr>
          <w:ilvl w:val="0"/>
          <w:numId w:val="25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 recognition on applicable event signage</w:t>
      </w:r>
    </w:p>
    <w:p w14:paraId="5AAF58B9" w14:textId="77777777" w:rsidR="00D50BD6" w:rsidRDefault="00000000">
      <w:pPr>
        <w:numPr>
          <w:ilvl w:val="0"/>
          <w:numId w:val="25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 xml:space="preserve">Logo inclusion on </w:t>
      </w:r>
      <w:proofErr w:type="gramStart"/>
      <w:r>
        <w:rPr>
          <w:color w:val="000000"/>
          <w:sz w:val="22"/>
        </w:rPr>
        <w:t>select</w:t>
      </w:r>
      <w:proofErr w:type="gramEnd"/>
      <w:r>
        <w:rPr>
          <w:color w:val="000000"/>
          <w:sz w:val="22"/>
        </w:rPr>
        <w:t xml:space="preserve"> promotional materials</w:t>
      </w:r>
    </w:p>
    <w:p w14:paraId="13EB9E3B" w14:textId="77777777" w:rsidR="00D50BD6" w:rsidRDefault="00000000">
      <w:pPr>
        <w:numPr>
          <w:ilvl w:val="0"/>
          <w:numId w:val="25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Social media recognition</w:t>
      </w:r>
    </w:p>
    <w:p w14:paraId="5121FBEC" w14:textId="77777777" w:rsidR="00D50BD6" w:rsidRDefault="00000000">
      <w:pPr>
        <w:numPr>
          <w:ilvl w:val="0"/>
          <w:numId w:val="25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Recognition as a supporting marketing partner</w:t>
      </w:r>
    </w:p>
    <w:p w14:paraId="1FCA794F" w14:textId="77777777" w:rsidR="00D50BD6" w:rsidRDefault="00D50BD6">
      <w:pPr>
        <w:pStyle w:val="Heading2"/>
        <w:spacing w:before="298" w:after="298"/>
        <w:rPr>
          <w:color w:val="000000"/>
          <w:sz w:val="22"/>
        </w:rPr>
      </w:pPr>
    </w:p>
    <w:p w14:paraId="359C86BE" w14:textId="77777777" w:rsidR="00D50BD6" w:rsidRDefault="00000000">
      <w:pPr>
        <w:pStyle w:val="Heading2"/>
        <w:spacing w:before="298" w:after="298"/>
        <w:jc w:val="center"/>
        <w:rPr>
          <w:sz w:val="22"/>
        </w:rPr>
      </w:pPr>
      <w:r>
        <w:rPr>
          <w:color w:val="000000"/>
          <w:sz w:val="22"/>
        </w:rPr>
        <w:t>CUSTOM &amp; CURATED EXPERIENCE PARTNERSHIPS</w:t>
      </w:r>
      <w:bookmarkStart w:id="33" w:name="_Toclhetimjc3guw"/>
      <w:bookmarkEnd w:id="33"/>
    </w:p>
    <w:p w14:paraId="50EA05F5" w14:textId="77777777" w:rsidR="00D50BD6" w:rsidRDefault="00000000">
      <w:pPr>
        <w:pStyle w:val="Heading3"/>
        <w:spacing w:before="280" w:after="280"/>
        <w:rPr>
          <w:sz w:val="22"/>
        </w:rPr>
      </w:pPr>
      <w:r>
        <w:rPr>
          <w:color w:val="000000"/>
          <w:sz w:val="22"/>
        </w:rPr>
        <w:t>Custom Pricing</w:t>
      </w:r>
      <w:bookmarkStart w:id="34" w:name="_Toc36m6f9o5oswu"/>
      <w:bookmarkEnd w:id="34"/>
    </w:p>
    <w:p w14:paraId="3CF3672A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 xml:space="preserve">We recognize that every brand has different goals, audiences, and ways they want to connect. Our </w:t>
      </w:r>
      <w:r>
        <w:rPr>
          <w:b/>
          <w:color w:val="000000"/>
          <w:sz w:val="22"/>
        </w:rPr>
        <w:t>Curated Experience Partnerships</w:t>
      </w:r>
      <w:r>
        <w:rPr>
          <w:color w:val="000000"/>
          <w:sz w:val="22"/>
        </w:rPr>
        <w:t xml:space="preserve"> are designed for brands looking to move beyond traditional sponsorship and create a meaningful, memorable point of connection with attendees.</w:t>
      </w:r>
    </w:p>
    <w:p w14:paraId="60C983F5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Together, we can create a custom activation that aligns with your brand objectives while adding value to the Menopause Unfiltered experience.</w:t>
      </w:r>
    </w:p>
    <w:p w14:paraId="2DD835B5" w14:textId="77777777" w:rsidR="00D50BD6" w:rsidRDefault="00000000">
      <w:pPr>
        <w:spacing w:before="240"/>
        <w:rPr>
          <w:color w:val="000000"/>
          <w:sz w:val="22"/>
        </w:rPr>
        <w:sectPr w:rsidR="00D50BD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color w:val="000000"/>
          <w:sz w:val="22"/>
        </w:rPr>
        <w:t>Potential partnership opportunities may include:</w:t>
      </w:r>
    </w:p>
    <w:p w14:paraId="5A912337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Interactive wellness experiences</w:t>
      </w:r>
    </w:p>
    <w:p w14:paraId="0D00D33E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Product discovery and sampling</w:t>
      </w:r>
    </w:p>
    <w:p w14:paraId="73B4B854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Education stations or demonstrations</w:t>
      </w:r>
    </w:p>
    <w:p w14:paraId="7710614D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Self-care activations</w:t>
      </w:r>
    </w:p>
    <w:p w14:paraId="4A71D1AA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Wellness consultations</w:t>
      </w:r>
    </w:p>
    <w:p w14:paraId="0B8548FE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Speaker or educational partnerships</w:t>
      </w:r>
    </w:p>
    <w:p w14:paraId="134DF0C6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Branded installations</w:t>
      </w:r>
    </w:p>
    <w:p w14:paraId="301A8DC2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Photo or content moments</w:t>
      </w:r>
    </w:p>
    <w:p w14:paraId="05BD1D4D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VIP experiences</w:t>
      </w:r>
    </w:p>
    <w:p w14:paraId="4319D3F0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Attendee experiences</w:t>
      </w:r>
    </w:p>
    <w:p w14:paraId="50E4642B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Community initiatives</w:t>
      </w:r>
    </w:p>
    <w:p w14:paraId="64E3B87C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Media partnerships</w:t>
      </w:r>
    </w:p>
    <w:p w14:paraId="0F295859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Prize partnerships</w:t>
      </w:r>
    </w:p>
    <w:p w14:paraId="402F0601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Content creation</w:t>
      </w:r>
    </w:p>
    <w:p w14:paraId="67062CA0" w14:textId="77777777" w:rsidR="00D50BD6" w:rsidRDefault="00000000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Post-event engagement</w:t>
      </w:r>
    </w:p>
    <w:p w14:paraId="72F76E42" w14:textId="1BA041CA" w:rsidR="00D50BD6" w:rsidRPr="00FA7D19" w:rsidRDefault="00000000" w:rsidP="00FA7D19">
      <w:pPr>
        <w:numPr>
          <w:ilvl w:val="0"/>
          <w:numId w:val="18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Other custom experiences aligned with the Menopause Unfiltered audienc</w:t>
      </w:r>
      <w:r w:rsidR="00FA7D19">
        <w:rPr>
          <w:color w:val="000000"/>
          <w:sz w:val="22"/>
        </w:rPr>
        <w:t>e</w:t>
      </w:r>
    </w:p>
    <w:p w14:paraId="1B586F9C" w14:textId="77777777" w:rsidR="00FA7D19" w:rsidRDefault="00FA7D19" w:rsidP="00FA7D19"/>
    <w:p w14:paraId="6753D9C8" w14:textId="77777777" w:rsidR="00FA7D19" w:rsidRDefault="00FA7D19" w:rsidP="00FA7D19"/>
    <w:p w14:paraId="42484652" w14:textId="77777777" w:rsidR="00FA7D19" w:rsidRDefault="00FA7D19" w:rsidP="00FA7D19"/>
    <w:p w14:paraId="4CC93779" w14:textId="77777777" w:rsidR="00FA7D19" w:rsidRDefault="00FA7D19" w:rsidP="00FA7D19"/>
    <w:p w14:paraId="7053F59F" w14:textId="77777777" w:rsidR="00FA7D19" w:rsidRDefault="00FA7D19" w:rsidP="00FA7D19"/>
    <w:p w14:paraId="670FE0B8" w14:textId="77777777" w:rsidR="00FA7D19" w:rsidRPr="00FA7D19" w:rsidRDefault="00FA7D19" w:rsidP="00FA7D19"/>
    <w:p w14:paraId="194DC7E6" w14:textId="77777777" w:rsidR="00D50BD6" w:rsidRDefault="00000000">
      <w:pPr>
        <w:pStyle w:val="Heading3"/>
        <w:spacing w:before="280" w:after="280"/>
        <w:rPr>
          <w:sz w:val="22"/>
        </w:rPr>
      </w:pPr>
      <w:r>
        <w:rPr>
          <w:color w:val="000000"/>
          <w:sz w:val="22"/>
        </w:rPr>
        <w:lastRenderedPageBreak/>
        <w:t>Experience Partner Benefits</w:t>
      </w:r>
      <w:bookmarkStart w:id="35" w:name="_Tocyaqp3xzwf9tw"/>
      <w:bookmarkEnd w:id="35"/>
    </w:p>
    <w:p w14:paraId="57FA8803" w14:textId="77777777" w:rsidR="00D50BD6" w:rsidRDefault="00000000">
      <w:pPr>
        <w:spacing w:before="240"/>
        <w:rPr>
          <w:color w:val="000000"/>
          <w:sz w:val="22"/>
        </w:rPr>
      </w:pPr>
      <w:r>
        <w:rPr>
          <w:color w:val="000000"/>
          <w:sz w:val="22"/>
        </w:rPr>
        <w:t>Curated Experience Partners receive:</w:t>
      </w:r>
    </w:p>
    <w:p w14:paraId="4140C38A" w14:textId="77777777" w:rsidR="00D50BD6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Featured brand activation within the event</w:t>
      </w:r>
    </w:p>
    <w:p w14:paraId="6C9A66E9" w14:textId="77777777" w:rsidR="00D50BD6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Direct engagement with attendees</w:t>
      </w:r>
    </w:p>
    <w:p w14:paraId="7A6AFA6B" w14:textId="77777777" w:rsidR="00D50BD6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Premium visibility throughout the experience</w:t>
      </w:r>
    </w:p>
    <w:p w14:paraId="7515CBC9" w14:textId="77777777" w:rsidR="00D50BD6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 xml:space="preserve">Brand recognition across </w:t>
      </w:r>
      <w:proofErr w:type="gramStart"/>
      <w:r>
        <w:rPr>
          <w:color w:val="000000"/>
          <w:sz w:val="22"/>
        </w:rPr>
        <w:t>select</w:t>
      </w:r>
      <w:proofErr w:type="gramEnd"/>
      <w:r>
        <w:rPr>
          <w:color w:val="000000"/>
          <w:sz w:val="22"/>
        </w:rPr>
        <w:t xml:space="preserve"> promotional channels</w:t>
      </w:r>
    </w:p>
    <w:p w14:paraId="6037D408" w14:textId="77777777" w:rsidR="00D50BD6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showcase products, services, or expertise</w:t>
      </w:r>
    </w:p>
    <w:p w14:paraId="58CE140A" w14:textId="77777777" w:rsidR="00D50BD6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Opportunity to create a customized attendee experience</w:t>
      </w:r>
    </w:p>
    <w:p w14:paraId="3DC63AF6" w14:textId="77777777" w:rsidR="00FA7D19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 xml:space="preserve">Collaboration with the event team to </w:t>
      </w:r>
    </w:p>
    <w:p w14:paraId="74E3BB5E" w14:textId="672CD3CD" w:rsidR="00D50BD6" w:rsidRDefault="00000000">
      <w:pPr>
        <w:numPr>
          <w:ilvl w:val="0"/>
          <w:numId w:val="17"/>
        </w:numPr>
        <w:spacing w:after="0"/>
        <w:rPr>
          <w:color w:val="000000"/>
          <w:sz w:val="22"/>
        </w:rPr>
      </w:pPr>
      <w:r>
        <w:rPr>
          <w:color w:val="000000"/>
          <w:sz w:val="22"/>
        </w:rPr>
        <w:t>develop an activation that feels authentic to both the brand and audience</w:t>
      </w:r>
    </w:p>
    <w:p w14:paraId="5BEB27A6" w14:textId="77777777" w:rsidR="00D50BD6" w:rsidRDefault="00D50BD6">
      <w:pPr>
        <w:spacing w:before="240"/>
        <w:rPr>
          <w:color w:val="000000"/>
          <w:sz w:val="22"/>
        </w:rPr>
      </w:pPr>
    </w:p>
    <w:p w14:paraId="74816F12" w14:textId="77777777" w:rsidR="00FA7D19" w:rsidRDefault="00FA7D19">
      <w:pPr>
        <w:spacing w:before="240"/>
        <w:rPr>
          <w:color w:val="000000"/>
          <w:sz w:val="22"/>
        </w:rPr>
      </w:pPr>
    </w:p>
    <w:p w14:paraId="1F0CCE10" w14:textId="77777777" w:rsidR="00FA7D19" w:rsidRDefault="00FA7D19">
      <w:pPr>
        <w:spacing w:before="240"/>
        <w:rPr>
          <w:color w:val="000000"/>
          <w:sz w:val="22"/>
        </w:rPr>
      </w:pPr>
    </w:p>
    <w:p w14:paraId="38EE67B2" w14:textId="77777777" w:rsidR="00FA7D19" w:rsidRDefault="00FA7D19">
      <w:pPr>
        <w:spacing w:before="240"/>
        <w:rPr>
          <w:color w:val="000000"/>
          <w:sz w:val="22"/>
        </w:rPr>
      </w:pPr>
    </w:p>
    <w:p w14:paraId="6418595A" w14:textId="77777777" w:rsidR="00FA7D19" w:rsidRDefault="00FA7D19">
      <w:pPr>
        <w:spacing w:before="240"/>
        <w:rPr>
          <w:color w:val="000000"/>
          <w:sz w:val="22"/>
        </w:rPr>
      </w:pPr>
    </w:p>
    <w:p w14:paraId="5903A1FE" w14:textId="77777777" w:rsidR="00FA7D19" w:rsidRDefault="00FA7D19">
      <w:pPr>
        <w:spacing w:before="240"/>
        <w:rPr>
          <w:color w:val="000000"/>
          <w:sz w:val="22"/>
        </w:rPr>
      </w:pPr>
    </w:p>
    <w:p w14:paraId="406682A4" w14:textId="77777777" w:rsidR="00FA7D19" w:rsidRDefault="00FA7D19">
      <w:pPr>
        <w:spacing w:before="240"/>
        <w:rPr>
          <w:color w:val="000000"/>
          <w:sz w:val="22"/>
        </w:rPr>
      </w:pPr>
    </w:p>
    <w:p w14:paraId="5F97E907" w14:textId="77777777" w:rsidR="00FA7D19" w:rsidRDefault="00FA7D19">
      <w:pPr>
        <w:spacing w:before="240"/>
        <w:rPr>
          <w:color w:val="000000"/>
          <w:sz w:val="22"/>
        </w:rPr>
        <w:sectPr w:rsidR="00FA7D19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7B84B647" w14:textId="77777777" w:rsidR="00FA7D19" w:rsidRDefault="00FA7D19">
      <w:pPr>
        <w:spacing w:before="240"/>
        <w:rPr>
          <w:b/>
          <w:color w:val="000000"/>
          <w:sz w:val="22"/>
        </w:rPr>
      </w:pPr>
    </w:p>
    <w:p w14:paraId="340DAB13" w14:textId="77777777" w:rsidR="00FA7D19" w:rsidRDefault="00FA7D19">
      <w:pPr>
        <w:spacing w:before="240"/>
        <w:rPr>
          <w:b/>
          <w:color w:val="000000"/>
          <w:sz w:val="22"/>
        </w:rPr>
      </w:pPr>
    </w:p>
    <w:p w14:paraId="0C54B7BE" w14:textId="2D51BEB3" w:rsidR="00D50BD6" w:rsidRDefault="00000000">
      <w:pPr>
        <w:spacing w:before="240"/>
        <w:rPr>
          <w:color w:val="000000"/>
          <w:sz w:val="22"/>
        </w:rPr>
      </w:pPr>
      <w:r>
        <w:rPr>
          <w:b/>
          <w:color w:val="000000"/>
          <w:sz w:val="22"/>
        </w:rPr>
        <w:t>Custom Experience Partnership packages are available and can be tailored to your brand objectives, audience, budget, and desired level of involvement.</w:t>
      </w:r>
    </w:p>
    <w:p w14:paraId="2919A39B" w14:textId="77777777" w:rsidR="00D50BD6" w:rsidRDefault="00D50BD6"/>
    <w:sectPr w:rsidR="00D50BD6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CAD4" w14:textId="77777777" w:rsidR="00FF7509" w:rsidRDefault="00FF7509">
      <w:pPr>
        <w:spacing w:after="0" w:line="240" w:lineRule="auto"/>
      </w:pPr>
      <w:r>
        <w:separator/>
      </w:r>
    </w:p>
  </w:endnote>
  <w:endnote w:type="continuationSeparator" w:id="0">
    <w:p w14:paraId="7789199B" w14:textId="77777777" w:rsidR="00FF7509" w:rsidRDefault="00FF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9FDD21D3-8F5E-4EBC-AD84-250BCF930D58}"/>
    <w:embedBold r:id="rId2" w:fontKey="{0C19A5A1-1DE7-477F-9B7A-8DF73B3B0520}"/>
    <w:embedItalic r:id="rId3" w:fontKey="{7E444F0A-D277-4B08-A8C5-490A0757F988}"/>
    <w:embedBoldItalic r:id="rId4" w:fontKey="{F458BC3E-3C27-43D6-BE21-05443EE621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D5EC" w14:textId="77777777" w:rsidR="00D50BD6" w:rsidRDefault="00D50B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4211" w14:textId="77777777" w:rsidR="00FF7509" w:rsidRDefault="00FF7509">
      <w:pPr>
        <w:spacing w:after="0" w:line="240" w:lineRule="auto"/>
      </w:pPr>
      <w:r>
        <w:separator/>
      </w:r>
    </w:p>
  </w:footnote>
  <w:footnote w:type="continuationSeparator" w:id="0">
    <w:p w14:paraId="74076A29" w14:textId="77777777" w:rsidR="00FF7509" w:rsidRDefault="00FF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6A05" w14:textId="77777777" w:rsidR="00D50BD6" w:rsidRDefault="00D50B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500"/>
    <w:multiLevelType w:val="multilevel"/>
    <w:tmpl w:val="92DA1B7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" w15:restartNumberingAfterBreak="0">
    <w:nsid w:val="02F515EF"/>
    <w:multiLevelType w:val="multilevel"/>
    <w:tmpl w:val="41CC7BD4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" w15:restartNumberingAfterBreak="0">
    <w:nsid w:val="041964CA"/>
    <w:multiLevelType w:val="multilevel"/>
    <w:tmpl w:val="AE50A4D4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3" w15:restartNumberingAfterBreak="0">
    <w:nsid w:val="1014722D"/>
    <w:multiLevelType w:val="multilevel"/>
    <w:tmpl w:val="D00A89D4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4" w15:restartNumberingAfterBreak="0">
    <w:nsid w:val="11051A1D"/>
    <w:multiLevelType w:val="multilevel"/>
    <w:tmpl w:val="09460928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5" w15:restartNumberingAfterBreak="0">
    <w:nsid w:val="116457DE"/>
    <w:multiLevelType w:val="multilevel"/>
    <w:tmpl w:val="6FA2393E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6" w15:restartNumberingAfterBreak="0">
    <w:nsid w:val="12E50D07"/>
    <w:multiLevelType w:val="multilevel"/>
    <w:tmpl w:val="10E2EB0E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7" w15:restartNumberingAfterBreak="0">
    <w:nsid w:val="1AEC7CA7"/>
    <w:multiLevelType w:val="multilevel"/>
    <w:tmpl w:val="B5E6D828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8" w15:restartNumberingAfterBreak="0">
    <w:nsid w:val="21CE25F2"/>
    <w:multiLevelType w:val="multilevel"/>
    <w:tmpl w:val="D930C37E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9" w15:restartNumberingAfterBreak="0">
    <w:nsid w:val="241D3069"/>
    <w:multiLevelType w:val="multilevel"/>
    <w:tmpl w:val="EECCACD6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0" w15:restartNumberingAfterBreak="0">
    <w:nsid w:val="291F3644"/>
    <w:multiLevelType w:val="multilevel"/>
    <w:tmpl w:val="3C2E0874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1" w15:restartNumberingAfterBreak="0">
    <w:nsid w:val="2F643EC1"/>
    <w:multiLevelType w:val="multilevel"/>
    <w:tmpl w:val="46FE0632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2" w15:restartNumberingAfterBreak="0">
    <w:nsid w:val="312A6011"/>
    <w:multiLevelType w:val="multilevel"/>
    <w:tmpl w:val="70BC77D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3" w15:restartNumberingAfterBreak="0">
    <w:nsid w:val="384912F6"/>
    <w:multiLevelType w:val="multilevel"/>
    <w:tmpl w:val="31AE6914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4" w15:restartNumberingAfterBreak="0">
    <w:nsid w:val="392D400C"/>
    <w:multiLevelType w:val="multilevel"/>
    <w:tmpl w:val="A774AA4E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5" w15:restartNumberingAfterBreak="0">
    <w:nsid w:val="3EA87918"/>
    <w:multiLevelType w:val="multilevel"/>
    <w:tmpl w:val="A314B6B6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6" w15:restartNumberingAfterBreak="0">
    <w:nsid w:val="46672B35"/>
    <w:multiLevelType w:val="multilevel"/>
    <w:tmpl w:val="BB44D406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7" w15:restartNumberingAfterBreak="0">
    <w:nsid w:val="4BAD0118"/>
    <w:multiLevelType w:val="multilevel"/>
    <w:tmpl w:val="4930106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8" w15:restartNumberingAfterBreak="0">
    <w:nsid w:val="4D877D83"/>
    <w:multiLevelType w:val="multilevel"/>
    <w:tmpl w:val="CFDA7470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19" w15:restartNumberingAfterBreak="0">
    <w:nsid w:val="52EC7193"/>
    <w:multiLevelType w:val="multilevel"/>
    <w:tmpl w:val="BB4C0A2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0" w15:restartNumberingAfterBreak="0">
    <w:nsid w:val="54E652AE"/>
    <w:multiLevelType w:val="multilevel"/>
    <w:tmpl w:val="5E2ACDDA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1" w15:restartNumberingAfterBreak="0">
    <w:nsid w:val="56D03B2D"/>
    <w:multiLevelType w:val="multilevel"/>
    <w:tmpl w:val="8C063498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2" w15:restartNumberingAfterBreak="0">
    <w:nsid w:val="57052B70"/>
    <w:multiLevelType w:val="multilevel"/>
    <w:tmpl w:val="44E6AF3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3" w15:restartNumberingAfterBreak="0">
    <w:nsid w:val="5BC84516"/>
    <w:multiLevelType w:val="multilevel"/>
    <w:tmpl w:val="5956A8A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4" w15:restartNumberingAfterBreak="0">
    <w:nsid w:val="5F922F5D"/>
    <w:multiLevelType w:val="multilevel"/>
    <w:tmpl w:val="89B6B4D6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5" w15:restartNumberingAfterBreak="0">
    <w:nsid w:val="61E54926"/>
    <w:multiLevelType w:val="multilevel"/>
    <w:tmpl w:val="F17E093E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6" w15:restartNumberingAfterBreak="0">
    <w:nsid w:val="63284EAE"/>
    <w:multiLevelType w:val="multilevel"/>
    <w:tmpl w:val="80247CF2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7" w15:restartNumberingAfterBreak="0">
    <w:nsid w:val="64F97243"/>
    <w:multiLevelType w:val="multilevel"/>
    <w:tmpl w:val="63BA42B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8" w15:restartNumberingAfterBreak="0">
    <w:nsid w:val="683804C4"/>
    <w:multiLevelType w:val="multilevel"/>
    <w:tmpl w:val="08A02C04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29" w15:restartNumberingAfterBreak="0">
    <w:nsid w:val="73FB2B0D"/>
    <w:multiLevelType w:val="multilevel"/>
    <w:tmpl w:val="948C3BA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30" w15:restartNumberingAfterBreak="0">
    <w:nsid w:val="7538485D"/>
    <w:multiLevelType w:val="multilevel"/>
    <w:tmpl w:val="C1D81F10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abstractNum w:abstractNumId="31" w15:restartNumberingAfterBreak="0">
    <w:nsid w:val="7CC721C9"/>
    <w:multiLevelType w:val="multilevel"/>
    <w:tmpl w:val="9E2C980C"/>
    <w:lvl w:ilvl="0">
      <w:start w:val="1"/>
      <w:numFmt w:val="bullet"/>
      <w:lvlText w:val="●"/>
      <w:lvlJc w:val="left"/>
      <w:pPr>
        <w:widowControl/>
        <w:ind w:left="720" w:hanging="360"/>
      </w:pPr>
    </w:lvl>
    <w:lvl w:ilvl="1">
      <w:start w:val="1"/>
      <w:numFmt w:val="bullet"/>
      <w:lvlText w:val="○"/>
      <w:lvlJc w:val="left"/>
      <w:pPr>
        <w:widowControl/>
        <w:ind w:left="1440" w:hanging="360"/>
      </w:pPr>
    </w:lvl>
    <w:lvl w:ilvl="2">
      <w:start w:val="1"/>
      <w:numFmt w:val="bullet"/>
      <w:lvlText w:val="▪"/>
      <w:lvlJc w:val="left"/>
      <w:pPr>
        <w:widowControl/>
        <w:ind w:left="2160" w:hanging="360"/>
      </w:pPr>
    </w:lvl>
    <w:lvl w:ilvl="3">
      <w:start w:val="1"/>
      <w:numFmt w:val="bullet"/>
      <w:lvlText w:val="●"/>
      <w:lvlJc w:val="left"/>
      <w:pPr>
        <w:widowControl/>
        <w:ind w:left="2880" w:hanging="360"/>
      </w:pPr>
    </w:lvl>
    <w:lvl w:ilvl="4">
      <w:start w:val="1"/>
      <w:numFmt w:val="bullet"/>
      <w:lvlText w:val="○"/>
      <w:lvlJc w:val="left"/>
      <w:pPr>
        <w:widowControl/>
        <w:ind w:left="3600" w:hanging="360"/>
      </w:pPr>
    </w:lvl>
    <w:lvl w:ilvl="5">
      <w:start w:val="1"/>
      <w:numFmt w:val="bullet"/>
      <w:lvlText w:val="▪"/>
      <w:lvlJc w:val="left"/>
      <w:pPr>
        <w:widowControl/>
        <w:ind w:left="4320" w:hanging="360"/>
      </w:pPr>
    </w:lvl>
    <w:lvl w:ilvl="6">
      <w:start w:val="1"/>
      <w:numFmt w:val="bullet"/>
      <w:lvlText w:val="●"/>
      <w:lvlJc w:val="left"/>
      <w:pPr>
        <w:widowControl/>
        <w:ind w:left="5040" w:hanging="360"/>
      </w:pPr>
    </w:lvl>
    <w:lvl w:ilvl="7">
      <w:start w:val="1"/>
      <w:numFmt w:val="bullet"/>
      <w:lvlText w:val="○"/>
      <w:lvlJc w:val="left"/>
      <w:pPr>
        <w:widowControl/>
        <w:ind w:left="5760" w:hanging="360"/>
      </w:pPr>
    </w:lvl>
    <w:lvl w:ilvl="8">
      <w:start w:val="1"/>
      <w:numFmt w:val="bullet"/>
      <w:lvlText w:val="▪"/>
      <w:lvlJc w:val="left"/>
      <w:pPr>
        <w:widowControl/>
        <w:ind w:left="6480" w:hanging="360"/>
      </w:pPr>
    </w:lvl>
  </w:abstractNum>
  <w:num w:numId="1" w16cid:durableId="1278025509">
    <w:abstractNumId w:val="21"/>
  </w:num>
  <w:num w:numId="2" w16cid:durableId="1531995347">
    <w:abstractNumId w:val="14"/>
  </w:num>
  <w:num w:numId="3" w16cid:durableId="1164782174">
    <w:abstractNumId w:val="27"/>
  </w:num>
  <w:num w:numId="4" w16cid:durableId="734473250">
    <w:abstractNumId w:val="18"/>
  </w:num>
  <w:num w:numId="5" w16cid:durableId="894581890">
    <w:abstractNumId w:val="28"/>
  </w:num>
  <w:num w:numId="6" w16cid:durableId="469908171">
    <w:abstractNumId w:val="8"/>
  </w:num>
  <w:num w:numId="7" w16cid:durableId="545601030">
    <w:abstractNumId w:val="9"/>
  </w:num>
  <w:num w:numId="8" w16cid:durableId="1700664101">
    <w:abstractNumId w:val="29"/>
  </w:num>
  <w:num w:numId="9" w16cid:durableId="2061129115">
    <w:abstractNumId w:val="16"/>
  </w:num>
  <w:num w:numId="10" w16cid:durableId="70856194">
    <w:abstractNumId w:val="2"/>
  </w:num>
  <w:num w:numId="11" w16cid:durableId="1709600681">
    <w:abstractNumId w:val="20"/>
  </w:num>
  <w:num w:numId="12" w16cid:durableId="1226994385">
    <w:abstractNumId w:val="4"/>
  </w:num>
  <w:num w:numId="13" w16cid:durableId="1894348761">
    <w:abstractNumId w:val="23"/>
  </w:num>
  <w:num w:numId="14" w16cid:durableId="923761402">
    <w:abstractNumId w:val="15"/>
  </w:num>
  <w:num w:numId="15" w16cid:durableId="1112940795">
    <w:abstractNumId w:val="26"/>
  </w:num>
  <w:num w:numId="16" w16cid:durableId="948050236">
    <w:abstractNumId w:val="0"/>
  </w:num>
  <w:num w:numId="17" w16cid:durableId="1460104061">
    <w:abstractNumId w:val="7"/>
  </w:num>
  <w:num w:numId="18" w16cid:durableId="1435125217">
    <w:abstractNumId w:val="24"/>
  </w:num>
  <w:num w:numId="19" w16cid:durableId="336201794">
    <w:abstractNumId w:val="22"/>
  </w:num>
  <w:num w:numId="20" w16cid:durableId="1885673071">
    <w:abstractNumId w:val="30"/>
  </w:num>
  <w:num w:numId="21" w16cid:durableId="414713268">
    <w:abstractNumId w:val="6"/>
  </w:num>
  <w:num w:numId="22" w16cid:durableId="698236954">
    <w:abstractNumId w:val="17"/>
  </w:num>
  <w:num w:numId="23" w16cid:durableId="257833094">
    <w:abstractNumId w:val="19"/>
  </w:num>
  <w:num w:numId="24" w16cid:durableId="1177696243">
    <w:abstractNumId w:val="10"/>
  </w:num>
  <w:num w:numId="25" w16cid:durableId="81680332">
    <w:abstractNumId w:val="13"/>
  </w:num>
  <w:num w:numId="26" w16cid:durableId="579755326">
    <w:abstractNumId w:val="5"/>
  </w:num>
  <w:num w:numId="27" w16cid:durableId="334692468">
    <w:abstractNumId w:val="12"/>
  </w:num>
  <w:num w:numId="28" w16cid:durableId="1458989179">
    <w:abstractNumId w:val="25"/>
  </w:num>
  <w:num w:numId="29" w16cid:durableId="1588659798">
    <w:abstractNumId w:val="31"/>
  </w:num>
  <w:num w:numId="30" w16cid:durableId="1050420690">
    <w:abstractNumId w:val="11"/>
  </w:num>
  <w:num w:numId="31" w16cid:durableId="2039617594">
    <w:abstractNumId w:val="1"/>
  </w:num>
  <w:num w:numId="32" w16cid:durableId="491485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BD6"/>
    <w:rsid w:val="000D65C4"/>
    <w:rsid w:val="002041FD"/>
    <w:rsid w:val="0073205F"/>
    <w:rsid w:val="00A20280"/>
    <w:rsid w:val="00BB0449"/>
    <w:rsid w:val="00D50BD6"/>
    <w:rsid w:val="00E273EC"/>
    <w:rsid w:val="00E66FA3"/>
    <w:rsid w:val="00FA7D19"/>
    <w:rsid w:val="00FB1B04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AA7A2"/>
  <w15:docId w15:val="{9AA75A1E-829A-4C36-906D-439C43CC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 w:val="24"/>
        <w:lang w:val="en-CA" w:eastAsia="en-CA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200" w:line="240" w:lineRule="auto"/>
      <w:outlineLvl w:val="0"/>
    </w:pPr>
    <w:rPr>
      <w:rFonts w:asciiTheme="majorHAnsi" w:eastAsiaTheme="majorHAnsi" w:hAnsiTheme="majorHAnsi" w:cstheme="majorHAnsi"/>
      <w:b/>
      <w:color w:val="0D0D0D" w:themeColor="text1" w:themeTint="F2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160"/>
      <w:outlineLvl w:val="1"/>
    </w:pPr>
    <w:rPr>
      <w:rFonts w:asciiTheme="majorHAnsi" w:eastAsiaTheme="majorHAnsi" w:hAnsiTheme="majorHAnsi" w:cstheme="majorHAnsi"/>
      <w:b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after="160"/>
      <w:outlineLvl w:val="2"/>
    </w:pPr>
    <w:rPr>
      <w:rFonts w:asciiTheme="majorHAnsi" w:eastAsiaTheme="majorHAnsi" w:hAnsiTheme="majorHAnsi" w:cstheme="majorHAnsi"/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160"/>
      <w:outlineLvl w:val="3"/>
    </w:pPr>
    <w:rPr>
      <w:rFonts w:asciiTheme="majorHAnsi" w:eastAsiaTheme="majorHAnsi" w:hAnsiTheme="majorHAnsi" w:cstheme="majorHAnsi"/>
      <w:b/>
      <w:i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top w:val="none" w:sz="0" w:space="0" w:color="000000" w:themeColor="dark1"/>
        <w:left w:val="none" w:sz="0" w:space="3" w:color="000000" w:themeColor="dark1"/>
        <w:bottom w:val="none" w:sz="0" w:space="0" w:color="000000" w:themeColor="dark1"/>
        <w:right w:val="none" w:sz="0" w:space="3" w:color="000000" w:themeColor="dark1"/>
      </w:pBdr>
      <w:shd w:val="clear" w:color="auto" w:fill="404040" w:themeFill="text1" w:themeFillTint="BF"/>
      <w:spacing w:after="160" w:line="311" w:lineRule="auto"/>
      <w:outlineLvl w:val="4"/>
    </w:pPr>
    <w:rPr>
      <w:rFonts w:asciiTheme="majorHAnsi" w:eastAsiaTheme="majorHAnsi" w:hAnsiTheme="majorHAnsi" w:cstheme="majorHAnsi"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120"/>
      <w:outlineLvl w:val="5"/>
    </w:pPr>
    <w:rPr>
      <w:rFonts w:asciiTheme="majorHAnsi" w:eastAsiaTheme="majorHAnsi" w:hAnsiTheme="majorHAnsi" w:cstheme="majorHAnsi"/>
      <w:i/>
      <w:sz w:val="22"/>
      <w:u w:val="single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pPr>
      <w:spacing w:before="40"/>
      <w:outlineLvl w:val="6"/>
    </w:pPr>
    <w:rPr>
      <w:rFonts w:asciiTheme="majorHAnsi" w:eastAsiaTheme="majorHAnsi" w:hAnsiTheme="majorHAnsi" w:cstheme="majorHAnsi"/>
      <w:i/>
      <w:color w:val="13397E" w:themeColor="accent1" w:themeShade="7F"/>
      <w:sz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pPr>
      <w:spacing w:before="40"/>
      <w:outlineLvl w:val="7"/>
    </w:pPr>
    <w:rPr>
      <w:rFonts w:asciiTheme="majorHAnsi" w:eastAsiaTheme="majorHAnsi" w:hAnsiTheme="majorHAnsi" w:cstheme="majorHAnsi"/>
      <w:b/>
      <w:color w:val="26543D" w:themeColor="text2"/>
      <w:sz w:val="20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pPr>
      <w:spacing w:before="40"/>
      <w:outlineLvl w:val="8"/>
    </w:pPr>
    <w:rPr>
      <w:rFonts w:asciiTheme="majorHAnsi" w:eastAsiaTheme="majorHAnsi" w:hAnsiTheme="majorHAnsi" w:cstheme="majorHAnsi"/>
      <w:b/>
      <w:i/>
      <w:color w:val="26543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360" w:line="240" w:lineRule="auto"/>
    </w:pPr>
    <w:rPr>
      <w:rFonts w:asciiTheme="majorHAnsi" w:eastAsiaTheme="majorHAnsi" w:hAnsiTheme="majorHAnsi" w:cstheme="majorHAnsi"/>
      <w:b/>
      <w:color w:val="1D57BE" w:themeColor="accent1" w:themeShade="BF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480" w:line="240" w:lineRule="auto"/>
    </w:pPr>
    <w:rPr>
      <w:b/>
      <w:i/>
      <w:color w:val="404040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val="single" w:sz="0" w:space="7" w:color="000000"/>
        <w:left w:val="single" w:sz="24" w:space="7" w:color="1D57BE" w:themeColor="accent1" w:themeShade="BF"/>
        <w:bottom w:val="single" w:sz="0" w:space="7" w:color="000000"/>
      </w:pBdr>
      <w:shd w:val="clear" w:color="auto" w:fill="D9E4F9" w:themeFill="accent1" w:themeFillTint="33"/>
      <w:spacing w:after="360" w:line="311" w:lineRule="auto"/>
    </w:pPr>
  </w:style>
  <w:style w:type="paragraph" w:styleId="IntenseQuote">
    <w:name w:val="Intense Quote"/>
    <w:basedOn w:val="Normal"/>
    <w:next w:val="Normal"/>
    <w:uiPriority w:val="1"/>
    <w:unhideWhenUsed/>
    <w:qFormat/>
    <w:pPr>
      <w:pBdr>
        <w:left w:val="single" w:sz="18" w:space="0" w:color="447DE2" w:themeColor="accent1"/>
      </w:pBdr>
      <w:spacing w:before="100" w:line="300" w:lineRule="auto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</w:style>
  <w:style w:type="paragraph" w:styleId="ListParagraph">
    <w:name w:val="List Paragraph"/>
    <w:basedOn w:val="Normal"/>
    <w:uiPriority w:val="1"/>
    <w:unhideWhenUsed/>
    <w:qFormat/>
    <w:pPr>
      <w:spacing w:after="0"/>
      <w:ind w:left="720"/>
    </w:pPr>
  </w:style>
  <w:style w:type="paragraph" w:styleId="NoSpacing">
    <w:name w:val="No Spacing"/>
    <w:basedOn w:val="Normal"/>
    <w:next w:val="Normal"/>
    <w:uiPriority w:val="1"/>
    <w:unhideWhenUsed/>
    <w:qFormat/>
    <w:p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1"/>
    <w:unhideWhenUsed/>
    <w:qFormat/>
    <w:rPr>
      <w:rFonts w:asciiTheme="majorHAnsi" w:eastAsiaTheme="majorHAnsi" w:hAnsiTheme="majorHAnsi" w:cstheme="majorHAnsi"/>
      <w:b/>
      <w:i/>
      <w:color w:val="000000" w:themeColor="text1"/>
      <w:sz w:val="28"/>
    </w:rPr>
  </w:style>
  <w:style w:type="character" w:customStyle="1" w:styleId="Heading9Char">
    <w:name w:val="Heading 9 Char"/>
    <w:basedOn w:val="DefaultParagraphFont"/>
    <w:link w:val="Heading9"/>
    <w:uiPriority w:val="1"/>
    <w:unhideWhenUsed/>
    <w:qFormat/>
    <w:rPr>
      <w:rFonts w:asciiTheme="majorHAnsi" w:eastAsiaTheme="majorHAnsi" w:hAnsiTheme="majorHAnsi" w:cstheme="majorHAnsi"/>
      <w:b/>
      <w:i/>
      <w:color w:val="26543D" w:themeColor="text2"/>
      <w:sz w:val="20"/>
    </w:rPr>
  </w:style>
  <w:style w:type="character" w:customStyle="1" w:styleId="SubtitleChar">
    <w:name w:val="Subtitle Char"/>
    <w:basedOn w:val="DefaultParagraphFont"/>
    <w:link w:val="Subtitle"/>
    <w:uiPriority w:val="1"/>
    <w:unhideWhenUsed/>
    <w:qFormat/>
    <w:rPr>
      <w:rFonts w:asciiTheme="minorHAnsi" w:eastAsiaTheme="minorHAnsi" w:hAnsiTheme="minorHAnsi" w:cstheme="minorHAnsi"/>
      <w:b/>
      <w:i/>
      <w:color w:val="404040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unhideWhenUsed/>
    <w:qFormat/>
    <w:rPr>
      <w:rFonts w:asciiTheme="majorHAnsi" w:eastAsiaTheme="majorHAnsi" w:hAnsiTheme="majorHAnsi" w:cstheme="majorHAnsi"/>
      <w:b/>
      <w:color w:val="000000" w:themeColor="text1"/>
      <w:sz w:val="36"/>
    </w:rPr>
  </w:style>
  <w:style w:type="character" w:customStyle="1" w:styleId="Heading8Char">
    <w:name w:val="Heading 8 Char"/>
    <w:basedOn w:val="DefaultParagraphFont"/>
    <w:link w:val="Heading8"/>
    <w:uiPriority w:val="1"/>
    <w:unhideWhenUsed/>
    <w:qFormat/>
    <w:rPr>
      <w:rFonts w:asciiTheme="majorHAnsi" w:eastAsiaTheme="majorHAnsi" w:hAnsiTheme="majorHAnsi" w:cstheme="majorHAnsi"/>
      <w:b/>
      <w:color w:val="26543D" w:themeColor="text2"/>
      <w:sz w:val="20"/>
    </w:rPr>
  </w:style>
  <w:style w:type="character" w:customStyle="1" w:styleId="Heading6Char">
    <w:name w:val="Heading 6 Char"/>
    <w:basedOn w:val="DefaultParagraphFont"/>
    <w:link w:val="Heading6"/>
    <w:uiPriority w:val="1"/>
    <w:unhideWhenUsed/>
    <w:qFormat/>
    <w:rPr>
      <w:rFonts w:asciiTheme="majorHAnsi" w:eastAsiaTheme="majorHAnsi" w:hAnsiTheme="majorHAnsi" w:cstheme="majorHAnsi"/>
      <w:i/>
      <w:color w:val="000000" w:themeColor="text1"/>
      <w:sz w:val="22"/>
      <w:u w:val="single"/>
    </w:rPr>
  </w:style>
  <w:style w:type="character" w:styleId="SubtleEmphasis">
    <w:name w:val="Subtle 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color w:val="C0C0C0" w:themeColor="text1" w:themeTint="3F"/>
      <w:sz w:val="24"/>
    </w:rPr>
  </w:style>
  <w:style w:type="character" w:styleId="Emphasis">
    <w:name w:val="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sz w:val="24"/>
    </w:rPr>
  </w:style>
  <w:style w:type="character" w:styleId="IntenseEmphasis">
    <w:name w:val="Intense Emphasis"/>
    <w:basedOn w:val="DefaultParagraphFont"/>
    <w:uiPriority w:val="1"/>
    <w:unhideWhenUsed/>
    <w:qFormat/>
    <w:rPr>
      <w:rFonts w:asciiTheme="minorHAnsi" w:eastAsiaTheme="minorHAnsi" w:hAnsiTheme="minorHAnsi" w:cstheme="minorHAnsi"/>
      <w:b/>
      <w:i/>
      <w:sz w:val="24"/>
    </w:rPr>
  </w:style>
  <w:style w:type="character" w:customStyle="1" w:styleId="TitleChar">
    <w:name w:val="Title Char"/>
    <w:basedOn w:val="DefaultParagraphFont"/>
    <w:link w:val="Title"/>
    <w:uiPriority w:val="1"/>
    <w:unhideWhenUsed/>
    <w:qFormat/>
    <w:rPr>
      <w:rFonts w:asciiTheme="majorHAnsi" w:eastAsiaTheme="majorHAnsi" w:hAnsiTheme="majorHAnsi" w:cstheme="majorHAnsi"/>
      <w:b/>
      <w:color w:val="1D57BE" w:themeColor="accent1" w:themeShade="BF"/>
      <w:spacing w:val="0"/>
      <w:sz w:val="72"/>
    </w:rPr>
  </w:style>
  <w:style w:type="character" w:styleId="Strong">
    <w:name w:val="Strong"/>
    <w:basedOn w:val="DefaultParagraphFont"/>
    <w:uiPriority w:val="1"/>
    <w:unhideWhenUsed/>
    <w:qFormat/>
    <w:rPr>
      <w:rFonts w:asciiTheme="minorHAnsi" w:eastAsiaTheme="minorHAnsi" w:hAnsiTheme="minorHAnsi" w:cstheme="minorHAnsi"/>
      <w:b/>
      <w:sz w:val="24"/>
    </w:rPr>
  </w:style>
  <w:style w:type="character" w:styleId="SubtleReference">
    <w:name w:val="Subtle Reference"/>
    <w:basedOn w:val="DefaultParagraphFont"/>
    <w:uiPriority w:val="1"/>
    <w:unhideWhenUsed/>
    <w:qFormat/>
    <w:rPr>
      <w:rFonts w:asciiTheme="minorHAnsi" w:eastAsiaTheme="minorHAnsi" w:hAnsiTheme="minorHAnsi" w:cstheme="minorHAnsi"/>
      <w:smallCaps/>
      <w:color w:val="C0C0C0" w:themeColor="text1" w:themeTint="3F"/>
      <w:sz w:val="24"/>
      <w:u w:val="single"/>
    </w:rPr>
  </w:style>
  <w:style w:type="character" w:styleId="IntenseReference">
    <w:name w:val="Intense Referenc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pacing w:val="0"/>
      <w:sz w:val="24"/>
      <w:u w:val="single"/>
    </w:rPr>
  </w:style>
  <w:style w:type="character" w:styleId="BookTitle">
    <w:name w:val="Book Titl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z w:val="24"/>
    </w:rPr>
  </w:style>
  <w:style w:type="character" w:customStyle="1" w:styleId="Heading7Char">
    <w:name w:val="Heading 7 Char"/>
    <w:basedOn w:val="DefaultParagraphFont"/>
    <w:link w:val="Heading7"/>
    <w:uiPriority w:val="1"/>
    <w:unhideWhenUsed/>
    <w:qFormat/>
    <w:rPr>
      <w:rFonts w:asciiTheme="majorHAnsi" w:eastAsiaTheme="majorHAnsi" w:hAnsiTheme="majorHAnsi" w:cstheme="majorHAnsi"/>
      <w:i/>
      <w:color w:val="13397E" w:themeColor="accent1" w:themeShade="7F"/>
      <w:sz w:val="20"/>
    </w:rPr>
  </w:style>
  <w:style w:type="character" w:customStyle="1" w:styleId="Heading1Char">
    <w:name w:val="Heading 1 Char"/>
    <w:basedOn w:val="DefaultParagraphFont"/>
    <w:link w:val="Heading1"/>
    <w:uiPriority w:val="1"/>
    <w:unhideWhenUsed/>
    <w:qFormat/>
    <w:rPr>
      <w:rFonts w:asciiTheme="majorHAnsi" w:eastAsiaTheme="majorHAnsi" w:hAnsiTheme="majorHAnsi" w:cstheme="majorHAnsi"/>
      <w:b/>
      <w:color w:val="0D0D0D" w:themeColor="text1" w:themeTint="F2"/>
      <w:sz w:val="48"/>
    </w:rPr>
  </w:style>
  <w:style w:type="character" w:customStyle="1" w:styleId="Heading3Char">
    <w:name w:val="Heading 3 Char"/>
    <w:basedOn w:val="DefaultParagraphFont"/>
    <w:link w:val="Heading3"/>
    <w:uiPriority w:val="1"/>
    <w:unhideWhenUsed/>
    <w:qFormat/>
    <w:rPr>
      <w:rFonts w:asciiTheme="majorHAnsi" w:eastAsiaTheme="majorHAnsi" w:hAnsiTheme="majorHAnsi" w:cstheme="majorHAnsi"/>
      <w:b/>
      <w:color w:val="000000" w:themeColor="text1"/>
      <w:sz w:val="32"/>
    </w:rPr>
  </w:style>
  <w:style w:type="character" w:customStyle="1" w:styleId="Heading5Char">
    <w:name w:val="Heading 5 Char"/>
    <w:basedOn w:val="DefaultParagraphFont"/>
    <w:link w:val="Heading5"/>
    <w:uiPriority w:val="1"/>
    <w:unhideWhenUsed/>
    <w:qFormat/>
    <w:rPr>
      <w:rFonts w:asciiTheme="majorHAnsi" w:eastAsiaTheme="majorHAnsi" w:hAnsiTheme="majorHAnsi" w:cstheme="majorHAnsi"/>
      <w:color w:val="FFFFFF" w:themeColor="background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1694</Words>
  <Characters>9658</Characters>
  <Application>Microsoft Office Word</Application>
  <DocSecurity>0</DocSecurity>
  <Lines>80</Lines>
  <Paragraphs>22</Paragraphs>
  <ScaleCrop>false</ScaleCrop>
  <Company/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Homoncik</dc:creator>
  <cp:lastModifiedBy>Nikki Homoncik</cp:lastModifiedBy>
  <cp:revision>4</cp:revision>
  <dcterms:created xsi:type="dcterms:W3CDTF">2026-08-17T15:43:00Z</dcterms:created>
  <dcterms:modified xsi:type="dcterms:W3CDTF">2026-08-31T19:48:00Z</dcterms:modified>
</cp:coreProperties>
</file>