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D2CB" w14:textId="7DA5C3FD" w:rsidR="00465367" w:rsidRDefault="00465367">
      <w:r>
        <w:rPr>
          <w:noProof/>
        </w:rPr>
        <w:drawing>
          <wp:inline distT="0" distB="0" distL="0" distR="0" wp14:anchorId="7064621A" wp14:editId="1E0433B3">
            <wp:extent cx="1447800" cy="1371600"/>
            <wp:effectExtent l="0" t="0" r="0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DA8CBB7" wp14:editId="2D0325CA">
            <wp:extent cx="1638138" cy="1714500"/>
            <wp:effectExtent l="0" t="0" r="635" b="0"/>
            <wp:docPr id="2" name="Picture 2" descr="A blue flag with a person holding gu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flag with a person holding gun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788" cy="176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3488" w14:textId="77777777" w:rsidR="00465367" w:rsidRDefault="00465367"/>
    <w:p w14:paraId="7910BC24" w14:textId="77777777" w:rsidR="001463F5" w:rsidRDefault="001463F5">
      <w:pPr>
        <w:rPr>
          <w:sz w:val="28"/>
          <w:szCs w:val="28"/>
        </w:rPr>
      </w:pPr>
    </w:p>
    <w:p w14:paraId="36CA4982" w14:textId="16B6ACD2" w:rsidR="00465367" w:rsidRPr="001463F5" w:rsidRDefault="001463F5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07854" w:rsidRPr="001463F5">
        <w:rPr>
          <w:sz w:val="28"/>
          <w:szCs w:val="28"/>
        </w:rPr>
        <w:t xml:space="preserve">Monaro Air Rifle Club provides a safe, </w:t>
      </w:r>
      <w:proofErr w:type="gramStart"/>
      <w:r w:rsidR="00807854" w:rsidRPr="001463F5">
        <w:rPr>
          <w:sz w:val="28"/>
          <w:szCs w:val="28"/>
        </w:rPr>
        <w:t>relaxed</w:t>
      </w:r>
      <w:proofErr w:type="gramEnd"/>
      <w:r w:rsidR="00807854" w:rsidRPr="001463F5">
        <w:rPr>
          <w:sz w:val="28"/>
          <w:szCs w:val="28"/>
        </w:rPr>
        <w:t xml:space="preserve"> and inclusive environment to participate in sports shooting.</w:t>
      </w:r>
    </w:p>
    <w:p w14:paraId="51B0B8B9" w14:textId="57CDD934" w:rsidR="00807854" w:rsidRPr="001463F5" w:rsidRDefault="001463F5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07854" w:rsidRPr="001463F5">
        <w:rPr>
          <w:sz w:val="28"/>
          <w:szCs w:val="28"/>
        </w:rPr>
        <w:t xml:space="preserve">We specialise in 10m Air Rifle, with a </w:t>
      </w:r>
      <w:proofErr w:type="gramStart"/>
      <w:r w:rsidR="00807854" w:rsidRPr="001463F5">
        <w:rPr>
          <w:sz w:val="28"/>
          <w:szCs w:val="28"/>
        </w:rPr>
        <w:t>20 lane</w:t>
      </w:r>
      <w:proofErr w:type="gramEnd"/>
      <w:r w:rsidR="00807854" w:rsidRPr="001463F5">
        <w:rPr>
          <w:sz w:val="28"/>
          <w:szCs w:val="28"/>
        </w:rPr>
        <w:t xml:space="preserve"> indoor range specifically for .177 calibre competition Target rifles.</w:t>
      </w:r>
      <w:r>
        <w:rPr>
          <w:sz w:val="28"/>
          <w:szCs w:val="28"/>
        </w:rPr>
        <w:t xml:space="preserve"> </w:t>
      </w:r>
    </w:p>
    <w:p w14:paraId="2ABEF3C6" w14:textId="23AE4ABC" w:rsidR="001463F5" w:rsidRDefault="001463F5">
      <w:pPr>
        <w:rPr>
          <w:sz w:val="28"/>
          <w:szCs w:val="28"/>
        </w:rPr>
      </w:pPr>
      <w:r>
        <w:rPr>
          <w:sz w:val="28"/>
          <w:szCs w:val="28"/>
        </w:rPr>
        <w:t>* We are a category A club and hold both Club and Range approvals.</w:t>
      </w:r>
    </w:p>
    <w:p w14:paraId="7329DCFC" w14:textId="76F8BCF5" w:rsidR="001463F5" w:rsidRDefault="001463F5">
      <w:pPr>
        <w:rPr>
          <w:sz w:val="28"/>
          <w:szCs w:val="28"/>
        </w:rPr>
      </w:pPr>
      <w:r>
        <w:rPr>
          <w:sz w:val="28"/>
          <w:szCs w:val="28"/>
        </w:rPr>
        <w:t>* Membership to our club meets the requirement for having a firearms license under the genuine reason of Target shooting.</w:t>
      </w:r>
    </w:p>
    <w:p w14:paraId="5725A685" w14:textId="60D8FF5B" w:rsidR="001463F5" w:rsidRPr="001463F5" w:rsidRDefault="001463F5" w:rsidP="001463F5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1463F5">
        <w:rPr>
          <w:sz w:val="28"/>
          <w:szCs w:val="28"/>
        </w:rPr>
        <w:t xml:space="preserve">Membership with our club also includes your Association fees to NSW </w:t>
      </w:r>
      <w:r w:rsidRPr="001463F5">
        <w:rPr>
          <w:sz w:val="28"/>
          <w:szCs w:val="28"/>
        </w:rPr>
        <w:t>Small</w:t>
      </w:r>
      <w:r>
        <w:rPr>
          <w:sz w:val="28"/>
          <w:szCs w:val="28"/>
        </w:rPr>
        <w:t>bore</w:t>
      </w:r>
      <w:r w:rsidRPr="001463F5">
        <w:rPr>
          <w:sz w:val="28"/>
          <w:szCs w:val="28"/>
        </w:rPr>
        <w:t xml:space="preserve"> &amp; Air Rifle Association Inc which enables you to compete against other clubs in NSW as well as against all Target Australia Competitions. </w:t>
      </w:r>
    </w:p>
    <w:p w14:paraId="6B672FC3" w14:textId="629743B0" w:rsidR="00807854" w:rsidRPr="001463F5" w:rsidRDefault="001463F5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07854" w:rsidRPr="001463F5">
        <w:rPr>
          <w:sz w:val="28"/>
          <w:szCs w:val="28"/>
        </w:rPr>
        <w:t xml:space="preserve">Our style of shooting is technical and takes practice and perseverance and is a lot harder </w:t>
      </w:r>
      <w:r w:rsidR="00644F1C" w:rsidRPr="001463F5">
        <w:rPr>
          <w:sz w:val="28"/>
          <w:szCs w:val="28"/>
        </w:rPr>
        <w:t>than</w:t>
      </w:r>
      <w:r w:rsidR="00807854" w:rsidRPr="001463F5">
        <w:rPr>
          <w:sz w:val="28"/>
          <w:szCs w:val="28"/>
        </w:rPr>
        <w:t xml:space="preserve"> it looks.</w:t>
      </w:r>
    </w:p>
    <w:p w14:paraId="03AB3F4E" w14:textId="62453879" w:rsidR="00807854" w:rsidRPr="001463F5" w:rsidRDefault="001463F5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07854" w:rsidRPr="001463F5">
        <w:rPr>
          <w:sz w:val="28"/>
          <w:szCs w:val="28"/>
        </w:rPr>
        <w:t>It also can be modified to be inclusive so that people from all ages and abilities can participate.</w:t>
      </w:r>
      <w:r w:rsidR="00644F1C" w:rsidRPr="001463F5">
        <w:rPr>
          <w:sz w:val="28"/>
          <w:szCs w:val="28"/>
        </w:rPr>
        <w:t xml:space="preserve"> Children must be over the age of 12 and be supervised by an adult.</w:t>
      </w:r>
    </w:p>
    <w:p w14:paraId="6B9332E1" w14:textId="1CACA4C3" w:rsidR="00807854" w:rsidRPr="001463F5" w:rsidRDefault="001463F5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07854" w:rsidRPr="001463F5">
        <w:rPr>
          <w:sz w:val="28"/>
          <w:szCs w:val="28"/>
        </w:rPr>
        <w:t>There will be opportunities to compete against others or just compete against yourself.</w:t>
      </w:r>
    </w:p>
    <w:p w14:paraId="30BD35CD" w14:textId="3E502F5C" w:rsidR="00644F1C" w:rsidRDefault="001463F5" w:rsidP="00644F1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644F1C" w:rsidRPr="001463F5">
        <w:rPr>
          <w:sz w:val="28"/>
          <w:szCs w:val="28"/>
        </w:rPr>
        <w:t>The club does have a small number of club guns that can be borrowed by members who do not own their own rifles.</w:t>
      </w:r>
    </w:p>
    <w:p w14:paraId="2535A494" w14:textId="4C014393" w:rsidR="001463F5" w:rsidRDefault="001463F5" w:rsidP="00644F1C">
      <w:pPr>
        <w:rPr>
          <w:sz w:val="28"/>
          <w:szCs w:val="28"/>
        </w:rPr>
      </w:pPr>
      <w:r>
        <w:rPr>
          <w:sz w:val="28"/>
          <w:szCs w:val="28"/>
        </w:rPr>
        <w:t>* Pellets can be purchased or provided at the club.</w:t>
      </w:r>
    </w:p>
    <w:p w14:paraId="678A2FB3" w14:textId="4DC87887" w:rsidR="001463F5" w:rsidRPr="001463F5" w:rsidRDefault="001463F5" w:rsidP="00644F1C">
      <w:pPr>
        <w:rPr>
          <w:sz w:val="28"/>
          <w:szCs w:val="28"/>
        </w:rPr>
      </w:pPr>
      <w:r>
        <w:rPr>
          <w:sz w:val="28"/>
          <w:szCs w:val="28"/>
        </w:rPr>
        <w:t xml:space="preserve">* Being </w:t>
      </w:r>
      <w:proofErr w:type="gramStart"/>
      <w:r>
        <w:rPr>
          <w:sz w:val="28"/>
          <w:szCs w:val="28"/>
        </w:rPr>
        <w:t>an indoor range</w:t>
      </w:r>
      <w:proofErr w:type="gramEnd"/>
      <w:r>
        <w:rPr>
          <w:sz w:val="28"/>
          <w:szCs w:val="28"/>
        </w:rPr>
        <w:t xml:space="preserve"> we can shoot in all weather conditions.</w:t>
      </w:r>
    </w:p>
    <w:p w14:paraId="00BDA70B" w14:textId="77777777" w:rsidR="0020690E" w:rsidRPr="001463F5" w:rsidRDefault="0020690E" w:rsidP="00644F1C">
      <w:pPr>
        <w:rPr>
          <w:sz w:val="28"/>
          <w:szCs w:val="28"/>
        </w:rPr>
      </w:pPr>
    </w:p>
    <w:p w14:paraId="03AE2CC2" w14:textId="7CE99395" w:rsidR="00384C5E" w:rsidRDefault="00384C5E" w:rsidP="00644F1C">
      <w:pPr>
        <w:rPr>
          <w:sz w:val="28"/>
          <w:szCs w:val="28"/>
        </w:rPr>
      </w:pPr>
      <w:r w:rsidRPr="00D8223B">
        <w:rPr>
          <w:sz w:val="28"/>
          <w:szCs w:val="28"/>
          <w:highlight w:val="yellow"/>
        </w:rPr>
        <w:lastRenderedPageBreak/>
        <w:t xml:space="preserve">Membership </w:t>
      </w:r>
      <w:r w:rsidR="00D8223B" w:rsidRPr="00D8223B">
        <w:rPr>
          <w:sz w:val="28"/>
          <w:szCs w:val="28"/>
          <w:highlight w:val="yellow"/>
        </w:rPr>
        <w:t>F</w:t>
      </w:r>
      <w:r w:rsidRPr="00D8223B">
        <w:rPr>
          <w:sz w:val="28"/>
          <w:szCs w:val="28"/>
          <w:highlight w:val="yellow"/>
        </w:rPr>
        <w:t>ees:</w:t>
      </w:r>
    </w:p>
    <w:p w14:paraId="79576399" w14:textId="5581338B" w:rsidR="001463F5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>Include</w:t>
      </w:r>
      <w:r w:rsidR="00D8223B">
        <w:rPr>
          <w:sz w:val="28"/>
          <w:szCs w:val="28"/>
        </w:rPr>
        <w:t>s</w:t>
      </w:r>
      <w:r>
        <w:rPr>
          <w:sz w:val="28"/>
          <w:szCs w:val="28"/>
        </w:rPr>
        <w:t xml:space="preserve"> both your club fees and your Association Fees</w:t>
      </w:r>
      <w:r w:rsidR="00D8223B">
        <w:rPr>
          <w:sz w:val="28"/>
          <w:szCs w:val="28"/>
        </w:rPr>
        <w:t xml:space="preserve"> and Insurance on the range.</w:t>
      </w:r>
    </w:p>
    <w:p w14:paraId="76AD5F71" w14:textId="5686E9A0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>They are yearly fees, from 1</w:t>
      </w:r>
      <w:r w:rsidRPr="00384C5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to the </w:t>
      </w:r>
      <w:proofErr w:type="gramStart"/>
      <w:r>
        <w:rPr>
          <w:sz w:val="28"/>
          <w:szCs w:val="28"/>
        </w:rPr>
        <w:t>31</w:t>
      </w:r>
      <w:r w:rsidRPr="00384C5E">
        <w:rPr>
          <w:sz w:val="28"/>
          <w:szCs w:val="28"/>
          <w:vertAlign w:val="superscript"/>
        </w:rPr>
        <w:t>st</w:t>
      </w:r>
      <w:proofErr w:type="gramEnd"/>
      <w:r>
        <w:rPr>
          <w:sz w:val="28"/>
          <w:szCs w:val="28"/>
        </w:rPr>
        <w:t xml:space="preserve"> December each Year. </w:t>
      </w:r>
    </w:p>
    <w:p w14:paraId="3F52FEAE" w14:textId="16CC7B71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>Adult: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$150.00</w:t>
      </w:r>
    </w:p>
    <w:p w14:paraId="4B6963AF" w14:textId="390BDA8F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>Concession:</w:t>
      </w:r>
      <w:r>
        <w:rPr>
          <w:sz w:val="28"/>
          <w:szCs w:val="28"/>
        </w:rPr>
        <w:tab/>
        <w:t xml:space="preserve">$130.00 </w:t>
      </w:r>
      <w:r>
        <w:rPr>
          <w:sz w:val="28"/>
          <w:szCs w:val="28"/>
        </w:rPr>
        <w:tab/>
        <w:t xml:space="preserve">Must be 60 years or over </w:t>
      </w:r>
    </w:p>
    <w:p w14:paraId="7AE71A67" w14:textId="2652B149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Or hold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Centerlink</w:t>
      </w:r>
      <w:proofErr w:type="spellEnd"/>
      <w:r>
        <w:rPr>
          <w:sz w:val="28"/>
          <w:szCs w:val="28"/>
        </w:rPr>
        <w:t xml:space="preserve"> issued Pensioner Concession Card (PCC) </w:t>
      </w:r>
    </w:p>
    <w:p w14:paraId="4D67F6FD" w14:textId="260A84FB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Centerlink</w:t>
      </w:r>
      <w:proofErr w:type="spellEnd"/>
      <w:r>
        <w:rPr>
          <w:sz w:val="28"/>
          <w:szCs w:val="28"/>
        </w:rPr>
        <w:t xml:space="preserve"> issued Health Care Card (HCC)</w:t>
      </w:r>
    </w:p>
    <w:p w14:paraId="7C9C4BB3" w14:textId="31F1D54F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Depart of Veterans Affairs Pensioner Concession Card</w:t>
      </w:r>
    </w:p>
    <w:p w14:paraId="2591034E" w14:textId="0EFC54CF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Fulltime Secondary or Tertiary student Card</w:t>
      </w:r>
    </w:p>
    <w:p w14:paraId="3696327C" w14:textId="77777777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>Junior:</w:t>
      </w:r>
      <w:r>
        <w:rPr>
          <w:sz w:val="28"/>
          <w:szCs w:val="28"/>
        </w:rPr>
        <w:tab/>
        <w:t>$130.00</w:t>
      </w:r>
      <w:r>
        <w:rPr>
          <w:sz w:val="28"/>
          <w:szCs w:val="28"/>
        </w:rPr>
        <w:tab/>
        <w:t>Must be under 21</w:t>
      </w:r>
    </w:p>
    <w:p w14:paraId="79297DD2" w14:textId="77777777" w:rsidR="00D8223B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>Family:</w:t>
      </w:r>
      <w:r>
        <w:rPr>
          <w:sz w:val="28"/>
          <w:szCs w:val="28"/>
        </w:rPr>
        <w:tab/>
      </w:r>
      <w:r w:rsidR="00D8223B">
        <w:rPr>
          <w:sz w:val="28"/>
          <w:szCs w:val="28"/>
        </w:rPr>
        <w:t>will be calculated per family.</w:t>
      </w:r>
    </w:p>
    <w:p w14:paraId="188F008F" w14:textId="77777777" w:rsidR="00D8223B" w:rsidRDefault="00D8223B" w:rsidP="00644F1C">
      <w:pPr>
        <w:rPr>
          <w:sz w:val="28"/>
          <w:szCs w:val="28"/>
        </w:rPr>
      </w:pPr>
    </w:p>
    <w:p w14:paraId="1436C67C" w14:textId="38D8C462" w:rsidR="00D8223B" w:rsidRDefault="00D8223B" w:rsidP="00644F1C">
      <w:pPr>
        <w:rPr>
          <w:sz w:val="28"/>
          <w:szCs w:val="28"/>
        </w:rPr>
      </w:pPr>
      <w:r w:rsidRPr="00D8223B">
        <w:rPr>
          <w:sz w:val="28"/>
          <w:szCs w:val="28"/>
          <w:highlight w:val="yellow"/>
        </w:rPr>
        <w:t>Nightly Range Fees</w:t>
      </w:r>
      <w:r>
        <w:rPr>
          <w:sz w:val="28"/>
          <w:szCs w:val="28"/>
        </w:rPr>
        <w:t>:</w:t>
      </w:r>
      <w:r w:rsidR="00384C5E">
        <w:rPr>
          <w:sz w:val="28"/>
          <w:szCs w:val="28"/>
        </w:rPr>
        <w:tab/>
      </w:r>
    </w:p>
    <w:p w14:paraId="6EF2C54E" w14:textId="72883C24" w:rsidR="00D8223B" w:rsidRDefault="00D8223B" w:rsidP="00644F1C">
      <w:pPr>
        <w:rPr>
          <w:sz w:val="28"/>
          <w:szCs w:val="28"/>
        </w:rPr>
      </w:pPr>
    </w:p>
    <w:p w14:paraId="6F782630" w14:textId="6C49C2F9" w:rsidR="00D8223B" w:rsidRDefault="00D8223B" w:rsidP="00644F1C">
      <w:pPr>
        <w:rPr>
          <w:sz w:val="28"/>
          <w:szCs w:val="28"/>
        </w:rPr>
      </w:pPr>
      <w:r>
        <w:rPr>
          <w:sz w:val="28"/>
          <w:szCs w:val="28"/>
        </w:rPr>
        <w:t>Members: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$15.00 per night</w:t>
      </w:r>
    </w:p>
    <w:p w14:paraId="044F56C9" w14:textId="5ACEB4A5" w:rsidR="00D8223B" w:rsidRDefault="00D8223B" w:rsidP="00644F1C">
      <w:pPr>
        <w:rPr>
          <w:sz w:val="28"/>
          <w:szCs w:val="28"/>
        </w:rPr>
      </w:pPr>
    </w:p>
    <w:p w14:paraId="46F5100F" w14:textId="1F484E24" w:rsidR="00D8223B" w:rsidRDefault="00D8223B" w:rsidP="00644F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Non members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$25.00 per night</w:t>
      </w:r>
    </w:p>
    <w:p w14:paraId="4C90CD63" w14:textId="27CFC872" w:rsidR="00384C5E" w:rsidRDefault="00384C5E" w:rsidP="00644F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7A6D0E" w14:textId="77777777" w:rsidR="001463F5" w:rsidRDefault="001463F5" w:rsidP="00644F1C">
      <w:pPr>
        <w:rPr>
          <w:sz w:val="28"/>
          <w:szCs w:val="28"/>
        </w:rPr>
      </w:pPr>
    </w:p>
    <w:p w14:paraId="050AC80F" w14:textId="4DB2DD0F" w:rsidR="0020690E" w:rsidRPr="001463F5" w:rsidRDefault="0020690E" w:rsidP="00644F1C">
      <w:pPr>
        <w:rPr>
          <w:sz w:val="28"/>
          <w:szCs w:val="28"/>
        </w:rPr>
      </w:pPr>
    </w:p>
    <w:p w14:paraId="1C8FC2E7" w14:textId="77777777" w:rsidR="0020690E" w:rsidRPr="001463F5" w:rsidRDefault="0020690E" w:rsidP="00644F1C">
      <w:pPr>
        <w:rPr>
          <w:sz w:val="28"/>
          <w:szCs w:val="28"/>
        </w:rPr>
      </w:pPr>
    </w:p>
    <w:p w14:paraId="39ABA4F6" w14:textId="77777777" w:rsidR="0020690E" w:rsidRPr="001463F5" w:rsidRDefault="0020690E" w:rsidP="00644F1C">
      <w:pPr>
        <w:rPr>
          <w:sz w:val="28"/>
          <w:szCs w:val="28"/>
        </w:rPr>
      </w:pPr>
    </w:p>
    <w:p w14:paraId="1C59AA38" w14:textId="36E3ED74" w:rsidR="00644F1C" w:rsidRPr="001463F5" w:rsidRDefault="00644F1C" w:rsidP="00644F1C">
      <w:pPr>
        <w:rPr>
          <w:sz w:val="28"/>
          <w:szCs w:val="28"/>
        </w:rPr>
      </w:pPr>
    </w:p>
    <w:p w14:paraId="61193D13" w14:textId="2048FC1D" w:rsidR="00644F1C" w:rsidRPr="001463F5" w:rsidRDefault="00644F1C" w:rsidP="00644F1C">
      <w:pPr>
        <w:rPr>
          <w:sz w:val="28"/>
          <w:szCs w:val="28"/>
        </w:rPr>
      </w:pPr>
    </w:p>
    <w:p w14:paraId="79A74DE7" w14:textId="07C7D58E" w:rsidR="00644F1C" w:rsidRPr="001463F5" w:rsidRDefault="00644F1C" w:rsidP="00644F1C">
      <w:pPr>
        <w:rPr>
          <w:sz w:val="28"/>
          <w:szCs w:val="28"/>
        </w:rPr>
      </w:pPr>
    </w:p>
    <w:p w14:paraId="3B644BE9" w14:textId="3B2F8C3A" w:rsidR="00807854" w:rsidRPr="001463F5" w:rsidRDefault="00807854">
      <w:pPr>
        <w:rPr>
          <w:sz w:val="28"/>
          <w:szCs w:val="28"/>
        </w:rPr>
      </w:pPr>
    </w:p>
    <w:sectPr w:rsidR="00807854" w:rsidRPr="00146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67"/>
    <w:rsid w:val="001463F5"/>
    <w:rsid w:val="001D4EFD"/>
    <w:rsid w:val="0020690E"/>
    <w:rsid w:val="002F1CE5"/>
    <w:rsid w:val="00384C5E"/>
    <w:rsid w:val="00465367"/>
    <w:rsid w:val="00644F1C"/>
    <w:rsid w:val="00807854"/>
    <w:rsid w:val="00D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EC0B"/>
  <w15:chartTrackingRefBased/>
  <w15:docId w15:val="{7CFF0B54-B5B0-45F8-81A8-212BFC72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mason</dc:creator>
  <cp:keywords/>
  <dc:description/>
  <cp:lastModifiedBy>tracy mason</cp:lastModifiedBy>
  <cp:revision>6</cp:revision>
  <cp:lastPrinted>2026-01-12T05:57:00Z</cp:lastPrinted>
  <dcterms:created xsi:type="dcterms:W3CDTF">2026-01-12T04:56:00Z</dcterms:created>
  <dcterms:modified xsi:type="dcterms:W3CDTF">2026-01-17T09:06:00Z</dcterms:modified>
</cp:coreProperties>
</file>