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DE2259" w:rsidRDefault="00DE2259" w:rsidP="00DE2259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FEBRUARY 12</w:t>
      </w:r>
      <w:r w:rsidRPr="00F35B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2020</w:t>
      </w:r>
      <w:r w:rsidRPr="0039705F">
        <w:rPr>
          <w:b/>
          <w:sz w:val="24"/>
          <w:szCs w:val="24"/>
        </w:rPr>
        <w:t xml:space="preserve"> -12:00PM </w:t>
      </w:r>
    </w:p>
    <w:p w:rsidR="00DE2259" w:rsidRPr="0039705F" w:rsidRDefault="00A56DEA" w:rsidP="00DE2259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Board Meeting Minutes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A22107" w:rsidRDefault="00A22107" w:rsidP="00227C62">
      <w:pPr>
        <w:pStyle w:val="PlainText"/>
      </w:pPr>
    </w:p>
    <w:p w:rsidR="00A56DEA" w:rsidRDefault="00A56DEA" w:rsidP="00A56DEA">
      <w:pPr>
        <w:pStyle w:val="PlainText"/>
      </w:pPr>
      <w:r>
        <w:rPr>
          <w:b/>
        </w:rPr>
        <w:t xml:space="preserve">Members Present: </w:t>
      </w:r>
      <w:r>
        <w:t xml:space="preserve">Chairmen Blair </w:t>
      </w:r>
      <w:proofErr w:type="spellStart"/>
      <w:r>
        <w:t>Brattvewt</w:t>
      </w:r>
      <w:proofErr w:type="spellEnd"/>
      <w:r>
        <w:t>, Rob St. Michel, Susan Selensky, Terry Hoffert, Gary Kraft, Jodi Schaan, Susan Steinke via Call-in</w:t>
      </w:r>
    </w:p>
    <w:p w:rsidR="00A56DEA" w:rsidRPr="00A56DEA" w:rsidRDefault="00A56DEA" w:rsidP="00A56DEA">
      <w:pPr>
        <w:pStyle w:val="PlainText"/>
      </w:pPr>
      <w:r>
        <w:rPr>
          <w:b/>
        </w:rPr>
        <w:t xml:space="preserve">Also Present: </w:t>
      </w:r>
      <w:r>
        <w:t xml:space="preserve">Executive Director Liz Heisey, Administrative Assistant </w:t>
      </w:r>
      <w:proofErr w:type="spellStart"/>
      <w:r>
        <w:t>Matty</w:t>
      </w:r>
      <w:proofErr w:type="spellEnd"/>
      <w:r>
        <w:t xml:space="preserve"> Koenig, and Sue Sitter from the Pierce County Tribune</w:t>
      </w:r>
    </w:p>
    <w:p w:rsidR="00A56DEA" w:rsidRDefault="00A56DEA" w:rsidP="00A56DEA">
      <w:pPr>
        <w:pStyle w:val="PlainText"/>
        <w:ind w:left="720"/>
        <w:rPr>
          <w:b/>
        </w:rPr>
      </w:pPr>
    </w:p>
    <w:p w:rsidR="00A22107" w:rsidRDefault="00A22107" w:rsidP="00A56DEA">
      <w:pPr>
        <w:pStyle w:val="PlainText"/>
      </w:pPr>
      <w:r w:rsidRPr="00A831EA">
        <w:rPr>
          <w:b/>
        </w:rPr>
        <w:t>Call to Order</w:t>
      </w:r>
      <w:r w:rsidR="00A56DEA">
        <w:rPr>
          <w:b/>
        </w:rPr>
        <w:t xml:space="preserve">/Roll Call: </w:t>
      </w:r>
      <w:proofErr w:type="spellStart"/>
      <w:r w:rsidR="00A56DEA">
        <w:t>Brattvet</w:t>
      </w:r>
      <w:proofErr w:type="spellEnd"/>
      <w:r w:rsidR="00A56DEA">
        <w:t xml:space="preserve"> called the meeting to order at 12:07 PM.</w:t>
      </w:r>
    </w:p>
    <w:p w:rsidR="00A56DEA" w:rsidRPr="00A56DEA" w:rsidRDefault="00A56DEA" w:rsidP="00A56DEA">
      <w:pPr>
        <w:pStyle w:val="PlainText"/>
      </w:pPr>
    </w:p>
    <w:p w:rsidR="00A56DEA" w:rsidRPr="00A56DEA" w:rsidRDefault="00A22107" w:rsidP="00A56DEA">
      <w:pPr>
        <w:spacing w:after="0" w:line="240" w:lineRule="auto"/>
        <w:rPr>
          <w:rFonts w:ascii="Calibri" w:hAnsi="Calibri" w:cs="Consolas"/>
          <w:szCs w:val="21"/>
        </w:rPr>
      </w:pPr>
      <w:r w:rsidRPr="00A56DEA">
        <w:rPr>
          <w:b/>
        </w:rPr>
        <w:t xml:space="preserve">Consideration of Agenda </w:t>
      </w:r>
      <w:r w:rsidR="00B52C5D" w:rsidRPr="00A56DEA">
        <w:rPr>
          <w:b/>
        </w:rPr>
        <w:t>- a</w:t>
      </w:r>
      <w:r w:rsidR="00B52C5D" w:rsidRPr="00A56DEA">
        <w:rPr>
          <w:rFonts w:ascii="Calibri" w:hAnsi="Calibri" w:cs="Consolas"/>
          <w:b/>
          <w:szCs w:val="21"/>
        </w:rPr>
        <w:t>mendments, additions, deletions to the agenda</w:t>
      </w:r>
      <w:r w:rsidR="00A56DEA">
        <w:rPr>
          <w:rFonts w:ascii="Calibri" w:hAnsi="Calibri" w:cs="Consolas"/>
          <w:b/>
          <w:szCs w:val="21"/>
        </w:rPr>
        <w:t xml:space="preserve">: </w:t>
      </w:r>
      <w:r w:rsidR="00A56DEA">
        <w:rPr>
          <w:rFonts w:ascii="Calibri" w:hAnsi="Calibri" w:cs="Consolas"/>
          <w:szCs w:val="21"/>
        </w:rPr>
        <w:t xml:space="preserve">There were no amendments, additions, or deletions to the agenda. Motion by Hoffert to approve the </w:t>
      </w:r>
      <w:r w:rsidR="00493380">
        <w:rPr>
          <w:rFonts w:ascii="Calibri" w:hAnsi="Calibri" w:cs="Consolas"/>
          <w:szCs w:val="21"/>
        </w:rPr>
        <w:t>agenda</w:t>
      </w:r>
      <w:r w:rsidR="00A56DEA">
        <w:rPr>
          <w:rFonts w:ascii="Calibri" w:hAnsi="Calibri" w:cs="Consolas"/>
          <w:szCs w:val="21"/>
        </w:rPr>
        <w:t xml:space="preserve">. Seconded by Kraft, </w:t>
      </w:r>
      <w:r w:rsidR="00493380">
        <w:rPr>
          <w:rFonts w:ascii="Calibri" w:hAnsi="Calibri" w:cs="Consolas"/>
          <w:szCs w:val="21"/>
        </w:rPr>
        <w:t xml:space="preserve">no further discussion was held, </w:t>
      </w:r>
      <w:r w:rsidR="00A56DEA">
        <w:rPr>
          <w:rFonts w:ascii="Calibri" w:hAnsi="Calibri" w:cs="Consolas"/>
          <w:szCs w:val="21"/>
        </w:rPr>
        <w:t xml:space="preserve">vote was unanimous to approve, motion carried. </w:t>
      </w:r>
    </w:p>
    <w:p w:rsidR="00A22107" w:rsidRPr="00A56DEA" w:rsidRDefault="00B52C5D" w:rsidP="00A56DEA">
      <w:pPr>
        <w:spacing w:after="0" w:line="240" w:lineRule="auto"/>
        <w:rPr>
          <w:b/>
        </w:rPr>
      </w:pPr>
      <w:r w:rsidRPr="00A56DEA">
        <w:rPr>
          <w:rFonts w:ascii="Calibri" w:hAnsi="Calibri" w:cs="Consolas"/>
          <w:b/>
          <w:szCs w:val="21"/>
        </w:rPr>
        <w:t xml:space="preserve"> </w:t>
      </w:r>
    </w:p>
    <w:p w:rsidR="00F85EF2" w:rsidRPr="00493380" w:rsidRDefault="00854242" w:rsidP="00493380">
      <w:pPr>
        <w:spacing w:after="0" w:line="240" w:lineRule="auto"/>
      </w:pPr>
      <w:r w:rsidRPr="00493380">
        <w:rPr>
          <w:b/>
        </w:rPr>
        <w:t>Consider Ap</w:t>
      </w:r>
      <w:r w:rsidR="00F85EF2" w:rsidRPr="00493380">
        <w:rPr>
          <w:b/>
        </w:rPr>
        <w:t xml:space="preserve">proval of Minutes </w:t>
      </w:r>
      <w:r w:rsidR="004F6827" w:rsidRPr="00493380">
        <w:rPr>
          <w:b/>
        </w:rPr>
        <w:t>for January 8th</w:t>
      </w:r>
      <w:r w:rsidR="00AC682A" w:rsidRPr="00493380">
        <w:rPr>
          <w:b/>
        </w:rPr>
        <w:t xml:space="preserve"> </w:t>
      </w:r>
      <w:r w:rsidR="00610F86" w:rsidRPr="00493380">
        <w:rPr>
          <w:b/>
        </w:rPr>
        <w:t xml:space="preserve">JDA regular </w:t>
      </w:r>
      <w:r w:rsidR="00F35BBA" w:rsidRPr="00493380">
        <w:rPr>
          <w:b/>
        </w:rPr>
        <w:t>meeting</w:t>
      </w:r>
      <w:r w:rsidR="00493380">
        <w:rPr>
          <w:b/>
        </w:rPr>
        <w:t xml:space="preserve">: </w:t>
      </w:r>
      <w:r w:rsidR="00493380">
        <w:t>Motion by Kraft to approve the minutes for the January 8</w:t>
      </w:r>
      <w:r w:rsidR="00493380" w:rsidRPr="00493380">
        <w:rPr>
          <w:vertAlign w:val="superscript"/>
        </w:rPr>
        <w:t>th</w:t>
      </w:r>
      <w:r w:rsidR="00493380">
        <w:t xml:space="preserve">, 2020, JDA regular meeting. Seconded by Schaan, vote was unanimous to approve, motion carried. </w:t>
      </w:r>
    </w:p>
    <w:p w:rsidR="00493380" w:rsidRPr="00493380" w:rsidRDefault="00493380" w:rsidP="00493380">
      <w:pPr>
        <w:spacing w:after="0" w:line="240" w:lineRule="auto"/>
        <w:rPr>
          <w:b/>
        </w:rPr>
      </w:pP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</w:t>
      </w:r>
      <w:r w:rsidR="002F6BC5">
        <w:rPr>
          <w:b/>
        </w:rPr>
        <w:t>20</w:t>
      </w:r>
      <w:r>
        <w:rPr>
          <w:b/>
        </w:rPr>
        <w:t xml:space="preserve"> Budget </w:t>
      </w:r>
      <w:r w:rsidR="006246E6">
        <w:rPr>
          <w:b/>
        </w:rPr>
        <w:t>YTD</w:t>
      </w:r>
      <w:bookmarkStart w:id="0" w:name="_GoBack"/>
      <w:bookmarkEnd w:id="0"/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4F6827" w:rsidRDefault="004F6827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Grants, Grants, Grants </w:t>
      </w:r>
    </w:p>
    <w:p w:rsidR="004F6827" w:rsidRDefault="004F6827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Census </w:t>
      </w:r>
    </w:p>
    <w:p w:rsidR="00BD453E" w:rsidRDefault="004F6827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Planning for the Future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2F6BC5" w:rsidRDefault="007B1CAA" w:rsidP="002F6BC5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Tabled </w:t>
      </w:r>
      <w:r w:rsidR="00B16F77">
        <w:rPr>
          <w:b/>
        </w:rPr>
        <w:t>Board Policies</w:t>
      </w:r>
    </w:p>
    <w:p w:rsidR="00F35BBA" w:rsidRDefault="002F6BC5" w:rsidP="00F35BBA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Tabled Self – employed - </w:t>
      </w:r>
      <w:r w:rsidR="00F35BBA">
        <w:rPr>
          <w:b/>
        </w:rPr>
        <w:t>S</w:t>
      </w:r>
      <w:r>
        <w:rPr>
          <w:b/>
        </w:rPr>
        <w:t>tudent Loan Program Application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B16F77" w:rsidRDefault="00B16F77" w:rsidP="00B16F77">
      <w:pPr>
        <w:pStyle w:val="ListParagraph"/>
        <w:numPr>
          <w:ilvl w:val="1"/>
          <w:numId w:val="2"/>
        </w:numPr>
        <w:spacing w:after="0"/>
        <w:rPr>
          <w:b/>
        </w:rPr>
      </w:pPr>
      <w:r w:rsidRPr="00B16F77">
        <w:rPr>
          <w:b/>
        </w:rPr>
        <w:t>USDA Rural Development Rural Business Development Grant</w:t>
      </w:r>
    </w:p>
    <w:p w:rsidR="00B16F77" w:rsidRDefault="00B16F77" w:rsidP="002F6BC5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Main Street Initiative Grants</w:t>
      </w:r>
    </w:p>
    <w:p w:rsidR="00B16F77" w:rsidRDefault="00B16F77" w:rsidP="00B16F77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/>
        </w:rPr>
        <w:t>Partners in Planning Grant</w:t>
      </w:r>
    </w:p>
    <w:p w:rsidR="004F6827" w:rsidRDefault="004F6827" w:rsidP="004F6827">
      <w:pPr>
        <w:pStyle w:val="ListParagraph"/>
        <w:numPr>
          <w:ilvl w:val="3"/>
          <w:numId w:val="2"/>
        </w:numPr>
        <w:spacing w:after="0"/>
        <w:rPr>
          <w:b/>
        </w:rPr>
      </w:pPr>
      <w:r w:rsidRPr="004F6827">
        <w:rPr>
          <w:b/>
        </w:rPr>
        <w:t>Economic Development/Diversification Strategic Plan</w:t>
      </w:r>
    </w:p>
    <w:p w:rsidR="00B16F77" w:rsidRDefault="00B16F77" w:rsidP="004F6827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/>
        </w:rPr>
        <w:t xml:space="preserve">Community </w:t>
      </w:r>
      <w:r w:rsidR="007B1CAA" w:rsidRPr="007B1CAA">
        <w:rPr>
          <w:b/>
        </w:rPr>
        <w:t>Main Street Vibrancy grant</w:t>
      </w:r>
    </w:p>
    <w:p w:rsidR="002F6BC5" w:rsidRDefault="00B16F77" w:rsidP="002F6BC5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Director Availability</w:t>
      </w: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</w:t>
      </w:r>
      <w:r w:rsidR="003653DE">
        <w:rPr>
          <w:b/>
        </w:rPr>
        <w:t>20</w:t>
      </w:r>
      <w:r w:rsidRPr="00A3183B">
        <w:rPr>
          <w:b/>
        </w:rPr>
        <w:t xml:space="preserve"> Regular Meeting </w:t>
      </w:r>
      <w:r w:rsidR="008E3315">
        <w:rPr>
          <w:b/>
        </w:rPr>
        <w:t>–</w:t>
      </w:r>
      <w:r>
        <w:rPr>
          <w:b/>
        </w:rPr>
        <w:t xml:space="preserve"> </w:t>
      </w:r>
      <w:r w:rsidR="004F6827">
        <w:rPr>
          <w:b/>
        </w:rPr>
        <w:t>March 11</w:t>
      </w:r>
      <w:r w:rsidR="004F6827" w:rsidRPr="004F6827">
        <w:rPr>
          <w:b/>
          <w:vertAlign w:val="superscript"/>
        </w:rPr>
        <w:t>th</w:t>
      </w:r>
      <w:r w:rsidR="004F6827">
        <w:rPr>
          <w:b/>
        </w:rPr>
        <w:t xml:space="preserve"> 2020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17" w:rsidRDefault="00311217" w:rsidP="00211C9B">
      <w:pPr>
        <w:spacing w:after="0" w:line="240" w:lineRule="auto"/>
      </w:pPr>
      <w:r>
        <w:separator/>
      </w:r>
    </w:p>
  </w:endnote>
  <w:endnote w:type="continuationSeparator" w:id="0">
    <w:p w:rsidR="00311217" w:rsidRDefault="00311217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17" w:rsidRDefault="00311217" w:rsidP="00211C9B">
      <w:pPr>
        <w:spacing w:after="0" w:line="240" w:lineRule="auto"/>
      </w:pPr>
      <w:r>
        <w:separator/>
      </w:r>
    </w:p>
  </w:footnote>
  <w:footnote w:type="continuationSeparator" w:id="0">
    <w:p w:rsidR="00311217" w:rsidRDefault="00311217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3112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3112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3112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07"/>
    <w:rsid w:val="000216D4"/>
    <w:rsid w:val="000260D2"/>
    <w:rsid w:val="00044B08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662AB"/>
    <w:rsid w:val="00270478"/>
    <w:rsid w:val="0028311A"/>
    <w:rsid w:val="002D7A89"/>
    <w:rsid w:val="002D7B8F"/>
    <w:rsid w:val="002F6BC5"/>
    <w:rsid w:val="00311217"/>
    <w:rsid w:val="00314839"/>
    <w:rsid w:val="003153AE"/>
    <w:rsid w:val="00317238"/>
    <w:rsid w:val="003239D8"/>
    <w:rsid w:val="00356D96"/>
    <w:rsid w:val="003653DE"/>
    <w:rsid w:val="0037164D"/>
    <w:rsid w:val="00390060"/>
    <w:rsid w:val="0039705F"/>
    <w:rsid w:val="003A1C5F"/>
    <w:rsid w:val="003A2F3A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93380"/>
    <w:rsid w:val="004B522C"/>
    <w:rsid w:val="004B68A7"/>
    <w:rsid w:val="004C015A"/>
    <w:rsid w:val="004D4666"/>
    <w:rsid w:val="004E001E"/>
    <w:rsid w:val="004E1CB9"/>
    <w:rsid w:val="004F5243"/>
    <w:rsid w:val="004F6827"/>
    <w:rsid w:val="00537C04"/>
    <w:rsid w:val="0056533C"/>
    <w:rsid w:val="00572B46"/>
    <w:rsid w:val="00572DFA"/>
    <w:rsid w:val="00576DB1"/>
    <w:rsid w:val="00582F45"/>
    <w:rsid w:val="005906C5"/>
    <w:rsid w:val="005C63A2"/>
    <w:rsid w:val="005C6C9F"/>
    <w:rsid w:val="005E6645"/>
    <w:rsid w:val="005E7E91"/>
    <w:rsid w:val="005F7C21"/>
    <w:rsid w:val="00604E3C"/>
    <w:rsid w:val="00610F86"/>
    <w:rsid w:val="00614C89"/>
    <w:rsid w:val="006240BF"/>
    <w:rsid w:val="006246E6"/>
    <w:rsid w:val="006607CB"/>
    <w:rsid w:val="00676CED"/>
    <w:rsid w:val="006B1B0F"/>
    <w:rsid w:val="006B6FFD"/>
    <w:rsid w:val="006C3ED5"/>
    <w:rsid w:val="006C5AB4"/>
    <w:rsid w:val="006D7DAC"/>
    <w:rsid w:val="006E2403"/>
    <w:rsid w:val="006E6AFE"/>
    <w:rsid w:val="00700DE7"/>
    <w:rsid w:val="00710450"/>
    <w:rsid w:val="00722C2E"/>
    <w:rsid w:val="0074493F"/>
    <w:rsid w:val="00752AED"/>
    <w:rsid w:val="00762397"/>
    <w:rsid w:val="00772926"/>
    <w:rsid w:val="007B1CAA"/>
    <w:rsid w:val="007B5264"/>
    <w:rsid w:val="007C5630"/>
    <w:rsid w:val="007C6075"/>
    <w:rsid w:val="007F02BA"/>
    <w:rsid w:val="00813223"/>
    <w:rsid w:val="00814AD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D15ED"/>
    <w:rsid w:val="008E3315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D0A79"/>
    <w:rsid w:val="009D250F"/>
    <w:rsid w:val="009D3050"/>
    <w:rsid w:val="00A143D7"/>
    <w:rsid w:val="00A22107"/>
    <w:rsid w:val="00A23A98"/>
    <w:rsid w:val="00A3183B"/>
    <w:rsid w:val="00A37A8B"/>
    <w:rsid w:val="00A403C3"/>
    <w:rsid w:val="00A56DEA"/>
    <w:rsid w:val="00A831EA"/>
    <w:rsid w:val="00A85191"/>
    <w:rsid w:val="00AA0A6D"/>
    <w:rsid w:val="00AB4BC5"/>
    <w:rsid w:val="00AB7473"/>
    <w:rsid w:val="00AC682A"/>
    <w:rsid w:val="00AE6FE7"/>
    <w:rsid w:val="00B16F77"/>
    <w:rsid w:val="00B17C64"/>
    <w:rsid w:val="00B52C5D"/>
    <w:rsid w:val="00B852AE"/>
    <w:rsid w:val="00B91123"/>
    <w:rsid w:val="00BA02F5"/>
    <w:rsid w:val="00BB5EF1"/>
    <w:rsid w:val="00BD3065"/>
    <w:rsid w:val="00BD453E"/>
    <w:rsid w:val="00BE04D3"/>
    <w:rsid w:val="00C00A12"/>
    <w:rsid w:val="00C0145D"/>
    <w:rsid w:val="00C12B21"/>
    <w:rsid w:val="00C352CC"/>
    <w:rsid w:val="00C379F7"/>
    <w:rsid w:val="00C672CD"/>
    <w:rsid w:val="00C70AA2"/>
    <w:rsid w:val="00CA1788"/>
    <w:rsid w:val="00CA2957"/>
    <w:rsid w:val="00CE05D1"/>
    <w:rsid w:val="00D00CFC"/>
    <w:rsid w:val="00D037A0"/>
    <w:rsid w:val="00D34CD2"/>
    <w:rsid w:val="00D4768E"/>
    <w:rsid w:val="00D52A7C"/>
    <w:rsid w:val="00D554E8"/>
    <w:rsid w:val="00D74C4F"/>
    <w:rsid w:val="00D804B4"/>
    <w:rsid w:val="00DC2C26"/>
    <w:rsid w:val="00DE05C8"/>
    <w:rsid w:val="00DE2259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2</cp:revision>
  <cp:lastPrinted>2019-12-06T22:52:00Z</cp:lastPrinted>
  <dcterms:created xsi:type="dcterms:W3CDTF">2020-02-12T21:10:00Z</dcterms:created>
  <dcterms:modified xsi:type="dcterms:W3CDTF">2020-02-12T21:10:00Z</dcterms:modified>
</cp:coreProperties>
</file>