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14" w:rsidRPr="0032276D" w:rsidRDefault="00E456A6" w:rsidP="0032276D">
      <w:r>
        <w:rPr>
          <w:noProof/>
          <w:lang w:val="en-US"/>
        </w:rPr>
        <mc:AlternateContent>
          <mc:Choice Requires="wps">
            <w:drawing>
              <wp:anchor distT="0" distB="0" distL="114300" distR="114300" simplePos="0" relativeHeight="251640320" behindDoc="0" locked="0" layoutInCell="1" allowOverlap="1" wp14:anchorId="74CA271E" wp14:editId="0A4BA250">
                <wp:simplePos x="0" y="0"/>
                <wp:positionH relativeFrom="column">
                  <wp:posOffset>-407318</wp:posOffset>
                </wp:positionH>
                <wp:positionV relativeFrom="paragraph">
                  <wp:posOffset>44450</wp:posOffset>
                </wp:positionV>
                <wp:extent cx="6523733" cy="0"/>
                <wp:effectExtent l="57150" t="38100" r="67945" b="95250"/>
                <wp:wrapNone/>
                <wp:docPr id="3" name="Straight Connector 3"/>
                <wp:cNvGraphicFramePr/>
                <a:graphic xmlns:a="http://schemas.openxmlformats.org/drawingml/2006/main">
                  <a:graphicData uri="http://schemas.microsoft.com/office/word/2010/wordprocessingShape">
                    <wps:wsp>
                      <wps:cNvCnPr/>
                      <wps:spPr>
                        <a:xfrm>
                          <a:off x="0" y="0"/>
                          <a:ext cx="6523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73852" id="Straight Connector 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3.5pt" to="48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" strokecolor="black [3200]" strokeweight="3pt">
                <v:shadow on="t" color="black" opacity="22937f" origin=",.5" offset="0,.63889mm"/>
              </v:line>
            </w:pict>
          </mc:Fallback>
        </mc:AlternateContent>
      </w:r>
      <w:r>
        <w:rPr>
          <w:noProof/>
          <w:lang w:val="en-US"/>
        </w:rPr>
        <mc:AlternateContent>
          <mc:Choice Requires="wps">
            <w:drawing>
              <wp:anchor distT="0" distB="0" distL="114300" distR="114300" simplePos="0" relativeHeight="251649536" behindDoc="0" locked="0" layoutInCell="1" allowOverlap="1" wp14:anchorId="1031124C" wp14:editId="4597A07C">
                <wp:simplePos x="0" y="0"/>
                <wp:positionH relativeFrom="column">
                  <wp:posOffset>-407624</wp:posOffset>
                </wp:positionH>
                <wp:positionV relativeFrom="paragraph">
                  <wp:posOffset>111018</wp:posOffset>
                </wp:positionV>
                <wp:extent cx="6523733" cy="0"/>
                <wp:effectExtent l="57150" t="38100" r="67945" b="95250"/>
                <wp:wrapNone/>
                <wp:docPr id="4" name="Straight Connector 4"/>
                <wp:cNvGraphicFramePr/>
                <a:graphic xmlns:a="http://schemas.openxmlformats.org/drawingml/2006/main">
                  <a:graphicData uri="http://schemas.microsoft.com/office/word/2010/wordprocessingShape">
                    <wps:wsp>
                      <wps:cNvCnPr/>
                      <wps:spPr>
                        <a:xfrm>
                          <a:off x="0" y="0"/>
                          <a:ext cx="6523733"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1FE0C3" id="Straight Connector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8.75pt" to="48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" strokecolor="red" strokeweight="3pt">
                <v:shadow on="t" color="black" opacity="22937f" origin=",.5" offset="0,.63889mm"/>
              </v:line>
            </w:pict>
          </mc:Fallback>
        </mc:AlternateContent>
      </w:r>
    </w:p>
    <w:p w:rsidR="00BF4B14" w:rsidRPr="00857EAD" w:rsidRDefault="00857EAD" w:rsidP="00BF4B14">
      <w:pPr>
        <w:jc w:val="center"/>
        <w:rPr>
          <w:b/>
          <w:color w:val="FF0000"/>
          <w:sz w:val="80"/>
          <w:szCs w:val="80"/>
        </w:rPr>
      </w:pPr>
      <w:r w:rsidRPr="00857EAD">
        <w:rPr>
          <w:b/>
          <w:sz w:val="80"/>
          <w:szCs w:val="80"/>
        </w:rPr>
        <w:t>HANDBOOK</w:t>
      </w:r>
    </w:p>
    <w:p w:rsidR="00BF4B14" w:rsidRDefault="00BF4B14" w:rsidP="00BF4B14">
      <w:pPr>
        <w:jc w:val="center"/>
        <w:rPr>
          <w:b/>
          <w:color w:val="FF0000"/>
          <w:sz w:val="36"/>
        </w:rPr>
      </w:pPr>
    </w:p>
    <w:p w:rsidR="00ED713E" w:rsidRPr="0032276D" w:rsidRDefault="0032276D" w:rsidP="00BF4B14">
      <w:pPr>
        <w:jc w:val="center"/>
        <w:rPr>
          <w:rFonts w:ascii="Times New Roman" w:hAnsi="Times New Roman" w:cs="Times New Roman"/>
          <w:b/>
          <w:color w:val="FF0000"/>
          <w:sz w:val="36"/>
        </w:rPr>
      </w:pPr>
      <w:r w:rsidRPr="0032276D">
        <w:rPr>
          <w:rFonts w:ascii="Times New Roman" w:hAnsi="Times New Roman" w:cs="Times New Roman"/>
          <w:b/>
          <w:color w:val="FF0000"/>
          <w:sz w:val="36"/>
        </w:rPr>
        <w:t>JDIAMOND CAR RENTAL SERVICES INC.</w:t>
      </w:r>
    </w:p>
    <w:p w:rsidR="0032276D" w:rsidRPr="0032276D" w:rsidRDefault="0032276D" w:rsidP="00BF4B14">
      <w:pPr>
        <w:jc w:val="center"/>
        <w:rPr>
          <w:rFonts w:ascii="Times New Roman" w:hAnsi="Times New Roman" w:cs="Times New Roman"/>
          <w:b/>
          <w:color w:val="FF0000"/>
        </w:rPr>
      </w:pPr>
      <w:r w:rsidRPr="0032276D">
        <w:rPr>
          <w:rFonts w:ascii="Times New Roman" w:hAnsi="Times New Roman" w:cs="Times New Roman"/>
          <w:b/>
          <w:color w:val="FF0000"/>
        </w:rPr>
        <w:t>FORMERLY</w:t>
      </w:r>
    </w:p>
    <w:p w:rsidR="00BF4B14" w:rsidRPr="0032276D" w:rsidRDefault="00BF4B14" w:rsidP="00BF4B14">
      <w:pPr>
        <w:spacing w:after="0"/>
        <w:jc w:val="center"/>
        <w:rPr>
          <w:rFonts w:ascii="Times New Roman" w:hAnsi="Times New Roman" w:cs="Times New Roman"/>
          <w:i/>
          <w:color w:val="FF0000"/>
          <w:sz w:val="40"/>
        </w:rPr>
      </w:pPr>
      <w:r w:rsidRPr="0032276D">
        <w:rPr>
          <w:rFonts w:ascii="Times New Roman" w:hAnsi="Times New Roman" w:cs="Times New Roman"/>
          <w:i/>
          <w:color w:val="FF0000"/>
          <w:sz w:val="40"/>
        </w:rPr>
        <w:t>AMV RENT A CAR</w:t>
      </w:r>
    </w:p>
    <w:p w:rsidR="00BF4B14" w:rsidRPr="0032276D" w:rsidRDefault="0032276D" w:rsidP="0032276D">
      <w:pPr>
        <w:spacing w:after="0"/>
        <w:ind w:left="3600"/>
        <w:rPr>
          <w:rFonts w:ascii="Times New Roman" w:hAnsi="Times New Roman" w:cs="Times New Roman"/>
          <w:b/>
          <w:color w:val="FF0000"/>
          <w:sz w:val="40"/>
        </w:rPr>
      </w:pPr>
      <w:r w:rsidRPr="0032276D">
        <w:rPr>
          <w:rFonts w:ascii="Times New Roman" w:hAnsi="Times New Roman" w:cs="Times New Roman"/>
          <w:color w:val="FF0000"/>
        </w:rPr>
        <w:t xml:space="preserve">      Since </w:t>
      </w:r>
      <w:r w:rsidRPr="0032276D">
        <w:rPr>
          <w:rFonts w:ascii="Times New Roman" w:hAnsi="Times New Roman" w:cs="Times New Roman"/>
          <w:b/>
          <w:color w:val="FF0000"/>
          <w:sz w:val="40"/>
        </w:rPr>
        <w:t>2006</w:t>
      </w:r>
    </w:p>
    <w:p w:rsidR="00BF4B14" w:rsidRDefault="00BF4B14" w:rsidP="00BF4B14">
      <w:pPr>
        <w:spacing w:after="0"/>
        <w:jc w:val="center"/>
        <w:rPr>
          <w:b/>
          <w:color w:val="FF0000"/>
          <w:sz w:val="48"/>
        </w:rPr>
      </w:pPr>
    </w:p>
    <w:p w:rsidR="00BF4B14" w:rsidRDefault="00BF4B14" w:rsidP="00BF4B14">
      <w:pPr>
        <w:spacing w:after="0"/>
        <w:jc w:val="center"/>
        <w:rPr>
          <w:b/>
          <w:color w:val="FF0000"/>
          <w:sz w:val="48"/>
        </w:rPr>
      </w:pPr>
    </w:p>
    <w:p w:rsidR="001C4A14" w:rsidRDefault="001C4A14" w:rsidP="00BF4B14">
      <w:pPr>
        <w:spacing w:after="0"/>
        <w:jc w:val="center"/>
        <w:rPr>
          <w:b/>
          <w:color w:val="FF0000"/>
          <w:sz w:val="48"/>
        </w:rPr>
      </w:pPr>
    </w:p>
    <w:p w:rsidR="00BF4B14" w:rsidRPr="00BF4B14" w:rsidRDefault="00BF4B14" w:rsidP="00BF4B14">
      <w:pPr>
        <w:spacing w:after="0"/>
        <w:jc w:val="center"/>
        <w:rPr>
          <w:b/>
          <w:color w:val="FF0000"/>
          <w:sz w:val="48"/>
        </w:rPr>
      </w:pPr>
    </w:p>
    <w:p w:rsidR="00E456A6" w:rsidRDefault="00E456A6"/>
    <w:p w:rsidR="00E456A6" w:rsidRDefault="00E456A6"/>
    <w:p w:rsidR="00BF4B14" w:rsidRDefault="00BF4B14">
      <w:pPr>
        <w:rPr>
          <w:b/>
          <w:color w:val="FF0000"/>
        </w:rPr>
      </w:pPr>
    </w:p>
    <w:p w:rsidR="00AD1D7D" w:rsidRDefault="00AD1D7D"/>
    <w:p w:rsidR="00E456A6" w:rsidRDefault="00BF4B14">
      <w:r>
        <w:rPr>
          <w:noProof/>
          <w:lang w:val="en-US"/>
        </w:rPr>
        <mc:AlternateContent>
          <mc:Choice Requires="wps">
            <w:drawing>
              <wp:anchor distT="0" distB="0" distL="114300" distR="114300" simplePos="0" relativeHeight="251655680" behindDoc="0" locked="0" layoutInCell="1" allowOverlap="1" wp14:anchorId="5C931184" wp14:editId="1113CF65">
                <wp:simplePos x="0" y="0"/>
                <wp:positionH relativeFrom="column">
                  <wp:posOffset>-407318</wp:posOffset>
                </wp:positionH>
                <wp:positionV relativeFrom="paragraph">
                  <wp:posOffset>44450</wp:posOffset>
                </wp:positionV>
                <wp:extent cx="6523733" cy="0"/>
                <wp:effectExtent l="57150" t="38100" r="67945" b="95250"/>
                <wp:wrapNone/>
                <wp:docPr id="6" name="Straight Connector 6"/>
                <wp:cNvGraphicFramePr/>
                <a:graphic xmlns:a="http://schemas.openxmlformats.org/drawingml/2006/main">
                  <a:graphicData uri="http://schemas.microsoft.com/office/word/2010/wordprocessingShape">
                    <wps:wsp>
                      <wps:cNvCnPr/>
                      <wps:spPr>
                        <a:xfrm>
                          <a:off x="0" y="0"/>
                          <a:ext cx="6523733"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E2329C7"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3.5pt" to="48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" strokecolor="windowText" strokeweight="3pt">
                <v:shadow on="t" color="black" opacity="22937f" origin=",.5" offset="0,.63889mm"/>
              </v:line>
            </w:pict>
          </mc:Fallback>
        </mc:AlternateContent>
      </w:r>
      <w:r>
        <w:rPr>
          <w:noProof/>
          <w:lang w:val="en-US"/>
        </w:rPr>
        <mc:AlternateContent>
          <mc:Choice Requires="wps">
            <w:drawing>
              <wp:anchor distT="0" distB="0" distL="114300" distR="114300" simplePos="0" relativeHeight="251658752" behindDoc="0" locked="0" layoutInCell="1" allowOverlap="1" wp14:anchorId="40081262" wp14:editId="10B61864">
                <wp:simplePos x="0" y="0"/>
                <wp:positionH relativeFrom="column">
                  <wp:posOffset>-407624</wp:posOffset>
                </wp:positionH>
                <wp:positionV relativeFrom="paragraph">
                  <wp:posOffset>111018</wp:posOffset>
                </wp:positionV>
                <wp:extent cx="6523733" cy="0"/>
                <wp:effectExtent l="57150" t="38100" r="67945" b="95250"/>
                <wp:wrapNone/>
                <wp:docPr id="7" name="Straight Connector 7"/>
                <wp:cNvGraphicFramePr/>
                <a:graphic xmlns:a="http://schemas.openxmlformats.org/drawingml/2006/main">
                  <a:graphicData uri="http://schemas.microsoft.com/office/word/2010/wordprocessingShape">
                    <wps:wsp>
                      <wps:cNvCnPr/>
                      <wps:spPr>
                        <a:xfrm>
                          <a:off x="0" y="0"/>
                          <a:ext cx="6523733"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424DD9"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8.75pt" to="48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" strokecolor="red" strokeweight="3pt">
                <v:shadow on="t" color="black" opacity="22937f" origin=",.5" offset="0,.63889mm"/>
              </v:line>
            </w:pict>
          </mc:Fallback>
        </mc:AlternateContent>
      </w:r>
    </w:p>
    <w:p w:rsidR="0032276D" w:rsidRDefault="0032276D" w:rsidP="00B76666">
      <w:pPr>
        <w:spacing w:after="0"/>
        <w:rPr>
          <w:b/>
          <w:i/>
          <w:sz w:val="36"/>
        </w:rPr>
      </w:pPr>
    </w:p>
    <w:p w:rsidR="0032276D" w:rsidRDefault="0032276D" w:rsidP="00B76666">
      <w:pPr>
        <w:spacing w:after="0"/>
        <w:rPr>
          <w:b/>
          <w:i/>
          <w:sz w:val="36"/>
        </w:rPr>
      </w:pPr>
    </w:p>
    <w:p w:rsidR="0032276D" w:rsidRDefault="0032276D" w:rsidP="00B76666">
      <w:pPr>
        <w:spacing w:after="0"/>
        <w:rPr>
          <w:b/>
          <w:i/>
          <w:sz w:val="36"/>
        </w:rPr>
      </w:pPr>
    </w:p>
    <w:p w:rsidR="0032276D" w:rsidRDefault="0032276D" w:rsidP="00B76666">
      <w:pPr>
        <w:spacing w:after="0"/>
        <w:rPr>
          <w:b/>
          <w:i/>
          <w:sz w:val="36"/>
        </w:rPr>
      </w:pPr>
    </w:p>
    <w:p w:rsidR="0032276D" w:rsidRPr="0032276D" w:rsidRDefault="0032276D" w:rsidP="00B76666">
      <w:pPr>
        <w:spacing w:after="0"/>
        <w:rPr>
          <w:b/>
          <w:i/>
        </w:rPr>
      </w:pPr>
      <w:r w:rsidRPr="0032276D">
        <w:rPr>
          <w:b/>
          <w:i/>
        </w:rPr>
        <w:t>Copyright 2008</w:t>
      </w:r>
    </w:p>
    <w:p w:rsidR="0032276D" w:rsidRDefault="0032276D" w:rsidP="00B76666">
      <w:pPr>
        <w:spacing w:after="0"/>
        <w:rPr>
          <w:b/>
          <w:i/>
          <w:sz w:val="36"/>
        </w:rPr>
      </w:pPr>
    </w:p>
    <w:p w:rsidR="0032276D" w:rsidRDefault="0032276D" w:rsidP="00B76666">
      <w:pPr>
        <w:spacing w:after="0"/>
        <w:rPr>
          <w:b/>
          <w:i/>
          <w:sz w:val="36"/>
        </w:rPr>
      </w:pPr>
    </w:p>
    <w:p w:rsidR="00AD1D7D" w:rsidRDefault="009A74DD" w:rsidP="00B76666">
      <w:pPr>
        <w:spacing w:after="0"/>
        <w:rPr>
          <w:b/>
          <w:i/>
          <w:sz w:val="36"/>
        </w:rPr>
      </w:pPr>
      <w:bookmarkStart w:id="0" w:name="_GoBack"/>
      <w:bookmarkEnd w:id="0"/>
      <w:r>
        <w:rPr>
          <w:b/>
          <w:i/>
          <w:sz w:val="36"/>
        </w:rPr>
        <w:t>AMV-HR-2008</w:t>
      </w:r>
    </w:p>
    <w:p w:rsidR="00E456A6" w:rsidRPr="00680F86" w:rsidRDefault="001C4A14" w:rsidP="00B76666">
      <w:pPr>
        <w:spacing w:after="0"/>
        <w:rPr>
          <w:sz w:val="36"/>
        </w:rPr>
      </w:pPr>
      <w:r w:rsidRPr="00680F86">
        <w:rPr>
          <w:b/>
          <w:i/>
          <w:sz w:val="36"/>
        </w:rPr>
        <w:t xml:space="preserve">AMV </w:t>
      </w:r>
      <w:r w:rsidRPr="00680F86">
        <w:rPr>
          <w:b/>
          <w:sz w:val="28"/>
        </w:rPr>
        <w:t>RENT A CAR Philippines</w:t>
      </w:r>
    </w:p>
    <w:p w:rsidR="001C4A14" w:rsidRDefault="00B76666" w:rsidP="00B76666">
      <w:pPr>
        <w:spacing w:after="0"/>
      </w:pPr>
      <w:r>
        <w:rPr>
          <w:noProof/>
          <w:lang w:val="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155633</wp:posOffset>
                </wp:positionV>
                <wp:extent cx="5802923" cy="26376"/>
                <wp:effectExtent l="0" t="0" r="26670" b="31115"/>
                <wp:wrapNone/>
                <wp:docPr id="9" name="Straight Connector 9"/>
                <wp:cNvGraphicFramePr/>
                <a:graphic xmlns:a="http://schemas.openxmlformats.org/drawingml/2006/main">
                  <a:graphicData uri="http://schemas.microsoft.com/office/word/2010/wordprocessingShape">
                    <wps:wsp>
                      <wps:cNvCnPr/>
                      <wps:spPr>
                        <a:xfrm flipV="1">
                          <a:off x="0" y="0"/>
                          <a:ext cx="5802923" cy="26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157DE" id="Straight Connector 9"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" strokecolor="black [3040]"/>
            </w:pict>
          </mc:Fallback>
        </mc:AlternateContent>
      </w:r>
      <w:r w:rsidR="001C4A14">
        <w:t>Company Rules and Regulations – Employees’ Code of Conduct</w:t>
      </w:r>
    </w:p>
    <w:p w:rsidR="00135521" w:rsidRDefault="00135521"/>
    <w:p w:rsidR="0043348C" w:rsidRPr="0043348C" w:rsidRDefault="0043348C" w:rsidP="0043348C">
      <w:pPr>
        <w:jc w:val="center"/>
        <w:rPr>
          <w:b/>
        </w:rPr>
      </w:pPr>
      <w:r w:rsidRPr="0043348C">
        <w:rPr>
          <w:b/>
        </w:rPr>
        <w:t>TABLE OF CONTENTS</w:t>
      </w:r>
    </w:p>
    <w:p w:rsidR="00135521" w:rsidRDefault="00135521">
      <w:r>
        <w:t>Section</w:t>
      </w:r>
      <w:r>
        <w:tab/>
      </w:r>
      <w:r>
        <w:tab/>
      </w:r>
      <w:r>
        <w:tab/>
      </w:r>
      <w:r>
        <w:tab/>
        <w:t>Title</w:t>
      </w:r>
      <w:r>
        <w:tab/>
      </w:r>
      <w:r>
        <w:tab/>
      </w:r>
      <w:r>
        <w:tab/>
      </w:r>
      <w:r>
        <w:tab/>
      </w:r>
      <w:r>
        <w:tab/>
      </w:r>
      <w:r>
        <w:tab/>
        <w:t>Page</w:t>
      </w:r>
    </w:p>
    <w:p w:rsidR="00135521" w:rsidRDefault="0043348C" w:rsidP="00135521">
      <w:r w:rsidRPr="0043348C">
        <w:t>--</w:t>
      </w:r>
      <w:r w:rsidR="00135521" w:rsidRPr="0043348C">
        <w:rPr>
          <w:b/>
        </w:rPr>
        <w:tab/>
      </w:r>
      <w:r w:rsidR="00135521">
        <w:tab/>
      </w:r>
      <w:r w:rsidR="00135521">
        <w:tab/>
        <w:t>INTRODUCTION</w:t>
      </w:r>
      <w:r w:rsidR="00135521">
        <w:tab/>
      </w:r>
      <w:r w:rsidR="00135521">
        <w:tab/>
      </w:r>
      <w:r w:rsidR="00135521">
        <w:tab/>
      </w:r>
      <w:r w:rsidR="00135521">
        <w:tab/>
      </w:r>
      <w:r w:rsidR="00135521">
        <w:tab/>
      </w:r>
      <w:r w:rsidR="00135521">
        <w:tab/>
        <w:t>4</w:t>
      </w:r>
      <w:r w:rsidR="00135521">
        <w:tab/>
      </w:r>
      <w:r w:rsidR="00135521">
        <w:tab/>
      </w:r>
      <w:r w:rsidR="00135521">
        <w:tab/>
      </w:r>
      <w:r w:rsidR="00135521">
        <w:tab/>
      </w:r>
    </w:p>
    <w:p w:rsidR="00135521" w:rsidRDefault="0043348C" w:rsidP="0043348C">
      <w:r>
        <w:t>--</w:t>
      </w:r>
      <w:r>
        <w:tab/>
      </w:r>
      <w:r>
        <w:tab/>
      </w:r>
      <w:r>
        <w:tab/>
      </w:r>
      <w:r w:rsidR="00135521">
        <w:t>VISION, CORE VALUES AND MISSION STATEMENT</w:t>
      </w:r>
      <w:r w:rsidR="00135521">
        <w:tab/>
        <w:t>6</w:t>
      </w:r>
    </w:p>
    <w:p w:rsidR="00135521" w:rsidRDefault="00135521" w:rsidP="00135521">
      <w:pPr>
        <w:pStyle w:val="ListParagraph"/>
        <w:ind w:left="2160"/>
      </w:pPr>
    </w:p>
    <w:p w:rsidR="00135521" w:rsidRDefault="0043348C" w:rsidP="0043348C">
      <w:r>
        <w:t>1</w:t>
      </w:r>
      <w:r>
        <w:tab/>
      </w:r>
      <w:r>
        <w:tab/>
      </w:r>
      <w:r>
        <w:tab/>
      </w:r>
      <w:r w:rsidR="00135521">
        <w:t>STATEMENT OF POLICIES</w:t>
      </w:r>
      <w:r w:rsidR="00135521">
        <w:tab/>
      </w:r>
      <w:r w:rsidR="00135521">
        <w:tab/>
      </w:r>
      <w:r w:rsidR="00135521">
        <w:tab/>
      </w:r>
      <w:r w:rsidR="00135521">
        <w:tab/>
        <w:t>8</w:t>
      </w:r>
    </w:p>
    <w:p w:rsidR="00135521" w:rsidRDefault="00135521" w:rsidP="00135521">
      <w:pPr>
        <w:pStyle w:val="ListParagraph"/>
        <w:ind w:left="2160"/>
      </w:pPr>
      <w:r>
        <w:tab/>
        <w:t>Coverage</w:t>
      </w:r>
    </w:p>
    <w:p w:rsidR="00135521" w:rsidRDefault="00135521" w:rsidP="00135521">
      <w:pPr>
        <w:pStyle w:val="ListParagraph"/>
        <w:ind w:left="2160"/>
      </w:pPr>
      <w:r>
        <w:tab/>
        <w:t>Title</w:t>
      </w:r>
    </w:p>
    <w:p w:rsidR="00135521" w:rsidRDefault="00135521" w:rsidP="00135521">
      <w:pPr>
        <w:pStyle w:val="ListParagraph"/>
        <w:ind w:left="2160"/>
      </w:pPr>
      <w:r>
        <w:tab/>
        <w:t>Objectives</w:t>
      </w:r>
      <w:r>
        <w:tab/>
      </w:r>
      <w:r>
        <w:tab/>
      </w:r>
      <w:r>
        <w:tab/>
      </w:r>
      <w:r>
        <w:tab/>
      </w:r>
      <w:r>
        <w:tab/>
      </w:r>
    </w:p>
    <w:p w:rsidR="00135521" w:rsidRDefault="00135521" w:rsidP="00135521">
      <w:pPr>
        <w:pStyle w:val="ListParagraph"/>
        <w:ind w:left="2160"/>
      </w:pPr>
      <w:r>
        <w:tab/>
        <w:t>Responsibilities</w:t>
      </w:r>
    </w:p>
    <w:p w:rsidR="00135521" w:rsidRDefault="00135521" w:rsidP="00135521">
      <w:pPr>
        <w:pStyle w:val="ListParagraph"/>
        <w:ind w:left="2160"/>
      </w:pPr>
      <w:r>
        <w:tab/>
        <w:t>General Policies</w:t>
      </w:r>
    </w:p>
    <w:p w:rsidR="00135521" w:rsidRDefault="00135521" w:rsidP="00135521">
      <w:pPr>
        <w:pStyle w:val="ListParagraph"/>
        <w:ind w:left="2160"/>
      </w:pPr>
      <w:r>
        <w:tab/>
        <w:t>Implementing Procedures</w:t>
      </w:r>
    </w:p>
    <w:p w:rsidR="00135521" w:rsidRDefault="00135521" w:rsidP="00135521">
      <w:pPr>
        <w:pStyle w:val="ListParagraph"/>
        <w:ind w:left="2160"/>
      </w:pPr>
      <w:r>
        <w:tab/>
        <w:t>Determining Disciplinary Action</w:t>
      </w:r>
    </w:p>
    <w:p w:rsidR="00135521" w:rsidRDefault="00135521" w:rsidP="00135521">
      <w:pPr>
        <w:pStyle w:val="ListParagraph"/>
        <w:ind w:left="2160"/>
      </w:pPr>
      <w:r>
        <w:tab/>
        <w:t>Mitigating Factors</w:t>
      </w:r>
    </w:p>
    <w:p w:rsidR="00135521" w:rsidRDefault="00135521" w:rsidP="00135521">
      <w:pPr>
        <w:pStyle w:val="ListParagraph"/>
        <w:ind w:left="2160"/>
      </w:pPr>
      <w:r>
        <w:tab/>
        <w:t>Aggravating Factors</w:t>
      </w:r>
    </w:p>
    <w:p w:rsidR="00135521" w:rsidRDefault="00135521" w:rsidP="00135521">
      <w:pPr>
        <w:pStyle w:val="ListParagraph"/>
        <w:ind w:left="2160"/>
      </w:pPr>
      <w:r>
        <w:tab/>
        <w:t>Authority to Penalize</w:t>
      </w:r>
    </w:p>
    <w:p w:rsidR="00135521" w:rsidRDefault="00135521" w:rsidP="00135521">
      <w:pPr>
        <w:pStyle w:val="ListParagraph"/>
        <w:ind w:left="2160"/>
      </w:pPr>
      <w:r>
        <w:tab/>
      </w:r>
      <w:proofErr w:type="spellStart"/>
      <w:r>
        <w:t>Effectivity</w:t>
      </w:r>
      <w:proofErr w:type="spellEnd"/>
    </w:p>
    <w:p w:rsidR="00135521" w:rsidRDefault="00135521" w:rsidP="00135521">
      <w:r>
        <w:t xml:space="preserve">2 </w:t>
      </w:r>
      <w:r>
        <w:tab/>
      </w:r>
      <w:r>
        <w:tab/>
      </w:r>
      <w:r>
        <w:tab/>
        <w:t>ATTENDANCE AND PUNCTUALITY</w:t>
      </w:r>
      <w:r>
        <w:tab/>
      </w:r>
      <w:r>
        <w:tab/>
      </w:r>
      <w:r>
        <w:tab/>
        <w:t>15</w:t>
      </w:r>
    </w:p>
    <w:p w:rsidR="00135521" w:rsidRDefault="00135521" w:rsidP="00135521">
      <w:r>
        <w:tab/>
      </w:r>
      <w:r>
        <w:tab/>
      </w:r>
      <w:r>
        <w:tab/>
        <w:t>Guidelines</w:t>
      </w:r>
    </w:p>
    <w:p w:rsidR="00135521" w:rsidRDefault="00135521" w:rsidP="00135521">
      <w:r>
        <w:tab/>
      </w:r>
      <w:r>
        <w:tab/>
      </w:r>
      <w:r>
        <w:tab/>
        <w:t>Violations and Penalties</w:t>
      </w:r>
    </w:p>
    <w:p w:rsidR="00135521" w:rsidRDefault="00135521" w:rsidP="00135521">
      <w:r>
        <w:t>3</w:t>
      </w:r>
      <w:r>
        <w:tab/>
      </w:r>
      <w:r>
        <w:tab/>
      </w:r>
      <w:r>
        <w:tab/>
        <w:t>PERFORMANCE OF DUTY</w:t>
      </w:r>
      <w:r>
        <w:tab/>
      </w:r>
      <w:r>
        <w:tab/>
      </w:r>
      <w:r>
        <w:tab/>
      </w:r>
      <w:r>
        <w:tab/>
        <w:t>18</w:t>
      </w:r>
    </w:p>
    <w:p w:rsidR="00135521" w:rsidRDefault="00135521" w:rsidP="00135521">
      <w:r>
        <w:tab/>
      </w:r>
      <w:r>
        <w:tab/>
      </w:r>
      <w:r>
        <w:tab/>
        <w:t>Violations and Penalties</w:t>
      </w:r>
    </w:p>
    <w:p w:rsidR="00135521" w:rsidRDefault="00135521" w:rsidP="00135521">
      <w:r>
        <w:t xml:space="preserve">4 </w:t>
      </w:r>
      <w:r>
        <w:tab/>
      </w:r>
      <w:r>
        <w:tab/>
      </w:r>
      <w:r>
        <w:tab/>
        <w:t>SERVICE STANDARDS AND PROCEDURES</w:t>
      </w:r>
      <w:r>
        <w:tab/>
      </w:r>
      <w:r>
        <w:tab/>
      </w:r>
      <w:r>
        <w:tab/>
        <w:t>26</w:t>
      </w:r>
    </w:p>
    <w:p w:rsidR="00135521" w:rsidRDefault="00135521" w:rsidP="00135521">
      <w:r>
        <w:t>5</w:t>
      </w:r>
      <w:r>
        <w:tab/>
      </w:r>
      <w:r>
        <w:tab/>
      </w:r>
      <w:r>
        <w:tab/>
        <w:t>PROPER CONDUCT AND BEHAVIOR</w:t>
      </w:r>
      <w:r>
        <w:tab/>
      </w:r>
      <w:r>
        <w:tab/>
      </w:r>
      <w:r>
        <w:tab/>
        <w:t>38</w:t>
      </w:r>
    </w:p>
    <w:p w:rsidR="00135521" w:rsidRDefault="00135521" w:rsidP="00135521">
      <w:r>
        <w:lastRenderedPageBreak/>
        <w:t>6</w:t>
      </w:r>
      <w:r>
        <w:tab/>
      </w:r>
      <w:r>
        <w:tab/>
      </w:r>
      <w:r>
        <w:tab/>
        <w:t>PERSONAL AND PROFESSIONAL INTEGRITY</w:t>
      </w:r>
      <w:r>
        <w:tab/>
      </w:r>
      <w:r>
        <w:tab/>
        <w:t>45</w:t>
      </w:r>
    </w:p>
    <w:p w:rsidR="00680F86" w:rsidRPr="00930443" w:rsidRDefault="00135521" w:rsidP="00930443">
      <w:r>
        <w:t>7</w:t>
      </w:r>
      <w:r>
        <w:tab/>
      </w:r>
      <w:r>
        <w:tab/>
      </w:r>
      <w:r>
        <w:tab/>
        <w:t>USE OF COMPANY’S PROPERTY</w:t>
      </w:r>
      <w:r>
        <w:tab/>
      </w:r>
      <w:r>
        <w:tab/>
      </w:r>
      <w:r>
        <w:tab/>
      </w:r>
      <w:r>
        <w:tab/>
        <w:t>49</w:t>
      </w:r>
    </w:p>
    <w:p w:rsidR="00B76666" w:rsidRPr="00680F86" w:rsidRDefault="00B76666" w:rsidP="00B76666">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B76666" w:rsidRDefault="00B76666" w:rsidP="00B76666">
      <w:pPr>
        <w:spacing w:after="0"/>
      </w:pPr>
      <w:r>
        <w:rPr>
          <w:noProof/>
          <w:lang w:val="en-US"/>
        </w:rPr>
        <mc:AlternateContent>
          <mc:Choice Requires="wps">
            <w:drawing>
              <wp:anchor distT="0" distB="0" distL="114300" distR="114300" simplePos="0" relativeHeight="251636224" behindDoc="0" locked="0" layoutInCell="1" allowOverlap="1" wp14:anchorId="130B2702" wp14:editId="2DE4323F">
                <wp:simplePos x="0" y="0"/>
                <wp:positionH relativeFrom="column">
                  <wp:posOffset>0</wp:posOffset>
                </wp:positionH>
                <wp:positionV relativeFrom="paragraph">
                  <wp:posOffset>155633</wp:posOffset>
                </wp:positionV>
                <wp:extent cx="5802923" cy="26376"/>
                <wp:effectExtent l="0" t="0" r="26670" b="31115"/>
                <wp:wrapNone/>
                <wp:docPr id="10" name="Straight Connector 10"/>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0E57AB8" id="Straight Connector 10" o:spid="_x0000_s1026" style="position:absolute;flip:y;z-index:251636224;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86Q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ApDj/O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B76666" w:rsidRDefault="00B76666" w:rsidP="00135521"/>
    <w:p w:rsidR="00135521" w:rsidRDefault="00135521" w:rsidP="00135521">
      <w:r>
        <w:t>8</w:t>
      </w:r>
      <w:r>
        <w:tab/>
      </w:r>
      <w:r>
        <w:tab/>
      </w:r>
      <w:r>
        <w:tab/>
        <w:t>CONFIDENT</w:t>
      </w:r>
      <w:r w:rsidR="0096199C">
        <w:t>IALITY OF INFORMATION</w:t>
      </w:r>
      <w:r w:rsidR="0096199C">
        <w:tab/>
      </w:r>
      <w:r w:rsidR="0096199C">
        <w:tab/>
      </w:r>
      <w:r w:rsidR="0096199C">
        <w:tab/>
        <w:t>52</w:t>
      </w:r>
    </w:p>
    <w:p w:rsidR="0096199C" w:rsidRDefault="0096199C" w:rsidP="00135521">
      <w:r>
        <w:t>9</w:t>
      </w:r>
      <w:r>
        <w:tab/>
      </w:r>
      <w:r>
        <w:tab/>
      </w:r>
      <w:r>
        <w:tab/>
        <w:t>SAFETY AND ACCIDENT PREVENTION</w:t>
      </w:r>
      <w:r>
        <w:tab/>
      </w:r>
      <w:r>
        <w:tab/>
      </w:r>
      <w:r>
        <w:tab/>
        <w:t>54</w:t>
      </w:r>
    </w:p>
    <w:p w:rsidR="0096199C" w:rsidRDefault="0096199C" w:rsidP="00135521">
      <w:r>
        <w:t>10</w:t>
      </w:r>
      <w:r>
        <w:tab/>
      </w:r>
      <w:r>
        <w:tab/>
      </w:r>
      <w:r>
        <w:tab/>
        <w:t xml:space="preserve">NEGLECT OF DUTY BY MANAGERIAL AND </w:t>
      </w:r>
      <w:r>
        <w:tab/>
      </w:r>
      <w:r>
        <w:tab/>
        <w:t>57</w:t>
      </w:r>
    </w:p>
    <w:p w:rsidR="0096199C" w:rsidRDefault="0096199C" w:rsidP="0096199C">
      <w:pPr>
        <w:ind w:left="1440" w:firstLine="720"/>
      </w:pPr>
      <w:r>
        <w:t>SUPERVISORY EMPLOYEES</w:t>
      </w:r>
    </w:p>
    <w:p w:rsidR="00BA0924" w:rsidRDefault="00BA0924" w:rsidP="00BA0924"/>
    <w:p w:rsidR="00BA0924" w:rsidRDefault="00BA0924" w:rsidP="00BA0924">
      <w:r>
        <w:tab/>
      </w:r>
      <w:r>
        <w:tab/>
      </w:r>
      <w:r>
        <w:tab/>
      </w:r>
      <w:r>
        <w:tab/>
      </w:r>
      <w:r>
        <w:tab/>
      </w:r>
      <w:r>
        <w:tab/>
        <w:t>INTRODUCTION</w:t>
      </w:r>
    </w:p>
    <w:p w:rsidR="00BA0924" w:rsidRDefault="00BA0924" w:rsidP="00BA0924">
      <w:r>
        <w:t>Purpose of this Handbook</w:t>
      </w:r>
    </w:p>
    <w:p w:rsidR="00BA0924" w:rsidRDefault="00BA0924" w:rsidP="00BA0924">
      <w:r>
        <w:t>Written policies promote consistency and fairness, create a clearer understanding of corporate norms and eliminate the need for guesswork on matters of company-wide application. Furthermore, it helps people, supervisors and subordinates alike, to work better together when they know what is expected of them and what they can expect from others. This handbook should thus serve a</w:t>
      </w:r>
      <w:r w:rsidR="00D1059A">
        <w:t xml:space="preserve">s a working guide for all AMV </w:t>
      </w:r>
      <w:r>
        <w:t>employees.</w:t>
      </w:r>
    </w:p>
    <w:p w:rsidR="00BA0924" w:rsidRDefault="00BA0924" w:rsidP="00BA0924"/>
    <w:p w:rsidR="00BA0924" w:rsidRDefault="00BA0924" w:rsidP="00DC1482">
      <w:pPr>
        <w:spacing w:after="0"/>
      </w:pPr>
      <w:r>
        <w:t>Angelo M. Varron</w:t>
      </w:r>
    </w:p>
    <w:p w:rsidR="00BA0924" w:rsidRDefault="00BA0924" w:rsidP="00DC1482">
      <w:pPr>
        <w:spacing w:after="0"/>
      </w:pPr>
      <w:proofErr w:type="gramStart"/>
      <w:r>
        <w:t>President &amp;</w:t>
      </w:r>
      <w:proofErr w:type="gramEnd"/>
      <w:r>
        <w:t xml:space="preserve"> CEO</w:t>
      </w:r>
    </w:p>
    <w:p w:rsidR="00BA0924" w:rsidRDefault="00BA0924" w:rsidP="00BA0924"/>
    <w:p w:rsidR="00B73BB7" w:rsidRDefault="00B73BB7" w:rsidP="00BA0924"/>
    <w:p w:rsidR="00135521" w:rsidRDefault="00135521" w:rsidP="00135521"/>
    <w:p w:rsidR="00B73BB7" w:rsidRDefault="00B73BB7" w:rsidP="00135521">
      <w:r>
        <w:t xml:space="preserve">IMPORTANT: This document, along with </w:t>
      </w:r>
      <w:r w:rsidR="00033123">
        <w:t>o</w:t>
      </w:r>
      <w:r>
        <w:t>the</w:t>
      </w:r>
      <w:r w:rsidR="00033123">
        <w:t>r</w:t>
      </w:r>
      <w:r>
        <w:t xml:space="preserve"> requirements</w:t>
      </w:r>
      <w:r w:rsidR="00033123">
        <w:t>, must be surrendered by the Human Resources Department upon termination of employment for the release of terminal salary, other forms of compensation and benefits.</w:t>
      </w:r>
    </w:p>
    <w:p w:rsidR="001102A0" w:rsidRDefault="001102A0" w:rsidP="00135521"/>
    <w:p w:rsidR="003E6AF0" w:rsidRDefault="003E6AF0" w:rsidP="003E6AF0">
      <w:pPr>
        <w:spacing w:after="0"/>
        <w:rPr>
          <w:b/>
          <w:i/>
          <w:sz w:val="36"/>
          <w:szCs w:val="36"/>
        </w:rPr>
      </w:pPr>
    </w:p>
    <w:p w:rsidR="003E6AF0" w:rsidRDefault="003E6AF0" w:rsidP="003E6AF0">
      <w:pPr>
        <w:spacing w:after="0"/>
        <w:rPr>
          <w:b/>
          <w:i/>
          <w:sz w:val="36"/>
          <w:szCs w:val="36"/>
        </w:rPr>
      </w:pPr>
    </w:p>
    <w:p w:rsidR="003E6AF0" w:rsidRDefault="003E6AF0" w:rsidP="003E6AF0">
      <w:pPr>
        <w:spacing w:after="0"/>
        <w:rPr>
          <w:b/>
          <w:i/>
          <w:sz w:val="36"/>
          <w:szCs w:val="36"/>
        </w:rPr>
      </w:pPr>
    </w:p>
    <w:p w:rsidR="00DC1482" w:rsidRDefault="00DC1482" w:rsidP="003E6AF0">
      <w:pPr>
        <w:spacing w:after="0"/>
        <w:rPr>
          <w:b/>
          <w:i/>
          <w:sz w:val="36"/>
          <w:szCs w:val="36"/>
        </w:rPr>
      </w:pPr>
    </w:p>
    <w:p w:rsidR="003E6AF0" w:rsidRPr="00680F86" w:rsidRDefault="003E6AF0" w:rsidP="003E6AF0">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3E6AF0" w:rsidRDefault="003E6AF0" w:rsidP="003E6AF0">
      <w:pPr>
        <w:spacing w:after="0"/>
      </w:pPr>
      <w:r>
        <w:rPr>
          <w:noProof/>
          <w:lang w:val="en-US"/>
        </w:rPr>
        <mc:AlternateContent>
          <mc:Choice Requires="wps">
            <w:drawing>
              <wp:anchor distT="0" distB="0" distL="114300" distR="114300" simplePos="0" relativeHeight="251642368" behindDoc="0" locked="0" layoutInCell="1" allowOverlap="1" wp14:anchorId="1767CA2E" wp14:editId="03C40594">
                <wp:simplePos x="0" y="0"/>
                <wp:positionH relativeFrom="column">
                  <wp:posOffset>0</wp:posOffset>
                </wp:positionH>
                <wp:positionV relativeFrom="paragraph">
                  <wp:posOffset>155633</wp:posOffset>
                </wp:positionV>
                <wp:extent cx="5802923" cy="26376"/>
                <wp:effectExtent l="0" t="0" r="26670" b="31115"/>
                <wp:wrapNone/>
                <wp:docPr id="13" name="Straight Connector 13"/>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9E0237" id="Straight Connector 13" o:spid="_x0000_s1026" style="position:absolute;flip:y;z-index:251642368;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5s6Q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rYY+bO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1102A0" w:rsidRDefault="001102A0" w:rsidP="001102A0"/>
    <w:p w:rsidR="00831A2E" w:rsidRDefault="00831A2E" w:rsidP="00831A2E">
      <w:pPr>
        <w:jc w:val="center"/>
      </w:pPr>
      <w:r>
        <w:t>VISION, CORE VALUES AND MISSION STATEMENT</w:t>
      </w:r>
    </w:p>
    <w:p w:rsidR="00831A2E" w:rsidRDefault="00831A2E" w:rsidP="00831A2E"/>
    <w:p w:rsidR="00831A2E" w:rsidRDefault="00831A2E" w:rsidP="00831A2E">
      <w:r>
        <w:t>Our Vision</w:t>
      </w:r>
    </w:p>
    <w:p w:rsidR="00831A2E" w:rsidRDefault="00831A2E" w:rsidP="00831A2E">
      <w:r>
        <w:t>To be the country’s PREMIER transport service provider in the car rental industry by delivering GLOBAL QUALITY SERVICES to our customers.</w:t>
      </w:r>
    </w:p>
    <w:p w:rsidR="00831A2E" w:rsidRDefault="00831A2E" w:rsidP="00831A2E">
      <w:r>
        <w:t>Core Values</w:t>
      </w:r>
    </w:p>
    <w:p w:rsidR="00831A2E" w:rsidRDefault="006A4A30" w:rsidP="00831A2E">
      <w:r>
        <w:t>To accomplish the vision, AMV</w:t>
      </w:r>
      <w:r w:rsidR="00831A2E">
        <w:t xml:space="preserve"> is guided by the following core values:</w:t>
      </w:r>
    </w:p>
    <w:p w:rsidR="00831A2E" w:rsidRDefault="00831A2E" w:rsidP="00831A2E">
      <w:pPr>
        <w:pStyle w:val="ListParagraph"/>
        <w:numPr>
          <w:ilvl w:val="0"/>
          <w:numId w:val="2"/>
        </w:numPr>
      </w:pPr>
      <w:r>
        <w:t>Godliness to guide the employee’s thoughts, words and deeds at all times;</w:t>
      </w:r>
    </w:p>
    <w:p w:rsidR="00831A2E" w:rsidRDefault="00831A2E" w:rsidP="00831A2E">
      <w:pPr>
        <w:pStyle w:val="ListParagraph"/>
        <w:numPr>
          <w:ilvl w:val="0"/>
          <w:numId w:val="2"/>
        </w:numPr>
      </w:pPr>
      <w:r>
        <w:t xml:space="preserve">Discipline, both physical and intellectual, to produce the </w:t>
      </w:r>
      <w:r w:rsidR="005A373D">
        <w:t>performance by its people;</w:t>
      </w:r>
    </w:p>
    <w:p w:rsidR="005A373D" w:rsidRDefault="005A373D" w:rsidP="00831A2E">
      <w:pPr>
        <w:pStyle w:val="ListParagraph"/>
        <w:numPr>
          <w:ilvl w:val="0"/>
          <w:numId w:val="2"/>
        </w:numPr>
      </w:pPr>
      <w:r>
        <w:t>Integrity in the way its officers and employees speak, behave and work;</w:t>
      </w:r>
    </w:p>
    <w:p w:rsidR="005A373D" w:rsidRDefault="005A373D" w:rsidP="00831A2E">
      <w:pPr>
        <w:pStyle w:val="ListParagraph"/>
        <w:numPr>
          <w:ilvl w:val="0"/>
          <w:numId w:val="2"/>
        </w:numPr>
      </w:pPr>
      <w:r>
        <w:t>Respect for the individuality and the individual;</w:t>
      </w:r>
    </w:p>
    <w:p w:rsidR="005A373D" w:rsidRDefault="005A373D" w:rsidP="00831A2E">
      <w:pPr>
        <w:pStyle w:val="ListParagraph"/>
        <w:numPr>
          <w:ilvl w:val="0"/>
          <w:numId w:val="2"/>
        </w:numPr>
      </w:pPr>
      <w:r>
        <w:t>Equality in all basic rights and opportunities for all people;</w:t>
      </w:r>
    </w:p>
    <w:p w:rsidR="005A373D" w:rsidRDefault="005A373D" w:rsidP="00831A2E">
      <w:pPr>
        <w:pStyle w:val="ListParagraph"/>
        <w:numPr>
          <w:ilvl w:val="0"/>
          <w:numId w:val="2"/>
        </w:numPr>
      </w:pPr>
      <w:r>
        <w:t>Creativity to be nurtured at every level of the organization;</w:t>
      </w:r>
    </w:p>
    <w:p w:rsidR="005A373D" w:rsidRDefault="005A373D" w:rsidP="00831A2E">
      <w:pPr>
        <w:pStyle w:val="ListParagraph"/>
        <w:numPr>
          <w:ilvl w:val="0"/>
          <w:numId w:val="2"/>
        </w:numPr>
      </w:pPr>
      <w:r>
        <w:t>Teamwork to ensure the success of the Company and its constituents;</w:t>
      </w:r>
    </w:p>
    <w:p w:rsidR="005A373D" w:rsidRDefault="005A373D" w:rsidP="00831A2E">
      <w:pPr>
        <w:pStyle w:val="ListParagraph"/>
        <w:numPr>
          <w:ilvl w:val="0"/>
          <w:numId w:val="2"/>
        </w:numPr>
      </w:pPr>
      <w:r>
        <w:t>Excellence in every effort and output produced;</w:t>
      </w:r>
    </w:p>
    <w:p w:rsidR="005A373D" w:rsidRDefault="005A373D" w:rsidP="00831A2E">
      <w:pPr>
        <w:pStyle w:val="ListParagraph"/>
        <w:numPr>
          <w:ilvl w:val="0"/>
          <w:numId w:val="2"/>
        </w:numPr>
      </w:pPr>
      <w:r>
        <w:t>Dependability and reliability to be admired by customers and general public.</w:t>
      </w:r>
    </w:p>
    <w:p w:rsidR="00780506" w:rsidRDefault="00780506" w:rsidP="00780506">
      <w:r>
        <w:t>Our Mission</w:t>
      </w:r>
    </w:p>
    <w:p w:rsidR="00780506" w:rsidRDefault="00780506" w:rsidP="00780506">
      <w:r>
        <w:t>To consistently provide SAFE, EFFICIENT, AND RELIABLE transport services through competent, highly motivated, trained and qualified personnel. We shall warrant the safety and road worthiness of all our vehicles at all times.</w:t>
      </w:r>
    </w:p>
    <w:p w:rsidR="00780506" w:rsidRDefault="00D67919" w:rsidP="00780506">
      <w:r>
        <w:t>AMV</w:t>
      </w:r>
      <w:r w:rsidR="00780506">
        <w:t xml:space="preserve"> will achieve its Vision and put into practice its core values by:</w:t>
      </w:r>
    </w:p>
    <w:p w:rsidR="00AC1AAA" w:rsidRDefault="00AC1AAA" w:rsidP="00AC1AAA">
      <w:pPr>
        <w:pStyle w:val="ListParagraph"/>
        <w:numPr>
          <w:ilvl w:val="0"/>
          <w:numId w:val="3"/>
        </w:numPr>
      </w:pPr>
      <w:r>
        <w:t>Providing consistent and high quality service to all Clients through zero complaints;</w:t>
      </w:r>
    </w:p>
    <w:p w:rsidR="00AC1AAA" w:rsidRDefault="00AC1AAA" w:rsidP="00AC1AAA">
      <w:pPr>
        <w:pStyle w:val="ListParagraph"/>
        <w:numPr>
          <w:ilvl w:val="0"/>
          <w:numId w:val="3"/>
        </w:numPr>
      </w:pPr>
      <w:r>
        <w:t>Creating a work environment for its associates that will encourage and motivate them to demonstrate exemplary behaviour and performance at work;</w:t>
      </w:r>
    </w:p>
    <w:p w:rsidR="00AC1AAA" w:rsidRDefault="00AC1AAA" w:rsidP="00AC1AAA">
      <w:pPr>
        <w:pStyle w:val="ListParagraph"/>
        <w:numPr>
          <w:ilvl w:val="0"/>
          <w:numId w:val="3"/>
        </w:numPr>
      </w:pPr>
      <w:r>
        <w:t>Building a corporate image within the transport industry, the business community and the general public by exhibiting the highest standards of integrity and professionalism;</w:t>
      </w:r>
    </w:p>
    <w:p w:rsidR="00AC1AAA" w:rsidRDefault="00AC1AAA" w:rsidP="00AC1AAA">
      <w:pPr>
        <w:pStyle w:val="ListParagraph"/>
        <w:numPr>
          <w:ilvl w:val="0"/>
          <w:numId w:val="3"/>
        </w:numPr>
      </w:pPr>
      <w:r>
        <w:t>Earning for its shareholders a fair return on their investment.</w:t>
      </w:r>
    </w:p>
    <w:p w:rsidR="00AC1AAA" w:rsidRDefault="00AC1AAA" w:rsidP="00AC1AAA">
      <w:pPr>
        <w:rPr>
          <w:b/>
          <w:i/>
        </w:rPr>
      </w:pPr>
    </w:p>
    <w:p w:rsidR="00CC6C8D" w:rsidRDefault="00CC6C8D" w:rsidP="00AC1AAA"/>
    <w:p w:rsidR="00365F72" w:rsidRPr="00680F86" w:rsidRDefault="00365F72" w:rsidP="00365F72">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365F72" w:rsidRDefault="00365F72" w:rsidP="00365F72">
      <w:pPr>
        <w:spacing w:after="0"/>
      </w:pPr>
      <w:r>
        <w:rPr>
          <w:noProof/>
          <w:lang w:val="en-US"/>
        </w:rPr>
        <mc:AlternateContent>
          <mc:Choice Requires="wps">
            <w:drawing>
              <wp:anchor distT="0" distB="0" distL="114300" distR="114300" simplePos="0" relativeHeight="251644416" behindDoc="0" locked="0" layoutInCell="1" allowOverlap="1" wp14:anchorId="772D89B4" wp14:editId="2908AF3C">
                <wp:simplePos x="0" y="0"/>
                <wp:positionH relativeFrom="column">
                  <wp:posOffset>0</wp:posOffset>
                </wp:positionH>
                <wp:positionV relativeFrom="paragraph">
                  <wp:posOffset>155633</wp:posOffset>
                </wp:positionV>
                <wp:extent cx="5802923" cy="26376"/>
                <wp:effectExtent l="0" t="0" r="26670" b="31115"/>
                <wp:wrapNone/>
                <wp:docPr id="14" name="Straight Connector 14"/>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C25FC7" id="Straight Connector 14" o:spid="_x0000_s1026"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"/>
            </w:pict>
          </mc:Fallback>
        </mc:AlternateContent>
      </w:r>
      <w:r>
        <w:t>Company Rules and Regulations – Employees’ Code of Conduct</w:t>
      </w:r>
    </w:p>
    <w:p w:rsidR="00365F72" w:rsidRDefault="00365F72" w:rsidP="00AC1AAA"/>
    <w:p w:rsidR="00AC1AAA" w:rsidRPr="00F73BF2" w:rsidRDefault="00AC1AAA" w:rsidP="00AC1AAA">
      <w:pPr>
        <w:jc w:val="center"/>
        <w:rPr>
          <w:b/>
        </w:rPr>
      </w:pPr>
      <w:r w:rsidRPr="00F73BF2">
        <w:rPr>
          <w:b/>
        </w:rPr>
        <w:t>Section 1</w:t>
      </w:r>
    </w:p>
    <w:p w:rsidR="00AC1AAA" w:rsidRPr="00F73BF2" w:rsidRDefault="00AC1AAA" w:rsidP="00AC1AAA">
      <w:pPr>
        <w:jc w:val="center"/>
        <w:rPr>
          <w:b/>
        </w:rPr>
      </w:pPr>
      <w:r w:rsidRPr="00F73BF2">
        <w:rPr>
          <w:b/>
        </w:rPr>
        <w:t>STATEMENT OF POLICIES</w:t>
      </w:r>
    </w:p>
    <w:p w:rsidR="00AC1AAA" w:rsidRDefault="00F73BF2" w:rsidP="00AC1AAA">
      <w:r>
        <w:t>AMV</w:t>
      </w:r>
      <w:r w:rsidR="00AC1AAA">
        <w:t xml:space="preserve"> believes that the maintenance of order and discipline is fundamental to the achievement of Company goals and objectives. It is the means by which the organization can maintain a high degree of professionalism, integrity, and trust all levels, and will safeguard the interests of the Company and the </w:t>
      </w:r>
      <w:proofErr w:type="spellStart"/>
      <w:r w:rsidR="00AC1AAA">
        <w:t>well being</w:t>
      </w:r>
      <w:proofErr w:type="spellEnd"/>
      <w:r w:rsidR="00AC1AAA">
        <w:t xml:space="preserve"> of its people.</w:t>
      </w:r>
    </w:p>
    <w:p w:rsidR="00AC1AAA" w:rsidRDefault="002805A6" w:rsidP="00AC1AAA">
      <w:r>
        <w:t>Coverage</w:t>
      </w:r>
    </w:p>
    <w:p w:rsidR="002805A6" w:rsidRDefault="002805A6" w:rsidP="00AC1AAA">
      <w:r>
        <w:t>The policies and guidelines, rules and regulations contained in this handbook are promulgated for the guidance of all e</w:t>
      </w:r>
      <w:r w:rsidR="00F73BF2">
        <w:t>mployees of AMV</w:t>
      </w:r>
      <w:r>
        <w:t>.</w:t>
      </w:r>
    </w:p>
    <w:p w:rsidR="002805A6" w:rsidRDefault="002805A6" w:rsidP="00AC1AAA">
      <w:r>
        <w:t>Title</w:t>
      </w:r>
    </w:p>
    <w:p w:rsidR="002805A6" w:rsidRDefault="002805A6" w:rsidP="00AC1AAA">
      <w:r>
        <w:t xml:space="preserve">This handbook shall be known as the </w:t>
      </w:r>
      <w:r w:rsidR="00DB1F31">
        <w:t>AMV</w:t>
      </w:r>
      <w:r>
        <w:t xml:space="preserve"> Employees’ Code of Conduct</w:t>
      </w:r>
    </w:p>
    <w:p w:rsidR="002805A6" w:rsidRDefault="002805A6" w:rsidP="00AC1AAA">
      <w:r>
        <w:t>Objectives</w:t>
      </w:r>
    </w:p>
    <w:p w:rsidR="002805A6" w:rsidRDefault="00DB1F31" w:rsidP="00AC1AAA">
      <w:r>
        <w:t>AMV</w:t>
      </w:r>
      <w:r w:rsidR="002805A6">
        <w:t xml:space="preserve"> shall adopt a Code of Conduct in order to:</w:t>
      </w:r>
    </w:p>
    <w:p w:rsidR="002805A6" w:rsidRDefault="002805A6" w:rsidP="002805A6">
      <w:pPr>
        <w:pStyle w:val="ListParagraph"/>
        <w:numPr>
          <w:ilvl w:val="0"/>
          <w:numId w:val="4"/>
        </w:numPr>
      </w:pPr>
      <w:r>
        <w:t>Maintain order and discipline in the Company;</w:t>
      </w:r>
    </w:p>
    <w:p w:rsidR="002805A6" w:rsidRDefault="002805A6" w:rsidP="002805A6">
      <w:pPr>
        <w:pStyle w:val="ListParagraph"/>
        <w:numPr>
          <w:ilvl w:val="0"/>
          <w:numId w:val="4"/>
        </w:numPr>
      </w:pPr>
      <w:r>
        <w:t>Develop and instil good manners, right conduct and proper decorum at all times;</w:t>
      </w:r>
    </w:p>
    <w:p w:rsidR="00C6635D" w:rsidRDefault="00C6635D" w:rsidP="002805A6">
      <w:pPr>
        <w:pStyle w:val="ListParagraph"/>
        <w:numPr>
          <w:ilvl w:val="0"/>
          <w:numId w:val="4"/>
        </w:numPr>
      </w:pPr>
      <w:r>
        <w:t>Provide Supervisors and Managers with a uniform and fair disciplinary system to enforce company rules and regulations;</w:t>
      </w:r>
    </w:p>
    <w:p w:rsidR="00C6635D" w:rsidRDefault="00C6635D" w:rsidP="002805A6">
      <w:pPr>
        <w:pStyle w:val="ListParagraph"/>
        <w:numPr>
          <w:ilvl w:val="0"/>
          <w:numId w:val="4"/>
        </w:numPr>
      </w:pPr>
      <w:r>
        <w:t>Maintain mutual respect and understanding among employees; and</w:t>
      </w:r>
    </w:p>
    <w:p w:rsidR="00C6635D" w:rsidRDefault="00C6635D" w:rsidP="002805A6">
      <w:pPr>
        <w:pStyle w:val="ListParagraph"/>
        <w:numPr>
          <w:ilvl w:val="0"/>
          <w:numId w:val="4"/>
        </w:numPr>
      </w:pPr>
      <w:r>
        <w:t>Promote a highly productive working atmosphere.</w:t>
      </w:r>
    </w:p>
    <w:p w:rsidR="00F73BF2" w:rsidRDefault="00F73BF2" w:rsidP="00C6635D"/>
    <w:p w:rsidR="00930443" w:rsidRDefault="00930443" w:rsidP="00C6635D">
      <w:pPr>
        <w:rPr>
          <w:u w:val="single"/>
        </w:rPr>
      </w:pPr>
    </w:p>
    <w:p w:rsidR="00930443" w:rsidRDefault="00930443" w:rsidP="00C6635D">
      <w:pPr>
        <w:rPr>
          <w:u w:val="single"/>
        </w:rPr>
      </w:pPr>
    </w:p>
    <w:p w:rsidR="00930443" w:rsidRDefault="00930443" w:rsidP="00C6635D">
      <w:pPr>
        <w:rPr>
          <w:u w:val="single"/>
        </w:rPr>
      </w:pPr>
    </w:p>
    <w:p w:rsidR="00930443" w:rsidRDefault="00930443" w:rsidP="00C6635D">
      <w:pPr>
        <w:rPr>
          <w:u w:val="single"/>
        </w:rPr>
      </w:pPr>
    </w:p>
    <w:p w:rsidR="00930443" w:rsidRDefault="00930443" w:rsidP="00C6635D">
      <w:pPr>
        <w:rPr>
          <w:u w:val="single"/>
        </w:rPr>
      </w:pPr>
    </w:p>
    <w:p w:rsidR="00930443" w:rsidRDefault="00930443" w:rsidP="00C6635D">
      <w:pPr>
        <w:rPr>
          <w:u w:val="single"/>
        </w:rPr>
      </w:pPr>
    </w:p>
    <w:p w:rsidR="00C6635D" w:rsidRDefault="00C6635D" w:rsidP="00C6635D">
      <w:r w:rsidRPr="00C6635D">
        <w:rPr>
          <w:u w:val="single"/>
        </w:rPr>
        <w:t>Section 1 – Statement of Policies</w:t>
      </w:r>
      <w:r>
        <w:t xml:space="preserve"> (Continued)</w:t>
      </w:r>
    </w:p>
    <w:p w:rsidR="00C6635D" w:rsidRDefault="00C6635D" w:rsidP="00C6635D"/>
    <w:p w:rsidR="00C6635D" w:rsidRDefault="00C6635D" w:rsidP="00C6635D">
      <w:r>
        <w:t>Responsibilities</w:t>
      </w:r>
    </w:p>
    <w:p w:rsidR="00C6635D" w:rsidRDefault="00C6635D" w:rsidP="00C6635D">
      <w:r>
        <w:t>All Managers and Supervisors are required to:</w:t>
      </w:r>
    </w:p>
    <w:p w:rsidR="00C6635D" w:rsidRDefault="00C6635D" w:rsidP="00C6635D">
      <w:pPr>
        <w:pStyle w:val="ListParagraph"/>
        <w:numPr>
          <w:ilvl w:val="0"/>
          <w:numId w:val="5"/>
        </w:numPr>
      </w:pPr>
      <w:r>
        <w:t xml:space="preserve">Learn the </w:t>
      </w:r>
      <w:r w:rsidR="00C22DC6">
        <w:t>AMV</w:t>
      </w:r>
      <w:r>
        <w:t xml:space="preserve"> Code of Conduct by heart; although not expected to commit them to memory, they must know when and where to apply such rules, and where to find them.</w:t>
      </w:r>
    </w:p>
    <w:p w:rsidR="00C6635D" w:rsidRDefault="00C6635D" w:rsidP="00C6635D">
      <w:pPr>
        <w:pStyle w:val="ListParagraph"/>
        <w:numPr>
          <w:ilvl w:val="0"/>
          <w:numId w:val="5"/>
        </w:numPr>
      </w:pPr>
      <w:r>
        <w:t>Ensure that the Code of Conduct is understood and strictly implemented by subordinates.</w:t>
      </w:r>
    </w:p>
    <w:p w:rsidR="00C6635D" w:rsidRDefault="00C6635D" w:rsidP="00C6635D">
      <w:pPr>
        <w:pStyle w:val="ListParagraph"/>
        <w:numPr>
          <w:ilvl w:val="0"/>
          <w:numId w:val="5"/>
        </w:numPr>
      </w:pPr>
      <w:r>
        <w:t>Administer these policies in a consistent and impartial manner.</w:t>
      </w:r>
    </w:p>
    <w:p w:rsidR="00C22DC6" w:rsidRDefault="00C22DC6" w:rsidP="00C6635D"/>
    <w:p w:rsidR="00C22DC6" w:rsidRPr="00680F86" w:rsidRDefault="00C22DC6" w:rsidP="00C22DC6">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C22DC6" w:rsidRDefault="00C22DC6" w:rsidP="00C22DC6">
      <w:pPr>
        <w:spacing w:after="0"/>
      </w:pPr>
      <w:r>
        <w:rPr>
          <w:noProof/>
          <w:lang w:val="en-US"/>
        </w:rPr>
        <mc:AlternateContent>
          <mc:Choice Requires="wps">
            <w:drawing>
              <wp:anchor distT="0" distB="0" distL="114300" distR="114300" simplePos="0" relativeHeight="251651584" behindDoc="0" locked="0" layoutInCell="1" allowOverlap="1" wp14:anchorId="5BF3F720" wp14:editId="395C66AF">
                <wp:simplePos x="0" y="0"/>
                <wp:positionH relativeFrom="column">
                  <wp:posOffset>0</wp:posOffset>
                </wp:positionH>
                <wp:positionV relativeFrom="paragraph">
                  <wp:posOffset>155633</wp:posOffset>
                </wp:positionV>
                <wp:extent cx="5802923" cy="26376"/>
                <wp:effectExtent l="0" t="0" r="26670" b="31115"/>
                <wp:wrapNone/>
                <wp:docPr id="15" name="Straight Connector 15"/>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06ED31" id="Straight Connector 15" o:spid="_x0000_s1026" style="position:absolute;flip:y;z-index:251651584;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WW6Q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sq31lu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C22DC6" w:rsidRDefault="00C22DC6" w:rsidP="00C6635D"/>
    <w:p w:rsidR="00C6635D" w:rsidRDefault="00C6635D" w:rsidP="00C6635D">
      <w:r>
        <w:t xml:space="preserve">The Human Resources </w:t>
      </w:r>
      <w:r w:rsidR="00C22DC6">
        <w:t>AMV</w:t>
      </w:r>
      <w:r>
        <w:t xml:space="preserve"> will:</w:t>
      </w:r>
    </w:p>
    <w:p w:rsidR="00C6635D" w:rsidRDefault="00C6635D" w:rsidP="00C6635D">
      <w:pPr>
        <w:pStyle w:val="ListParagraph"/>
        <w:numPr>
          <w:ilvl w:val="0"/>
          <w:numId w:val="6"/>
        </w:numPr>
      </w:pPr>
      <w:r>
        <w:t>Regularly review these rules and regulations to make them relevant always to the needs of the organization and to propose changes, whenever necessary.</w:t>
      </w:r>
    </w:p>
    <w:p w:rsidR="00C6635D" w:rsidRDefault="00C6635D" w:rsidP="00C6635D">
      <w:pPr>
        <w:pStyle w:val="ListParagraph"/>
        <w:numPr>
          <w:ilvl w:val="0"/>
          <w:numId w:val="6"/>
        </w:numPr>
      </w:pPr>
      <w:r>
        <w:t>Interpret the guidelines and provisions of the rules and regulations.</w:t>
      </w:r>
    </w:p>
    <w:p w:rsidR="00C6635D" w:rsidRDefault="00C6635D" w:rsidP="00C6635D">
      <w:pPr>
        <w:pStyle w:val="ListParagraph"/>
        <w:numPr>
          <w:ilvl w:val="0"/>
          <w:numId w:val="6"/>
        </w:numPr>
      </w:pPr>
      <w:r>
        <w:t>Render assistance to managers and supervisors in the enforcement and application of the rules and regulations.</w:t>
      </w:r>
    </w:p>
    <w:p w:rsidR="00C6635D" w:rsidRDefault="00C6635D" w:rsidP="00C6635D">
      <w:r>
        <w:t>General Policies</w:t>
      </w:r>
    </w:p>
    <w:p w:rsidR="00C6635D" w:rsidRDefault="00C6635D" w:rsidP="00C6635D">
      <w:pPr>
        <w:pStyle w:val="ListParagraph"/>
        <w:numPr>
          <w:ilvl w:val="0"/>
          <w:numId w:val="7"/>
        </w:numPr>
      </w:pPr>
      <w:r>
        <w:t xml:space="preserve">Disciplinary action should be aimed primarily rather that punishing the employee. To achieve this, procedures are designed to enforce discipline in the form of penalties that </w:t>
      </w:r>
      <w:r w:rsidR="00DA094A">
        <w:t>progressively increase in weight, depending on the gravity of the offense, to give the employee and his supervisor a reasonable opportunity to take corrective action.</w:t>
      </w:r>
    </w:p>
    <w:p w:rsidR="00DA094A" w:rsidRDefault="00DA094A" w:rsidP="00C6635D">
      <w:pPr>
        <w:pStyle w:val="ListParagraph"/>
        <w:numPr>
          <w:ilvl w:val="0"/>
          <w:numId w:val="7"/>
        </w:numPr>
      </w:pPr>
      <w:r>
        <w:t>No employee shall be put on preventive suspension for more than one month, where such preventive suspension is imposed to allow investigation and resolution of a specific case.</w:t>
      </w:r>
    </w:p>
    <w:p w:rsidR="00DA094A" w:rsidRDefault="00DA094A" w:rsidP="00C6635D">
      <w:pPr>
        <w:pStyle w:val="ListParagraph"/>
        <w:numPr>
          <w:ilvl w:val="0"/>
          <w:numId w:val="7"/>
        </w:numPr>
      </w:pPr>
      <w:r>
        <w:t>Management will form a Special Investigation Committee composed of (2) department heads including HRD, if a case involves the penalty of dismissal and the alleged violator denies any responsibility. In such a case, a full investigation and hearings must be conducted.</w:t>
      </w:r>
    </w:p>
    <w:p w:rsidR="009427DC" w:rsidRDefault="009427DC" w:rsidP="009427DC">
      <w:r>
        <w:t>Implementing Procedures</w:t>
      </w:r>
    </w:p>
    <w:p w:rsidR="009427DC" w:rsidRDefault="00DD4B04" w:rsidP="009427DC">
      <w:pPr>
        <w:pStyle w:val="ListParagraph"/>
        <w:numPr>
          <w:ilvl w:val="0"/>
          <w:numId w:val="8"/>
        </w:numPr>
      </w:pPr>
      <w:r>
        <w:lastRenderedPageBreak/>
        <w:t>All AMV</w:t>
      </w:r>
      <w:r w:rsidR="009427DC">
        <w:t xml:space="preserve"> personnel who have direct, first hand evidence or experience are required to report complaints against their co-employees, and violations or offenses committed by such co-employees.</w:t>
      </w:r>
    </w:p>
    <w:p w:rsidR="009427DC" w:rsidRDefault="009427DC" w:rsidP="009427DC">
      <w:pPr>
        <w:pStyle w:val="ListParagraph"/>
        <w:numPr>
          <w:ilvl w:val="0"/>
          <w:numId w:val="8"/>
        </w:numPr>
      </w:pPr>
      <w:r>
        <w:t xml:space="preserve">The reporting employee should prepare a written violation report within twenty-four (24) hours of witnessing or receiving direct, </w:t>
      </w:r>
      <w:proofErr w:type="spellStart"/>
      <w:r>
        <w:t>firsthand</w:t>
      </w:r>
      <w:proofErr w:type="spellEnd"/>
      <w:r>
        <w:t xml:space="preserve"> knowledge of a violation or offense. This report should be forwarded to the reporting employee’s immediate supervisor or department head for evaluation to determine whether such offense</w:t>
      </w:r>
      <w:r w:rsidR="00932C16">
        <w:t xml:space="preserve"> merits further investigation.</w:t>
      </w:r>
    </w:p>
    <w:p w:rsidR="00730F22" w:rsidRDefault="00730F22" w:rsidP="009427DC">
      <w:pPr>
        <w:pStyle w:val="ListParagraph"/>
        <w:numPr>
          <w:ilvl w:val="0"/>
          <w:numId w:val="8"/>
        </w:numPr>
      </w:pPr>
      <w:r>
        <w:t xml:space="preserve">Upon initial assessment of a reported violation, the Supervisor or Manager or his duly authorized representative should issue a written notice within (24) hours upon receipt of the complaint or report, to the concerned employee(s), stating the offense he is being charged </w:t>
      </w:r>
      <w:proofErr w:type="gramStart"/>
      <w:r>
        <w:t>with.</w:t>
      </w:r>
      <w:proofErr w:type="gramEnd"/>
    </w:p>
    <w:p w:rsidR="00730F22" w:rsidRDefault="00730F22" w:rsidP="009427DC">
      <w:pPr>
        <w:pStyle w:val="ListParagraph"/>
        <w:numPr>
          <w:ilvl w:val="0"/>
          <w:numId w:val="8"/>
        </w:numPr>
      </w:pPr>
      <w:r>
        <w:t>The notice should require the employee to answer the charges within a specified time (not longer than 48 hours) and should state the potential disciplinary action that might be taken against him. The Supervisor or</w:t>
      </w:r>
      <w:r w:rsidR="009D2C38">
        <w:t xml:space="preserve"> Manager should advise the employee of the scheduled date, time and place of investigation, or hearings to present all relevant factual information.</w:t>
      </w:r>
    </w:p>
    <w:p w:rsidR="00DD4B04" w:rsidRDefault="009D2C38" w:rsidP="00A548E7">
      <w:pPr>
        <w:pStyle w:val="ListParagraph"/>
        <w:numPr>
          <w:ilvl w:val="0"/>
          <w:numId w:val="8"/>
        </w:numPr>
      </w:pPr>
      <w:r>
        <w:t>Failure of the respondent-employee to answer</w:t>
      </w:r>
      <w:r w:rsidR="00764351">
        <w:t xml:space="preserve"> within the period given will be deemed a waiver of his right to be heard, and the formal investigating body will decide on the basis of the complaint and the evidence so far filled or presented.</w:t>
      </w:r>
    </w:p>
    <w:p w:rsidR="00DD4B04" w:rsidRPr="00680F86" w:rsidRDefault="00DD4B04" w:rsidP="00DD4B04">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DD4B04" w:rsidRDefault="00DD4B04" w:rsidP="00DD4B04">
      <w:pPr>
        <w:spacing w:after="0"/>
      </w:pPr>
      <w:r>
        <w:rPr>
          <w:noProof/>
          <w:lang w:val="en-US"/>
        </w:rPr>
        <mc:AlternateContent>
          <mc:Choice Requires="wps">
            <w:drawing>
              <wp:anchor distT="0" distB="0" distL="114300" distR="114300" simplePos="0" relativeHeight="251661824" behindDoc="0" locked="0" layoutInCell="1" allowOverlap="1" wp14:anchorId="5BF3F720" wp14:editId="395C66AF">
                <wp:simplePos x="0" y="0"/>
                <wp:positionH relativeFrom="column">
                  <wp:posOffset>0</wp:posOffset>
                </wp:positionH>
                <wp:positionV relativeFrom="paragraph">
                  <wp:posOffset>155633</wp:posOffset>
                </wp:positionV>
                <wp:extent cx="5802923" cy="26376"/>
                <wp:effectExtent l="0" t="0" r="26670" b="31115"/>
                <wp:wrapNone/>
                <wp:docPr id="17" name="Straight Connector 17"/>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A5DBA8" id="Straight Connector 17"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R0uzwO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DD4B04" w:rsidRDefault="00DD4B04" w:rsidP="00DD4B04"/>
    <w:p w:rsidR="00764351" w:rsidRDefault="00764351" w:rsidP="009427DC">
      <w:pPr>
        <w:pStyle w:val="ListParagraph"/>
        <w:numPr>
          <w:ilvl w:val="0"/>
          <w:numId w:val="8"/>
        </w:numPr>
      </w:pPr>
      <w:r>
        <w:t>All statements made by all parties in and during the investigation should be transcribed and signed by all participants in all hearings.</w:t>
      </w:r>
    </w:p>
    <w:p w:rsidR="00764351" w:rsidRDefault="00764351" w:rsidP="009427DC">
      <w:pPr>
        <w:pStyle w:val="ListParagraph"/>
        <w:numPr>
          <w:ilvl w:val="0"/>
          <w:numId w:val="8"/>
        </w:numPr>
      </w:pPr>
      <w:r>
        <w:t>A notice of disciplinary action should be given to the concerned employee upon establishment of guilt or culpability, or resolution or absolution in the absence of guilt or culpability.</w:t>
      </w:r>
    </w:p>
    <w:p w:rsidR="00764351" w:rsidRDefault="00764351" w:rsidP="00764351">
      <w:r>
        <w:t>Determining Disciplinary Action</w:t>
      </w:r>
    </w:p>
    <w:p w:rsidR="00764351" w:rsidRDefault="00FC60EE" w:rsidP="00764351">
      <w:r>
        <w:t>The Supervisor or the Manager must determine the disciplinary a</w:t>
      </w:r>
      <w:r w:rsidR="00DD4B04">
        <w:t>ction, in consultation with HR</w:t>
      </w:r>
      <w:r>
        <w:t>, according to these procedures.</w:t>
      </w:r>
    </w:p>
    <w:p w:rsidR="00FC60EE" w:rsidRDefault="00FC60EE" w:rsidP="00FC60EE">
      <w:pPr>
        <w:pStyle w:val="ListParagraph"/>
        <w:numPr>
          <w:ilvl w:val="0"/>
          <w:numId w:val="9"/>
        </w:numPr>
      </w:pPr>
      <w:r>
        <w:t>Penalties should be based on the provisions of this Employees’ Code of Conduct, and any aggravating or mitigating circumstance, where appropriate.</w:t>
      </w:r>
    </w:p>
    <w:p w:rsidR="00FC60EE" w:rsidRDefault="00FC60EE" w:rsidP="00FC60EE">
      <w:pPr>
        <w:pStyle w:val="ListParagraph"/>
        <w:numPr>
          <w:ilvl w:val="0"/>
          <w:numId w:val="9"/>
        </w:numPr>
      </w:pPr>
      <w:r>
        <w:t>In case of multiple violations, the violations, the violation carrying the more severe penalty shall be applied, and the violation with lesser penalty serve as an aggravating factor.</w:t>
      </w:r>
    </w:p>
    <w:p w:rsidR="004F301D" w:rsidRDefault="004F301D" w:rsidP="004F301D">
      <w:r w:rsidRPr="004F301D">
        <w:t>Mitigating Factors</w:t>
      </w:r>
    </w:p>
    <w:p w:rsidR="004F301D" w:rsidRDefault="004F301D" w:rsidP="004F301D">
      <w:r>
        <w:t>The following may mitigate an erring employee’s offense:</w:t>
      </w:r>
    </w:p>
    <w:p w:rsidR="004F301D" w:rsidRDefault="004F301D" w:rsidP="004F301D">
      <w:pPr>
        <w:pStyle w:val="ListParagraph"/>
        <w:numPr>
          <w:ilvl w:val="0"/>
          <w:numId w:val="10"/>
        </w:numPr>
      </w:pPr>
      <w:r>
        <w:t>His length of service;</w:t>
      </w:r>
    </w:p>
    <w:p w:rsidR="004F301D" w:rsidRDefault="004F301D" w:rsidP="004F301D">
      <w:pPr>
        <w:pStyle w:val="ListParagraph"/>
        <w:numPr>
          <w:ilvl w:val="0"/>
          <w:numId w:val="10"/>
        </w:numPr>
      </w:pPr>
      <w:r>
        <w:t>His past good performance record;</w:t>
      </w:r>
    </w:p>
    <w:p w:rsidR="004F301D" w:rsidRDefault="004F301D" w:rsidP="004F301D">
      <w:pPr>
        <w:pStyle w:val="ListParagraph"/>
        <w:numPr>
          <w:ilvl w:val="0"/>
          <w:numId w:val="10"/>
        </w:numPr>
      </w:pPr>
      <w:r>
        <w:lastRenderedPageBreak/>
        <w:t>His admission of guilt;</w:t>
      </w:r>
    </w:p>
    <w:p w:rsidR="004F301D" w:rsidRDefault="004F301D" w:rsidP="004F301D">
      <w:pPr>
        <w:pStyle w:val="ListParagraph"/>
        <w:numPr>
          <w:ilvl w:val="0"/>
          <w:numId w:val="10"/>
        </w:numPr>
      </w:pPr>
      <w:r>
        <w:t>His erroneous judgement as a result of a wrongful order from a superior, or an act performed in good faith or under threat, intimidation or duress;</w:t>
      </w:r>
    </w:p>
    <w:p w:rsidR="001745DC" w:rsidRDefault="001745DC" w:rsidP="004F301D">
      <w:pPr>
        <w:pStyle w:val="ListParagraph"/>
        <w:numPr>
          <w:ilvl w:val="0"/>
          <w:numId w:val="10"/>
        </w:numPr>
      </w:pPr>
      <w:r>
        <w:t>Unusually strong provocation to commit the offense.</w:t>
      </w:r>
    </w:p>
    <w:p w:rsidR="001745DC" w:rsidRDefault="001745DC" w:rsidP="001745DC">
      <w:r>
        <w:t>Aggravating Factors</w:t>
      </w:r>
    </w:p>
    <w:p w:rsidR="001745DC" w:rsidRDefault="001745DC" w:rsidP="001745DC">
      <w:r>
        <w:t>The following may aggravate an erring employee’s offense:</w:t>
      </w:r>
    </w:p>
    <w:p w:rsidR="001745DC" w:rsidRDefault="001745DC" w:rsidP="001745DC">
      <w:pPr>
        <w:pStyle w:val="ListParagraph"/>
        <w:numPr>
          <w:ilvl w:val="0"/>
          <w:numId w:val="11"/>
        </w:numPr>
      </w:pPr>
      <w:r>
        <w:t>Previous record of a similar offense;</w:t>
      </w:r>
    </w:p>
    <w:p w:rsidR="001745DC" w:rsidRDefault="001745DC" w:rsidP="001745DC">
      <w:pPr>
        <w:pStyle w:val="ListParagraph"/>
        <w:numPr>
          <w:ilvl w:val="0"/>
          <w:numId w:val="11"/>
        </w:numPr>
      </w:pPr>
      <w:r>
        <w:t>The offense has caused public embarrassment, damage or loss to the Company or its Client;</w:t>
      </w:r>
    </w:p>
    <w:p w:rsidR="001745DC" w:rsidRDefault="001745DC" w:rsidP="001745DC">
      <w:pPr>
        <w:pStyle w:val="ListParagraph"/>
        <w:numPr>
          <w:ilvl w:val="0"/>
          <w:numId w:val="11"/>
        </w:numPr>
      </w:pPr>
      <w:r>
        <w:t>The offense results in some personal gain or reward;</w:t>
      </w:r>
    </w:p>
    <w:p w:rsidR="001745DC" w:rsidRDefault="001745DC" w:rsidP="001745DC">
      <w:pPr>
        <w:pStyle w:val="ListParagraph"/>
        <w:numPr>
          <w:ilvl w:val="0"/>
          <w:numId w:val="11"/>
        </w:numPr>
      </w:pPr>
      <w:r>
        <w:t>The offender has abused his/her authority;</w:t>
      </w:r>
    </w:p>
    <w:p w:rsidR="001745DC" w:rsidRDefault="001745DC" w:rsidP="001745DC">
      <w:pPr>
        <w:pStyle w:val="ListParagraph"/>
        <w:numPr>
          <w:ilvl w:val="0"/>
          <w:numId w:val="11"/>
        </w:numPr>
      </w:pPr>
      <w:r>
        <w:t>The offender has had a history of poor performance;</w:t>
      </w:r>
    </w:p>
    <w:p w:rsidR="001745DC" w:rsidRDefault="001745DC" w:rsidP="001745DC">
      <w:pPr>
        <w:pStyle w:val="ListParagraph"/>
        <w:numPr>
          <w:ilvl w:val="0"/>
          <w:numId w:val="11"/>
        </w:numPr>
      </w:pPr>
      <w:r>
        <w:t>There was premeditation or conscious deliberation behind the commission of the offense.</w:t>
      </w:r>
    </w:p>
    <w:p w:rsidR="00A548E7" w:rsidRDefault="00A548E7" w:rsidP="00FF21C9"/>
    <w:p w:rsidR="00A548E7" w:rsidRDefault="00A548E7" w:rsidP="00FF21C9"/>
    <w:p w:rsidR="00A548E7" w:rsidRDefault="00A548E7" w:rsidP="00FF21C9"/>
    <w:p w:rsidR="00A548E7" w:rsidRDefault="00A548E7" w:rsidP="00FF21C9"/>
    <w:p w:rsidR="00A548E7" w:rsidRPr="00680F86" w:rsidRDefault="00A548E7" w:rsidP="00A548E7">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A548E7" w:rsidRDefault="00A548E7" w:rsidP="00A548E7">
      <w:pPr>
        <w:spacing w:after="0"/>
      </w:pPr>
      <w:r>
        <w:rPr>
          <w:noProof/>
          <w:lang w:val="en-US"/>
        </w:rPr>
        <mc:AlternateContent>
          <mc:Choice Requires="wps">
            <w:drawing>
              <wp:anchor distT="0" distB="0" distL="114300" distR="114300" simplePos="0" relativeHeight="251670016" behindDoc="0" locked="0" layoutInCell="1" allowOverlap="1" wp14:anchorId="5BF3F720" wp14:editId="395C66AF">
                <wp:simplePos x="0" y="0"/>
                <wp:positionH relativeFrom="column">
                  <wp:posOffset>0</wp:posOffset>
                </wp:positionH>
                <wp:positionV relativeFrom="paragraph">
                  <wp:posOffset>155633</wp:posOffset>
                </wp:positionV>
                <wp:extent cx="5802923" cy="26376"/>
                <wp:effectExtent l="0" t="0" r="26670" b="31115"/>
                <wp:wrapNone/>
                <wp:docPr id="18" name="Straight Connector 18"/>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CFB524F" id="Straight Connector 18"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l+6Q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lw2Jfu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A548E7" w:rsidRDefault="00A548E7" w:rsidP="00FF21C9"/>
    <w:p w:rsidR="001745DC" w:rsidRDefault="00FF21C9" w:rsidP="00FF21C9">
      <w:r>
        <w:t>Authority to Penalize</w:t>
      </w:r>
    </w:p>
    <w:p w:rsidR="00FF21C9" w:rsidRDefault="00FF21C9" w:rsidP="00FF21C9">
      <w:r>
        <w:t xml:space="preserve">Supervisors and Managers are required to immediately exercise the authority to impose a penalty, when they are aware of any possible violation of this Employees’ Code of conduct. Failure to exercise such </w:t>
      </w:r>
      <w:r w:rsidR="00913AD2">
        <w:t>authority constitutes a dereliction of duty and negligence.</w:t>
      </w:r>
    </w:p>
    <w:p w:rsidR="00913AD2" w:rsidRDefault="00913AD2" w:rsidP="00FF21C9">
      <w:r>
        <w:t>The authority to penalize shall reside in the following supervisory levels:</w:t>
      </w:r>
    </w:p>
    <w:p w:rsidR="00913AD2" w:rsidRDefault="00913AD2" w:rsidP="00913AD2">
      <w:pPr>
        <w:pStyle w:val="ListParagraph"/>
        <w:numPr>
          <w:ilvl w:val="0"/>
          <w:numId w:val="12"/>
        </w:numPr>
      </w:pPr>
      <w:r>
        <w:t>Written Warning, Reprimand or</w:t>
      </w:r>
    </w:p>
    <w:p w:rsidR="00913AD2" w:rsidRDefault="00913AD2" w:rsidP="00913AD2">
      <w:pPr>
        <w:pStyle w:val="ListParagraph"/>
      </w:pPr>
      <w:r>
        <w:t>Suspension of up to 3 days</w:t>
      </w:r>
      <w:r>
        <w:tab/>
      </w:r>
      <w:r>
        <w:tab/>
      </w:r>
      <w:r>
        <w:tab/>
        <w:t xml:space="preserve">- </w:t>
      </w:r>
      <w:r>
        <w:tab/>
        <w:t>Immediate Supervisor</w:t>
      </w:r>
    </w:p>
    <w:p w:rsidR="00913AD2" w:rsidRDefault="00913AD2" w:rsidP="00913AD2">
      <w:pPr>
        <w:pStyle w:val="ListParagraph"/>
        <w:numPr>
          <w:ilvl w:val="0"/>
          <w:numId w:val="12"/>
        </w:numPr>
      </w:pPr>
      <w:r>
        <w:t>Suspension of 4-15 days</w:t>
      </w:r>
      <w:r>
        <w:tab/>
      </w:r>
      <w:r>
        <w:tab/>
      </w:r>
      <w:r>
        <w:tab/>
      </w:r>
      <w:r>
        <w:tab/>
        <w:t>-</w:t>
      </w:r>
      <w:r>
        <w:tab/>
        <w:t>Department Head</w:t>
      </w:r>
    </w:p>
    <w:p w:rsidR="00913AD2" w:rsidRDefault="00913AD2" w:rsidP="00913AD2">
      <w:pPr>
        <w:pStyle w:val="ListParagraph"/>
        <w:numPr>
          <w:ilvl w:val="0"/>
          <w:numId w:val="12"/>
        </w:numPr>
      </w:pPr>
      <w:r>
        <w:t>Suspension of 16-3</w:t>
      </w:r>
      <w:r w:rsidR="00405D6F">
        <w:t>0 days</w:t>
      </w:r>
      <w:r w:rsidR="00405D6F">
        <w:tab/>
      </w:r>
      <w:r w:rsidR="00405D6F">
        <w:tab/>
      </w:r>
      <w:r w:rsidR="00405D6F">
        <w:tab/>
        <w:t>-</w:t>
      </w:r>
      <w:r w:rsidR="00405D6F">
        <w:tab/>
        <w:t>Department Head &amp; HRD</w:t>
      </w:r>
      <w:r>
        <w:t xml:space="preserve"> Manager</w:t>
      </w:r>
    </w:p>
    <w:p w:rsidR="00913AD2" w:rsidRDefault="00913AD2" w:rsidP="00913AD2">
      <w:pPr>
        <w:pStyle w:val="ListParagraph"/>
        <w:numPr>
          <w:ilvl w:val="0"/>
          <w:numId w:val="12"/>
        </w:numPr>
      </w:pPr>
      <w:r>
        <w:t>Dismissal</w:t>
      </w:r>
      <w:r>
        <w:tab/>
      </w:r>
      <w:r>
        <w:tab/>
      </w:r>
      <w:r>
        <w:tab/>
      </w:r>
      <w:r>
        <w:tab/>
      </w:r>
      <w:r>
        <w:tab/>
        <w:t>-</w:t>
      </w:r>
      <w:r>
        <w:tab/>
        <w:t>Special Investigation Committee</w:t>
      </w:r>
    </w:p>
    <w:p w:rsidR="00913AD2" w:rsidRDefault="00913AD2" w:rsidP="00913AD2">
      <w:r>
        <w:t xml:space="preserve">All imposition of penalties, including written warnings and reprimands, must be preceded by an order from the immediate supervisor, who will impose the penalty on the violator/offender, to explain why </w:t>
      </w:r>
      <w:r>
        <w:lastRenderedPageBreak/>
        <w:t>he/she should not be penalized. Such order must be given to the violator within 24 hours of the offense becoming known or being reported to such supervisor.</w:t>
      </w:r>
    </w:p>
    <w:p w:rsidR="00B252F4" w:rsidRDefault="00B252F4" w:rsidP="00913AD2">
      <w:r>
        <w:t xml:space="preserve">Furthermore, </w:t>
      </w:r>
      <w:r w:rsidR="00405D6F">
        <w:t>AMV</w:t>
      </w:r>
      <w:r w:rsidR="00C87AF4">
        <w:t xml:space="preserve"> Management, at its discretion, considering the circumstances of each case, may impose a graver penalty than that provided for in these rules, particularly when the violations results in injury to persons or damage to property, or both.</w:t>
      </w:r>
    </w:p>
    <w:p w:rsidR="00D859F2" w:rsidRDefault="00C87AF4" w:rsidP="00913AD2">
      <w:r>
        <w:t>All penalties imposed, including warnings or reprimands, shall be given writing and will form p</w:t>
      </w:r>
      <w:r w:rsidR="008B3971">
        <w:t>art of the violator’s 201 file.</w:t>
      </w:r>
    </w:p>
    <w:p w:rsidR="00D859F2" w:rsidRPr="002E05F9" w:rsidRDefault="00D859F2" w:rsidP="00D859F2">
      <w:pPr>
        <w:jc w:val="center"/>
        <w:rPr>
          <w:b/>
        </w:rPr>
      </w:pPr>
      <w:r w:rsidRPr="002E05F9">
        <w:rPr>
          <w:b/>
        </w:rPr>
        <w:t>Section 2</w:t>
      </w:r>
    </w:p>
    <w:p w:rsidR="00D859F2" w:rsidRPr="002E05F9" w:rsidRDefault="00D859F2" w:rsidP="00D859F2">
      <w:pPr>
        <w:jc w:val="center"/>
        <w:rPr>
          <w:b/>
        </w:rPr>
      </w:pPr>
      <w:r w:rsidRPr="002E05F9">
        <w:rPr>
          <w:b/>
        </w:rPr>
        <w:t>ATTENDANCE AND PUNCTUALITY</w:t>
      </w:r>
    </w:p>
    <w:p w:rsidR="00D859F2" w:rsidRDefault="00D859F2" w:rsidP="00D859F2">
      <w:r>
        <w:t>The company’s ability to work as a team depends on the availability of all its team members at their work place when needed by supervisors, co-employees and most especially, Clients or Customers. Each employee, therefore, is responsible for performing his duties regularly and punctually. Each employee should be at his workstation and ready to work at starting time and continue to be at the designated workplace until his/her reliever and/or when his/her immediate superior allows him/her to leave his/her workstation.</w:t>
      </w:r>
    </w:p>
    <w:p w:rsidR="00D859F2" w:rsidRDefault="006000F1" w:rsidP="00D859F2">
      <w:r>
        <w:t>Habitual absenteeism and tar</w:t>
      </w:r>
      <w:r w:rsidR="0027625F">
        <w:t>diness not only dis</w:t>
      </w:r>
      <w:r>
        <w:t xml:space="preserve">rupts the normal flow of work, but also the morale of </w:t>
      </w:r>
      <w:r w:rsidR="0027625F">
        <w:t>other members of the team who are dependent on others to deliver their best performance. An employee, therefore, should endeavour not to be absent or late, except for authorized and scheduled leaves and justifiable emergencies, such as sickness. Any employee who is absent or late for work is responsible for notifying and securing the approval of his superior in advance to avoid disruptions of workflow and work plans.</w:t>
      </w:r>
    </w:p>
    <w:p w:rsidR="002E05F9" w:rsidRPr="00680F86" w:rsidRDefault="002E05F9" w:rsidP="002E05F9">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2E05F9" w:rsidRDefault="002E05F9" w:rsidP="002E05F9">
      <w:pPr>
        <w:spacing w:after="0"/>
      </w:pPr>
      <w:r>
        <w:rPr>
          <w:noProof/>
          <w:lang w:val="en-US"/>
        </w:rPr>
        <mc:AlternateContent>
          <mc:Choice Requires="wps">
            <w:drawing>
              <wp:anchor distT="0" distB="0" distL="114300" distR="114300" simplePos="0" relativeHeight="251667968" behindDoc="0" locked="0" layoutInCell="1" allowOverlap="1" wp14:anchorId="5BF3F720" wp14:editId="395C66AF">
                <wp:simplePos x="0" y="0"/>
                <wp:positionH relativeFrom="column">
                  <wp:posOffset>0</wp:posOffset>
                </wp:positionH>
                <wp:positionV relativeFrom="paragraph">
                  <wp:posOffset>155633</wp:posOffset>
                </wp:positionV>
                <wp:extent cx="5802923" cy="26376"/>
                <wp:effectExtent l="0" t="0" r="26670" b="31115"/>
                <wp:wrapNone/>
                <wp:docPr id="19" name="Straight Connector 19"/>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B485A76" id="Straight Connector 19"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46g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"/>
            </w:pict>
          </mc:Fallback>
        </mc:AlternateContent>
      </w:r>
      <w:r>
        <w:t>Company Rules and Regulations – Employees’ Code of Conduct</w:t>
      </w:r>
    </w:p>
    <w:p w:rsidR="002E05F9" w:rsidRPr="002E05F9" w:rsidRDefault="002E05F9" w:rsidP="002E05F9">
      <w:pPr>
        <w:spacing w:after="0"/>
      </w:pPr>
    </w:p>
    <w:p w:rsidR="0027625F" w:rsidRPr="002E05F9" w:rsidRDefault="0027625F" w:rsidP="00D859F2">
      <w:pPr>
        <w:rPr>
          <w:b/>
        </w:rPr>
      </w:pPr>
      <w:r w:rsidRPr="002E05F9">
        <w:rPr>
          <w:b/>
        </w:rPr>
        <w:t>Guidelines</w:t>
      </w:r>
    </w:p>
    <w:p w:rsidR="0027625F" w:rsidRDefault="0027625F" w:rsidP="00D859F2">
      <w:r>
        <w:t>Every employee must seek permission from his immediate supervisor before taking any leaves. Except in emergency cases, the permission must be requested at least forty-eight (48) hours before the intended date of leave. The necessary leave form should be filed in advance.</w:t>
      </w:r>
    </w:p>
    <w:p w:rsidR="0027625F" w:rsidRDefault="0027625F" w:rsidP="00D859F2">
      <w:r>
        <w:t>An employee who is absent from work for compelling reasons other than emergency cases, must notify his supervisor of his absence and of the reasons therefore within the first (1) working hour from date of absence, or upon commencement of his succeeding shift. An employee who is absent due to sickness or illness, notification must also be given to the Company Nurse. For minor illness such as headache, dysmenorrhea, LBM and the like, with a minimum of one (1) day Sick Leave need not get medical clearance from our Clinic. However, for major illnesses such as hypertension, severe body pain, influenza, open wounds, bone fractures and the lik</w:t>
      </w:r>
      <w:r w:rsidR="007E35D6">
        <w:t xml:space="preserve">e with two (2) days or more of Sick Leave, the </w:t>
      </w:r>
      <w:r w:rsidR="007E35D6">
        <w:lastRenderedPageBreak/>
        <w:t xml:space="preserve">employee must secure a medical certificate or clearance from </w:t>
      </w:r>
      <w:proofErr w:type="spellStart"/>
      <w:r w:rsidR="007E35D6">
        <w:t>Guevent</w:t>
      </w:r>
      <w:proofErr w:type="spellEnd"/>
      <w:r w:rsidR="007E35D6">
        <w:t xml:space="preserve"> Medical Clinic or from a licensed medical practitioner and must submit such certificate upon subsequently reporting for duty.</w:t>
      </w:r>
    </w:p>
    <w:p w:rsidR="007E35D6" w:rsidRDefault="007E35D6" w:rsidP="00D859F2">
      <w:r>
        <w:t>Being late for more than five (5) minutes on any specific day will considered Tardiness.</w:t>
      </w:r>
    </w:p>
    <w:p w:rsidR="007E35D6" w:rsidRDefault="007E35D6" w:rsidP="00D859F2">
      <w:r>
        <w:t>Violations and Penalties</w:t>
      </w:r>
    </w:p>
    <w:tbl>
      <w:tblPr>
        <w:tblStyle w:val="TableGrid"/>
        <w:tblW w:w="0" w:type="auto"/>
        <w:tblLook w:val="04A0" w:firstRow="1" w:lastRow="0" w:firstColumn="1" w:lastColumn="0" w:noHBand="0" w:noVBand="1"/>
      </w:tblPr>
      <w:tblGrid>
        <w:gridCol w:w="1979"/>
        <w:gridCol w:w="1321"/>
        <w:gridCol w:w="1488"/>
        <w:gridCol w:w="1488"/>
        <w:gridCol w:w="1489"/>
        <w:gridCol w:w="1477"/>
      </w:tblGrid>
      <w:tr w:rsidR="008E4303" w:rsidTr="00A82C78">
        <w:tc>
          <w:tcPr>
            <w:tcW w:w="1979" w:type="dxa"/>
          </w:tcPr>
          <w:p w:rsidR="007E35D6" w:rsidRPr="001F119C" w:rsidRDefault="007E35D6" w:rsidP="002E05F9">
            <w:pPr>
              <w:jc w:val="center"/>
              <w:rPr>
                <w:b/>
              </w:rPr>
            </w:pPr>
            <w:r w:rsidRPr="001F119C">
              <w:rPr>
                <w:b/>
              </w:rPr>
              <w:t>Violation</w:t>
            </w:r>
          </w:p>
        </w:tc>
        <w:tc>
          <w:tcPr>
            <w:tcW w:w="1321" w:type="dxa"/>
          </w:tcPr>
          <w:p w:rsidR="007E35D6" w:rsidRPr="001F119C" w:rsidRDefault="007E35D6" w:rsidP="008E4303">
            <w:pPr>
              <w:rPr>
                <w:b/>
              </w:rPr>
            </w:pPr>
            <w:r w:rsidRPr="001F119C">
              <w:rPr>
                <w:b/>
              </w:rPr>
              <w:t>1</w:t>
            </w:r>
            <w:r w:rsidRPr="001F119C">
              <w:rPr>
                <w:b/>
                <w:vertAlign w:val="superscript"/>
              </w:rPr>
              <w:t>st</w:t>
            </w:r>
            <w:r w:rsidRPr="001F119C">
              <w:rPr>
                <w:b/>
              </w:rPr>
              <w:t xml:space="preserve"> Offense</w:t>
            </w:r>
          </w:p>
        </w:tc>
        <w:tc>
          <w:tcPr>
            <w:tcW w:w="1488" w:type="dxa"/>
          </w:tcPr>
          <w:p w:rsidR="007E35D6" w:rsidRPr="001F119C" w:rsidRDefault="007E35D6" w:rsidP="008E4303">
            <w:pPr>
              <w:rPr>
                <w:b/>
              </w:rPr>
            </w:pPr>
            <w:r w:rsidRPr="001F119C">
              <w:rPr>
                <w:b/>
              </w:rPr>
              <w:t>2</w:t>
            </w:r>
            <w:r w:rsidRPr="001F119C">
              <w:rPr>
                <w:b/>
                <w:vertAlign w:val="superscript"/>
              </w:rPr>
              <w:t>nd</w:t>
            </w:r>
            <w:r w:rsidRPr="001F119C">
              <w:rPr>
                <w:b/>
              </w:rPr>
              <w:t xml:space="preserve"> Offense</w:t>
            </w:r>
          </w:p>
        </w:tc>
        <w:tc>
          <w:tcPr>
            <w:tcW w:w="1488" w:type="dxa"/>
          </w:tcPr>
          <w:p w:rsidR="007E35D6" w:rsidRPr="001F119C" w:rsidRDefault="007E35D6" w:rsidP="008E4303">
            <w:pPr>
              <w:rPr>
                <w:b/>
              </w:rPr>
            </w:pPr>
            <w:r w:rsidRPr="001F119C">
              <w:rPr>
                <w:b/>
              </w:rPr>
              <w:t>3</w:t>
            </w:r>
            <w:r w:rsidRPr="001F119C">
              <w:rPr>
                <w:b/>
                <w:vertAlign w:val="superscript"/>
              </w:rPr>
              <w:t>rd</w:t>
            </w:r>
            <w:r w:rsidRPr="001F119C">
              <w:rPr>
                <w:b/>
              </w:rPr>
              <w:t xml:space="preserve"> Offense</w:t>
            </w:r>
          </w:p>
        </w:tc>
        <w:tc>
          <w:tcPr>
            <w:tcW w:w="1489" w:type="dxa"/>
          </w:tcPr>
          <w:p w:rsidR="007E35D6" w:rsidRPr="001F119C" w:rsidRDefault="007E35D6" w:rsidP="008E4303">
            <w:pPr>
              <w:rPr>
                <w:b/>
              </w:rPr>
            </w:pPr>
            <w:r w:rsidRPr="001F119C">
              <w:rPr>
                <w:b/>
              </w:rPr>
              <w:t>4</w:t>
            </w:r>
            <w:r w:rsidRPr="001F119C">
              <w:rPr>
                <w:b/>
                <w:vertAlign w:val="superscript"/>
              </w:rPr>
              <w:t>th</w:t>
            </w:r>
            <w:r w:rsidRPr="001F119C">
              <w:rPr>
                <w:b/>
              </w:rPr>
              <w:t xml:space="preserve"> Offense</w:t>
            </w:r>
          </w:p>
        </w:tc>
        <w:tc>
          <w:tcPr>
            <w:tcW w:w="1477" w:type="dxa"/>
          </w:tcPr>
          <w:p w:rsidR="007E35D6" w:rsidRPr="001F119C" w:rsidRDefault="007E35D6" w:rsidP="008E4303">
            <w:pPr>
              <w:rPr>
                <w:b/>
              </w:rPr>
            </w:pPr>
            <w:r w:rsidRPr="001F119C">
              <w:rPr>
                <w:b/>
              </w:rPr>
              <w:t>5</w:t>
            </w:r>
            <w:r w:rsidRPr="001F119C">
              <w:rPr>
                <w:b/>
                <w:vertAlign w:val="superscript"/>
              </w:rPr>
              <w:t>th</w:t>
            </w:r>
            <w:r w:rsidRPr="001F119C">
              <w:rPr>
                <w:b/>
              </w:rPr>
              <w:t xml:space="preserve"> Offense</w:t>
            </w:r>
          </w:p>
        </w:tc>
      </w:tr>
      <w:tr w:rsidR="008E4303" w:rsidTr="00A82C78">
        <w:tc>
          <w:tcPr>
            <w:tcW w:w="1979" w:type="dxa"/>
          </w:tcPr>
          <w:p w:rsidR="007E35D6" w:rsidRDefault="007E35D6" w:rsidP="008E4303">
            <w:r>
              <w:t>2.1 Five (5) times tardy within a month</w:t>
            </w:r>
          </w:p>
        </w:tc>
        <w:tc>
          <w:tcPr>
            <w:tcW w:w="1321" w:type="dxa"/>
          </w:tcPr>
          <w:p w:rsidR="007E35D6" w:rsidRDefault="007E35D6" w:rsidP="008E4303">
            <w:r>
              <w:t>Written Warning</w:t>
            </w:r>
          </w:p>
        </w:tc>
        <w:tc>
          <w:tcPr>
            <w:tcW w:w="1488" w:type="dxa"/>
          </w:tcPr>
          <w:p w:rsidR="007E35D6" w:rsidRDefault="007E35D6" w:rsidP="008E4303">
            <w:r>
              <w:t>3 days suspension</w:t>
            </w:r>
          </w:p>
        </w:tc>
        <w:tc>
          <w:tcPr>
            <w:tcW w:w="1488" w:type="dxa"/>
          </w:tcPr>
          <w:p w:rsidR="007E35D6" w:rsidRDefault="007E35D6" w:rsidP="008E4303">
            <w:r>
              <w:t>7 days suspension</w:t>
            </w:r>
          </w:p>
        </w:tc>
        <w:tc>
          <w:tcPr>
            <w:tcW w:w="1489" w:type="dxa"/>
          </w:tcPr>
          <w:p w:rsidR="007E35D6" w:rsidRDefault="007E35D6" w:rsidP="008E4303">
            <w:r>
              <w:t>30 days suspension</w:t>
            </w:r>
          </w:p>
        </w:tc>
        <w:tc>
          <w:tcPr>
            <w:tcW w:w="1477" w:type="dxa"/>
          </w:tcPr>
          <w:p w:rsidR="007E35D6" w:rsidRDefault="007E35D6" w:rsidP="008E4303">
            <w:r>
              <w:t>Dismissal</w:t>
            </w:r>
          </w:p>
        </w:tc>
      </w:tr>
      <w:tr w:rsidR="008E4303" w:rsidTr="00A82C78">
        <w:tc>
          <w:tcPr>
            <w:tcW w:w="1979" w:type="dxa"/>
          </w:tcPr>
          <w:p w:rsidR="007E35D6" w:rsidRDefault="007E35D6" w:rsidP="008E4303">
            <w:r>
              <w:t>2.2 Fifteen (15) times tardy within (3) months</w:t>
            </w:r>
          </w:p>
        </w:tc>
        <w:tc>
          <w:tcPr>
            <w:tcW w:w="1321" w:type="dxa"/>
          </w:tcPr>
          <w:p w:rsidR="007E35D6" w:rsidRDefault="007E35D6" w:rsidP="008E4303">
            <w:r>
              <w:t>7 days suspension</w:t>
            </w:r>
          </w:p>
        </w:tc>
        <w:tc>
          <w:tcPr>
            <w:tcW w:w="1488" w:type="dxa"/>
          </w:tcPr>
          <w:p w:rsidR="007E35D6" w:rsidRDefault="007E35D6" w:rsidP="008E4303">
            <w:r>
              <w:t>30 days suspension</w:t>
            </w:r>
          </w:p>
        </w:tc>
        <w:tc>
          <w:tcPr>
            <w:tcW w:w="1488" w:type="dxa"/>
          </w:tcPr>
          <w:p w:rsidR="007E35D6" w:rsidRDefault="007E35D6" w:rsidP="008E4303">
            <w:r>
              <w:t>Dismissal</w:t>
            </w:r>
          </w:p>
        </w:tc>
        <w:tc>
          <w:tcPr>
            <w:tcW w:w="1489" w:type="dxa"/>
          </w:tcPr>
          <w:p w:rsidR="007E35D6" w:rsidRDefault="007E35D6" w:rsidP="008E4303"/>
        </w:tc>
        <w:tc>
          <w:tcPr>
            <w:tcW w:w="1477" w:type="dxa"/>
          </w:tcPr>
          <w:p w:rsidR="007E35D6" w:rsidRDefault="007E35D6" w:rsidP="008E4303"/>
        </w:tc>
      </w:tr>
      <w:tr w:rsidR="008E4303" w:rsidTr="00A82C78">
        <w:tc>
          <w:tcPr>
            <w:tcW w:w="1979" w:type="dxa"/>
          </w:tcPr>
          <w:p w:rsidR="007E35D6" w:rsidRDefault="007E35D6" w:rsidP="008E4303">
            <w:r>
              <w:t>2.3 1-4 non-consecutive days Absence Without Leave (AWOL)</w:t>
            </w:r>
          </w:p>
        </w:tc>
        <w:tc>
          <w:tcPr>
            <w:tcW w:w="1321" w:type="dxa"/>
          </w:tcPr>
          <w:p w:rsidR="007E35D6" w:rsidRDefault="007E35D6" w:rsidP="008E4303">
            <w:r>
              <w:t>7 days suspension</w:t>
            </w:r>
          </w:p>
        </w:tc>
        <w:tc>
          <w:tcPr>
            <w:tcW w:w="1488" w:type="dxa"/>
          </w:tcPr>
          <w:p w:rsidR="007E35D6" w:rsidRDefault="007E35D6" w:rsidP="008E4303">
            <w:r>
              <w:t>30 days suspension</w:t>
            </w:r>
          </w:p>
        </w:tc>
        <w:tc>
          <w:tcPr>
            <w:tcW w:w="1488" w:type="dxa"/>
          </w:tcPr>
          <w:p w:rsidR="007E35D6" w:rsidRDefault="007E35D6" w:rsidP="008E4303">
            <w:r>
              <w:t>Dismissal</w:t>
            </w:r>
          </w:p>
        </w:tc>
        <w:tc>
          <w:tcPr>
            <w:tcW w:w="1489" w:type="dxa"/>
          </w:tcPr>
          <w:p w:rsidR="007E35D6" w:rsidRDefault="007E35D6" w:rsidP="008E4303"/>
        </w:tc>
        <w:tc>
          <w:tcPr>
            <w:tcW w:w="1477" w:type="dxa"/>
          </w:tcPr>
          <w:p w:rsidR="007E35D6" w:rsidRDefault="007E35D6" w:rsidP="008E4303"/>
        </w:tc>
      </w:tr>
      <w:tr w:rsidR="008E4303" w:rsidTr="00A82C78">
        <w:tblPrEx>
          <w:tblLook w:val="0000" w:firstRow="0" w:lastRow="0" w:firstColumn="0" w:lastColumn="0" w:noHBand="0" w:noVBand="0"/>
        </w:tblPrEx>
        <w:trPr>
          <w:trHeight w:val="1523"/>
        </w:trPr>
        <w:tc>
          <w:tcPr>
            <w:tcW w:w="1979" w:type="dxa"/>
          </w:tcPr>
          <w:p w:rsidR="008E4303" w:rsidRDefault="008E4303" w:rsidP="008E4303">
            <w:pPr>
              <w:spacing w:after="200" w:line="276" w:lineRule="auto"/>
              <w:ind w:left="108"/>
            </w:pPr>
            <w:r>
              <w:t>2.4 5 or more non-consecutive days, or 2-4 consecu</w:t>
            </w:r>
            <w:r w:rsidR="00A82C78">
              <w:t>tive days AWOL</w:t>
            </w:r>
          </w:p>
        </w:tc>
        <w:tc>
          <w:tcPr>
            <w:tcW w:w="1321" w:type="dxa"/>
          </w:tcPr>
          <w:p w:rsidR="008E4303" w:rsidRDefault="00A82C78" w:rsidP="008E4303">
            <w:pPr>
              <w:ind w:left="108"/>
            </w:pPr>
            <w:r>
              <w:t>30 days suspension</w:t>
            </w:r>
          </w:p>
        </w:tc>
        <w:tc>
          <w:tcPr>
            <w:tcW w:w="1488" w:type="dxa"/>
          </w:tcPr>
          <w:p w:rsidR="008E4303" w:rsidRDefault="008E4303" w:rsidP="008E4303">
            <w:pPr>
              <w:ind w:left="108"/>
            </w:pPr>
          </w:p>
        </w:tc>
        <w:tc>
          <w:tcPr>
            <w:tcW w:w="1488" w:type="dxa"/>
          </w:tcPr>
          <w:p w:rsidR="008E4303" w:rsidRDefault="008E4303" w:rsidP="008E4303">
            <w:pPr>
              <w:ind w:left="108"/>
            </w:pPr>
          </w:p>
        </w:tc>
        <w:tc>
          <w:tcPr>
            <w:tcW w:w="1489" w:type="dxa"/>
          </w:tcPr>
          <w:p w:rsidR="008E4303" w:rsidRDefault="008E4303" w:rsidP="008E4303">
            <w:pPr>
              <w:ind w:left="108"/>
            </w:pPr>
          </w:p>
        </w:tc>
        <w:tc>
          <w:tcPr>
            <w:tcW w:w="1477" w:type="dxa"/>
          </w:tcPr>
          <w:p w:rsidR="008E4303" w:rsidRDefault="008E4303" w:rsidP="008E4303">
            <w:pPr>
              <w:ind w:left="108"/>
            </w:pPr>
          </w:p>
        </w:tc>
      </w:tr>
      <w:tr w:rsidR="00A82C78" w:rsidTr="00A82C78">
        <w:tblPrEx>
          <w:tblLook w:val="0000" w:firstRow="0" w:lastRow="0" w:firstColumn="0" w:lastColumn="0" w:noHBand="0" w:noVBand="0"/>
        </w:tblPrEx>
        <w:trPr>
          <w:trHeight w:val="476"/>
        </w:trPr>
        <w:tc>
          <w:tcPr>
            <w:tcW w:w="1979" w:type="dxa"/>
          </w:tcPr>
          <w:p w:rsidR="00A82C78" w:rsidRDefault="00A82C78" w:rsidP="008E4303">
            <w:pPr>
              <w:spacing w:after="200" w:line="276" w:lineRule="auto"/>
              <w:ind w:left="108"/>
            </w:pPr>
            <w:r>
              <w:t>2.5 5 consecutive days AWOL</w:t>
            </w:r>
          </w:p>
        </w:tc>
        <w:tc>
          <w:tcPr>
            <w:tcW w:w="1321" w:type="dxa"/>
          </w:tcPr>
          <w:p w:rsidR="00A82C78" w:rsidRDefault="00A82C78" w:rsidP="00ED713E">
            <w:pPr>
              <w:ind w:left="108"/>
            </w:pPr>
            <w:r>
              <w:t>Dismissal</w:t>
            </w:r>
          </w:p>
        </w:tc>
        <w:tc>
          <w:tcPr>
            <w:tcW w:w="1488" w:type="dxa"/>
          </w:tcPr>
          <w:p w:rsidR="00A82C78" w:rsidRDefault="00A82C78" w:rsidP="008E4303">
            <w:pPr>
              <w:ind w:left="108"/>
            </w:pPr>
          </w:p>
        </w:tc>
        <w:tc>
          <w:tcPr>
            <w:tcW w:w="1488" w:type="dxa"/>
          </w:tcPr>
          <w:p w:rsidR="00A82C78" w:rsidRDefault="00A82C78" w:rsidP="008E4303">
            <w:pPr>
              <w:ind w:left="108"/>
            </w:pPr>
          </w:p>
        </w:tc>
        <w:tc>
          <w:tcPr>
            <w:tcW w:w="1489" w:type="dxa"/>
          </w:tcPr>
          <w:p w:rsidR="00A82C78" w:rsidRDefault="00A82C78" w:rsidP="008E4303">
            <w:pPr>
              <w:ind w:left="108"/>
            </w:pPr>
          </w:p>
        </w:tc>
        <w:tc>
          <w:tcPr>
            <w:tcW w:w="1477" w:type="dxa"/>
          </w:tcPr>
          <w:p w:rsidR="00A82C78" w:rsidRDefault="00A82C78" w:rsidP="008E4303">
            <w:pPr>
              <w:ind w:left="108"/>
            </w:pPr>
          </w:p>
        </w:tc>
      </w:tr>
      <w:tr w:rsidR="00A82C78" w:rsidTr="00A82C78">
        <w:tblPrEx>
          <w:tblLook w:val="0000" w:firstRow="0" w:lastRow="0" w:firstColumn="0" w:lastColumn="0" w:noHBand="0" w:noVBand="0"/>
        </w:tblPrEx>
        <w:trPr>
          <w:trHeight w:val="438"/>
        </w:trPr>
        <w:tc>
          <w:tcPr>
            <w:tcW w:w="1979" w:type="dxa"/>
          </w:tcPr>
          <w:p w:rsidR="00A82C78" w:rsidRDefault="00A82C78" w:rsidP="008E4303">
            <w:pPr>
              <w:spacing w:after="200" w:line="276" w:lineRule="auto"/>
              <w:ind w:left="108"/>
            </w:pPr>
            <w:r>
              <w:t xml:space="preserve">2.6 Unauthorized </w:t>
            </w:r>
            <w:proofErr w:type="spellStart"/>
            <w:r>
              <w:t>undertime</w:t>
            </w:r>
            <w:proofErr w:type="spellEnd"/>
          </w:p>
        </w:tc>
        <w:tc>
          <w:tcPr>
            <w:tcW w:w="1321" w:type="dxa"/>
          </w:tcPr>
          <w:p w:rsidR="00A82C78" w:rsidRDefault="00A82C78" w:rsidP="00ED713E">
            <w:r>
              <w:t>Written Warning</w:t>
            </w:r>
          </w:p>
        </w:tc>
        <w:tc>
          <w:tcPr>
            <w:tcW w:w="1488" w:type="dxa"/>
          </w:tcPr>
          <w:p w:rsidR="00A82C78" w:rsidRDefault="00A82C78" w:rsidP="00ED713E">
            <w:r>
              <w:t>3 days suspension</w:t>
            </w:r>
          </w:p>
        </w:tc>
        <w:tc>
          <w:tcPr>
            <w:tcW w:w="1488" w:type="dxa"/>
          </w:tcPr>
          <w:p w:rsidR="00A82C78" w:rsidRDefault="00A82C78" w:rsidP="00ED713E">
            <w:r>
              <w:t>7 days suspension</w:t>
            </w:r>
          </w:p>
        </w:tc>
        <w:tc>
          <w:tcPr>
            <w:tcW w:w="1489" w:type="dxa"/>
          </w:tcPr>
          <w:p w:rsidR="00A82C78" w:rsidRDefault="00A82C78" w:rsidP="00ED713E">
            <w:r>
              <w:t>15 days suspension</w:t>
            </w:r>
          </w:p>
        </w:tc>
        <w:tc>
          <w:tcPr>
            <w:tcW w:w="1477" w:type="dxa"/>
          </w:tcPr>
          <w:p w:rsidR="00A82C78" w:rsidRDefault="00A82C78" w:rsidP="00ED713E">
            <w:r>
              <w:t>Dismissal</w:t>
            </w:r>
          </w:p>
        </w:tc>
      </w:tr>
    </w:tbl>
    <w:p w:rsidR="00AC1AAA" w:rsidRDefault="00AC1AAA" w:rsidP="00AC1AAA"/>
    <w:p w:rsidR="00F629E6" w:rsidRPr="00680F86" w:rsidRDefault="00F629E6" w:rsidP="00F629E6">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F629E6" w:rsidRDefault="00F629E6" w:rsidP="00F629E6">
      <w:pPr>
        <w:spacing w:after="0"/>
      </w:pPr>
      <w:r>
        <w:rPr>
          <w:noProof/>
          <w:lang w:val="en-US"/>
        </w:rPr>
        <mc:AlternateContent>
          <mc:Choice Requires="wps">
            <w:drawing>
              <wp:anchor distT="0" distB="0" distL="114300" distR="114300" simplePos="0" relativeHeight="251673088" behindDoc="0" locked="0" layoutInCell="1" allowOverlap="1" wp14:anchorId="5BF3F720" wp14:editId="395C66AF">
                <wp:simplePos x="0" y="0"/>
                <wp:positionH relativeFrom="column">
                  <wp:posOffset>0</wp:posOffset>
                </wp:positionH>
                <wp:positionV relativeFrom="paragraph">
                  <wp:posOffset>155633</wp:posOffset>
                </wp:positionV>
                <wp:extent cx="5802923" cy="26376"/>
                <wp:effectExtent l="0" t="0" r="26670" b="31115"/>
                <wp:wrapNone/>
                <wp:docPr id="20" name="Straight Connector 20"/>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33142E" id="Straight Connector 20"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q66g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"/>
            </w:pict>
          </mc:Fallback>
        </mc:AlternateContent>
      </w:r>
      <w:r>
        <w:t>Company Rules and Regulations – Employees’ Code of Conduct</w:t>
      </w:r>
    </w:p>
    <w:p w:rsidR="00780506" w:rsidRPr="00780506" w:rsidRDefault="00780506" w:rsidP="00780506"/>
    <w:p w:rsidR="00831A2E" w:rsidRPr="00F629E6" w:rsidRDefault="00A82C78" w:rsidP="00A82C78">
      <w:pPr>
        <w:jc w:val="center"/>
        <w:rPr>
          <w:b/>
        </w:rPr>
      </w:pPr>
      <w:r w:rsidRPr="00F629E6">
        <w:rPr>
          <w:b/>
        </w:rPr>
        <w:t>Section 3</w:t>
      </w:r>
    </w:p>
    <w:p w:rsidR="00A82C78" w:rsidRPr="00F629E6" w:rsidRDefault="00A82C78" w:rsidP="00A82C78">
      <w:pPr>
        <w:jc w:val="center"/>
        <w:rPr>
          <w:b/>
        </w:rPr>
      </w:pPr>
      <w:r w:rsidRPr="00F629E6">
        <w:rPr>
          <w:b/>
        </w:rPr>
        <w:t>PERFORMANCE OF DUTY</w:t>
      </w:r>
    </w:p>
    <w:p w:rsidR="00A82C78" w:rsidRDefault="00A82C78" w:rsidP="00A82C78">
      <w:r>
        <w:t>Each employee is trusted to perform his duties effectively, accurately and to the best of his abilities. Each position is an integral part of the whole organization and all employees are dependent on one another to achieve certain objectives. The thoroughness given by each employee to his job translates into a productive and more effective work force.</w:t>
      </w:r>
    </w:p>
    <w:p w:rsidR="00555F35" w:rsidRDefault="00A82C78" w:rsidP="00A82C78">
      <w:r>
        <w:lastRenderedPageBreak/>
        <w:t>Neglect of duty seriously disrupts operations. Thus, every employee should perform all duties or any other work assigned to him with diligence and should strive to meet work standards set by the Company and/or its Client.</w:t>
      </w:r>
    </w:p>
    <w:p w:rsidR="00A82C78" w:rsidRDefault="00A82C78" w:rsidP="00A82C78">
      <w:r>
        <w:t>Violations and penalties</w:t>
      </w:r>
    </w:p>
    <w:tbl>
      <w:tblPr>
        <w:tblStyle w:val="TableGrid"/>
        <w:tblW w:w="9478" w:type="dxa"/>
        <w:tblLayout w:type="fixed"/>
        <w:tblLook w:val="04A0" w:firstRow="1" w:lastRow="0" w:firstColumn="1" w:lastColumn="0" w:noHBand="0" w:noVBand="1"/>
      </w:tblPr>
      <w:tblGrid>
        <w:gridCol w:w="3085"/>
        <w:gridCol w:w="1843"/>
        <w:gridCol w:w="1134"/>
        <w:gridCol w:w="1417"/>
        <w:gridCol w:w="1134"/>
        <w:gridCol w:w="865"/>
      </w:tblGrid>
      <w:tr w:rsidR="00555F35" w:rsidTr="003E7F9E">
        <w:tc>
          <w:tcPr>
            <w:tcW w:w="3085" w:type="dxa"/>
          </w:tcPr>
          <w:p w:rsidR="00555F35" w:rsidRPr="001F119C" w:rsidRDefault="00555F35" w:rsidP="00436BF0">
            <w:pPr>
              <w:jc w:val="center"/>
              <w:rPr>
                <w:b/>
              </w:rPr>
            </w:pPr>
            <w:r w:rsidRPr="001F119C">
              <w:rPr>
                <w:b/>
              </w:rPr>
              <w:t>Violations</w:t>
            </w:r>
          </w:p>
        </w:tc>
        <w:tc>
          <w:tcPr>
            <w:tcW w:w="1843" w:type="dxa"/>
          </w:tcPr>
          <w:p w:rsidR="00555F35" w:rsidRPr="001F119C" w:rsidRDefault="00555F35" w:rsidP="00A82C78">
            <w:pPr>
              <w:rPr>
                <w:b/>
              </w:rPr>
            </w:pPr>
            <w:r w:rsidRPr="001F119C">
              <w:rPr>
                <w:b/>
              </w:rPr>
              <w:t>1</w:t>
            </w:r>
            <w:r w:rsidRPr="001F119C">
              <w:rPr>
                <w:b/>
                <w:vertAlign w:val="superscript"/>
              </w:rPr>
              <w:t>st</w:t>
            </w:r>
            <w:r w:rsidRPr="001F119C">
              <w:rPr>
                <w:b/>
              </w:rPr>
              <w:t xml:space="preserve"> Offense</w:t>
            </w:r>
          </w:p>
        </w:tc>
        <w:tc>
          <w:tcPr>
            <w:tcW w:w="1134" w:type="dxa"/>
          </w:tcPr>
          <w:p w:rsidR="00555F35" w:rsidRPr="001F119C" w:rsidRDefault="00555F35" w:rsidP="00A82C78">
            <w:pPr>
              <w:rPr>
                <w:b/>
              </w:rPr>
            </w:pPr>
            <w:r w:rsidRPr="001F119C">
              <w:rPr>
                <w:b/>
              </w:rPr>
              <w:t>2</w:t>
            </w:r>
            <w:r w:rsidRPr="001F119C">
              <w:rPr>
                <w:b/>
                <w:vertAlign w:val="superscript"/>
              </w:rPr>
              <w:t>nd</w:t>
            </w:r>
            <w:r w:rsidRPr="001F119C">
              <w:rPr>
                <w:b/>
              </w:rPr>
              <w:t xml:space="preserve"> Offense</w:t>
            </w:r>
          </w:p>
        </w:tc>
        <w:tc>
          <w:tcPr>
            <w:tcW w:w="1417" w:type="dxa"/>
          </w:tcPr>
          <w:p w:rsidR="00555F35" w:rsidRPr="001F119C" w:rsidRDefault="00555F35" w:rsidP="00A82C78">
            <w:pPr>
              <w:rPr>
                <w:b/>
              </w:rPr>
            </w:pPr>
            <w:r w:rsidRPr="001F119C">
              <w:rPr>
                <w:b/>
              </w:rPr>
              <w:t>3</w:t>
            </w:r>
            <w:r w:rsidRPr="001F119C">
              <w:rPr>
                <w:b/>
                <w:vertAlign w:val="superscript"/>
              </w:rPr>
              <w:t>rd</w:t>
            </w:r>
            <w:r w:rsidRPr="001F119C">
              <w:rPr>
                <w:b/>
              </w:rPr>
              <w:t xml:space="preserve"> Offense</w:t>
            </w:r>
          </w:p>
        </w:tc>
        <w:tc>
          <w:tcPr>
            <w:tcW w:w="1134" w:type="dxa"/>
          </w:tcPr>
          <w:p w:rsidR="00555F35" w:rsidRPr="001F119C" w:rsidRDefault="00555F35" w:rsidP="00A82C78">
            <w:pPr>
              <w:rPr>
                <w:b/>
              </w:rPr>
            </w:pPr>
            <w:r w:rsidRPr="001F119C">
              <w:rPr>
                <w:b/>
              </w:rPr>
              <w:t>4</w:t>
            </w:r>
            <w:r w:rsidRPr="001F119C">
              <w:rPr>
                <w:b/>
                <w:vertAlign w:val="superscript"/>
              </w:rPr>
              <w:t>th</w:t>
            </w:r>
            <w:r w:rsidRPr="001F119C">
              <w:rPr>
                <w:b/>
              </w:rPr>
              <w:t xml:space="preserve"> Offense</w:t>
            </w:r>
          </w:p>
        </w:tc>
        <w:tc>
          <w:tcPr>
            <w:tcW w:w="865" w:type="dxa"/>
          </w:tcPr>
          <w:p w:rsidR="00555F35" w:rsidRPr="001F119C" w:rsidRDefault="00555F35" w:rsidP="00A82C78">
            <w:pPr>
              <w:rPr>
                <w:b/>
              </w:rPr>
            </w:pPr>
            <w:r w:rsidRPr="001F119C">
              <w:rPr>
                <w:b/>
              </w:rPr>
              <w:t>5</w:t>
            </w:r>
            <w:r w:rsidRPr="001F119C">
              <w:rPr>
                <w:b/>
                <w:vertAlign w:val="superscript"/>
              </w:rPr>
              <w:t>th</w:t>
            </w:r>
            <w:r w:rsidRPr="001F119C">
              <w:rPr>
                <w:b/>
              </w:rPr>
              <w:t xml:space="preserve"> Offense</w:t>
            </w:r>
          </w:p>
        </w:tc>
      </w:tr>
      <w:tr w:rsidR="00555F35" w:rsidTr="003E7F9E">
        <w:tc>
          <w:tcPr>
            <w:tcW w:w="3085" w:type="dxa"/>
          </w:tcPr>
          <w:p w:rsidR="00555F35" w:rsidRDefault="00555F35" w:rsidP="00A82C78">
            <w:r>
              <w:t>3.1 Failure to log in with time recorder or biometric timekeeper without reasonable cause.</w:t>
            </w:r>
          </w:p>
        </w:tc>
        <w:tc>
          <w:tcPr>
            <w:tcW w:w="1843" w:type="dxa"/>
          </w:tcPr>
          <w:p w:rsidR="00555F35" w:rsidRDefault="00555F35" w:rsidP="00A82C78">
            <w:r>
              <w:t>Written Warning</w:t>
            </w:r>
          </w:p>
        </w:tc>
        <w:tc>
          <w:tcPr>
            <w:tcW w:w="1134" w:type="dxa"/>
          </w:tcPr>
          <w:p w:rsidR="00555F35" w:rsidRDefault="00555F35" w:rsidP="00A82C78">
            <w:r>
              <w:t>1 day suspension</w:t>
            </w:r>
          </w:p>
        </w:tc>
        <w:tc>
          <w:tcPr>
            <w:tcW w:w="1417" w:type="dxa"/>
          </w:tcPr>
          <w:p w:rsidR="00555F35" w:rsidRDefault="00555F35" w:rsidP="00A82C78">
            <w:r>
              <w:t>3 days suspension</w:t>
            </w:r>
          </w:p>
        </w:tc>
        <w:tc>
          <w:tcPr>
            <w:tcW w:w="1134" w:type="dxa"/>
          </w:tcPr>
          <w:p w:rsidR="00555F35" w:rsidRDefault="00555F35" w:rsidP="00A82C78">
            <w:r>
              <w:t>7 days suspension</w:t>
            </w:r>
          </w:p>
        </w:tc>
        <w:tc>
          <w:tcPr>
            <w:tcW w:w="865" w:type="dxa"/>
          </w:tcPr>
          <w:p w:rsidR="00555F35" w:rsidRDefault="00555F35" w:rsidP="00A82C78">
            <w:r>
              <w:t>15days suspension</w:t>
            </w:r>
          </w:p>
        </w:tc>
      </w:tr>
      <w:tr w:rsidR="00555F35" w:rsidTr="003E7F9E">
        <w:tc>
          <w:tcPr>
            <w:tcW w:w="3085" w:type="dxa"/>
          </w:tcPr>
          <w:p w:rsidR="00555F35" w:rsidRDefault="00555F35" w:rsidP="00A82C78">
            <w:r>
              <w:t>3.2 Punching or swiping timecards of another employee or letting another person to punch or swipe your time card.</w:t>
            </w:r>
          </w:p>
        </w:tc>
        <w:tc>
          <w:tcPr>
            <w:tcW w:w="1843" w:type="dxa"/>
          </w:tcPr>
          <w:p w:rsidR="00555F35" w:rsidRDefault="00555F35" w:rsidP="00A82C78">
            <w:r>
              <w:t>Dismissal</w:t>
            </w:r>
          </w:p>
        </w:tc>
        <w:tc>
          <w:tcPr>
            <w:tcW w:w="1134" w:type="dxa"/>
          </w:tcPr>
          <w:p w:rsidR="00555F35" w:rsidRDefault="00555F35" w:rsidP="00A82C78"/>
        </w:tc>
        <w:tc>
          <w:tcPr>
            <w:tcW w:w="1417" w:type="dxa"/>
          </w:tcPr>
          <w:p w:rsidR="00555F35" w:rsidRDefault="00555F35" w:rsidP="00A82C78"/>
        </w:tc>
        <w:tc>
          <w:tcPr>
            <w:tcW w:w="1134" w:type="dxa"/>
          </w:tcPr>
          <w:p w:rsidR="00555F35" w:rsidRDefault="00555F35" w:rsidP="00A82C78"/>
        </w:tc>
        <w:tc>
          <w:tcPr>
            <w:tcW w:w="865" w:type="dxa"/>
          </w:tcPr>
          <w:p w:rsidR="00555F35" w:rsidRDefault="00555F35" w:rsidP="00A82C78"/>
        </w:tc>
      </w:tr>
      <w:tr w:rsidR="00555F35" w:rsidTr="003E7F9E">
        <w:tc>
          <w:tcPr>
            <w:tcW w:w="3085" w:type="dxa"/>
          </w:tcPr>
          <w:p w:rsidR="00555F35" w:rsidRDefault="00555F35" w:rsidP="00A82C78">
            <w:r>
              <w:t>3.3 Selling unauthorized products or charging a service fee to customers on behalf of the Company without management approval.</w:t>
            </w:r>
          </w:p>
        </w:tc>
        <w:tc>
          <w:tcPr>
            <w:tcW w:w="1843" w:type="dxa"/>
          </w:tcPr>
          <w:p w:rsidR="00555F35" w:rsidRDefault="00555F35" w:rsidP="00A82C78">
            <w:r>
              <w:t>30 days suspension</w:t>
            </w:r>
          </w:p>
        </w:tc>
        <w:tc>
          <w:tcPr>
            <w:tcW w:w="1134" w:type="dxa"/>
          </w:tcPr>
          <w:p w:rsidR="00555F35" w:rsidRDefault="00555F35" w:rsidP="00A82C78">
            <w:r>
              <w:t>Dismissal</w:t>
            </w:r>
          </w:p>
        </w:tc>
        <w:tc>
          <w:tcPr>
            <w:tcW w:w="1417" w:type="dxa"/>
          </w:tcPr>
          <w:p w:rsidR="00555F35" w:rsidRDefault="00555F35" w:rsidP="00A82C78"/>
        </w:tc>
        <w:tc>
          <w:tcPr>
            <w:tcW w:w="1134" w:type="dxa"/>
          </w:tcPr>
          <w:p w:rsidR="00555F35" w:rsidRDefault="00555F35" w:rsidP="00A82C78"/>
        </w:tc>
        <w:tc>
          <w:tcPr>
            <w:tcW w:w="865" w:type="dxa"/>
          </w:tcPr>
          <w:p w:rsidR="00555F35" w:rsidRDefault="00555F35" w:rsidP="00A82C78"/>
        </w:tc>
      </w:tr>
      <w:tr w:rsidR="00555F35" w:rsidTr="003E7F9E">
        <w:tc>
          <w:tcPr>
            <w:tcW w:w="3085" w:type="dxa"/>
          </w:tcPr>
          <w:p w:rsidR="00555F35" w:rsidRDefault="00555F35" w:rsidP="00A82C78">
            <w:r>
              <w:t>3.4 Malingering, or feigning sickness (pretending to be sick) in order to escape work.</w:t>
            </w:r>
          </w:p>
        </w:tc>
        <w:tc>
          <w:tcPr>
            <w:tcW w:w="1843" w:type="dxa"/>
          </w:tcPr>
          <w:p w:rsidR="00555F35" w:rsidRDefault="0081457C" w:rsidP="00A82C78">
            <w:r>
              <w:t>15 days suspension</w:t>
            </w:r>
          </w:p>
        </w:tc>
        <w:tc>
          <w:tcPr>
            <w:tcW w:w="1134" w:type="dxa"/>
          </w:tcPr>
          <w:p w:rsidR="00555F35" w:rsidRDefault="0081457C" w:rsidP="00A82C78">
            <w:r>
              <w:t>30 days suspension</w:t>
            </w:r>
          </w:p>
        </w:tc>
        <w:tc>
          <w:tcPr>
            <w:tcW w:w="1417" w:type="dxa"/>
          </w:tcPr>
          <w:p w:rsidR="00555F35" w:rsidRDefault="0081457C" w:rsidP="00A82C78">
            <w:r>
              <w:t>Dismissal</w:t>
            </w:r>
          </w:p>
        </w:tc>
        <w:tc>
          <w:tcPr>
            <w:tcW w:w="1134" w:type="dxa"/>
          </w:tcPr>
          <w:p w:rsidR="00555F35" w:rsidRDefault="00555F35" w:rsidP="00A82C78"/>
        </w:tc>
        <w:tc>
          <w:tcPr>
            <w:tcW w:w="865" w:type="dxa"/>
          </w:tcPr>
          <w:p w:rsidR="00555F35" w:rsidRDefault="00555F35" w:rsidP="00A82C78"/>
        </w:tc>
      </w:tr>
      <w:tr w:rsidR="0081457C" w:rsidTr="003E7F9E">
        <w:tc>
          <w:tcPr>
            <w:tcW w:w="3085" w:type="dxa"/>
          </w:tcPr>
          <w:p w:rsidR="0081457C" w:rsidRDefault="0081457C" w:rsidP="00A82C78">
            <w:r>
              <w:t>3.5 Sleeping while on duty, or on Company time.</w:t>
            </w:r>
          </w:p>
        </w:tc>
        <w:tc>
          <w:tcPr>
            <w:tcW w:w="1843" w:type="dxa"/>
          </w:tcPr>
          <w:p w:rsidR="0081457C" w:rsidRDefault="0081457C" w:rsidP="00ED713E">
            <w:r>
              <w:t>15 days suspension</w:t>
            </w:r>
          </w:p>
        </w:tc>
        <w:tc>
          <w:tcPr>
            <w:tcW w:w="1134" w:type="dxa"/>
          </w:tcPr>
          <w:p w:rsidR="0081457C" w:rsidRDefault="0081457C" w:rsidP="00ED713E">
            <w:r>
              <w:t>30 days suspension</w:t>
            </w:r>
          </w:p>
        </w:tc>
        <w:tc>
          <w:tcPr>
            <w:tcW w:w="1417" w:type="dxa"/>
          </w:tcPr>
          <w:p w:rsidR="0081457C" w:rsidRDefault="0081457C" w:rsidP="00ED713E">
            <w:r>
              <w:t>Dismissal</w:t>
            </w:r>
          </w:p>
        </w:tc>
        <w:tc>
          <w:tcPr>
            <w:tcW w:w="1134" w:type="dxa"/>
          </w:tcPr>
          <w:p w:rsidR="0081457C" w:rsidRDefault="0081457C" w:rsidP="00A82C78"/>
        </w:tc>
        <w:tc>
          <w:tcPr>
            <w:tcW w:w="865" w:type="dxa"/>
          </w:tcPr>
          <w:p w:rsidR="0081457C" w:rsidRDefault="0081457C" w:rsidP="00A82C78"/>
        </w:tc>
      </w:tr>
      <w:tr w:rsidR="0081457C" w:rsidTr="003E7F9E">
        <w:tc>
          <w:tcPr>
            <w:tcW w:w="3085" w:type="dxa"/>
          </w:tcPr>
          <w:p w:rsidR="0081457C" w:rsidRDefault="0081457C" w:rsidP="00A82C78">
            <w:r>
              <w:t>3.6 Abandonment of Station or Work – leaving work assignment and company premises during working hours without approval from Supervisor or Dep’t Head.</w:t>
            </w:r>
          </w:p>
        </w:tc>
        <w:tc>
          <w:tcPr>
            <w:tcW w:w="1843" w:type="dxa"/>
          </w:tcPr>
          <w:p w:rsidR="0081457C" w:rsidRDefault="0081457C" w:rsidP="00ED713E">
            <w:r>
              <w:t>15 days suspension</w:t>
            </w:r>
          </w:p>
        </w:tc>
        <w:tc>
          <w:tcPr>
            <w:tcW w:w="1134" w:type="dxa"/>
          </w:tcPr>
          <w:p w:rsidR="0081457C" w:rsidRDefault="0081457C" w:rsidP="00ED713E">
            <w:r>
              <w:t>30 days suspension</w:t>
            </w:r>
          </w:p>
        </w:tc>
        <w:tc>
          <w:tcPr>
            <w:tcW w:w="1417" w:type="dxa"/>
          </w:tcPr>
          <w:p w:rsidR="0081457C" w:rsidRDefault="0081457C" w:rsidP="00ED713E">
            <w:r>
              <w:t>Dismissal</w:t>
            </w:r>
          </w:p>
        </w:tc>
        <w:tc>
          <w:tcPr>
            <w:tcW w:w="1134" w:type="dxa"/>
          </w:tcPr>
          <w:p w:rsidR="0081457C" w:rsidRDefault="0081457C" w:rsidP="00A82C78"/>
        </w:tc>
        <w:tc>
          <w:tcPr>
            <w:tcW w:w="865" w:type="dxa"/>
          </w:tcPr>
          <w:p w:rsidR="0081457C" w:rsidRDefault="0081457C" w:rsidP="00A82C78"/>
        </w:tc>
      </w:tr>
      <w:tr w:rsidR="0081457C" w:rsidTr="003E7F9E">
        <w:tc>
          <w:tcPr>
            <w:tcW w:w="3085" w:type="dxa"/>
          </w:tcPr>
          <w:p w:rsidR="0081457C" w:rsidRDefault="0081457C" w:rsidP="00A82C78">
            <w:r>
              <w:t>3.7 Failure to report vi</w:t>
            </w:r>
            <w:r w:rsidR="000C4599">
              <w:t>olations or infractions of AMV</w:t>
            </w:r>
            <w:r>
              <w:t xml:space="preserve"> policies, rules and regulations and other orders and responsibilities</w:t>
            </w:r>
          </w:p>
        </w:tc>
        <w:tc>
          <w:tcPr>
            <w:tcW w:w="1843" w:type="dxa"/>
          </w:tcPr>
          <w:p w:rsidR="0081457C" w:rsidRDefault="00E91349" w:rsidP="00A82C78">
            <w:r>
              <w:t>7 days suspension to dismissal depending on gravity of offense</w:t>
            </w:r>
          </w:p>
        </w:tc>
        <w:tc>
          <w:tcPr>
            <w:tcW w:w="1134" w:type="dxa"/>
          </w:tcPr>
          <w:p w:rsidR="0081457C" w:rsidRDefault="00E91349" w:rsidP="00A82C78">
            <w:r>
              <w:t>15 days suspension</w:t>
            </w:r>
          </w:p>
        </w:tc>
        <w:tc>
          <w:tcPr>
            <w:tcW w:w="1417" w:type="dxa"/>
          </w:tcPr>
          <w:p w:rsidR="0081457C" w:rsidRDefault="00E91349" w:rsidP="00A82C78">
            <w:r>
              <w:t>30 days suspension</w:t>
            </w:r>
          </w:p>
        </w:tc>
        <w:tc>
          <w:tcPr>
            <w:tcW w:w="1134" w:type="dxa"/>
          </w:tcPr>
          <w:p w:rsidR="0081457C" w:rsidRDefault="00E91349" w:rsidP="00A82C78">
            <w:r>
              <w:t>Dismissal</w:t>
            </w:r>
          </w:p>
        </w:tc>
        <w:tc>
          <w:tcPr>
            <w:tcW w:w="865" w:type="dxa"/>
          </w:tcPr>
          <w:p w:rsidR="0081457C" w:rsidRDefault="0081457C" w:rsidP="00A82C78"/>
        </w:tc>
      </w:tr>
      <w:tr w:rsidR="003E7F9E" w:rsidTr="003E7F9E">
        <w:tc>
          <w:tcPr>
            <w:tcW w:w="3085" w:type="dxa"/>
          </w:tcPr>
          <w:p w:rsidR="00F00B12" w:rsidRDefault="00F00B12" w:rsidP="00A82C78">
            <w:r>
              <w:t>3.8   Failure to carry out duties and responsibilities, or specific instructions from Supervisor.</w:t>
            </w:r>
          </w:p>
        </w:tc>
        <w:tc>
          <w:tcPr>
            <w:tcW w:w="1843" w:type="dxa"/>
          </w:tcPr>
          <w:p w:rsidR="00F00B12" w:rsidRDefault="00F00B12" w:rsidP="00ED713E">
            <w:r>
              <w:t>15 days suspension</w:t>
            </w:r>
          </w:p>
        </w:tc>
        <w:tc>
          <w:tcPr>
            <w:tcW w:w="1134" w:type="dxa"/>
          </w:tcPr>
          <w:p w:rsidR="00F00B12" w:rsidRDefault="00F00B12" w:rsidP="00ED713E">
            <w:r>
              <w:t>30 days suspension</w:t>
            </w:r>
          </w:p>
        </w:tc>
        <w:tc>
          <w:tcPr>
            <w:tcW w:w="1417" w:type="dxa"/>
          </w:tcPr>
          <w:p w:rsidR="00F00B12" w:rsidRDefault="00F00B12" w:rsidP="00ED713E">
            <w:r>
              <w:t>Dismissal</w:t>
            </w:r>
          </w:p>
        </w:tc>
        <w:tc>
          <w:tcPr>
            <w:tcW w:w="1134" w:type="dxa"/>
          </w:tcPr>
          <w:p w:rsidR="00F00B12" w:rsidRDefault="00F00B12" w:rsidP="00A82C78"/>
        </w:tc>
        <w:tc>
          <w:tcPr>
            <w:tcW w:w="865" w:type="dxa"/>
          </w:tcPr>
          <w:p w:rsidR="00F00B12" w:rsidRDefault="00F00B12" w:rsidP="00A82C78"/>
        </w:tc>
      </w:tr>
      <w:tr w:rsidR="00F00B12" w:rsidTr="003E7F9E">
        <w:tc>
          <w:tcPr>
            <w:tcW w:w="3085" w:type="dxa"/>
          </w:tcPr>
          <w:p w:rsidR="00F00B12" w:rsidRDefault="00F00B12" w:rsidP="00A82C78">
            <w:r>
              <w:t>3.9 Allowing unauthorized personnel to drive a Company vehicle under your custody, except in case of extreme emergency and with proper authorization.</w:t>
            </w:r>
          </w:p>
        </w:tc>
        <w:tc>
          <w:tcPr>
            <w:tcW w:w="1843" w:type="dxa"/>
          </w:tcPr>
          <w:p w:rsidR="00F00B12" w:rsidRDefault="00F00B12" w:rsidP="00A82C78">
            <w:r>
              <w:t>Dismissal</w:t>
            </w:r>
          </w:p>
        </w:tc>
        <w:tc>
          <w:tcPr>
            <w:tcW w:w="1134" w:type="dxa"/>
          </w:tcPr>
          <w:p w:rsidR="00F00B12" w:rsidRDefault="00F00B12" w:rsidP="00A82C78"/>
        </w:tc>
        <w:tc>
          <w:tcPr>
            <w:tcW w:w="1417" w:type="dxa"/>
          </w:tcPr>
          <w:p w:rsidR="00F00B12" w:rsidRDefault="00F00B12" w:rsidP="00A82C78"/>
        </w:tc>
        <w:tc>
          <w:tcPr>
            <w:tcW w:w="1134" w:type="dxa"/>
          </w:tcPr>
          <w:p w:rsidR="00F00B12" w:rsidRDefault="00F00B12" w:rsidP="00A82C78"/>
        </w:tc>
        <w:tc>
          <w:tcPr>
            <w:tcW w:w="865" w:type="dxa"/>
          </w:tcPr>
          <w:p w:rsidR="00F00B12" w:rsidRDefault="00F00B12" w:rsidP="00A82C78"/>
        </w:tc>
      </w:tr>
      <w:tr w:rsidR="00F00B12" w:rsidTr="003E7F9E">
        <w:tc>
          <w:tcPr>
            <w:tcW w:w="3085" w:type="dxa"/>
          </w:tcPr>
          <w:p w:rsidR="00F00B12" w:rsidRDefault="00F00B12" w:rsidP="00A82C78">
            <w:r>
              <w:lastRenderedPageBreak/>
              <w:t>3.10 Driving without a valid Driver’s License, or using an expired License</w:t>
            </w:r>
          </w:p>
        </w:tc>
        <w:tc>
          <w:tcPr>
            <w:tcW w:w="1843" w:type="dxa"/>
          </w:tcPr>
          <w:p w:rsidR="00F00B12" w:rsidRDefault="00F00B12" w:rsidP="00A82C78">
            <w:r>
              <w:t>Dismissal</w:t>
            </w:r>
          </w:p>
          <w:p w:rsidR="00F00B12" w:rsidRDefault="00F00B12" w:rsidP="00A82C78"/>
          <w:p w:rsidR="00F00B12" w:rsidRDefault="00F00B12" w:rsidP="00A82C78"/>
        </w:tc>
        <w:tc>
          <w:tcPr>
            <w:tcW w:w="1134" w:type="dxa"/>
          </w:tcPr>
          <w:p w:rsidR="00F00B12" w:rsidRDefault="00F00B12" w:rsidP="00A82C78"/>
        </w:tc>
        <w:tc>
          <w:tcPr>
            <w:tcW w:w="1417" w:type="dxa"/>
          </w:tcPr>
          <w:p w:rsidR="00F00B12" w:rsidRDefault="00F00B12" w:rsidP="00A82C78"/>
        </w:tc>
        <w:tc>
          <w:tcPr>
            <w:tcW w:w="1134" w:type="dxa"/>
          </w:tcPr>
          <w:p w:rsidR="00F00B12" w:rsidRDefault="00F00B12" w:rsidP="00A82C78"/>
        </w:tc>
        <w:tc>
          <w:tcPr>
            <w:tcW w:w="865" w:type="dxa"/>
          </w:tcPr>
          <w:p w:rsidR="00F00B12" w:rsidRDefault="00F00B12" w:rsidP="00A82C78"/>
        </w:tc>
      </w:tr>
      <w:tr w:rsidR="003E7F9E" w:rsidTr="003E7F9E">
        <w:tc>
          <w:tcPr>
            <w:tcW w:w="3085" w:type="dxa"/>
          </w:tcPr>
          <w:p w:rsidR="003E7F9E" w:rsidRDefault="003E7F9E" w:rsidP="00A82C78">
            <w:r>
              <w:t>3.11 Discourtesy – being discourteous or rude in dealings with officers, staff members or Customers.</w:t>
            </w:r>
          </w:p>
        </w:tc>
        <w:tc>
          <w:tcPr>
            <w:tcW w:w="1843" w:type="dxa"/>
          </w:tcPr>
          <w:p w:rsidR="003E7F9E" w:rsidRDefault="003E7F9E" w:rsidP="00ED713E">
            <w:r>
              <w:t>7 days suspension to dismissal depending on gravity of offense</w:t>
            </w:r>
          </w:p>
        </w:tc>
        <w:tc>
          <w:tcPr>
            <w:tcW w:w="1134" w:type="dxa"/>
          </w:tcPr>
          <w:p w:rsidR="003E7F9E" w:rsidRDefault="003E7F9E" w:rsidP="00ED713E">
            <w:r>
              <w:t>15 days suspension</w:t>
            </w:r>
          </w:p>
        </w:tc>
        <w:tc>
          <w:tcPr>
            <w:tcW w:w="1417" w:type="dxa"/>
          </w:tcPr>
          <w:p w:rsidR="003E7F9E" w:rsidRDefault="003E7F9E" w:rsidP="00ED713E">
            <w:r>
              <w:t>30 days suspension</w:t>
            </w:r>
          </w:p>
        </w:tc>
        <w:tc>
          <w:tcPr>
            <w:tcW w:w="1134" w:type="dxa"/>
          </w:tcPr>
          <w:p w:rsidR="003E7F9E" w:rsidRDefault="003E7F9E" w:rsidP="00ED713E">
            <w:r>
              <w:t>Dismissal</w:t>
            </w:r>
          </w:p>
        </w:tc>
        <w:tc>
          <w:tcPr>
            <w:tcW w:w="865" w:type="dxa"/>
          </w:tcPr>
          <w:p w:rsidR="003E7F9E" w:rsidRDefault="003E7F9E" w:rsidP="00A82C78"/>
        </w:tc>
      </w:tr>
      <w:tr w:rsidR="008E5FAA" w:rsidTr="003E7F9E">
        <w:tc>
          <w:tcPr>
            <w:tcW w:w="3085" w:type="dxa"/>
          </w:tcPr>
          <w:p w:rsidR="008E5FAA" w:rsidRDefault="008E5FAA" w:rsidP="00A82C78"/>
          <w:p w:rsidR="008E5FAA" w:rsidRDefault="008E5FAA" w:rsidP="00A82C78">
            <w:r>
              <w:t>3.12 Failure to immediately report a personal injury inflicted on another person, or damage inflicted on Company property.</w:t>
            </w:r>
          </w:p>
        </w:tc>
        <w:tc>
          <w:tcPr>
            <w:tcW w:w="1843" w:type="dxa"/>
          </w:tcPr>
          <w:p w:rsidR="008E5FAA" w:rsidRDefault="008E5FAA" w:rsidP="00ED713E"/>
          <w:p w:rsidR="008E5FAA" w:rsidRDefault="008E5FAA" w:rsidP="00ED713E">
            <w:r>
              <w:t>7 days suspension to dismissal depending on gravity of offense</w:t>
            </w:r>
          </w:p>
        </w:tc>
        <w:tc>
          <w:tcPr>
            <w:tcW w:w="1134" w:type="dxa"/>
          </w:tcPr>
          <w:p w:rsidR="008E5FAA" w:rsidRDefault="008E5FAA" w:rsidP="00ED713E"/>
          <w:p w:rsidR="008E5FAA" w:rsidRDefault="008E5FAA" w:rsidP="00ED713E">
            <w:r>
              <w:t>15 days suspension</w:t>
            </w:r>
          </w:p>
        </w:tc>
        <w:tc>
          <w:tcPr>
            <w:tcW w:w="1417" w:type="dxa"/>
          </w:tcPr>
          <w:p w:rsidR="008E5FAA" w:rsidRDefault="008E5FAA" w:rsidP="00ED713E"/>
          <w:p w:rsidR="008E5FAA" w:rsidRDefault="008E5FAA" w:rsidP="00ED713E">
            <w:r>
              <w:t>30 days suspension</w:t>
            </w:r>
          </w:p>
        </w:tc>
        <w:tc>
          <w:tcPr>
            <w:tcW w:w="1134" w:type="dxa"/>
          </w:tcPr>
          <w:p w:rsidR="008E5FAA" w:rsidRDefault="008E5FAA" w:rsidP="00ED713E"/>
          <w:p w:rsidR="008E5FAA" w:rsidRDefault="008E5FAA" w:rsidP="00ED713E">
            <w:r>
              <w:t>Dismissal</w:t>
            </w:r>
          </w:p>
        </w:tc>
        <w:tc>
          <w:tcPr>
            <w:tcW w:w="865" w:type="dxa"/>
          </w:tcPr>
          <w:p w:rsidR="008E5FAA" w:rsidRDefault="008E5FAA" w:rsidP="00A82C78"/>
        </w:tc>
      </w:tr>
      <w:tr w:rsidR="008E5FAA" w:rsidTr="003E7F9E">
        <w:tc>
          <w:tcPr>
            <w:tcW w:w="3085" w:type="dxa"/>
          </w:tcPr>
          <w:p w:rsidR="008E5FAA" w:rsidRDefault="008E5FAA" w:rsidP="00A82C78">
            <w:r>
              <w:t>3.13 Moonlighting – engaging in part-time employment outside the company or being hired by a competitor without management approval.</w:t>
            </w:r>
          </w:p>
        </w:tc>
        <w:tc>
          <w:tcPr>
            <w:tcW w:w="1843" w:type="dxa"/>
          </w:tcPr>
          <w:p w:rsidR="008E5FAA" w:rsidRDefault="008E5FAA" w:rsidP="00A82C78">
            <w:r>
              <w:t>Dismissal</w:t>
            </w:r>
          </w:p>
        </w:tc>
        <w:tc>
          <w:tcPr>
            <w:tcW w:w="1134" w:type="dxa"/>
          </w:tcPr>
          <w:p w:rsidR="008E5FAA" w:rsidRDefault="008E5FAA" w:rsidP="00A82C78"/>
        </w:tc>
        <w:tc>
          <w:tcPr>
            <w:tcW w:w="1417" w:type="dxa"/>
          </w:tcPr>
          <w:p w:rsidR="008E5FAA" w:rsidRDefault="008E5FAA" w:rsidP="00A82C78"/>
        </w:tc>
        <w:tc>
          <w:tcPr>
            <w:tcW w:w="1134" w:type="dxa"/>
          </w:tcPr>
          <w:p w:rsidR="008E5FAA" w:rsidRDefault="008E5FAA" w:rsidP="00A82C78"/>
        </w:tc>
        <w:tc>
          <w:tcPr>
            <w:tcW w:w="865" w:type="dxa"/>
          </w:tcPr>
          <w:p w:rsidR="008E5FAA" w:rsidRDefault="008E5FAA" w:rsidP="00A82C78"/>
        </w:tc>
      </w:tr>
      <w:tr w:rsidR="008E5FAA" w:rsidTr="003E7F9E">
        <w:tc>
          <w:tcPr>
            <w:tcW w:w="3085" w:type="dxa"/>
          </w:tcPr>
          <w:p w:rsidR="008E5FAA" w:rsidRDefault="008E5FAA" w:rsidP="00A82C78">
            <w:r>
              <w:t>3.14 Failure to return to station or garage immediately after rendering service.</w:t>
            </w:r>
          </w:p>
        </w:tc>
        <w:tc>
          <w:tcPr>
            <w:tcW w:w="1843" w:type="dxa"/>
          </w:tcPr>
          <w:p w:rsidR="008E5FAA" w:rsidRDefault="008E5FAA" w:rsidP="00A82C78">
            <w:r>
              <w:t>Dismissal</w:t>
            </w:r>
          </w:p>
        </w:tc>
        <w:tc>
          <w:tcPr>
            <w:tcW w:w="1134" w:type="dxa"/>
          </w:tcPr>
          <w:p w:rsidR="008E5FAA" w:rsidRDefault="008E5FAA" w:rsidP="00A82C78"/>
        </w:tc>
        <w:tc>
          <w:tcPr>
            <w:tcW w:w="1417" w:type="dxa"/>
          </w:tcPr>
          <w:p w:rsidR="008E5FAA" w:rsidRDefault="008E5FAA" w:rsidP="00A82C78"/>
        </w:tc>
        <w:tc>
          <w:tcPr>
            <w:tcW w:w="1134" w:type="dxa"/>
          </w:tcPr>
          <w:p w:rsidR="008E5FAA" w:rsidRDefault="008E5FAA" w:rsidP="00A82C78"/>
        </w:tc>
        <w:tc>
          <w:tcPr>
            <w:tcW w:w="865" w:type="dxa"/>
          </w:tcPr>
          <w:p w:rsidR="008E5FAA" w:rsidRDefault="008E5FAA" w:rsidP="00A82C78"/>
        </w:tc>
      </w:tr>
      <w:tr w:rsidR="008E5FAA" w:rsidTr="003E7F9E">
        <w:tc>
          <w:tcPr>
            <w:tcW w:w="3085" w:type="dxa"/>
          </w:tcPr>
          <w:p w:rsidR="008E5FAA" w:rsidRDefault="008E5FAA" w:rsidP="00A82C78">
            <w:r>
              <w:t>3.15 Showing or exhibiting pornographic materials, pictures or literature on company time on company premises.</w:t>
            </w:r>
          </w:p>
        </w:tc>
        <w:tc>
          <w:tcPr>
            <w:tcW w:w="1843" w:type="dxa"/>
          </w:tcPr>
          <w:p w:rsidR="008E5FAA" w:rsidRDefault="008E5FAA" w:rsidP="00A82C78">
            <w:r>
              <w:t>Dismissal</w:t>
            </w:r>
          </w:p>
        </w:tc>
        <w:tc>
          <w:tcPr>
            <w:tcW w:w="1134" w:type="dxa"/>
          </w:tcPr>
          <w:p w:rsidR="008E5FAA" w:rsidRDefault="008E5FAA" w:rsidP="00A82C78"/>
        </w:tc>
        <w:tc>
          <w:tcPr>
            <w:tcW w:w="1417" w:type="dxa"/>
          </w:tcPr>
          <w:p w:rsidR="008E5FAA" w:rsidRDefault="008E5FAA" w:rsidP="00A82C78"/>
        </w:tc>
        <w:tc>
          <w:tcPr>
            <w:tcW w:w="1134" w:type="dxa"/>
          </w:tcPr>
          <w:p w:rsidR="008E5FAA" w:rsidRDefault="008E5FAA" w:rsidP="00A82C78"/>
        </w:tc>
        <w:tc>
          <w:tcPr>
            <w:tcW w:w="865" w:type="dxa"/>
          </w:tcPr>
          <w:p w:rsidR="008E5FAA" w:rsidRDefault="008E5FAA" w:rsidP="00A82C78"/>
        </w:tc>
      </w:tr>
      <w:tr w:rsidR="001A6F33" w:rsidTr="003E7F9E">
        <w:tc>
          <w:tcPr>
            <w:tcW w:w="3085" w:type="dxa"/>
          </w:tcPr>
          <w:p w:rsidR="001A6F33" w:rsidRDefault="001A6F33" w:rsidP="00A82C78">
            <w:r>
              <w:t>3.16 Not following proper radio courtesy, or misuse of radio.</w:t>
            </w:r>
          </w:p>
        </w:tc>
        <w:tc>
          <w:tcPr>
            <w:tcW w:w="1843" w:type="dxa"/>
          </w:tcPr>
          <w:p w:rsidR="001A6F33" w:rsidRDefault="001A6F33" w:rsidP="00ED713E">
            <w:r>
              <w:t>7 days suspension to dismissal depending on gravity of offense</w:t>
            </w:r>
          </w:p>
        </w:tc>
        <w:tc>
          <w:tcPr>
            <w:tcW w:w="1134" w:type="dxa"/>
          </w:tcPr>
          <w:p w:rsidR="001A6F33" w:rsidRDefault="001A6F33" w:rsidP="00ED713E">
            <w:r>
              <w:t>15 days suspension</w:t>
            </w:r>
          </w:p>
        </w:tc>
        <w:tc>
          <w:tcPr>
            <w:tcW w:w="1417" w:type="dxa"/>
          </w:tcPr>
          <w:p w:rsidR="001A6F33" w:rsidRDefault="001A6F33" w:rsidP="00ED713E">
            <w:r>
              <w:t>30 days suspension</w:t>
            </w:r>
          </w:p>
        </w:tc>
        <w:tc>
          <w:tcPr>
            <w:tcW w:w="1134" w:type="dxa"/>
          </w:tcPr>
          <w:p w:rsidR="001A6F33" w:rsidRDefault="001A6F33" w:rsidP="00ED713E">
            <w:r>
              <w:t>Dismissal</w:t>
            </w:r>
          </w:p>
        </w:tc>
        <w:tc>
          <w:tcPr>
            <w:tcW w:w="865" w:type="dxa"/>
          </w:tcPr>
          <w:p w:rsidR="001A6F33" w:rsidRDefault="001A6F33" w:rsidP="00A82C78"/>
        </w:tc>
      </w:tr>
      <w:tr w:rsidR="001A6F33" w:rsidTr="003E7F9E">
        <w:tc>
          <w:tcPr>
            <w:tcW w:w="3085" w:type="dxa"/>
          </w:tcPr>
          <w:p w:rsidR="001A6F33" w:rsidRDefault="001A6F33" w:rsidP="00A82C78">
            <w:r>
              <w:t>3.17 Discourteous manner in answering over two-way radio.</w:t>
            </w:r>
          </w:p>
        </w:tc>
        <w:tc>
          <w:tcPr>
            <w:tcW w:w="1843" w:type="dxa"/>
          </w:tcPr>
          <w:p w:rsidR="001A6F33" w:rsidRDefault="001A6F33" w:rsidP="00A82C78">
            <w:r>
              <w:t>Written Warning</w:t>
            </w:r>
          </w:p>
        </w:tc>
        <w:tc>
          <w:tcPr>
            <w:tcW w:w="1134" w:type="dxa"/>
          </w:tcPr>
          <w:p w:rsidR="001A6F33" w:rsidRDefault="001A6F33" w:rsidP="00A82C78">
            <w:r>
              <w:t>3 days suspension</w:t>
            </w:r>
          </w:p>
        </w:tc>
        <w:tc>
          <w:tcPr>
            <w:tcW w:w="1417" w:type="dxa"/>
          </w:tcPr>
          <w:p w:rsidR="001A6F33" w:rsidRDefault="001A6F33" w:rsidP="00A82C78">
            <w:r>
              <w:t>7 days suspension</w:t>
            </w:r>
          </w:p>
        </w:tc>
        <w:tc>
          <w:tcPr>
            <w:tcW w:w="1134" w:type="dxa"/>
          </w:tcPr>
          <w:p w:rsidR="001A6F33" w:rsidRDefault="001A6F33" w:rsidP="00A82C78">
            <w:r>
              <w:t>15 days suspension</w:t>
            </w:r>
          </w:p>
        </w:tc>
        <w:tc>
          <w:tcPr>
            <w:tcW w:w="865" w:type="dxa"/>
          </w:tcPr>
          <w:p w:rsidR="001A6F33" w:rsidRDefault="001A6F33" w:rsidP="00A82C78">
            <w:r>
              <w:t>30 days suspension</w:t>
            </w:r>
          </w:p>
        </w:tc>
      </w:tr>
      <w:tr w:rsidR="001A6F33" w:rsidTr="003E7F9E">
        <w:tc>
          <w:tcPr>
            <w:tcW w:w="3085" w:type="dxa"/>
          </w:tcPr>
          <w:p w:rsidR="001A6F33" w:rsidRDefault="001A6F33" w:rsidP="00A82C78">
            <w:r>
              <w:t>3.18 Prolonged use of the telephone for long distance or overseas calls for personal use without prior approval of the dep’t. Manager.</w:t>
            </w:r>
          </w:p>
        </w:tc>
        <w:tc>
          <w:tcPr>
            <w:tcW w:w="1843" w:type="dxa"/>
          </w:tcPr>
          <w:p w:rsidR="001A6F33" w:rsidRDefault="001A6F33" w:rsidP="00A82C78">
            <w:r>
              <w:t>7 days suspension</w:t>
            </w:r>
          </w:p>
        </w:tc>
        <w:tc>
          <w:tcPr>
            <w:tcW w:w="1134" w:type="dxa"/>
          </w:tcPr>
          <w:p w:rsidR="001A6F33" w:rsidRDefault="001A6F33" w:rsidP="00A82C78">
            <w:r>
              <w:t>15 days suspension</w:t>
            </w:r>
          </w:p>
        </w:tc>
        <w:tc>
          <w:tcPr>
            <w:tcW w:w="1417" w:type="dxa"/>
          </w:tcPr>
          <w:p w:rsidR="001A6F33" w:rsidRDefault="001A6F33" w:rsidP="00A82C78">
            <w:r>
              <w:t>30 days suspension</w:t>
            </w:r>
          </w:p>
        </w:tc>
        <w:tc>
          <w:tcPr>
            <w:tcW w:w="1134" w:type="dxa"/>
          </w:tcPr>
          <w:p w:rsidR="001A6F33" w:rsidRDefault="001A6F33" w:rsidP="00A82C78">
            <w:r>
              <w:t>Dismissal</w:t>
            </w:r>
          </w:p>
        </w:tc>
        <w:tc>
          <w:tcPr>
            <w:tcW w:w="865" w:type="dxa"/>
          </w:tcPr>
          <w:p w:rsidR="001A6F33" w:rsidRDefault="001A6F33" w:rsidP="00A82C78"/>
        </w:tc>
      </w:tr>
      <w:tr w:rsidR="00884401" w:rsidTr="003E7F9E">
        <w:tc>
          <w:tcPr>
            <w:tcW w:w="3085" w:type="dxa"/>
          </w:tcPr>
          <w:p w:rsidR="00884401" w:rsidRDefault="00884401" w:rsidP="00A82C78">
            <w:r>
              <w:t>3.19 Using Company telephone for long distance or overseas calls for personal use without prior approval of the dep’t. Manager.</w:t>
            </w:r>
          </w:p>
        </w:tc>
        <w:tc>
          <w:tcPr>
            <w:tcW w:w="1843" w:type="dxa"/>
          </w:tcPr>
          <w:p w:rsidR="00884401" w:rsidRDefault="00884401" w:rsidP="00ED713E">
            <w:r>
              <w:t>7 days suspension</w:t>
            </w:r>
          </w:p>
        </w:tc>
        <w:tc>
          <w:tcPr>
            <w:tcW w:w="1134" w:type="dxa"/>
          </w:tcPr>
          <w:p w:rsidR="00884401" w:rsidRDefault="00884401" w:rsidP="00ED713E">
            <w:r>
              <w:t>15 days suspension</w:t>
            </w:r>
          </w:p>
        </w:tc>
        <w:tc>
          <w:tcPr>
            <w:tcW w:w="1417" w:type="dxa"/>
          </w:tcPr>
          <w:p w:rsidR="00884401" w:rsidRDefault="00884401" w:rsidP="00ED713E">
            <w:r>
              <w:t>30 days suspension</w:t>
            </w:r>
          </w:p>
        </w:tc>
        <w:tc>
          <w:tcPr>
            <w:tcW w:w="1134" w:type="dxa"/>
          </w:tcPr>
          <w:p w:rsidR="00884401" w:rsidRDefault="00884401" w:rsidP="00ED713E">
            <w:r>
              <w:t>Dismissal</w:t>
            </w:r>
          </w:p>
        </w:tc>
        <w:tc>
          <w:tcPr>
            <w:tcW w:w="865" w:type="dxa"/>
          </w:tcPr>
          <w:p w:rsidR="00884401" w:rsidRDefault="00884401" w:rsidP="00A82C78"/>
        </w:tc>
      </w:tr>
      <w:tr w:rsidR="00884401" w:rsidTr="003E7F9E">
        <w:tc>
          <w:tcPr>
            <w:tcW w:w="3085" w:type="dxa"/>
          </w:tcPr>
          <w:p w:rsidR="00884401" w:rsidRDefault="00884401" w:rsidP="00A82C78">
            <w:r>
              <w:t>3.20 Failure to attend monthly station meetings.</w:t>
            </w:r>
          </w:p>
        </w:tc>
        <w:tc>
          <w:tcPr>
            <w:tcW w:w="1843" w:type="dxa"/>
          </w:tcPr>
          <w:p w:rsidR="00884401" w:rsidRDefault="00884401" w:rsidP="00A82C78">
            <w:r>
              <w:t>Written Warning</w:t>
            </w:r>
          </w:p>
        </w:tc>
        <w:tc>
          <w:tcPr>
            <w:tcW w:w="1134" w:type="dxa"/>
          </w:tcPr>
          <w:p w:rsidR="00884401" w:rsidRDefault="00884401" w:rsidP="00A82C78">
            <w:r>
              <w:t>3 days suspension</w:t>
            </w:r>
          </w:p>
        </w:tc>
        <w:tc>
          <w:tcPr>
            <w:tcW w:w="1417" w:type="dxa"/>
          </w:tcPr>
          <w:p w:rsidR="00884401" w:rsidRDefault="00884401" w:rsidP="00ED713E">
            <w:r>
              <w:t>7 days suspension</w:t>
            </w:r>
          </w:p>
        </w:tc>
        <w:tc>
          <w:tcPr>
            <w:tcW w:w="1134" w:type="dxa"/>
          </w:tcPr>
          <w:p w:rsidR="00884401" w:rsidRDefault="00884401" w:rsidP="00ED713E">
            <w:r>
              <w:t>15 days suspension</w:t>
            </w:r>
          </w:p>
        </w:tc>
        <w:tc>
          <w:tcPr>
            <w:tcW w:w="865" w:type="dxa"/>
          </w:tcPr>
          <w:p w:rsidR="00884401" w:rsidRDefault="00884401" w:rsidP="00ED713E">
            <w:r>
              <w:t>30 days suspen</w:t>
            </w:r>
            <w:r>
              <w:lastRenderedPageBreak/>
              <w:t>sion</w:t>
            </w:r>
          </w:p>
        </w:tc>
      </w:tr>
      <w:tr w:rsidR="004C6484" w:rsidTr="003E7F9E">
        <w:tc>
          <w:tcPr>
            <w:tcW w:w="3085" w:type="dxa"/>
          </w:tcPr>
          <w:p w:rsidR="004C6484" w:rsidRDefault="004C6484" w:rsidP="00A82C78">
            <w:r>
              <w:lastRenderedPageBreak/>
              <w:t>3.21 Refusal to receive or accept a lawful order or official memorandum from Management or its official representative and all other acts of insubordination</w:t>
            </w:r>
          </w:p>
        </w:tc>
        <w:tc>
          <w:tcPr>
            <w:tcW w:w="1843" w:type="dxa"/>
          </w:tcPr>
          <w:p w:rsidR="004C6484" w:rsidRDefault="004C6484" w:rsidP="00ED713E">
            <w:r>
              <w:t>15 days suspension</w:t>
            </w:r>
          </w:p>
        </w:tc>
        <w:tc>
          <w:tcPr>
            <w:tcW w:w="1134" w:type="dxa"/>
          </w:tcPr>
          <w:p w:rsidR="004C6484" w:rsidRDefault="004C6484" w:rsidP="00ED713E">
            <w:r>
              <w:t>30 days suspension</w:t>
            </w:r>
          </w:p>
        </w:tc>
        <w:tc>
          <w:tcPr>
            <w:tcW w:w="1417" w:type="dxa"/>
          </w:tcPr>
          <w:p w:rsidR="004C6484" w:rsidRDefault="004C6484" w:rsidP="00ED713E">
            <w:r>
              <w:t>Dismissal</w:t>
            </w:r>
          </w:p>
        </w:tc>
        <w:tc>
          <w:tcPr>
            <w:tcW w:w="1134" w:type="dxa"/>
          </w:tcPr>
          <w:p w:rsidR="004C6484" w:rsidRDefault="004C6484" w:rsidP="00A82C78"/>
        </w:tc>
        <w:tc>
          <w:tcPr>
            <w:tcW w:w="865" w:type="dxa"/>
          </w:tcPr>
          <w:p w:rsidR="004C6484" w:rsidRDefault="004C6484" w:rsidP="00A82C78"/>
        </w:tc>
      </w:tr>
      <w:tr w:rsidR="001F3251" w:rsidTr="003E7F9E">
        <w:tc>
          <w:tcPr>
            <w:tcW w:w="3085" w:type="dxa"/>
          </w:tcPr>
          <w:p w:rsidR="001F3251" w:rsidRDefault="001F3251" w:rsidP="00A82C78">
            <w:r>
              <w:t>3.22 Refusal without any valid reason to accept additional workload or job rotation.</w:t>
            </w:r>
          </w:p>
        </w:tc>
        <w:tc>
          <w:tcPr>
            <w:tcW w:w="1843" w:type="dxa"/>
          </w:tcPr>
          <w:p w:rsidR="001F3251" w:rsidRDefault="001F3251" w:rsidP="00ED713E">
            <w:r>
              <w:t>15 days suspension</w:t>
            </w:r>
          </w:p>
        </w:tc>
        <w:tc>
          <w:tcPr>
            <w:tcW w:w="1134" w:type="dxa"/>
          </w:tcPr>
          <w:p w:rsidR="001F3251" w:rsidRDefault="001F3251" w:rsidP="00ED713E">
            <w:r>
              <w:t>30 days suspension</w:t>
            </w:r>
          </w:p>
        </w:tc>
        <w:tc>
          <w:tcPr>
            <w:tcW w:w="1417" w:type="dxa"/>
          </w:tcPr>
          <w:p w:rsidR="001F3251" w:rsidRDefault="001F3251" w:rsidP="00ED713E">
            <w:r>
              <w:t>Dismissal</w:t>
            </w:r>
          </w:p>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1F3251" w:rsidP="00C37A84">
            <w:pPr>
              <w:jc w:val="center"/>
            </w:pPr>
          </w:p>
          <w:p w:rsidR="001F3251" w:rsidRDefault="001F3251" w:rsidP="00C37A84">
            <w:pPr>
              <w:jc w:val="center"/>
            </w:pPr>
          </w:p>
          <w:p w:rsidR="001F3251" w:rsidRDefault="001F3251" w:rsidP="00C37A84">
            <w:pPr>
              <w:jc w:val="center"/>
            </w:pPr>
            <w:r>
              <w:t>3.23 Entertaining personal or non-official visitors while on duty</w:t>
            </w:r>
          </w:p>
        </w:tc>
        <w:tc>
          <w:tcPr>
            <w:tcW w:w="1843" w:type="dxa"/>
          </w:tcPr>
          <w:p w:rsidR="001F3251" w:rsidRDefault="001F3251" w:rsidP="00A82C78"/>
          <w:p w:rsidR="001F3251" w:rsidRDefault="001F3251" w:rsidP="00A82C78"/>
          <w:p w:rsidR="001F3251" w:rsidRDefault="001F3251" w:rsidP="00A82C78">
            <w:r>
              <w:t>Written warning</w:t>
            </w:r>
          </w:p>
        </w:tc>
        <w:tc>
          <w:tcPr>
            <w:tcW w:w="1134" w:type="dxa"/>
          </w:tcPr>
          <w:p w:rsidR="001F3251" w:rsidRDefault="001F3251" w:rsidP="00A82C78"/>
          <w:p w:rsidR="001F3251" w:rsidRDefault="001F3251" w:rsidP="00A82C78"/>
          <w:p w:rsidR="001F3251" w:rsidRDefault="001F3251" w:rsidP="00A82C78">
            <w:r>
              <w:t>3 days suspension</w:t>
            </w:r>
          </w:p>
        </w:tc>
        <w:tc>
          <w:tcPr>
            <w:tcW w:w="1417" w:type="dxa"/>
          </w:tcPr>
          <w:p w:rsidR="001F3251" w:rsidRDefault="001F3251" w:rsidP="00A82C78"/>
          <w:p w:rsidR="001F3251" w:rsidRDefault="001F3251" w:rsidP="00A82C78"/>
          <w:p w:rsidR="001F3251" w:rsidRDefault="001F3251" w:rsidP="00A82C78">
            <w:r>
              <w:t>Dismissal</w:t>
            </w:r>
          </w:p>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850DC2" w:rsidP="00A82C78">
            <w:r>
              <w:t>3.24 Bringing to Company premises any unauthorized person, or causing trouble or damage to Company property.</w:t>
            </w:r>
          </w:p>
        </w:tc>
        <w:tc>
          <w:tcPr>
            <w:tcW w:w="1843" w:type="dxa"/>
          </w:tcPr>
          <w:p w:rsidR="001F3251" w:rsidRDefault="00850DC2" w:rsidP="00A82C78">
            <w:r>
              <w:t>Dismissal</w:t>
            </w:r>
          </w:p>
          <w:p w:rsidR="00850DC2" w:rsidRDefault="00850DC2" w:rsidP="00A82C78"/>
        </w:tc>
        <w:tc>
          <w:tcPr>
            <w:tcW w:w="1134" w:type="dxa"/>
          </w:tcPr>
          <w:p w:rsidR="001F3251" w:rsidRDefault="001F3251" w:rsidP="00A82C78"/>
        </w:tc>
        <w:tc>
          <w:tcPr>
            <w:tcW w:w="1417" w:type="dxa"/>
          </w:tcPr>
          <w:p w:rsidR="001F3251" w:rsidRDefault="001F3251" w:rsidP="00A82C78"/>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850DC2" w:rsidP="00A82C78">
            <w:r>
              <w:t>3.25 Carelessness in or mishandling of evidence to be used in an administrative or judicial case, or causing the obstruction of justice</w:t>
            </w:r>
          </w:p>
        </w:tc>
        <w:tc>
          <w:tcPr>
            <w:tcW w:w="1843" w:type="dxa"/>
          </w:tcPr>
          <w:p w:rsidR="001F3251" w:rsidRDefault="00850DC2" w:rsidP="00A82C78">
            <w:r>
              <w:t>30 days suspension to dismissal depending on gravity of offense</w:t>
            </w:r>
          </w:p>
        </w:tc>
        <w:tc>
          <w:tcPr>
            <w:tcW w:w="1134" w:type="dxa"/>
          </w:tcPr>
          <w:p w:rsidR="001F3251" w:rsidRDefault="00850DC2" w:rsidP="00A82C78">
            <w:r>
              <w:t>Dismissal</w:t>
            </w:r>
          </w:p>
        </w:tc>
        <w:tc>
          <w:tcPr>
            <w:tcW w:w="1417" w:type="dxa"/>
          </w:tcPr>
          <w:p w:rsidR="001F3251" w:rsidRDefault="001F3251" w:rsidP="00A82C78"/>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B544ED" w:rsidP="00A82C78">
            <w:r>
              <w:t>3.26 Any act of negligence or carelessness that would tend to lead to a loss of business to the client or G&amp;STC.</w:t>
            </w:r>
          </w:p>
        </w:tc>
        <w:tc>
          <w:tcPr>
            <w:tcW w:w="1843" w:type="dxa"/>
          </w:tcPr>
          <w:p w:rsidR="001F3251" w:rsidRDefault="00B544ED" w:rsidP="00A82C78">
            <w:r>
              <w:t>30 days suspension to dismissal depending on gravity of offense</w:t>
            </w:r>
          </w:p>
        </w:tc>
        <w:tc>
          <w:tcPr>
            <w:tcW w:w="1134" w:type="dxa"/>
          </w:tcPr>
          <w:p w:rsidR="001F3251" w:rsidRDefault="00B544ED" w:rsidP="00A82C78">
            <w:r>
              <w:t>Dismissal</w:t>
            </w:r>
          </w:p>
          <w:p w:rsidR="00B544ED" w:rsidRDefault="00B544ED" w:rsidP="00A82C78"/>
        </w:tc>
        <w:tc>
          <w:tcPr>
            <w:tcW w:w="1417" w:type="dxa"/>
          </w:tcPr>
          <w:p w:rsidR="001F3251" w:rsidRDefault="001F3251" w:rsidP="00A82C78"/>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635966" w:rsidP="00A82C78">
            <w:r>
              <w:t>3.27 Revealing or divulging company trade and secrets, plans, operations, finances, inventories or other classified matters of information.</w:t>
            </w:r>
          </w:p>
        </w:tc>
        <w:tc>
          <w:tcPr>
            <w:tcW w:w="1843" w:type="dxa"/>
          </w:tcPr>
          <w:p w:rsidR="001F3251" w:rsidRDefault="00635966" w:rsidP="00A82C78">
            <w:r>
              <w:t>Dismissal</w:t>
            </w:r>
          </w:p>
        </w:tc>
        <w:tc>
          <w:tcPr>
            <w:tcW w:w="1134" w:type="dxa"/>
          </w:tcPr>
          <w:p w:rsidR="001F3251" w:rsidRDefault="001F3251" w:rsidP="00A82C78"/>
        </w:tc>
        <w:tc>
          <w:tcPr>
            <w:tcW w:w="1417" w:type="dxa"/>
          </w:tcPr>
          <w:p w:rsidR="001F3251" w:rsidRDefault="001F3251" w:rsidP="00A82C78"/>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635966" w:rsidP="00A82C78">
            <w:r>
              <w:t>3.28 Any act of negligence or carelessness that would tend to lead to a loss of</w:t>
            </w:r>
            <w:r w:rsidR="00325416">
              <w:t xml:space="preserve"> business to the Client or AMV</w:t>
            </w:r>
            <w:r>
              <w:t>.</w:t>
            </w:r>
          </w:p>
        </w:tc>
        <w:tc>
          <w:tcPr>
            <w:tcW w:w="1843" w:type="dxa"/>
          </w:tcPr>
          <w:p w:rsidR="001F3251" w:rsidRDefault="00635966" w:rsidP="00A82C78">
            <w:r>
              <w:t>30 days suspension to dismissal depending on gravity of offense</w:t>
            </w:r>
          </w:p>
        </w:tc>
        <w:tc>
          <w:tcPr>
            <w:tcW w:w="1134" w:type="dxa"/>
          </w:tcPr>
          <w:p w:rsidR="001F3251" w:rsidRDefault="00635966" w:rsidP="00A82C78">
            <w:r>
              <w:t>Dismissal</w:t>
            </w:r>
          </w:p>
        </w:tc>
        <w:tc>
          <w:tcPr>
            <w:tcW w:w="1417" w:type="dxa"/>
          </w:tcPr>
          <w:p w:rsidR="001F3251" w:rsidRDefault="001F3251" w:rsidP="00A82C78"/>
        </w:tc>
        <w:tc>
          <w:tcPr>
            <w:tcW w:w="1134" w:type="dxa"/>
          </w:tcPr>
          <w:p w:rsidR="001F3251" w:rsidRDefault="001F3251" w:rsidP="00A82C78"/>
        </w:tc>
        <w:tc>
          <w:tcPr>
            <w:tcW w:w="865" w:type="dxa"/>
          </w:tcPr>
          <w:p w:rsidR="001F3251" w:rsidRDefault="001F3251" w:rsidP="00A82C78"/>
        </w:tc>
      </w:tr>
      <w:tr w:rsidR="001F3251" w:rsidTr="003E7F9E">
        <w:tc>
          <w:tcPr>
            <w:tcW w:w="3085" w:type="dxa"/>
          </w:tcPr>
          <w:p w:rsidR="001F3251" w:rsidRDefault="00A523AE" w:rsidP="00A82C78">
            <w:r>
              <w:t>3.29 Failure to return car/vehicle keys after punch out.</w:t>
            </w:r>
          </w:p>
        </w:tc>
        <w:tc>
          <w:tcPr>
            <w:tcW w:w="1843" w:type="dxa"/>
          </w:tcPr>
          <w:p w:rsidR="001F3251" w:rsidRDefault="00A523AE" w:rsidP="00A82C78">
            <w:r>
              <w:t>3 days suspension</w:t>
            </w:r>
          </w:p>
        </w:tc>
        <w:tc>
          <w:tcPr>
            <w:tcW w:w="1134" w:type="dxa"/>
          </w:tcPr>
          <w:p w:rsidR="001F3251" w:rsidRDefault="00A523AE" w:rsidP="00A82C78">
            <w:r>
              <w:t>7 days suspension</w:t>
            </w:r>
          </w:p>
        </w:tc>
        <w:tc>
          <w:tcPr>
            <w:tcW w:w="1417" w:type="dxa"/>
          </w:tcPr>
          <w:p w:rsidR="001F3251" w:rsidRDefault="00A523AE" w:rsidP="00A82C78">
            <w:r>
              <w:t>15 days suspension</w:t>
            </w:r>
          </w:p>
        </w:tc>
        <w:tc>
          <w:tcPr>
            <w:tcW w:w="1134" w:type="dxa"/>
          </w:tcPr>
          <w:p w:rsidR="001F3251" w:rsidRDefault="00A523AE" w:rsidP="00A82C78">
            <w:r>
              <w:t>30 days suspension</w:t>
            </w:r>
          </w:p>
        </w:tc>
        <w:tc>
          <w:tcPr>
            <w:tcW w:w="865" w:type="dxa"/>
          </w:tcPr>
          <w:p w:rsidR="001F3251" w:rsidRDefault="00A523AE" w:rsidP="00A82C78">
            <w:r>
              <w:t>DISMISSAL</w:t>
            </w:r>
          </w:p>
        </w:tc>
      </w:tr>
      <w:tr w:rsidR="001F3251" w:rsidTr="003E7F9E">
        <w:tc>
          <w:tcPr>
            <w:tcW w:w="3085" w:type="dxa"/>
          </w:tcPr>
          <w:p w:rsidR="001F3251" w:rsidRDefault="00A523AE" w:rsidP="00A82C78">
            <w:r>
              <w:t>3.30 Leaving your car key inside the vehicle.</w:t>
            </w:r>
          </w:p>
        </w:tc>
        <w:tc>
          <w:tcPr>
            <w:tcW w:w="1843" w:type="dxa"/>
          </w:tcPr>
          <w:p w:rsidR="001F3251" w:rsidRDefault="00A523AE" w:rsidP="00A82C78">
            <w:r>
              <w:t>5 days suspension</w:t>
            </w:r>
          </w:p>
        </w:tc>
        <w:tc>
          <w:tcPr>
            <w:tcW w:w="1134" w:type="dxa"/>
          </w:tcPr>
          <w:p w:rsidR="001F3251" w:rsidRDefault="00A523AE" w:rsidP="00A82C78">
            <w:r>
              <w:t>7 days suspension</w:t>
            </w:r>
          </w:p>
        </w:tc>
        <w:tc>
          <w:tcPr>
            <w:tcW w:w="1417" w:type="dxa"/>
          </w:tcPr>
          <w:p w:rsidR="001F3251" w:rsidRDefault="00A523AE" w:rsidP="00A82C78">
            <w:r>
              <w:t>15 days suspension</w:t>
            </w:r>
          </w:p>
        </w:tc>
        <w:tc>
          <w:tcPr>
            <w:tcW w:w="1134" w:type="dxa"/>
          </w:tcPr>
          <w:p w:rsidR="001F3251" w:rsidRDefault="00A523AE" w:rsidP="00A82C78">
            <w:r>
              <w:t>30 days suspension</w:t>
            </w:r>
          </w:p>
        </w:tc>
        <w:tc>
          <w:tcPr>
            <w:tcW w:w="865" w:type="dxa"/>
          </w:tcPr>
          <w:p w:rsidR="001F3251" w:rsidRDefault="00A523AE" w:rsidP="00A82C78">
            <w:r>
              <w:t>DISMISSAL</w:t>
            </w:r>
          </w:p>
        </w:tc>
      </w:tr>
    </w:tbl>
    <w:p w:rsidR="00555F35" w:rsidRDefault="00555F35" w:rsidP="00A82C78"/>
    <w:p w:rsidR="00A523AE" w:rsidRDefault="00A523AE" w:rsidP="00A82C78">
      <w:r>
        <w:lastRenderedPageBreak/>
        <w:t>The dismissal in any case listed above shall be without prejudice to subsequent criminal or civil action against the offender.</w:t>
      </w:r>
    </w:p>
    <w:p w:rsidR="00ED05A0" w:rsidRDefault="00ED05A0" w:rsidP="00A82C78"/>
    <w:p w:rsidR="00ED05A0" w:rsidRPr="00A46760" w:rsidRDefault="00DE5AD3" w:rsidP="00ED05A0">
      <w:pPr>
        <w:jc w:val="center"/>
        <w:rPr>
          <w:b/>
        </w:rPr>
      </w:pPr>
      <w:r w:rsidRPr="00A46760">
        <w:rPr>
          <w:b/>
        </w:rPr>
        <w:t>SECTION 4</w:t>
      </w:r>
    </w:p>
    <w:p w:rsidR="00DE5AD3" w:rsidRPr="00A46760" w:rsidRDefault="00DE5AD3" w:rsidP="00ED05A0">
      <w:pPr>
        <w:jc w:val="center"/>
        <w:rPr>
          <w:b/>
        </w:rPr>
      </w:pPr>
      <w:r w:rsidRPr="00A46760">
        <w:rPr>
          <w:b/>
        </w:rPr>
        <w:t>SERVICE STANDARDS AND PROCEDURES</w:t>
      </w:r>
    </w:p>
    <w:p w:rsidR="00DE5AD3" w:rsidRDefault="00DE5AD3" w:rsidP="00DE5AD3">
      <w:r>
        <w:t xml:space="preserve">Service standards and procedures were established to render high quality service to our Clients. These service standards were designed to differentiate the level of service provided by </w:t>
      </w:r>
      <w:r w:rsidR="001F119C">
        <w:t>AMV</w:t>
      </w:r>
      <w:r>
        <w:t xml:space="preserve"> from those rendered by its competitors. It is the objective of </w:t>
      </w:r>
      <w:r w:rsidR="001F119C">
        <w:t>AMV</w:t>
      </w:r>
      <w:r>
        <w:t xml:space="preserve"> to exceed industry expectations of service quality; therefore; all employees are expected to adhere to these high standards.</w:t>
      </w:r>
    </w:p>
    <w:p w:rsidR="00DE5AD3" w:rsidRPr="00982EE6" w:rsidRDefault="00DE5AD3" w:rsidP="00DE5AD3">
      <w:pPr>
        <w:rPr>
          <w:b/>
        </w:rPr>
      </w:pPr>
      <w:r w:rsidRPr="00982EE6">
        <w:rPr>
          <w:b/>
        </w:rPr>
        <w:t>Customer Service Standards and Procedures</w:t>
      </w:r>
    </w:p>
    <w:p w:rsidR="00DE5AD3" w:rsidRPr="001F119C" w:rsidRDefault="00DE5AD3" w:rsidP="00DE5AD3">
      <w:pPr>
        <w:pStyle w:val="ListParagraph"/>
        <w:numPr>
          <w:ilvl w:val="0"/>
          <w:numId w:val="13"/>
        </w:numPr>
        <w:rPr>
          <w:b/>
        </w:rPr>
      </w:pPr>
      <w:r w:rsidRPr="001F119C">
        <w:rPr>
          <w:b/>
        </w:rPr>
        <w:t>Punctuality</w:t>
      </w:r>
      <w:r w:rsidR="001F119C" w:rsidRPr="001F119C">
        <w:rPr>
          <w:rFonts w:ascii="Verdana" w:hAnsi="Verdana"/>
          <w:color w:val="000000"/>
          <w:sz w:val="15"/>
          <w:szCs w:val="15"/>
          <w:shd w:val="clear" w:color="auto" w:fill="FFFFFF"/>
        </w:rPr>
        <w:t xml:space="preserve"> </w:t>
      </w:r>
    </w:p>
    <w:p w:rsidR="00DE5AD3" w:rsidRDefault="00DE5AD3" w:rsidP="00DE5AD3">
      <w:pPr>
        <w:ind w:left="720" w:firstLine="360"/>
      </w:pPr>
      <w:r>
        <w:t>Driver and/or rented vehicle must arrive at the customers’ desired pick up point at least ten (10) minutes before scheduled pick-up time. The Dispatcher must release Drivers with sufficient lead time, considering traffic conditions and distance, to ensure that Drivers arrive at the appointed pick-up location within this prescribed standard (i.e., 10 minutes before pick-up time).</w:t>
      </w:r>
    </w:p>
    <w:p w:rsidR="00DE5AD3" w:rsidRPr="001F119C" w:rsidRDefault="00DE5AD3" w:rsidP="00DE5AD3">
      <w:pPr>
        <w:ind w:left="720" w:firstLine="360"/>
        <w:rPr>
          <w:b/>
        </w:rPr>
      </w:pPr>
    </w:p>
    <w:tbl>
      <w:tblPr>
        <w:tblStyle w:val="TableGrid"/>
        <w:tblW w:w="0" w:type="auto"/>
        <w:tblInd w:w="720" w:type="dxa"/>
        <w:tblLook w:val="04A0" w:firstRow="1" w:lastRow="0" w:firstColumn="1" w:lastColumn="0" w:noHBand="0" w:noVBand="1"/>
      </w:tblPr>
      <w:tblGrid>
        <w:gridCol w:w="1443"/>
        <w:gridCol w:w="1369"/>
        <w:gridCol w:w="1440"/>
        <w:gridCol w:w="1440"/>
        <w:gridCol w:w="1441"/>
        <w:gridCol w:w="1389"/>
      </w:tblGrid>
      <w:tr w:rsidR="00735F68" w:rsidRPr="001F119C" w:rsidTr="00735F68">
        <w:tc>
          <w:tcPr>
            <w:tcW w:w="1443" w:type="dxa"/>
          </w:tcPr>
          <w:p w:rsidR="00B12D10" w:rsidRPr="001F119C" w:rsidRDefault="00735F68" w:rsidP="00DE5AD3">
            <w:pPr>
              <w:rPr>
                <w:b/>
              </w:rPr>
            </w:pPr>
            <w:r w:rsidRPr="001F119C">
              <w:rPr>
                <w:b/>
              </w:rPr>
              <w:t>Violations</w:t>
            </w:r>
          </w:p>
        </w:tc>
        <w:tc>
          <w:tcPr>
            <w:tcW w:w="1369" w:type="dxa"/>
          </w:tcPr>
          <w:p w:rsidR="00B12D10" w:rsidRPr="001F119C" w:rsidRDefault="00735F68" w:rsidP="00DE5AD3">
            <w:pPr>
              <w:rPr>
                <w:b/>
              </w:rPr>
            </w:pPr>
            <w:r w:rsidRPr="001F119C">
              <w:rPr>
                <w:b/>
              </w:rPr>
              <w:t>1</w:t>
            </w:r>
            <w:r w:rsidRPr="001F119C">
              <w:rPr>
                <w:b/>
                <w:vertAlign w:val="superscript"/>
              </w:rPr>
              <w:t>st</w:t>
            </w:r>
            <w:r w:rsidRPr="001F119C">
              <w:rPr>
                <w:b/>
              </w:rPr>
              <w:t xml:space="preserve"> Offense</w:t>
            </w:r>
          </w:p>
        </w:tc>
        <w:tc>
          <w:tcPr>
            <w:tcW w:w="1440" w:type="dxa"/>
          </w:tcPr>
          <w:p w:rsidR="00B12D10" w:rsidRPr="001F119C" w:rsidRDefault="00735F68" w:rsidP="00DE5AD3">
            <w:pPr>
              <w:rPr>
                <w:b/>
              </w:rPr>
            </w:pPr>
            <w:r w:rsidRPr="001F119C">
              <w:rPr>
                <w:b/>
              </w:rPr>
              <w:t>2</w:t>
            </w:r>
            <w:r w:rsidRPr="001F119C">
              <w:rPr>
                <w:b/>
                <w:vertAlign w:val="superscript"/>
              </w:rPr>
              <w:t>nd</w:t>
            </w:r>
            <w:r w:rsidRPr="001F119C">
              <w:rPr>
                <w:b/>
              </w:rPr>
              <w:t xml:space="preserve"> Offense</w:t>
            </w:r>
          </w:p>
        </w:tc>
        <w:tc>
          <w:tcPr>
            <w:tcW w:w="1440" w:type="dxa"/>
          </w:tcPr>
          <w:p w:rsidR="00B12D10" w:rsidRPr="001F119C" w:rsidRDefault="00735F68" w:rsidP="00DE5AD3">
            <w:pPr>
              <w:rPr>
                <w:b/>
              </w:rPr>
            </w:pPr>
            <w:r w:rsidRPr="001F119C">
              <w:rPr>
                <w:b/>
              </w:rPr>
              <w:t>3</w:t>
            </w:r>
            <w:r w:rsidRPr="001F119C">
              <w:rPr>
                <w:b/>
                <w:vertAlign w:val="superscript"/>
              </w:rPr>
              <w:t>rd</w:t>
            </w:r>
            <w:r w:rsidRPr="001F119C">
              <w:rPr>
                <w:b/>
              </w:rPr>
              <w:t xml:space="preserve"> Offense</w:t>
            </w:r>
          </w:p>
        </w:tc>
        <w:tc>
          <w:tcPr>
            <w:tcW w:w="1441" w:type="dxa"/>
          </w:tcPr>
          <w:p w:rsidR="00B12D10" w:rsidRPr="001F119C" w:rsidRDefault="00735F68" w:rsidP="00DE5AD3">
            <w:pPr>
              <w:rPr>
                <w:b/>
              </w:rPr>
            </w:pPr>
            <w:r w:rsidRPr="001F119C">
              <w:rPr>
                <w:b/>
              </w:rPr>
              <w:t>4</w:t>
            </w:r>
            <w:r w:rsidRPr="001F119C">
              <w:rPr>
                <w:b/>
                <w:vertAlign w:val="superscript"/>
              </w:rPr>
              <w:t>th</w:t>
            </w:r>
            <w:r w:rsidRPr="001F119C">
              <w:rPr>
                <w:b/>
              </w:rPr>
              <w:t xml:space="preserve"> Offense</w:t>
            </w:r>
          </w:p>
        </w:tc>
        <w:tc>
          <w:tcPr>
            <w:tcW w:w="1389" w:type="dxa"/>
          </w:tcPr>
          <w:p w:rsidR="00B12D10" w:rsidRPr="001F119C" w:rsidRDefault="00735F68" w:rsidP="00DE5AD3">
            <w:pPr>
              <w:rPr>
                <w:b/>
              </w:rPr>
            </w:pPr>
            <w:r w:rsidRPr="001F119C">
              <w:rPr>
                <w:b/>
              </w:rPr>
              <w:t>5</w:t>
            </w:r>
            <w:r w:rsidRPr="001F119C">
              <w:rPr>
                <w:b/>
                <w:vertAlign w:val="superscript"/>
              </w:rPr>
              <w:t>th</w:t>
            </w:r>
            <w:r w:rsidRPr="001F119C">
              <w:rPr>
                <w:b/>
              </w:rPr>
              <w:t xml:space="preserve"> Offense</w:t>
            </w:r>
          </w:p>
        </w:tc>
      </w:tr>
      <w:tr w:rsidR="00735F68" w:rsidTr="00735F68">
        <w:tc>
          <w:tcPr>
            <w:tcW w:w="1443" w:type="dxa"/>
          </w:tcPr>
          <w:p w:rsidR="00B12D10" w:rsidRDefault="00735F68" w:rsidP="00DE5AD3">
            <w:r>
              <w:t>4.1 Failure to dispatch a driver with sufficient lead time to arrive at the Customer’s pick-up point at the scheduled pick up time in the desired pick-up point.</w:t>
            </w:r>
          </w:p>
        </w:tc>
        <w:tc>
          <w:tcPr>
            <w:tcW w:w="1369" w:type="dxa"/>
          </w:tcPr>
          <w:p w:rsidR="00B12D10" w:rsidRDefault="00735F68" w:rsidP="00DE5AD3">
            <w:r>
              <w:t>Written Warning</w:t>
            </w:r>
          </w:p>
        </w:tc>
        <w:tc>
          <w:tcPr>
            <w:tcW w:w="1440" w:type="dxa"/>
          </w:tcPr>
          <w:p w:rsidR="00B12D10" w:rsidRDefault="00735F68" w:rsidP="00DE5AD3">
            <w:r>
              <w:t>7 days suspension</w:t>
            </w:r>
          </w:p>
        </w:tc>
        <w:tc>
          <w:tcPr>
            <w:tcW w:w="1440" w:type="dxa"/>
          </w:tcPr>
          <w:p w:rsidR="00B12D10" w:rsidRDefault="00735F68" w:rsidP="00DE5AD3">
            <w:r>
              <w:t>15 days suspension</w:t>
            </w:r>
          </w:p>
        </w:tc>
        <w:tc>
          <w:tcPr>
            <w:tcW w:w="1441" w:type="dxa"/>
          </w:tcPr>
          <w:p w:rsidR="00B12D10" w:rsidRDefault="00735F68" w:rsidP="00DE5AD3">
            <w:r>
              <w:t>30 days suspension</w:t>
            </w:r>
          </w:p>
        </w:tc>
        <w:tc>
          <w:tcPr>
            <w:tcW w:w="1389" w:type="dxa"/>
          </w:tcPr>
          <w:p w:rsidR="00B12D10" w:rsidRDefault="00735F68" w:rsidP="00DE5AD3">
            <w:r>
              <w:t>Dismissal</w:t>
            </w:r>
          </w:p>
        </w:tc>
      </w:tr>
      <w:tr w:rsidR="00735F68" w:rsidTr="00735F68">
        <w:tc>
          <w:tcPr>
            <w:tcW w:w="1443" w:type="dxa"/>
          </w:tcPr>
          <w:p w:rsidR="00B12D10" w:rsidRDefault="00735F68" w:rsidP="00DE5AD3">
            <w:r>
              <w:t xml:space="preserve">4.2 Driver’s failure to arrive within standard ten (10) minutes prior to </w:t>
            </w:r>
            <w:r>
              <w:lastRenderedPageBreak/>
              <w:t>scheduled pick-up time, despite being dispatched with sufficient lead time.</w:t>
            </w:r>
          </w:p>
        </w:tc>
        <w:tc>
          <w:tcPr>
            <w:tcW w:w="1369" w:type="dxa"/>
          </w:tcPr>
          <w:p w:rsidR="00B12D10" w:rsidRDefault="00735F68" w:rsidP="00DE5AD3">
            <w:r>
              <w:lastRenderedPageBreak/>
              <w:t>Written Warning</w:t>
            </w:r>
          </w:p>
        </w:tc>
        <w:tc>
          <w:tcPr>
            <w:tcW w:w="1440" w:type="dxa"/>
          </w:tcPr>
          <w:p w:rsidR="00B12D10" w:rsidRDefault="00735F68" w:rsidP="00DE5AD3">
            <w:r>
              <w:t>7 days suspension</w:t>
            </w:r>
          </w:p>
        </w:tc>
        <w:tc>
          <w:tcPr>
            <w:tcW w:w="1440" w:type="dxa"/>
          </w:tcPr>
          <w:p w:rsidR="00B12D10" w:rsidRDefault="00735F68" w:rsidP="00DE5AD3">
            <w:r>
              <w:t>15 days suspension</w:t>
            </w:r>
          </w:p>
        </w:tc>
        <w:tc>
          <w:tcPr>
            <w:tcW w:w="1441" w:type="dxa"/>
          </w:tcPr>
          <w:p w:rsidR="00B12D10" w:rsidRDefault="00735F68" w:rsidP="00DE5AD3">
            <w:r>
              <w:t>30 days suspension</w:t>
            </w:r>
          </w:p>
        </w:tc>
        <w:tc>
          <w:tcPr>
            <w:tcW w:w="1389" w:type="dxa"/>
          </w:tcPr>
          <w:p w:rsidR="00B12D10" w:rsidRDefault="00735F68" w:rsidP="00DE5AD3">
            <w:r>
              <w:t>Dismissal</w:t>
            </w:r>
          </w:p>
          <w:p w:rsidR="00735F68" w:rsidRDefault="00735F68" w:rsidP="00DE5AD3"/>
        </w:tc>
      </w:tr>
    </w:tbl>
    <w:p w:rsidR="00831A2E" w:rsidRDefault="00831A2E" w:rsidP="001102A0"/>
    <w:p w:rsidR="00AA1C1F" w:rsidRDefault="00735F68" w:rsidP="001102A0">
      <w:r>
        <w:t>Note: The Violator will also be liable for any “Cost of Recovery,” referring to any loss experienced by the Company or t</w:t>
      </w:r>
      <w:r w:rsidR="00AA1C1F">
        <w:t>he Client/Customer, which results from late arrival of or missed pick-up by the Driver and Vehicle.</w:t>
      </w:r>
    </w:p>
    <w:p w:rsidR="00AA1C1F" w:rsidRPr="009907C8" w:rsidRDefault="00AA1C1F" w:rsidP="00AA1C1F">
      <w:pPr>
        <w:rPr>
          <w:b/>
        </w:rPr>
      </w:pPr>
      <w:r w:rsidRPr="009907C8">
        <w:rPr>
          <w:b/>
        </w:rPr>
        <w:t>II. Staff Grooming and Wearing of Prescribed Uniform</w:t>
      </w:r>
    </w:p>
    <w:p w:rsidR="00AA1C1F" w:rsidRDefault="00AA1C1F" w:rsidP="00AA1C1F">
      <w:r>
        <w:t xml:space="preserve">    All service staff are required to adhere to the following grooming standards and should wear the prescribed uniform.</w:t>
      </w:r>
    </w:p>
    <w:p w:rsidR="00AA1C1F" w:rsidRPr="009907C8" w:rsidRDefault="00AA1C1F" w:rsidP="00AA1C1F">
      <w:pPr>
        <w:rPr>
          <w:b/>
          <w:u w:val="single"/>
        </w:rPr>
      </w:pPr>
      <w:r w:rsidRPr="009907C8">
        <w:rPr>
          <w:b/>
          <w:u w:val="single"/>
        </w:rPr>
        <w:t>Grooming Standards</w:t>
      </w:r>
    </w:p>
    <w:p w:rsidR="00AA1C1F" w:rsidRDefault="00AA1C1F" w:rsidP="000817F5">
      <w:pPr>
        <w:ind w:firstLine="360"/>
      </w:pPr>
      <w:r w:rsidRPr="00AA1C1F">
        <w:t>CHAUFFEUR (DRIVER) / DISPATCHER / TRAFFIC &amp; FLEET COORDINATOR / HQ STAFF</w:t>
      </w:r>
    </w:p>
    <w:p w:rsidR="00AA1C1F" w:rsidRDefault="00AA1C1F" w:rsidP="00AA1C1F">
      <w:pPr>
        <w:pStyle w:val="ListParagraph"/>
        <w:numPr>
          <w:ilvl w:val="0"/>
          <w:numId w:val="14"/>
        </w:numPr>
      </w:pPr>
      <w:r>
        <w:t>Hair must be trimmed and not touching the ears and collar.</w:t>
      </w:r>
    </w:p>
    <w:p w:rsidR="00AA1C1F" w:rsidRDefault="00AA1C1F" w:rsidP="00AA1C1F">
      <w:pPr>
        <w:pStyle w:val="ListParagraph"/>
        <w:numPr>
          <w:ilvl w:val="0"/>
          <w:numId w:val="14"/>
        </w:numPr>
      </w:pPr>
      <w:r>
        <w:t xml:space="preserve">No hair </w:t>
      </w:r>
      <w:proofErr w:type="spellStart"/>
      <w:r>
        <w:t>color</w:t>
      </w:r>
      <w:proofErr w:type="spellEnd"/>
      <w:r>
        <w:t xml:space="preserve"> other than black or dark brown may be used.</w:t>
      </w:r>
    </w:p>
    <w:p w:rsidR="00AA1C1F" w:rsidRDefault="00AA1C1F" w:rsidP="00AA1C1F">
      <w:pPr>
        <w:pStyle w:val="ListParagraph"/>
        <w:numPr>
          <w:ilvl w:val="0"/>
          <w:numId w:val="14"/>
        </w:numPr>
      </w:pPr>
      <w:r>
        <w:t>Finger nails must be short and clean.</w:t>
      </w:r>
    </w:p>
    <w:p w:rsidR="00AA1C1F" w:rsidRDefault="00AA1C1F" w:rsidP="00AA1C1F">
      <w:pPr>
        <w:pStyle w:val="ListParagraph"/>
        <w:numPr>
          <w:ilvl w:val="0"/>
          <w:numId w:val="14"/>
        </w:numPr>
      </w:pPr>
      <w:r>
        <w:t xml:space="preserve">Must be free from unpleasant body </w:t>
      </w:r>
      <w:proofErr w:type="spellStart"/>
      <w:r>
        <w:t>odors</w:t>
      </w:r>
      <w:proofErr w:type="spellEnd"/>
      <w:r>
        <w:t>.</w:t>
      </w:r>
    </w:p>
    <w:p w:rsidR="00AA1C1F" w:rsidRDefault="00AA1C1F" w:rsidP="000817F5">
      <w:pPr>
        <w:ind w:firstLine="360"/>
      </w:pPr>
      <w:r>
        <w:t>FEMALE RSA / CSR / ASM / HQ STAFF</w:t>
      </w:r>
    </w:p>
    <w:p w:rsidR="00AA1C1F" w:rsidRDefault="00AA1C1F" w:rsidP="00AA1C1F">
      <w:pPr>
        <w:pStyle w:val="ListParagraph"/>
        <w:numPr>
          <w:ilvl w:val="0"/>
          <w:numId w:val="14"/>
        </w:numPr>
      </w:pPr>
      <w:r>
        <w:t>Hair must be clean and arranged in a neat, business-like style.</w:t>
      </w:r>
    </w:p>
    <w:p w:rsidR="00AA1C1F" w:rsidRDefault="00AA1C1F" w:rsidP="00AA1C1F">
      <w:pPr>
        <w:pStyle w:val="ListParagraph"/>
        <w:numPr>
          <w:ilvl w:val="0"/>
          <w:numId w:val="14"/>
        </w:numPr>
      </w:pPr>
      <w:r>
        <w:t>Hair that is longer than shoulder length must be worn tied black.</w:t>
      </w:r>
    </w:p>
    <w:p w:rsidR="00AA1C1F" w:rsidRDefault="00AA1C1F" w:rsidP="00AA1C1F">
      <w:pPr>
        <w:pStyle w:val="ListParagraph"/>
        <w:numPr>
          <w:ilvl w:val="0"/>
          <w:numId w:val="14"/>
        </w:numPr>
      </w:pPr>
      <w:r>
        <w:t xml:space="preserve">No hair </w:t>
      </w:r>
      <w:proofErr w:type="spellStart"/>
      <w:r>
        <w:t>color</w:t>
      </w:r>
      <w:proofErr w:type="spellEnd"/>
      <w:r>
        <w:t xml:space="preserve"> other than black or dark brown may be used.</w:t>
      </w:r>
    </w:p>
    <w:p w:rsidR="00AA1C1F" w:rsidRDefault="00AA1C1F" w:rsidP="00AA1C1F">
      <w:pPr>
        <w:pStyle w:val="ListParagraph"/>
        <w:numPr>
          <w:ilvl w:val="0"/>
          <w:numId w:val="14"/>
        </w:numPr>
      </w:pPr>
      <w:r>
        <w:t>Facial make-up must match skin tone.</w:t>
      </w:r>
    </w:p>
    <w:p w:rsidR="00AA1C1F" w:rsidRDefault="00AA1C1F" w:rsidP="00AA1C1F">
      <w:pPr>
        <w:pStyle w:val="ListParagraph"/>
        <w:numPr>
          <w:ilvl w:val="0"/>
          <w:numId w:val="14"/>
        </w:numPr>
      </w:pPr>
      <w:r>
        <w:t>Finger nails must be cut and clean.</w:t>
      </w:r>
    </w:p>
    <w:p w:rsidR="00AA1C1F" w:rsidRDefault="00AA1C1F" w:rsidP="00AA1C1F">
      <w:pPr>
        <w:pStyle w:val="ListParagraph"/>
        <w:numPr>
          <w:ilvl w:val="0"/>
          <w:numId w:val="14"/>
        </w:numPr>
      </w:pPr>
      <w:r>
        <w:t xml:space="preserve">Nail polish should complement the uniform, in shades of red or </w:t>
      </w:r>
      <w:proofErr w:type="spellStart"/>
      <w:r>
        <w:t>colorless</w:t>
      </w:r>
      <w:proofErr w:type="spellEnd"/>
      <w:r>
        <w:t>.</w:t>
      </w:r>
    </w:p>
    <w:p w:rsidR="00AA1C1F" w:rsidRDefault="00AA1C1F" w:rsidP="00AA1C1F">
      <w:pPr>
        <w:pStyle w:val="ListParagraph"/>
        <w:numPr>
          <w:ilvl w:val="0"/>
          <w:numId w:val="14"/>
        </w:numPr>
      </w:pPr>
      <w:r>
        <w:t xml:space="preserve">Must be free from unpleasant body </w:t>
      </w:r>
      <w:proofErr w:type="spellStart"/>
      <w:r>
        <w:t>odor</w:t>
      </w:r>
      <w:proofErr w:type="spellEnd"/>
      <w:r>
        <w:t>.</w:t>
      </w:r>
    </w:p>
    <w:p w:rsidR="000817F5" w:rsidRDefault="00AA1C1F" w:rsidP="000817F5">
      <w:pPr>
        <w:ind w:firstLine="360"/>
      </w:pPr>
      <w:r>
        <w:t>MALE</w:t>
      </w:r>
      <w:r w:rsidR="000817F5">
        <w:t xml:space="preserve"> RSA / CSR / ASM / HQ STAFF</w:t>
      </w:r>
    </w:p>
    <w:p w:rsidR="00AA1C1F" w:rsidRDefault="000817F5" w:rsidP="000817F5">
      <w:pPr>
        <w:pStyle w:val="ListParagraph"/>
        <w:numPr>
          <w:ilvl w:val="0"/>
          <w:numId w:val="14"/>
        </w:numPr>
      </w:pPr>
      <w:r>
        <w:t>Hair must be properly trimmed, combed or brushed.</w:t>
      </w:r>
    </w:p>
    <w:p w:rsidR="000817F5" w:rsidRDefault="000817F5" w:rsidP="000817F5">
      <w:pPr>
        <w:pStyle w:val="ListParagraph"/>
        <w:numPr>
          <w:ilvl w:val="0"/>
          <w:numId w:val="14"/>
        </w:numPr>
      </w:pPr>
      <w:r>
        <w:t>Clean shaven (No facial hair, moustache, beard or long sideburns.</w:t>
      </w:r>
    </w:p>
    <w:p w:rsidR="000817F5" w:rsidRDefault="000817F5" w:rsidP="000817F5">
      <w:pPr>
        <w:pStyle w:val="ListParagraph"/>
        <w:numPr>
          <w:ilvl w:val="0"/>
          <w:numId w:val="14"/>
        </w:numPr>
      </w:pPr>
      <w:r>
        <w:t>Finger nail must be short and clean</w:t>
      </w:r>
    </w:p>
    <w:p w:rsidR="000817F5" w:rsidRDefault="000817F5" w:rsidP="000817F5">
      <w:pPr>
        <w:pStyle w:val="ListParagraph"/>
        <w:numPr>
          <w:ilvl w:val="0"/>
          <w:numId w:val="14"/>
        </w:numPr>
      </w:pPr>
      <w:r>
        <w:t xml:space="preserve">Must be free from unpleasant body </w:t>
      </w:r>
      <w:proofErr w:type="spellStart"/>
      <w:r>
        <w:t>odors</w:t>
      </w:r>
      <w:proofErr w:type="spellEnd"/>
      <w:r>
        <w:t>.</w:t>
      </w:r>
    </w:p>
    <w:p w:rsidR="009907C8" w:rsidRDefault="009907C8" w:rsidP="000817F5"/>
    <w:p w:rsidR="009907C8" w:rsidRDefault="009907C8" w:rsidP="000817F5"/>
    <w:p w:rsidR="009907C8" w:rsidRDefault="009907C8" w:rsidP="000817F5"/>
    <w:p w:rsidR="00930443" w:rsidRDefault="00930443" w:rsidP="000817F5"/>
    <w:p w:rsidR="009907C8" w:rsidRPr="00680F86" w:rsidRDefault="009907C8" w:rsidP="009907C8">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9907C8" w:rsidRDefault="009907C8" w:rsidP="009907C8">
      <w:pPr>
        <w:spacing w:after="0"/>
      </w:pPr>
      <w:r>
        <w:rPr>
          <w:noProof/>
          <w:lang w:val="en-US"/>
        </w:rPr>
        <mc:AlternateContent>
          <mc:Choice Requires="wps">
            <w:drawing>
              <wp:anchor distT="0" distB="0" distL="114300" distR="114300" simplePos="0" relativeHeight="251676160" behindDoc="0" locked="0" layoutInCell="1" allowOverlap="1" wp14:anchorId="07A2734B" wp14:editId="7E2DB8C4">
                <wp:simplePos x="0" y="0"/>
                <wp:positionH relativeFrom="column">
                  <wp:posOffset>0</wp:posOffset>
                </wp:positionH>
                <wp:positionV relativeFrom="paragraph">
                  <wp:posOffset>155633</wp:posOffset>
                </wp:positionV>
                <wp:extent cx="5802923" cy="26376"/>
                <wp:effectExtent l="0" t="0" r="26670" b="31115"/>
                <wp:wrapNone/>
                <wp:docPr id="21" name="Straight Connector 21"/>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2F21CB" id="Straight Connector 21"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F86g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"/>
            </w:pict>
          </mc:Fallback>
        </mc:AlternateContent>
      </w:r>
      <w:r>
        <w:t>Company Rules and Regulations – Employees’ Code of Conduct</w:t>
      </w:r>
    </w:p>
    <w:p w:rsidR="009907C8" w:rsidRDefault="009907C8" w:rsidP="000817F5"/>
    <w:p w:rsidR="000817F5" w:rsidRDefault="000817F5" w:rsidP="000817F5">
      <w:r>
        <w:t>General Wear Standards</w:t>
      </w:r>
    </w:p>
    <w:p w:rsidR="000817F5" w:rsidRDefault="000817F5" w:rsidP="000817F5">
      <w:pPr>
        <w:pStyle w:val="ListParagraph"/>
        <w:numPr>
          <w:ilvl w:val="0"/>
          <w:numId w:val="15"/>
        </w:numPr>
      </w:pPr>
      <w:r>
        <w:t>All uniform items must be clean, pressed, non-faded and in presentable condition at all times.</w:t>
      </w:r>
    </w:p>
    <w:p w:rsidR="000817F5" w:rsidRDefault="000817F5" w:rsidP="000817F5">
      <w:pPr>
        <w:pStyle w:val="ListParagraph"/>
        <w:numPr>
          <w:ilvl w:val="0"/>
          <w:numId w:val="15"/>
        </w:numPr>
      </w:pPr>
      <w:r>
        <w:t>All uniform items are to be worn as they are intended upon issuance. While in uniform, all employees should</w:t>
      </w:r>
      <w:r w:rsidR="00260E0A">
        <w:t xml:space="preserve"> act as </w:t>
      </w:r>
      <w:r w:rsidR="0015603D">
        <w:t>exemplary representative of AMV</w:t>
      </w:r>
      <w:r w:rsidR="00260E0A">
        <w:t>.</w:t>
      </w:r>
    </w:p>
    <w:p w:rsidR="00260E0A" w:rsidRDefault="00B62ADF" w:rsidP="00260E0A">
      <w:r>
        <w:t>Shoes &amp; Socks</w:t>
      </w:r>
    </w:p>
    <w:p w:rsidR="00B62ADF" w:rsidRDefault="00B62ADF" w:rsidP="00B62ADF">
      <w:pPr>
        <w:pStyle w:val="ListParagraph"/>
        <w:numPr>
          <w:ilvl w:val="0"/>
          <w:numId w:val="17"/>
        </w:numPr>
      </w:pPr>
      <w:r>
        <w:t>Men’s shoes must be black, with black or dark grey socks.</w:t>
      </w:r>
    </w:p>
    <w:p w:rsidR="001D3F21" w:rsidRDefault="005F5AF3" w:rsidP="00B62ADF">
      <w:pPr>
        <w:pStyle w:val="ListParagraph"/>
        <w:numPr>
          <w:ilvl w:val="0"/>
          <w:numId w:val="17"/>
        </w:numPr>
      </w:pPr>
      <w:r>
        <w:t>Women’s shoes must be black and simple in style, with either black or dark stockings. Shoes should have closed heels, toes and sides.</w:t>
      </w:r>
    </w:p>
    <w:p w:rsidR="008A48B5" w:rsidRDefault="005F5AF3" w:rsidP="00B62ADF">
      <w:pPr>
        <w:pStyle w:val="ListParagraph"/>
        <w:numPr>
          <w:ilvl w:val="0"/>
          <w:numId w:val="17"/>
        </w:numPr>
      </w:pPr>
      <w:r>
        <w:t>Shoes must be clean, well-polished and well maintained at all times.</w:t>
      </w:r>
    </w:p>
    <w:p w:rsidR="008A48B5" w:rsidRDefault="008A48B5" w:rsidP="008A48B5">
      <w:r>
        <w:t>Jewellery</w:t>
      </w:r>
    </w:p>
    <w:p w:rsidR="00B62ADF" w:rsidRDefault="008A48B5" w:rsidP="008A48B5">
      <w:pPr>
        <w:pStyle w:val="ListParagraph"/>
        <w:numPr>
          <w:ilvl w:val="0"/>
          <w:numId w:val="18"/>
        </w:numPr>
      </w:pPr>
      <w:r>
        <w:t>Only one ring on each hand is permitted. An engagement ring, wedding ring and eternity ring all account as one ring when worn together on one finger.</w:t>
      </w:r>
    </w:p>
    <w:p w:rsidR="008A48B5" w:rsidRDefault="008A48B5" w:rsidP="008A48B5">
      <w:pPr>
        <w:pStyle w:val="ListParagraph"/>
        <w:numPr>
          <w:ilvl w:val="0"/>
          <w:numId w:val="18"/>
        </w:numPr>
      </w:pPr>
      <w:r>
        <w:t>Only one simple gold or silver bracelet may be worn. Ankle bracelets are not permitted.</w:t>
      </w:r>
    </w:p>
    <w:p w:rsidR="008A48B5" w:rsidRDefault="008A48B5" w:rsidP="008A48B5">
      <w:pPr>
        <w:pStyle w:val="ListParagraph"/>
        <w:numPr>
          <w:ilvl w:val="0"/>
          <w:numId w:val="18"/>
        </w:numPr>
      </w:pPr>
      <w:r>
        <w:t>Earrings must match. (For female employees only.)</w:t>
      </w:r>
    </w:p>
    <w:p w:rsidR="008A48B5" w:rsidRDefault="008A48B5" w:rsidP="008A48B5">
      <w:pPr>
        <w:pStyle w:val="ListParagraph"/>
        <w:numPr>
          <w:ilvl w:val="0"/>
          <w:numId w:val="18"/>
        </w:numPr>
      </w:pPr>
      <w:r>
        <w:t>Only stud earrings or Pearl earrings allowed, and only one earring in each other lobe is permitted.</w:t>
      </w:r>
    </w:p>
    <w:p w:rsidR="008A48B5" w:rsidRDefault="008A48B5" w:rsidP="008A48B5">
      <w:pPr>
        <w:pStyle w:val="ListParagraph"/>
        <w:numPr>
          <w:ilvl w:val="0"/>
          <w:numId w:val="18"/>
        </w:numPr>
      </w:pPr>
      <w:r>
        <w:t>Male employees are not allowed to wear earrings when on duty.</w:t>
      </w:r>
    </w:p>
    <w:p w:rsidR="008A48B5" w:rsidRDefault="008A48B5" w:rsidP="008A48B5">
      <w:pPr>
        <w:pStyle w:val="ListParagraph"/>
        <w:numPr>
          <w:ilvl w:val="0"/>
          <w:numId w:val="18"/>
        </w:numPr>
      </w:pPr>
      <w:r>
        <w:t>Only one slim gold or silver plain necklace may be worn.</w:t>
      </w:r>
    </w:p>
    <w:p w:rsidR="008A48B5" w:rsidRDefault="008A48B5" w:rsidP="008A48B5">
      <w:pPr>
        <w:pStyle w:val="ListParagraph"/>
        <w:numPr>
          <w:ilvl w:val="0"/>
          <w:numId w:val="18"/>
        </w:numPr>
      </w:pPr>
      <w:r>
        <w:t>Wristwatches must be of a conventional design in gold, silver</w:t>
      </w:r>
      <w:r w:rsidR="004655C3">
        <w:t xml:space="preserve"> or stainless steel finish. Leather straps must be brown, black, red, white or of a neutral </w:t>
      </w:r>
      <w:proofErr w:type="spellStart"/>
      <w:r w:rsidR="004655C3">
        <w:t>color</w:t>
      </w:r>
      <w:proofErr w:type="spellEnd"/>
      <w:r w:rsidR="004655C3">
        <w:t>.</w:t>
      </w:r>
    </w:p>
    <w:p w:rsidR="00512868" w:rsidRDefault="00512868" w:rsidP="0015603D">
      <w:r>
        <w:t>Additional Accessories</w:t>
      </w:r>
    </w:p>
    <w:p w:rsidR="00512868" w:rsidRDefault="00512868" w:rsidP="0015603D">
      <w:pPr>
        <w:pStyle w:val="ListParagraph"/>
      </w:pPr>
    </w:p>
    <w:p w:rsidR="00512868" w:rsidRDefault="00512868" w:rsidP="00512868">
      <w:pPr>
        <w:pStyle w:val="ListParagraph"/>
        <w:numPr>
          <w:ilvl w:val="0"/>
          <w:numId w:val="19"/>
        </w:numPr>
      </w:pPr>
      <w:r>
        <w:t>Mobile phone with sufficient credit load and battery power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512868" w:rsidRPr="0015603D" w:rsidTr="00512868">
        <w:tc>
          <w:tcPr>
            <w:tcW w:w="1540" w:type="dxa"/>
          </w:tcPr>
          <w:p w:rsidR="00512868" w:rsidRPr="0015603D" w:rsidRDefault="00512868" w:rsidP="00512868">
            <w:pPr>
              <w:rPr>
                <w:b/>
              </w:rPr>
            </w:pPr>
            <w:r w:rsidRPr="0015603D">
              <w:rPr>
                <w:b/>
              </w:rPr>
              <w:t>Violations</w:t>
            </w:r>
          </w:p>
        </w:tc>
        <w:tc>
          <w:tcPr>
            <w:tcW w:w="1540" w:type="dxa"/>
          </w:tcPr>
          <w:p w:rsidR="00512868" w:rsidRPr="0015603D" w:rsidRDefault="00512868" w:rsidP="00512868">
            <w:pPr>
              <w:rPr>
                <w:b/>
              </w:rPr>
            </w:pPr>
            <w:r w:rsidRPr="0015603D">
              <w:rPr>
                <w:b/>
              </w:rPr>
              <w:t>1</w:t>
            </w:r>
            <w:r w:rsidRPr="0015603D">
              <w:rPr>
                <w:b/>
                <w:vertAlign w:val="superscript"/>
              </w:rPr>
              <w:t>st</w:t>
            </w:r>
            <w:r w:rsidRPr="0015603D">
              <w:rPr>
                <w:b/>
              </w:rPr>
              <w:t xml:space="preserve"> Offense</w:t>
            </w:r>
          </w:p>
        </w:tc>
        <w:tc>
          <w:tcPr>
            <w:tcW w:w="1540" w:type="dxa"/>
          </w:tcPr>
          <w:p w:rsidR="00512868" w:rsidRPr="0015603D" w:rsidRDefault="00512868" w:rsidP="00512868">
            <w:pPr>
              <w:rPr>
                <w:b/>
              </w:rPr>
            </w:pPr>
            <w:r w:rsidRPr="0015603D">
              <w:rPr>
                <w:b/>
              </w:rPr>
              <w:t>2</w:t>
            </w:r>
            <w:r w:rsidRPr="0015603D">
              <w:rPr>
                <w:b/>
                <w:vertAlign w:val="superscript"/>
              </w:rPr>
              <w:t>nd</w:t>
            </w:r>
            <w:r w:rsidRPr="0015603D">
              <w:rPr>
                <w:b/>
              </w:rPr>
              <w:t xml:space="preserve"> Offense</w:t>
            </w:r>
          </w:p>
        </w:tc>
        <w:tc>
          <w:tcPr>
            <w:tcW w:w="1540" w:type="dxa"/>
          </w:tcPr>
          <w:p w:rsidR="00512868" w:rsidRPr="0015603D" w:rsidRDefault="00512868" w:rsidP="00512868">
            <w:pPr>
              <w:rPr>
                <w:b/>
              </w:rPr>
            </w:pPr>
            <w:r w:rsidRPr="0015603D">
              <w:rPr>
                <w:b/>
              </w:rPr>
              <w:t>3</w:t>
            </w:r>
            <w:r w:rsidRPr="0015603D">
              <w:rPr>
                <w:b/>
                <w:vertAlign w:val="superscript"/>
              </w:rPr>
              <w:t>rd</w:t>
            </w:r>
            <w:r w:rsidRPr="0015603D">
              <w:rPr>
                <w:b/>
              </w:rPr>
              <w:t xml:space="preserve"> Offense</w:t>
            </w:r>
          </w:p>
        </w:tc>
        <w:tc>
          <w:tcPr>
            <w:tcW w:w="1541" w:type="dxa"/>
          </w:tcPr>
          <w:p w:rsidR="00512868" w:rsidRPr="0015603D" w:rsidRDefault="00512868" w:rsidP="00512868">
            <w:pPr>
              <w:rPr>
                <w:b/>
              </w:rPr>
            </w:pPr>
            <w:r w:rsidRPr="0015603D">
              <w:rPr>
                <w:b/>
              </w:rPr>
              <w:t>4</w:t>
            </w:r>
            <w:r w:rsidRPr="0015603D">
              <w:rPr>
                <w:b/>
                <w:vertAlign w:val="superscript"/>
              </w:rPr>
              <w:t>th</w:t>
            </w:r>
            <w:r w:rsidRPr="0015603D">
              <w:rPr>
                <w:b/>
              </w:rPr>
              <w:t xml:space="preserve"> Offense</w:t>
            </w:r>
          </w:p>
        </w:tc>
        <w:tc>
          <w:tcPr>
            <w:tcW w:w="1541" w:type="dxa"/>
          </w:tcPr>
          <w:p w:rsidR="00512868" w:rsidRPr="0015603D" w:rsidRDefault="00512868" w:rsidP="00512868">
            <w:pPr>
              <w:rPr>
                <w:b/>
              </w:rPr>
            </w:pPr>
            <w:r w:rsidRPr="0015603D">
              <w:rPr>
                <w:b/>
              </w:rPr>
              <w:t>5</w:t>
            </w:r>
            <w:r w:rsidRPr="0015603D">
              <w:rPr>
                <w:b/>
                <w:vertAlign w:val="superscript"/>
              </w:rPr>
              <w:t>th</w:t>
            </w:r>
            <w:r w:rsidRPr="0015603D">
              <w:rPr>
                <w:b/>
              </w:rPr>
              <w:t xml:space="preserve"> Offense</w:t>
            </w:r>
          </w:p>
        </w:tc>
      </w:tr>
      <w:tr w:rsidR="00512868" w:rsidTr="00512868">
        <w:tc>
          <w:tcPr>
            <w:tcW w:w="1540" w:type="dxa"/>
          </w:tcPr>
          <w:p w:rsidR="00512868" w:rsidRDefault="00512868" w:rsidP="00512868">
            <w:r>
              <w:t xml:space="preserve">4.3 Failure to adhere to grooming standards and wearing of </w:t>
            </w:r>
            <w:r>
              <w:lastRenderedPageBreak/>
              <w:t>prescribed uniform with required * additional accessories.</w:t>
            </w:r>
          </w:p>
        </w:tc>
        <w:tc>
          <w:tcPr>
            <w:tcW w:w="1540" w:type="dxa"/>
          </w:tcPr>
          <w:p w:rsidR="00512868" w:rsidRDefault="00512868" w:rsidP="00512868">
            <w:r>
              <w:lastRenderedPageBreak/>
              <w:t>Written Warning</w:t>
            </w:r>
          </w:p>
        </w:tc>
        <w:tc>
          <w:tcPr>
            <w:tcW w:w="1540" w:type="dxa"/>
          </w:tcPr>
          <w:p w:rsidR="00512868" w:rsidRDefault="00512868" w:rsidP="00512868">
            <w:r>
              <w:t>7 days suspension</w:t>
            </w:r>
          </w:p>
        </w:tc>
        <w:tc>
          <w:tcPr>
            <w:tcW w:w="1540" w:type="dxa"/>
          </w:tcPr>
          <w:p w:rsidR="00512868" w:rsidRDefault="00512868" w:rsidP="00512868">
            <w:r>
              <w:t>15 days suspension</w:t>
            </w:r>
          </w:p>
        </w:tc>
        <w:tc>
          <w:tcPr>
            <w:tcW w:w="1541" w:type="dxa"/>
          </w:tcPr>
          <w:p w:rsidR="00512868" w:rsidRDefault="00512868" w:rsidP="00512868">
            <w:r>
              <w:t>30 days suspension</w:t>
            </w:r>
          </w:p>
        </w:tc>
        <w:tc>
          <w:tcPr>
            <w:tcW w:w="1541" w:type="dxa"/>
          </w:tcPr>
          <w:p w:rsidR="00512868" w:rsidRDefault="00512868" w:rsidP="00512868">
            <w:r>
              <w:t>Dismissal</w:t>
            </w:r>
          </w:p>
        </w:tc>
      </w:tr>
      <w:tr w:rsidR="00512868" w:rsidTr="00512868">
        <w:tc>
          <w:tcPr>
            <w:tcW w:w="1540" w:type="dxa"/>
          </w:tcPr>
          <w:p w:rsidR="00512868" w:rsidRDefault="00512868" w:rsidP="00512868">
            <w:r>
              <w:lastRenderedPageBreak/>
              <w:t>4.4 Failure by an ASM/TFC or Dispatcher to conduct routine inspection.</w:t>
            </w:r>
          </w:p>
        </w:tc>
        <w:tc>
          <w:tcPr>
            <w:tcW w:w="1540" w:type="dxa"/>
          </w:tcPr>
          <w:p w:rsidR="00512868" w:rsidRDefault="00512868" w:rsidP="00ED713E">
            <w:r>
              <w:t>Written Warning</w:t>
            </w:r>
          </w:p>
        </w:tc>
        <w:tc>
          <w:tcPr>
            <w:tcW w:w="1540" w:type="dxa"/>
          </w:tcPr>
          <w:p w:rsidR="00512868" w:rsidRDefault="00512868" w:rsidP="00ED713E">
            <w:r>
              <w:t>7 days suspension</w:t>
            </w:r>
          </w:p>
        </w:tc>
        <w:tc>
          <w:tcPr>
            <w:tcW w:w="1540" w:type="dxa"/>
          </w:tcPr>
          <w:p w:rsidR="00512868" w:rsidRDefault="00512868" w:rsidP="00ED713E">
            <w:r>
              <w:t>15 days suspension</w:t>
            </w:r>
          </w:p>
        </w:tc>
        <w:tc>
          <w:tcPr>
            <w:tcW w:w="1541" w:type="dxa"/>
          </w:tcPr>
          <w:p w:rsidR="00512868" w:rsidRDefault="00512868" w:rsidP="00ED713E">
            <w:r>
              <w:t>30 days suspension</w:t>
            </w:r>
          </w:p>
        </w:tc>
        <w:tc>
          <w:tcPr>
            <w:tcW w:w="1541" w:type="dxa"/>
          </w:tcPr>
          <w:p w:rsidR="00512868" w:rsidRDefault="00512868" w:rsidP="00ED713E">
            <w:r>
              <w:t>Dismissal</w:t>
            </w:r>
          </w:p>
        </w:tc>
      </w:tr>
      <w:tr w:rsidR="00512868" w:rsidTr="00512868">
        <w:tc>
          <w:tcPr>
            <w:tcW w:w="1540" w:type="dxa"/>
          </w:tcPr>
          <w:p w:rsidR="00512868" w:rsidRDefault="00512868" w:rsidP="00512868">
            <w:r>
              <w:t>4.5 Failure by an ASM/TFC or Dispatcher to reprimand or prevent an employee from rendering work when not complying with grooming standards.</w:t>
            </w:r>
          </w:p>
        </w:tc>
        <w:tc>
          <w:tcPr>
            <w:tcW w:w="1540" w:type="dxa"/>
          </w:tcPr>
          <w:p w:rsidR="00512868" w:rsidRDefault="00512868" w:rsidP="00ED713E">
            <w:r>
              <w:t>Written Warning</w:t>
            </w:r>
          </w:p>
        </w:tc>
        <w:tc>
          <w:tcPr>
            <w:tcW w:w="1540" w:type="dxa"/>
          </w:tcPr>
          <w:p w:rsidR="00512868" w:rsidRDefault="00512868" w:rsidP="00ED713E">
            <w:r>
              <w:t>7 days suspension</w:t>
            </w:r>
          </w:p>
        </w:tc>
        <w:tc>
          <w:tcPr>
            <w:tcW w:w="1540" w:type="dxa"/>
          </w:tcPr>
          <w:p w:rsidR="00512868" w:rsidRDefault="00512868" w:rsidP="00ED713E">
            <w:r>
              <w:t>15 days suspension</w:t>
            </w:r>
          </w:p>
        </w:tc>
        <w:tc>
          <w:tcPr>
            <w:tcW w:w="1541" w:type="dxa"/>
          </w:tcPr>
          <w:p w:rsidR="00512868" w:rsidRDefault="00512868" w:rsidP="00ED713E">
            <w:r>
              <w:t>30 days suspension</w:t>
            </w:r>
          </w:p>
        </w:tc>
        <w:tc>
          <w:tcPr>
            <w:tcW w:w="1541" w:type="dxa"/>
          </w:tcPr>
          <w:p w:rsidR="00512868" w:rsidRDefault="00512868" w:rsidP="00ED713E">
            <w:r>
              <w:t>Dismissal</w:t>
            </w:r>
          </w:p>
        </w:tc>
      </w:tr>
    </w:tbl>
    <w:p w:rsidR="0015603D" w:rsidRDefault="0015603D" w:rsidP="00C37A84">
      <w:pPr>
        <w:rPr>
          <w:b/>
          <w:i/>
          <w:lang w:val="en-US"/>
        </w:rPr>
      </w:pPr>
    </w:p>
    <w:p w:rsidR="00C37A84" w:rsidRPr="00C37A84" w:rsidRDefault="00C37A84" w:rsidP="00C37A84">
      <w:pPr>
        <w:rPr>
          <w:b/>
          <w:lang w:val="en-US"/>
        </w:rPr>
      </w:pPr>
      <w:r w:rsidRPr="00C37A84">
        <w:rPr>
          <w:b/>
          <w:i/>
          <w:lang w:val="en-US"/>
        </w:rPr>
        <w:t xml:space="preserve">III. </w:t>
      </w:r>
      <w:r w:rsidR="0015603D">
        <w:rPr>
          <w:b/>
          <w:lang w:val="en-US"/>
        </w:rPr>
        <w:t>Vehicle Grooming and Condition</w:t>
      </w:r>
    </w:p>
    <w:p w:rsidR="00C37A84" w:rsidRPr="00C37A84" w:rsidRDefault="00C37A84" w:rsidP="00C37A84">
      <w:pPr>
        <w:rPr>
          <w:lang w:val="en-US"/>
        </w:rPr>
      </w:pPr>
      <w:r w:rsidRPr="00C37A84">
        <w:rPr>
          <w:lang w:val="en-US"/>
        </w:rPr>
        <w:t>Assigned cars must be kept clean and supplied with complete amenities. Drivers must pe</w:t>
      </w:r>
      <w:r w:rsidR="003F0058">
        <w:rPr>
          <w:lang w:val="en-US"/>
        </w:rPr>
        <w:t>rform touch-up cleaning during f</w:t>
      </w:r>
      <w:r w:rsidRPr="00C37A84">
        <w:rPr>
          <w:lang w:val="en-US"/>
        </w:rPr>
        <w:t>ull time and prior to every trip. To ensure road worthiness and avoid inconvenience to the passenger, Driver must also completely accomplish both the VEHICLE CHECKLIST, as well as the DRIVER &amp; VEHICLE GROOMING CHECKLIST, prior to departure.</w:t>
      </w:r>
    </w:p>
    <w:p w:rsidR="00C37A84" w:rsidRPr="00C37A84" w:rsidRDefault="00C37A84" w:rsidP="00C37A84">
      <w:pPr>
        <w:rPr>
          <w:lang w:val="en-US"/>
        </w:rPr>
      </w:pPr>
    </w:p>
    <w:tbl>
      <w:tblPr>
        <w:tblStyle w:val="TableGrid"/>
        <w:tblW w:w="5000" w:type="pct"/>
        <w:tblLook w:val="04A0" w:firstRow="1" w:lastRow="0" w:firstColumn="1" w:lastColumn="0" w:noHBand="0" w:noVBand="1"/>
      </w:tblPr>
      <w:tblGrid>
        <w:gridCol w:w="2701"/>
        <w:gridCol w:w="980"/>
        <w:gridCol w:w="1228"/>
        <w:gridCol w:w="1228"/>
        <w:gridCol w:w="1228"/>
        <w:gridCol w:w="1043"/>
        <w:gridCol w:w="1168"/>
      </w:tblGrid>
      <w:tr w:rsidR="00C37A84" w:rsidRPr="00C37A84" w:rsidTr="00A82C65">
        <w:trPr>
          <w:trHeight w:val="302"/>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Violations</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118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15603D">
            <w:pPr>
              <w:spacing w:after="200" w:line="276" w:lineRule="auto"/>
              <w:jc w:val="center"/>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A82C65">
        <w:trPr>
          <w:trHeight w:val="906"/>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4.6 Failure to conduct       daily vehicle inspection.</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118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r w:rsidR="00C37A84" w:rsidRPr="00C37A84" w:rsidTr="00A82C65">
        <w:trPr>
          <w:trHeight w:val="1210"/>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4.7 Failure to perform touch up cleaning during lull time and off peak periods.</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118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r w:rsidR="00C37A84" w:rsidRPr="00C37A84" w:rsidTr="00A82C65">
        <w:trPr>
          <w:gridAfter w:val="1"/>
          <w:wAfter w:w="897" w:type="pct"/>
          <w:trHeight w:val="1526"/>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lastRenderedPageBreak/>
              <w:t>4.8 Failure to report to Supervisor any observed mechanical trouble and vehicle damage.</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r w:rsidR="00C37A84" w:rsidRPr="00C37A84" w:rsidTr="00A82C65">
        <w:trPr>
          <w:trHeight w:val="1829"/>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4.9 Failure to accomplish the VEHICLE CHECKLIST and DRIVER &amp; VEHICLE GROOMING CHECKLIST properly.</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9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r w:rsidR="00C37A84" w:rsidRPr="00C37A84" w:rsidTr="00A82C65">
        <w:trPr>
          <w:trHeight w:val="302"/>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4.10 Failure to complete the necessary limousine amenities.</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9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bl>
    <w:p w:rsidR="00C37A84" w:rsidRPr="00C37A84" w:rsidRDefault="00C37A84" w:rsidP="00C37A84">
      <w:pPr>
        <w:rPr>
          <w:lang w:val="en-US"/>
        </w:rPr>
      </w:pPr>
    </w:p>
    <w:p w:rsidR="00C37A84" w:rsidRPr="00C37A84" w:rsidRDefault="00940ECA" w:rsidP="00C37A84">
      <w:pPr>
        <w:rPr>
          <w:b/>
          <w:i/>
          <w:lang w:val="en-US"/>
        </w:rPr>
      </w:pPr>
      <w:r>
        <w:rPr>
          <w:b/>
          <w:i/>
          <w:lang w:val="en-US"/>
        </w:rPr>
        <w:t xml:space="preserve">IV. Standard Spiel </w:t>
      </w:r>
    </w:p>
    <w:p w:rsidR="00C37A84" w:rsidRPr="00C37A84" w:rsidRDefault="00C37A84" w:rsidP="00C37A84">
      <w:pPr>
        <w:rPr>
          <w:i/>
          <w:lang w:val="en-US"/>
        </w:rPr>
      </w:pPr>
    </w:p>
    <w:p w:rsidR="00C37A84" w:rsidRPr="00C37A84" w:rsidRDefault="00C37A84" w:rsidP="00C37A84">
      <w:pPr>
        <w:rPr>
          <w:lang w:val="en-US"/>
        </w:rPr>
      </w:pPr>
      <w:r w:rsidRPr="00C37A84">
        <w:rPr>
          <w:lang w:val="en-US"/>
        </w:rPr>
        <w:t>Driver must perform their standard spiel in order to prepare the Customer for the trip.</w:t>
      </w:r>
    </w:p>
    <w:p w:rsidR="00C37A84" w:rsidRPr="00C37A84" w:rsidRDefault="00C37A84" w:rsidP="00C37A84">
      <w:pPr>
        <w:rPr>
          <w:lang w:val="en-US"/>
        </w:rPr>
      </w:pPr>
    </w:p>
    <w:p w:rsidR="00C37A84" w:rsidRPr="00C37A84" w:rsidRDefault="00C37A84" w:rsidP="00C37A84">
      <w:pPr>
        <w:rPr>
          <w:b/>
          <w:lang w:val="en-US"/>
        </w:rPr>
      </w:pPr>
      <w:r w:rsidRPr="00C37A84">
        <w:rPr>
          <w:b/>
          <w:lang w:val="en-US"/>
        </w:rPr>
        <w:t>DRIVER’S STANDARD SPIEL</w:t>
      </w:r>
    </w:p>
    <w:p w:rsidR="00C37A84" w:rsidRPr="00C37A84" w:rsidRDefault="00C37A84" w:rsidP="00C37A84">
      <w:pPr>
        <w:rPr>
          <w:lang w:val="en-US"/>
        </w:rPr>
      </w:pPr>
    </w:p>
    <w:p w:rsidR="00C37A84" w:rsidRPr="00C37A84" w:rsidRDefault="00C37A84" w:rsidP="00C37A84">
      <w:pPr>
        <w:rPr>
          <w:b/>
          <w:u w:val="single"/>
          <w:lang w:val="en-US"/>
        </w:rPr>
      </w:pPr>
      <w:r w:rsidRPr="00C37A84">
        <w:rPr>
          <w:b/>
          <w:u w:val="single"/>
          <w:lang w:val="en-US"/>
        </w:rPr>
        <w:t>How to Greet Guests (Guest just boarded the car)</w:t>
      </w:r>
    </w:p>
    <w:p w:rsidR="00C37A84" w:rsidRPr="00C37A84" w:rsidRDefault="00C37A84" w:rsidP="00C37A84">
      <w:pPr>
        <w:rPr>
          <w:u w:val="single"/>
          <w:lang w:val="en-US"/>
        </w:rPr>
      </w:pPr>
    </w:p>
    <w:p w:rsidR="00C37A84" w:rsidRPr="00C37A84" w:rsidRDefault="00C37A84" w:rsidP="00C37A84">
      <w:pPr>
        <w:rPr>
          <w:lang w:val="en-US"/>
        </w:rPr>
      </w:pPr>
      <w:r w:rsidRPr="00C37A84">
        <w:rPr>
          <w:lang w:val="en-US"/>
        </w:rPr>
        <w:t>DRIVER:</w:t>
      </w:r>
      <w:r w:rsidRPr="00C37A84">
        <w:rPr>
          <w:lang w:val="en-US"/>
        </w:rPr>
        <w:tab/>
        <w:t>Good morning, Mr</w:t>
      </w:r>
      <w:proofErr w:type="gramStart"/>
      <w:r w:rsidRPr="00C37A84">
        <w:rPr>
          <w:lang w:val="en-US"/>
        </w:rPr>
        <w:t>./</w:t>
      </w:r>
      <w:proofErr w:type="gramEnd"/>
      <w:r w:rsidRPr="00C37A84">
        <w:rPr>
          <w:lang w:val="en-US"/>
        </w:rPr>
        <w:t>Ms. ___(Name of Guest). I am ___ (your Name), your driver.</w:t>
      </w:r>
    </w:p>
    <w:p w:rsidR="00C37A84" w:rsidRPr="00C37A84" w:rsidRDefault="00C37A84" w:rsidP="00C37A84">
      <w:pPr>
        <w:rPr>
          <w:lang w:val="en-US"/>
        </w:rPr>
      </w:pPr>
      <w:r w:rsidRPr="00C37A84">
        <w:rPr>
          <w:lang w:val="en-US"/>
        </w:rPr>
        <w:t>GUEST:</w:t>
      </w:r>
      <w:r w:rsidRPr="00C37A84">
        <w:rPr>
          <w:lang w:val="en-US"/>
        </w:rPr>
        <w:tab/>
      </w:r>
      <w:r w:rsidRPr="00C37A84">
        <w:rPr>
          <w:lang w:val="en-US"/>
        </w:rPr>
        <w:tab/>
        <w:t>Good morning __________ (your Driver).</w:t>
      </w:r>
    </w:p>
    <w:p w:rsidR="00C37A84" w:rsidRPr="00C37A84" w:rsidRDefault="00C37A84" w:rsidP="00C37A84">
      <w:pPr>
        <w:rPr>
          <w:lang w:val="en-US"/>
        </w:rPr>
      </w:pPr>
      <w:r w:rsidRPr="00C37A84">
        <w:rPr>
          <w:lang w:val="en-US"/>
        </w:rPr>
        <w:t>DRIVER:</w:t>
      </w:r>
      <w:r w:rsidRPr="00C37A84">
        <w:rPr>
          <w:lang w:val="en-US"/>
        </w:rPr>
        <w:tab/>
        <w:t>Sir/Ma’am, may I confirm that we are proceeding to ________ (Destination).</w:t>
      </w:r>
    </w:p>
    <w:p w:rsidR="00C37A84" w:rsidRPr="00C37A84" w:rsidRDefault="00C37A84" w:rsidP="00C37A84">
      <w:pPr>
        <w:rPr>
          <w:lang w:val="en-US"/>
        </w:rPr>
      </w:pPr>
    </w:p>
    <w:p w:rsidR="00C37A84" w:rsidRPr="00C37A84" w:rsidRDefault="00C37A84" w:rsidP="00C37A84">
      <w:pPr>
        <w:rPr>
          <w:lang w:val="en-US"/>
        </w:rPr>
      </w:pPr>
      <w:r w:rsidRPr="00C37A84">
        <w:rPr>
          <w:lang w:val="en-US"/>
        </w:rPr>
        <w:t>GUEST:</w:t>
      </w:r>
      <w:r w:rsidRPr="00C37A84">
        <w:rPr>
          <w:lang w:val="en-US"/>
        </w:rPr>
        <w:tab/>
      </w:r>
      <w:r w:rsidRPr="00C37A84">
        <w:rPr>
          <w:lang w:val="en-US"/>
        </w:rPr>
        <w:tab/>
        <w:t>Yes.</w:t>
      </w:r>
    </w:p>
    <w:p w:rsidR="00C37A84" w:rsidRPr="00C37A84" w:rsidRDefault="00C37A84" w:rsidP="00C37A84">
      <w:pPr>
        <w:rPr>
          <w:lang w:val="en-US"/>
        </w:rPr>
      </w:pPr>
      <w:r w:rsidRPr="00C37A84">
        <w:rPr>
          <w:lang w:val="en-US"/>
        </w:rPr>
        <w:t>DRIVER:</w:t>
      </w:r>
      <w:r w:rsidRPr="00C37A84">
        <w:rPr>
          <w:lang w:val="en-US"/>
        </w:rPr>
        <w:tab/>
        <w:t>Are the temperature and music settings fine with you, Sir?</w:t>
      </w:r>
    </w:p>
    <w:p w:rsidR="00C37A84" w:rsidRPr="00C37A84" w:rsidRDefault="00C37A84" w:rsidP="00C37A84">
      <w:pPr>
        <w:rPr>
          <w:lang w:val="en-US"/>
        </w:rPr>
      </w:pPr>
      <w:r w:rsidRPr="00C37A84">
        <w:rPr>
          <w:lang w:val="en-US"/>
        </w:rPr>
        <w:tab/>
      </w:r>
      <w:r w:rsidRPr="00C37A84">
        <w:rPr>
          <w:lang w:val="en-US"/>
        </w:rPr>
        <w:tab/>
        <w:t>May I offer the following CDs for you to choose from</w:t>
      </w:r>
      <w:proofErr w:type="gramStart"/>
      <w:r w:rsidRPr="00C37A84">
        <w:rPr>
          <w:lang w:val="en-US"/>
        </w:rPr>
        <w:t>…</w:t>
      </w:r>
      <w:proofErr w:type="gramEnd"/>
      <w:r w:rsidRPr="00C37A84">
        <w:rPr>
          <w:lang w:val="en-US"/>
        </w:rPr>
        <w:t xml:space="preserve"> </w:t>
      </w:r>
    </w:p>
    <w:p w:rsidR="00C37A84" w:rsidRPr="00C37A84" w:rsidRDefault="00C37A84" w:rsidP="00C37A84">
      <w:pPr>
        <w:rPr>
          <w:lang w:val="en-US"/>
        </w:rPr>
      </w:pPr>
      <w:r w:rsidRPr="00C37A84">
        <w:rPr>
          <w:lang w:val="en-US"/>
        </w:rPr>
        <w:t>GUEST:</w:t>
      </w:r>
      <w:r w:rsidRPr="00C37A84">
        <w:rPr>
          <w:lang w:val="en-US"/>
        </w:rPr>
        <w:tab/>
      </w:r>
      <w:r w:rsidRPr="00C37A84">
        <w:rPr>
          <w:lang w:val="en-US"/>
        </w:rPr>
        <w:tab/>
        <w:t>Okay.</w:t>
      </w:r>
    </w:p>
    <w:p w:rsidR="00C37A84" w:rsidRPr="00C37A84" w:rsidRDefault="00C37A84" w:rsidP="00C37A84">
      <w:pPr>
        <w:rPr>
          <w:lang w:val="en-US"/>
        </w:rPr>
      </w:pPr>
      <w:r w:rsidRPr="00C37A84">
        <w:rPr>
          <w:lang w:val="en-US"/>
        </w:rPr>
        <w:lastRenderedPageBreak/>
        <w:t>DRIVER:</w:t>
      </w:r>
      <w:r w:rsidRPr="00C37A84">
        <w:rPr>
          <w:lang w:val="en-US"/>
        </w:rPr>
        <w:tab/>
        <w:t>Sir, travel time from the ________ (Pick-up Point) to the ________ (Destination)</w:t>
      </w:r>
    </w:p>
    <w:p w:rsidR="00C37A84" w:rsidRPr="00C37A84" w:rsidRDefault="00C37A84" w:rsidP="00C37A84">
      <w:pPr>
        <w:rPr>
          <w:lang w:val="en-US"/>
        </w:rPr>
      </w:pPr>
      <w:r w:rsidRPr="00C37A84">
        <w:rPr>
          <w:lang w:val="en-US"/>
        </w:rPr>
        <w:tab/>
      </w:r>
      <w:r w:rsidRPr="00C37A84">
        <w:rPr>
          <w:lang w:val="en-US"/>
        </w:rPr>
        <w:tab/>
        <w:t>Is approximately ________ (Travel Time) minutes.</w:t>
      </w:r>
    </w:p>
    <w:p w:rsidR="00C37A84" w:rsidRPr="00C37A84" w:rsidRDefault="00C37A84" w:rsidP="00C37A84">
      <w:pPr>
        <w:rPr>
          <w:lang w:val="en-US"/>
        </w:rPr>
      </w:pPr>
    </w:p>
    <w:p w:rsidR="00AC25CE" w:rsidRDefault="00AC25CE" w:rsidP="00C37A84">
      <w:pPr>
        <w:rPr>
          <w:b/>
          <w:u w:val="single"/>
          <w:lang w:val="en-US"/>
        </w:rPr>
      </w:pPr>
    </w:p>
    <w:p w:rsidR="00AC25CE" w:rsidRDefault="00AC25CE" w:rsidP="00C37A84">
      <w:pPr>
        <w:rPr>
          <w:b/>
          <w:u w:val="single"/>
          <w:lang w:val="en-US"/>
        </w:rPr>
      </w:pPr>
    </w:p>
    <w:p w:rsidR="00C37A84" w:rsidRPr="00C37A84" w:rsidRDefault="00C37A84" w:rsidP="00C37A84">
      <w:pPr>
        <w:rPr>
          <w:b/>
          <w:u w:val="single"/>
          <w:lang w:val="en-US"/>
        </w:rPr>
      </w:pPr>
      <w:r w:rsidRPr="00C37A84">
        <w:rPr>
          <w:b/>
          <w:u w:val="single"/>
          <w:lang w:val="en-US"/>
        </w:rPr>
        <w:t>How to End a Trip Transaction</w:t>
      </w:r>
    </w:p>
    <w:p w:rsidR="00C37A84" w:rsidRPr="00C37A84" w:rsidRDefault="00C37A84" w:rsidP="00C37A84">
      <w:pPr>
        <w:rPr>
          <w:u w:val="single"/>
          <w:lang w:val="en-US"/>
        </w:rPr>
      </w:pPr>
    </w:p>
    <w:p w:rsidR="00C37A84" w:rsidRPr="00C37A84" w:rsidRDefault="00C37A84" w:rsidP="00C37A84">
      <w:pPr>
        <w:rPr>
          <w:lang w:val="en-US"/>
        </w:rPr>
      </w:pPr>
      <w:r w:rsidRPr="00C37A84">
        <w:rPr>
          <w:lang w:val="en-US"/>
        </w:rPr>
        <w:t>DRIVER:</w:t>
      </w:r>
      <w:r w:rsidRPr="00C37A84">
        <w:rPr>
          <w:lang w:val="en-US"/>
        </w:rPr>
        <w:tab/>
        <w:t>Sir, we are now approaching the _______ (Destination).</w:t>
      </w:r>
    </w:p>
    <w:p w:rsidR="00C37A84" w:rsidRPr="00C37A84" w:rsidRDefault="00C37A84" w:rsidP="00C37A84">
      <w:pPr>
        <w:rPr>
          <w:lang w:val="en-US"/>
        </w:rPr>
      </w:pPr>
      <w:r w:rsidRPr="00C37A84">
        <w:rPr>
          <w:lang w:val="en-US"/>
        </w:rPr>
        <w:t>GUEST:</w:t>
      </w:r>
      <w:r w:rsidRPr="00C37A84">
        <w:rPr>
          <w:lang w:val="en-US"/>
        </w:rPr>
        <w:tab/>
      </w:r>
      <w:r w:rsidRPr="00C37A84">
        <w:rPr>
          <w:lang w:val="en-US"/>
        </w:rPr>
        <w:tab/>
        <w:t>Alright.</w:t>
      </w:r>
    </w:p>
    <w:p w:rsidR="00C37A84" w:rsidRPr="00C37A84" w:rsidRDefault="00C37A84" w:rsidP="00C37A84">
      <w:pPr>
        <w:rPr>
          <w:lang w:val="en-US"/>
        </w:rPr>
      </w:pPr>
      <w:r w:rsidRPr="00C37A84">
        <w:rPr>
          <w:lang w:val="en-US"/>
        </w:rPr>
        <w:t>DRIVER:</w:t>
      </w:r>
      <w:r w:rsidRPr="00C37A84">
        <w:rPr>
          <w:lang w:val="en-US"/>
        </w:rPr>
        <w:tab/>
        <w:t>Sir/Ma’am, may I have your signature please?</w:t>
      </w:r>
    </w:p>
    <w:p w:rsidR="00C37A84" w:rsidRPr="00C37A84" w:rsidRDefault="00C37A84" w:rsidP="00C37A84">
      <w:pPr>
        <w:rPr>
          <w:lang w:val="en-US"/>
        </w:rPr>
      </w:pPr>
      <w:r w:rsidRPr="00C37A84">
        <w:rPr>
          <w:lang w:val="en-US"/>
        </w:rPr>
        <w:t>GUEST:</w:t>
      </w:r>
      <w:r w:rsidRPr="00C37A84">
        <w:rPr>
          <w:lang w:val="en-US"/>
        </w:rPr>
        <w:tab/>
      </w:r>
      <w:r w:rsidRPr="00C37A84">
        <w:rPr>
          <w:lang w:val="en-US"/>
        </w:rPr>
        <w:tab/>
        <w:t>Thank you.</w:t>
      </w:r>
    </w:p>
    <w:p w:rsidR="00C37A84" w:rsidRPr="00C37A84" w:rsidRDefault="00C37A84" w:rsidP="00C37A84">
      <w:pPr>
        <w:rPr>
          <w:lang w:val="en-US"/>
        </w:rPr>
      </w:pPr>
      <w:r w:rsidRPr="00C37A84">
        <w:rPr>
          <w:lang w:val="en-US"/>
        </w:rPr>
        <w:t>DRIVER:</w:t>
      </w:r>
      <w:r w:rsidRPr="00C37A84">
        <w:rPr>
          <w:lang w:val="en-US"/>
        </w:rPr>
        <w:tab/>
        <w:t>Have a nice day/afternoon/evening. Have a pleasant trip.</w:t>
      </w:r>
    </w:p>
    <w:p w:rsidR="00C37A84" w:rsidRPr="00C37A84" w:rsidRDefault="00C37A84" w:rsidP="00C37A84">
      <w:pPr>
        <w:rPr>
          <w:lang w:val="en-US"/>
        </w:rPr>
      </w:pPr>
    </w:p>
    <w:p w:rsidR="00C37A84" w:rsidRPr="00C37A84" w:rsidRDefault="00C37A84" w:rsidP="00C37A84">
      <w:pPr>
        <w:rPr>
          <w:u w:val="single"/>
          <w:lang w:val="en-US"/>
        </w:rPr>
      </w:pPr>
    </w:p>
    <w:p w:rsidR="00C37A84" w:rsidRPr="00C37A84" w:rsidRDefault="00C37A84" w:rsidP="00C37A84">
      <w:pPr>
        <w:rPr>
          <w:u w:val="single"/>
          <w:lang w:val="en-US"/>
        </w:rPr>
      </w:pPr>
    </w:p>
    <w:p w:rsidR="00C37A84" w:rsidRPr="00C37A84" w:rsidRDefault="00C37A84" w:rsidP="00C37A84">
      <w:pPr>
        <w:rPr>
          <w:b/>
          <w:u w:val="single"/>
          <w:lang w:val="en-US"/>
        </w:rPr>
      </w:pPr>
      <w:r w:rsidRPr="00C37A84">
        <w:rPr>
          <w:b/>
          <w:u w:val="single"/>
          <w:lang w:val="en-US"/>
        </w:rPr>
        <w:t xml:space="preserve">How to Handle Guest Asking for a Change in </w:t>
      </w:r>
      <w:proofErr w:type="spellStart"/>
      <w:r w:rsidRPr="00C37A84">
        <w:rPr>
          <w:b/>
          <w:u w:val="single"/>
          <w:lang w:val="en-US"/>
        </w:rPr>
        <w:t>Itenerary</w:t>
      </w:r>
      <w:proofErr w:type="spellEnd"/>
    </w:p>
    <w:p w:rsidR="00C37A84" w:rsidRPr="00C37A84" w:rsidRDefault="00C37A84" w:rsidP="00C37A84">
      <w:pPr>
        <w:rPr>
          <w:u w:val="single"/>
          <w:lang w:val="en-US"/>
        </w:rPr>
      </w:pPr>
    </w:p>
    <w:p w:rsidR="00C37A84" w:rsidRPr="00C37A84" w:rsidRDefault="00C37A84" w:rsidP="00C37A84">
      <w:pPr>
        <w:rPr>
          <w:lang w:val="en-US"/>
        </w:rPr>
      </w:pPr>
      <w:r w:rsidRPr="00C37A84">
        <w:rPr>
          <w:lang w:val="en-US"/>
        </w:rPr>
        <w:t>GUEST:</w:t>
      </w:r>
      <w:r w:rsidRPr="00C37A84">
        <w:rPr>
          <w:lang w:val="en-US"/>
        </w:rPr>
        <w:tab/>
      </w:r>
      <w:r w:rsidRPr="00C37A84">
        <w:rPr>
          <w:lang w:val="en-US"/>
        </w:rPr>
        <w:tab/>
        <w:t>Could you please drop me off at _____ (Different Drop-off Point) instead?</w:t>
      </w:r>
    </w:p>
    <w:p w:rsidR="00C37A84" w:rsidRPr="00C37A84" w:rsidRDefault="00C37A84" w:rsidP="00C37A84">
      <w:pPr>
        <w:rPr>
          <w:lang w:val="en-US"/>
        </w:rPr>
      </w:pPr>
      <w:r w:rsidRPr="00C37A84">
        <w:rPr>
          <w:lang w:val="en-US"/>
        </w:rPr>
        <w:t>DRIVER:</w:t>
      </w:r>
      <w:r w:rsidRPr="00C37A84">
        <w:rPr>
          <w:lang w:val="en-US"/>
        </w:rPr>
        <w:tab/>
        <w:t>Certainly, Sir/Ma’am. May I just advise the station of our change of itinerary?</w:t>
      </w:r>
    </w:p>
    <w:p w:rsidR="00C37A84" w:rsidRPr="00C37A84" w:rsidRDefault="00C37A84" w:rsidP="00C37A84">
      <w:pPr>
        <w:rPr>
          <w:lang w:val="en-US"/>
        </w:rPr>
      </w:pPr>
      <w:r w:rsidRPr="00C37A84">
        <w:rPr>
          <w:lang w:val="en-US"/>
        </w:rPr>
        <w:tab/>
      </w:r>
      <w:r w:rsidRPr="00C37A84">
        <w:rPr>
          <w:lang w:val="en-US"/>
        </w:rPr>
        <w:tab/>
        <w:t>(</w:t>
      </w:r>
      <w:r w:rsidRPr="00C37A84">
        <w:rPr>
          <w:i/>
          <w:lang w:val="en-US"/>
        </w:rPr>
        <w:t>Driver to call the station for the change in itinerary and rate.</w:t>
      </w:r>
      <w:r w:rsidRPr="00C37A84">
        <w:rPr>
          <w:lang w:val="en-US"/>
        </w:rPr>
        <w:t>)</w:t>
      </w:r>
    </w:p>
    <w:p w:rsidR="00C37A84" w:rsidRPr="00C37A84" w:rsidRDefault="00C37A84" w:rsidP="00C37A84">
      <w:pPr>
        <w:rPr>
          <w:lang w:val="en-US"/>
        </w:rPr>
      </w:pPr>
      <w:r w:rsidRPr="00C37A84">
        <w:rPr>
          <w:lang w:val="en-US"/>
        </w:rPr>
        <w:t>GUEST:</w:t>
      </w:r>
      <w:r w:rsidRPr="00C37A84">
        <w:rPr>
          <w:lang w:val="en-US"/>
        </w:rPr>
        <w:tab/>
      </w:r>
      <w:r w:rsidRPr="00C37A84">
        <w:rPr>
          <w:lang w:val="en-US"/>
        </w:rPr>
        <w:tab/>
        <w:t>Why is that so?</w:t>
      </w:r>
    </w:p>
    <w:p w:rsidR="00C37A84" w:rsidRPr="00C37A84" w:rsidRDefault="00C37A84" w:rsidP="00C37A84">
      <w:pPr>
        <w:rPr>
          <w:lang w:val="en-US"/>
        </w:rPr>
      </w:pPr>
      <w:r w:rsidRPr="00C37A84">
        <w:rPr>
          <w:lang w:val="en-US"/>
        </w:rPr>
        <w:t>DRIVER:</w:t>
      </w:r>
      <w:r w:rsidRPr="00C37A84">
        <w:rPr>
          <w:lang w:val="en-US"/>
        </w:rPr>
        <w:tab/>
        <w:t>Sir, the trip to ______ (Different Drop-off Point) was not part of our original route. We have a different rate for a drop-off in _____ (Different Drop-off point).</w:t>
      </w:r>
    </w:p>
    <w:p w:rsidR="00C37A84" w:rsidRPr="00C37A84" w:rsidRDefault="00C37A84" w:rsidP="00C37A84">
      <w:pPr>
        <w:rPr>
          <w:lang w:val="en-US"/>
        </w:rPr>
      </w:pPr>
      <w:r w:rsidRPr="00C37A84">
        <w:rPr>
          <w:lang w:val="en-US"/>
        </w:rPr>
        <w:t>GUEST:</w:t>
      </w:r>
      <w:r w:rsidRPr="00C37A84">
        <w:rPr>
          <w:lang w:val="en-US"/>
        </w:rPr>
        <w:tab/>
        <w:t>Alright.</w:t>
      </w:r>
    </w:p>
    <w:p w:rsidR="00C37A84" w:rsidRPr="00C37A84" w:rsidRDefault="00C37A84" w:rsidP="00C37A84">
      <w:pPr>
        <w:rPr>
          <w:lang w:val="en-US"/>
        </w:rPr>
      </w:pPr>
    </w:p>
    <w:tbl>
      <w:tblPr>
        <w:tblStyle w:val="TableGrid"/>
        <w:tblW w:w="0" w:type="auto"/>
        <w:tblLook w:val="04A0" w:firstRow="1" w:lastRow="0" w:firstColumn="1" w:lastColumn="0" w:noHBand="0" w:noVBand="1"/>
      </w:tblPr>
      <w:tblGrid>
        <w:gridCol w:w="2355"/>
        <w:gridCol w:w="1358"/>
        <w:gridCol w:w="1487"/>
        <w:gridCol w:w="1487"/>
        <w:gridCol w:w="1487"/>
        <w:gridCol w:w="1402"/>
      </w:tblGrid>
      <w:tr w:rsidR="00C37A84" w:rsidRPr="00C37A84" w:rsidTr="00ED713E">
        <w:trPr>
          <w:trHeight w:val="300"/>
        </w:trPr>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lastRenderedPageBreak/>
              <w:t>Violations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t>1</w:t>
            </w:r>
            <w:r w:rsidRPr="00940ECA">
              <w:rPr>
                <w:b/>
                <w:vertAlign w:val="superscript"/>
                <w:lang w:val="en-US"/>
              </w:rPr>
              <w:t>st</w:t>
            </w:r>
            <w:r w:rsidRPr="00940ECA">
              <w:rPr>
                <w:b/>
                <w:lang w:val="en-US"/>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t>2</w:t>
            </w:r>
            <w:r w:rsidRPr="00940ECA">
              <w:rPr>
                <w:b/>
                <w:vertAlign w:val="superscript"/>
                <w:lang w:val="en-US"/>
              </w:rPr>
              <w:t>nd</w:t>
            </w:r>
            <w:r w:rsidRPr="00940ECA">
              <w:rPr>
                <w:b/>
                <w:lang w:val="en-US"/>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t>3</w:t>
            </w:r>
            <w:r w:rsidRPr="00940ECA">
              <w:rPr>
                <w:b/>
                <w:vertAlign w:val="superscript"/>
                <w:lang w:val="en-US"/>
              </w:rPr>
              <w:t>rd</w:t>
            </w:r>
            <w:r w:rsidRPr="00940ECA">
              <w:rPr>
                <w:b/>
                <w:lang w:val="en-US"/>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t>4</w:t>
            </w:r>
            <w:r w:rsidRPr="00940ECA">
              <w:rPr>
                <w:b/>
                <w:vertAlign w:val="superscript"/>
                <w:lang w:val="en-US"/>
              </w:rPr>
              <w:t>th</w:t>
            </w:r>
            <w:r w:rsidRPr="00940ECA">
              <w:rPr>
                <w:b/>
                <w:lang w:val="en-US"/>
              </w:rPr>
              <w:t xml:space="preserve"> Offense</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940ECA" w:rsidRDefault="00C37A84" w:rsidP="00C37A84">
            <w:pPr>
              <w:spacing w:after="200" w:line="276" w:lineRule="auto"/>
              <w:rPr>
                <w:b/>
                <w:lang w:val="en-US"/>
              </w:rPr>
            </w:pPr>
            <w:r w:rsidRPr="00940ECA">
              <w:rPr>
                <w:b/>
                <w:lang w:val="en-US"/>
              </w:rPr>
              <w:t>5</w:t>
            </w:r>
            <w:r w:rsidRPr="00940ECA">
              <w:rPr>
                <w:b/>
                <w:vertAlign w:val="superscript"/>
                <w:lang w:val="en-US"/>
              </w:rPr>
              <w:t>th</w:t>
            </w:r>
            <w:r w:rsidRPr="00940ECA">
              <w:rPr>
                <w:b/>
                <w:lang w:val="en-US"/>
              </w:rPr>
              <w:t xml:space="preserve"> Offense</w:t>
            </w:r>
          </w:p>
        </w:tc>
      </w:tr>
      <w:tr w:rsidR="00C37A84" w:rsidRPr="00C37A84" w:rsidTr="00ED713E">
        <w:trPr>
          <w:trHeight w:val="613"/>
        </w:trPr>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4.11 Failure to perform standard spiel.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bl>
    <w:p w:rsidR="00C37A84" w:rsidRPr="00C37A84" w:rsidRDefault="00C37A84" w:rsidP="00C37A84">
      <w:pPr>
        <w:rPr>
          <w:lang w:val="en-US"/>
        </w:rPr>
      </w:pPr>
    </w:p>
    <w:p w:rsidR="00C37A84" w:rsidRPr="00C37A84" w:rsidRDefault="00C37A84" w:rsidP="00C37A84">
      <w:pPr>
        <w:rPr>
          <w:b/>
          <w:i/>
          <w:lang w:val="en-US"/>
        </w:rPr>
      </w:pPr>
      <w:r w:rsidRPr="00C37A84">
        <w:rPr>
          <w:b/>
          <w:lang w:val="en-US"/>
        </w:rPr>
        <w:t xml:space="preserve">V. </w:t>
      </w:r>
      <w:r w:rsidRPr="00C37A84">
        <w:rPr>
          <w:b/>
          <w:i/>
          <w:lang w:val="en-US"/>
        </w:rPr>
        <w:t>Standard Welcome Greeting and Telephone Etiquette</w:t>
      </w:r>
    </w:p>
    <w:p w:rsidR="00C37A84" w:rsidRPr="00C37A84" w:rsidRDefault="00C37A84" w:rsidP="00C37A84">
      <w:pPr>
        <w:rPr>
          <w:lang w:val="en-US"/>
        </w:rPr>
      </w:pPr>
      <w:r w:rsidRPr="00C37A84">
        <w:rPr>
          <w:lang w:val="en-US"/>
        </w:rPr>
        <w:t>AMV employees must use the standard welcome greetings and telephone etiquette with a welcome tone and warm reception. AMV employees answering telephone calls must show good telephone manners and conduct. Calls must be answered within three (3) rings.</w:t>
      </w:r>
    </w:p>
    <w:p w:rsidR="00857EAD" w:rsidRPr="00680F86" w:rsidRDefault="00857EAD" w:rsidP="00857EAD">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857EAD" w:rsidRDefault="00857EAD" w:rsidP="00857EAD">
      <w:pPr>
        <w:spacing w:after="0"/>
      </w:pPr>
      <w:r>
        <w:rPr>
          <w:noProof/>
          <w:lang w:val="en-US"/>
        </w:rPr>
        <mc:AlternateContent>
          <mc:Choice Requires="wps">
            <w:drawing>
              <wp:anchor distT="0" distB="0" distL="114300" distR="114300" simplePos="0" relativeHeight="251678208" behindDoc="0" locked="0" layoutInCell="1" allowOverlap="1" wp14:anchorId="32AF4676" wp14:editId="092EFC68">
                <wp:simplePos x="0" y="0"/>
                <wp:positionH relativeFrom="column">
                  <wp:posOffset>0</wp:posOffset>
                </wp:positionH>
                <wp:positionV relativeFrom="paragraph">
                  <wp:posOffset>155633</wp:posOffset>
                </wp:positionV>
                <wp:extent cx="5802923" cy="26376"/>
                <wp:effectExtent l="0" t="0" r="26670" b="31115"/>
                <wp:wrapNone/>
                <wp:docPr id="22" name="Straight Connector 22"/>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C192D0" id="Straight Connector 22"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zs6g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"/>
            </w:pict>
          </mc:Fallback>
        </mc:AlternateContent>
      </w:r>
      <w:r>
        <w:t>Company Rules and Regulations – Employees’ Code of Conduct</w:t>
      </w:r>
    </w:p>
    <w:p w:rsidR="00857EAD" w:rsidRDefault="00857EAD" w:rsidP="00C37A84">
      <w:pPr>
        <w:rPr>
          <w:lang w:val="en-US"/>
        </w:rPr>
      </w:pPr>
    </w:p>
    <w:p w:rsidR="00C37A84" w:rsidRPr="00C37A84" w:rsidRDefault="00C37A84" w:rsidP="00C37A84">
      <w:pPr>
        <w:rPr>
          <w:lang w:val="en-US"/>
        </w:rPr>
      </w:pPr>
      <w:r w:rsidRPr="00C37A84">
        <w:rPr>
          <w:lang w:val="en-US"/>
        </w:rPr>
        <w:t xml:space="preserve">STANDARD WELCOME GREETINGS: “Good Morning/Afternoon/Evening! Thank you for calling AMV Rent </w:t>
      </w:r>
      <w:proofErr w:type="gramStart"/>
      <w:r w:rsidRPr="00C37A84">
        <w:rPr>
          <w:lang w:val="en-US"/>
        </w:rPr>
        <w:t>A</w:t>
      </w:r>
      <w:proofErr w:type="gramEnd"/>
      <w:r w:rsidRPr="00C37A84">
        <w:rPr>
          <w:lang w:val="en-US"/>
        </w:rPr>
        <w:t xml:space="preserve"> Car. This is _____ (state your name). </w:t>
      </w:r>
      <w:proofErr w:type="gramStart"/>
      <w:r w:rsidRPr="00C37A84">
        <w:rPr>
          <w:lang w:val="en-US"/>
        </w:rPr>
        <w:t>how</w:t>
      </w:r>
      <w:proofErr w:type="gramEnd"/>
      <w:r w:rsidRPr="00C37A84">
        <w:rPr>
          <w:lang w:val="en-US"/>
        </w:rPr>
        <w:t xml:space="preserve"> may I help you?”</w:t>
      </w:r>
    </w:p>
    <w:p w:rsidR="00C37A84" w:rsidRPr="00C37A84" w:rsidRDefault="00C37A84" w:rsidP="00C37A84">
      <w:pPr>
        <w:rPr>
          <w:lang w:val="en-US"/>
        </w:rPr>
      </w:pPr>
    </w:p>
    <w:p w:rsidR="00C37A84" w:rsidRPr="00C37A84" w:rsidRDefault="00C37A84" w:rsidP="00C37A84">
      <w:pPr>
        <w:rPr>
          <w:lang w:val="en-US"/>
        </w:rPr>
      </w:pPr>
      <w:r w:rsidRPr="00C37A84">
        <w:rPr>
          <w:lang w:val="en-US"/>
        </w:rPr>
        <w:t>STANDARD FAREWELL: “Make a recap of the caller’s requests and ensure that you provide all of the caller’s needs. Thank him/her and wish him a pleasant day.</w:t>
      </w:r>
    </w:p>
    <w:p w:rsidR="00C37A84" w:rsidRPr="00C37A84" w:rsidRDefault="00C37A84" w:rsidP="00C37A84">
      <w:pPr>
        <w:rPr>
          <w:lang w:val="en-US"/>
        </w:rPr>
      </w:pPr>
    </w:p>
    <w:tbl>
      <w:tblPr>
        <w:tblStyle w:val="TableGrid"/>
        <w:tblW w:w="0" w:type="auto"/>
        <w:tblLook w:val="04A0" w:firstRow="1" w:lastRow="0" w:firstColumn="1" w:lastColumn="0" w:noHBand="0" w:noVBand="1"/>
      </w:tblPr>
      <w:tblGrid>
        <w:gridCol w:w="2349"/>
        <w:gridCol w:w="1358"/>
        <w:gridCol w:w="1489"/>
        <w:gridCol w:w="1489"/>
        <w:gridCol w:w="1489"/>
        <w:gridCol w:w="1402"/>
      </w:tblGrid>
      <w:tr w:rsidR="00C37A84" w:rsidRPr="00C37A84" w:rsidTr="00ED713E">
        <w:trPr>
          <w:trHeight w:val="299"/>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Violations</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1</w:t>
            </w:r>
            <w:r w:rsidRPr="006E73CA">
              <w:rPr>
                <w:b/>
                <w:vertAlign w:val="superscript"/>
                <w:lang w:val="en-US"/>
              </w:rPr>
              <w:t>st</w:t>
            </w:r>
            <w:r w:rsidRPr="006E73CA">
              <w:rPr>
                <w:b/>
                <w:lang w:val="en-US"/>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2</w:t>
            </w:r>
            <w:r w:rsidRPr="006E73CA">
              <w:rPr>
                <w:b/>
                <w:vertAlign w:val="superscript"/>
                <w:lang w:val="en-US"/>
              </w:rPr>
              <w:t>nd</w:t>
            </w:r>
            <w:r w:rsidRPr="006E73CA">
              <w:rPr>
                <w:b/>
                <w:lang w:val="en-US"/>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3</w:t>
            </w:r>
            <w:r w:rsidRPr="006E73CA">
              <w:rPr>
                <w:b/>
                <w:vertAlign w:val="superscript"/>
                <w:lang w:val="en-US"/>
              </w:rPr>
              <w:t>rd</w:t>
            </w:r>
            <w:r w:rsidRPr="006E73CA">
              <w:rPr>
                <w:b/>
                <w:lang w:val="en-US"/>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4</w:t>
            </w:r>
            <w:r w:rsidRPr="006E73CA">
              <w:rPr>
                <w:b/>
                <w:vertAlign w:val="superscript"/>
                <w:lang w:val="en-US"/>
              </w:rPr>
              <w:t>th</w:t>
            </w:r>
            <w:r w:rsidRPr="006E73CA">
              <w:rPr>
                <w:b/>
                <w:lang w:val="en-US"/>
              </w:rPr>
              <w:t xml:space="preserve"> Offense</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6E73CA" w:rsidRDefault="00C37A84" w:rsidP="006E73CA">
            <w:pPr>
              <w:spacing w:after="200" w:line="276" w:lineRule="auto"/>
              <w:jc w:val="center"/>
              <w:rPr>
                <w:b/>
                <w:lang w:val="en-US"/>
              </w:rPr>
            </w:pPr>
            <w:r w:rsidRPr="006E73CA">
              <w:rPr>
                <w:b/>
                <w:lang w:val="en-US"/>
              </w:rPr>
              <w:t>5</w:t>
            </w:r>
            <w:r w:rsidRPr="006E73CA">
              <w:rPr>
                <w:b/>
                <w:vertAlign w:val="superscript"/>
                <w:lang w:val="en-US"/>
              </w:rPr>
              <w:t>th</w:t>
            </w:r>
            <w:r w:rsidRPr="006E73CA">
              <w:rPr>
                <w:b/>
                <w:lang w:val="en-US"/>
              </w:rPr>
              <w:t xml:space="preserve"> Offense</w:t>
            </w:r>
          </w:p>
        </w:tc>
      </w:tr>
      <w:tr w:rsidR="00C37A84" w:rsidRPr="00C37A84" w:rsidTr="00ED713E">
        <w:trPr>
          <w:trHeight w:val="908"/>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4.12 Failure to perform the standard telephone welcome and farewell greeting.</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Written</w:t>
            </w:r>
          </w:p>
          <w:p w:rsidR="00C37A84" w:rsidRPr="00C37A84" w:rsidRDefault="00C37A84" w:rsidP="00C37A84">
            <w:pPr>
              <w:spacing w:after="200" w:line="276" w:lineRule="auto"/>
              <w:rPr>
                <w:lang w:val="en-US"/>
              </w:rPr>
            </w:pPr>
            <w:r w:rsidRPr="00C37A84">
              <w:rPr>
                <w:lang w:val="en-US"/>
              </w:rPr>
              <w:t>Warning</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7 days</w:t>
            </w:r>
          </w:p>
          <w:p w:rsidR="00C37A84" w:rsidRPr="00C37A84" w:rsidRDefault="00C37A84" w:rsidP="00C37A84">
            <w:pPr>
              <w:spacing w:after="200" w:line="276" w:lineRule="auto"/>
              <w:rPr>
                <w:lang w:val="en-US"/>
              </w:rPr>
            </w:pPr>
            <w:r w:rsidRPr="00C37A84">
              <w:rPr>
                <w:lang w:val="en-US"/>
              </w:rPr>
              <w:t>Suspension</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15 days</w:t>
            </w:r>
          </w:p>
          <w:p w:rsidR="00C37A84" w:rsidRPr="00C37A84" w:rsidRDefault="00C37A84" w:rsidP="00C37A84">
            <w:pPr>
              <w:spacing w:after="200" w:line="276" w:lineRule="auto"/>
              <w:rPr>
                <w:lang w:val="en-US"/>
              </w:rPr>
            </w:pPr>
            <w:r w:rsidRPr="00C37A84">
              <w:rPr>
                <w:lang w:val="en-US"/>
              </w:rPr>
              <w:t>Suspension</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30 days</w:t>
            </w:r>
          </w:p>
          <w:p w:rsidR="00C37A84" w:rsidRPr="00C37A84" w:rsidRDefault="00C37A84" w:rsidP="00C37A84">
            <w:pPr>
              <w:spacing w:after="200" w:line="276" w:lineRule="auto"/>
              <w:rPr>
                <w:lang w:val="en-US"/>
              </w:rPr>
            </w:pPr>
            <w:r w:rsidRPr="00C37A84">
              <w:rPr>
                <w:lang w:val="en-US"/>
              </w:rPr>
              <w:t>Suspension</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A84" w:rsidRPr="00C37A84" w:rsidRDefault="00C37A84" w:rsidP="00C37A84">
            <w:pPr>
              <w:spacing w:after="200" w:line="276" w:lineRule="auto"/>
              <w:rPr>
                <w:lang w:val="en-US"/>
              </w:rPr>
            </w:pPr>
            <w:r w:rsidRPr="00C37A84">
              <w:rPr>
                <w:lang w:val="en-US"/>
              </w:rPr>
              <w:t>Dismissal</w:t>
            </w:r>
          </w:p>
        </w:tc>
      </w:tr>
    </w:tbl>
    <w:p w:rsidR="00C37A84" w:rsidRPr="00C37A84" w:rsidRDefault="00C37A84" w:rsidP="00C37A84">
      <w:pPr>
        <w:rPr>
          <w:lang w:val="en-US"/>
        </w:rPr>
      </w:pPr>
    </w:p>
    <w:p w:rsidR="00C37A84" w:rsidRPr="006E73CA" w:rsidRDefault="00C37A84" w:rsidP="00C37A84">
      <w:pPr>
        <w:rPr>
          <w:i/>
          <w:sz w:val="24"/>
          <w:lang w:val="en-US"/>
        </w:rPr>
      </w:pPr>
    </w:p>
    <w:p w:rsidR="00C37A84" w:rsidRDefault="00C37A84" w:rsidP="00C37A84">
      <w:pPr>
        <w:rPr>
          <w:b/>
          <w:i/>
          <w:sz w:val="24"/>
          <w:lang w:val="en-US"/>
        </w:rPr>
      </w:pPr>
      <w:r w:rsidRPr="006E73CA">
        <w:rPr>
          <w:b/>
          <w:i/>
          <w:sz w:val="24"/>
          <w:lang w:val="en-US"/>
        </w:rPr>
        <w:t>VI. Accident Reporting</w:t>
      </w:r>
    </w:p>
    <w:p w:rsidR="00E136FB" w:rsidRDefault="00E136FB" w:rsidP="00C37A84">
      <w:pPr>
        <w:rPr>
          <w:lang w:val="en-US"/>
        </w:rPr>
      </w:pPr>
      <w:r w:rsidRPr="00C37A84">
        <w:rPr>
          <w:lang w:val="en-US"/>
        </w:rPr>
        <w:t>Accidents must be reported to the station within 1.0H from the time of occurrence or time of accident has been reported. Accident report must be completed and submitted to the VEHICLE CONTROL together with the necessary documents within 48 hours from occurrence and/or t</w:t>
      </w:r>
      <w:r>
        <w:rPr>
          <w:lang w:val="en-US"/>
        </w:rPr>
        <w:t>ime accident has been reported.</w:t>
      </w:r>
    </w:p>
    <w:p w:rsidR="00F75392" w:rsidRDefault="00F75392" w:rsidP="00C37A84">
      <w:pPr>
        <w:rPr>
          <w:lang w:val="en-US"/>
        </w:rPr>
      </w:pPr>
    </w:p>
    <w:p w:rsidR="00F75392" w:rsidRDefault="00F75392" w:rsidP="00C37A84">
      <w:pPr>
        <w:rPr>
          <w:lang w:val="en-US"/>
        </w:rPr>
      </w:pPr>
    </w:p>
    <w:p w:rsidR="00F75392" w:rsidRPr="00E136FB" w:rsidRDefault="00F75392" w:rsidP="00C37A84">
      <w:pPr>
        <w:rPr>
          <w:lang w:val="en-US"/>
        </w:rPr>
      </w:pPr>
    </w:p>
    <w:tbl>
      <w:tblPr>
        <w:tblStyle w:val="TableGrid"/>
        <w:tblpPr w:leftFromText="180" w:rightFromText="180" w:vertAnchor="text" w:horzAnchor="margin" w:tblpY="1184"/>
        <w:tblW w:w="9378" w:type="dxa"/>
        <w:tblLayout w:type="fixed"/>
        <w:tblLook w:val="04A0" w:firstRow="1" w:lastRow="0" w:firstColumn="1" w:lastColumn="0" w:noHBand="0" w:noVBand="1"/>
      </w:tblPr>
      <w:tblGrid>
        <w:gridCol w:w="2964"/>
        <w:gridCol w:w="1412"/>
        <w:gridCol w:w="1464"/>
        <w:gridCol w:w="1439"/>
        <w:gridCol w:w="1439"/>
        <w:gridCol w:w="660"/>
      </w:tblGrid>
      <w:tr w:rsidR="006E73CA" w:rsidRPr="00E136FB" w:rsidTr="006E73CA">
        <w:trPr>
          <w:trHeight w:val="291"/>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Violations</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1</w:t>
            </w:r>
            <w:r w:rsidRPr="00E136FB">
              <w:rPr>
                <w:b/>
                <w:vertAlign w:val="superscript"/>
                <w:lang w:val="en-US"/>
              </w:rPr>
              <w:t>st</w:t>
            </w:r>
            <w:r w:rsidRPr="00E136FB">
              <w:rPr>
                <w:b/>
                <w:lang w:val="en-US"/>
              </w:rPr>
              <w:t xml:space="preserve"> Offense</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2</w:t>
            </w:r>
            <w:r w:rsidRPr="00E136FB">
              <w:rPr>
                <w:b/>
                <w:vertAlign w:val="superscript"/>
                <w:lang w:val="en-US"/>
              </w:rPr>
              <w:t>nd</w:t>
            </w:r>
            <w:r w:rsidRPr="00E136FB">
              <w:rPr>
                <w:b/>
                <w:lang w:val="en-US"/>
              </w:rPr>
              <w:t xml:space="preserve"> Offense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3</w:t>
            </w:r>
            <w:r w:rsidRPr="00E136FB">
              <w:rPr>
                <w:b/>
                <w:vertAlign w:val="superscript"/>
                <w:lang w:val="en-US"/>
              </w:rPr>
              <w:t>rd</w:t>
            </w:r>
            <w:r w:rsidRPr="00E136FB">
              <w:rPr>
                <w:b/>
                <w:lang w:val="en-US"/>
              </w:rPr>
              <w:t xml:space="preserve"> Offense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4</w:t>
            </w:r>
            <w:r w:rsidRPr="00E136FB">
              <w:rPr>
                <w:b/>
                <w:vertAlign w:val="superscript"/>
                <w:lang w:val="en-US"/>
              </w:rPr>
              <w:t>th</w:t>
            </w:r>
            <w:r w:rsidRPr="00E136FB">
              <w:rPr>
                <w:b/>
                <w:lang w:val="en-US"/>
              </w:rPr>
              <w:t xml:space="preserve"> Offense</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E136FB" w:rsidRDefault="006E73CA" w:rsidP="006E73CA">
            <w:pPr>
              <w:spacing w:after="200" w:line="276" w:lineRule="auto"/>
              <w:rPr>
                <w:b/>
                <w:lang w:val="en-US"/>
              </w:rPr>
            </w:pPr>
            <w:r w:rsidRPr="00E136FB">
              <w:rPr>
                <w:b/>
                <w:lang w:val="en-US"/>
              </w:rPr>
              <w:t>5</w:t>
            </w:r>
            <w:r w:rsidRPr="00E136FB">
              <w:rPr>
                <w:b/>
                <w:vertAlign w:val="superscript"/>
                <w:lang w:val="en-US"/>
              </w:rPr>
              <w:t>th</w:t>
            </w:r>
            <w:r w:rsidRPr="00E136FB">
              <w:rPr>
                <w:b/>
                <w:lang w:val="en-US"/>
              </w:rPr>
              <w:t xml:space="preserve"> Offense</w:t>
            </w:r>
          </w:p>
        </w:tc>
      </w:tr>
      <w:tr w:rsidR="006E73CA" w:rsidRPr="00C37A84" w:rsidTr="006E73CA">
        <w:trPr>
          <w:trHeight w:val="1012"/>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C37A84" w:rsidRDefault="006E73CA" w:rsidP="006E73CA">
            <w:pPr>
              <w:spacing w:after="200" w:line="276" w:lineRule="auto"/>
              <w:rPr>
                <w:lang w:val="en-US"/>
              </w:rPr>
            </w:pPr>
            <w:r w:rsidRPr="00C37A84">
              <w:rPr>
                <w:lang w:val="en-US"/>
              </w:rPr>
              <w:t>4.13 Failure to inform station or Vehicle Control of the accident within 1.0H from the time of occurrence / time of accident has been reported.</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Written</w:t>
            </w:r>
          </w:p>
          <w:p w:rsidR="006E73CA" w:rsidRPr="00C37A84" w:rsidRDefault="006E73CA" w:rsidP="006E73CA">
            <w:pPr>
              <w:spacing w:after="200" w:line="276" w:lineRule="auto"/>
              <w:rPr>
                <w:lang w:val="en-US"/>
              </w:rPr>
            </w:pPr>
            <w:r w:rsidRPr="00C37A84">
              <w:rPr>
                <w:lang w:val="en-US"/>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7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15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30 days</w:t>
            </w:r>
          </w:p>
          <w:p w:rsidR="006E73CA" w:rsidRPr="00C37A84" w:rsidRDefault="006E73CA" w:rsidP="006E73CA">
            <w:pPr>
              <w:spacing w:after="200" w:line="276" w:lineRule="auto"/>
              <w:rPr>
                <w:lang w:val="en-US"/>
              </w:rPr>
            </w:pPr>
            <w:r w:rsidRPr="00C37A84">
              <w:rPr>
                <w:lang w:val="en-US"/>
              </w:rPr>
              <w:t>Suspension</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Dismissal</w:t>
            </w:r>
          </w:p>
        </w:tc>
      </w:tr>
      <w:tr w:rsidR="006E73CA" w:rsidRPr="00C37A84" w:rsidTr="006E73CA">
        <w:trPr>
          <w:trHeight w:val="994"/>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C37A84" w:rsidRDefault="006E73CA" w:rsidP="006E73CA">
            <w:pPr>
              <w:spacing w:after="200" w:line="276" w:lineRule="auto"/>
              <w:rPr>
                <w:lang w:val="en-US"/>
              </w:rPr>
            </w:pPr>
            <w:r w:rsidRPr="00C37A84">
              <w:rPr>
                <w:lang w:val="en-US"/>
              </w:rPr>
              <w:t>4.14 Failure to report accident to Head Office within 4.0H from time of occurrence / time of accident has been reported.</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Written</w:t>
            </w:r>
          </w:p>
          <w:p w:rsidR="006E73CA" w:rsidRPr="00C37A84" w:rsidRDefault="006E73CA" w:rsidP="006E73CA">
            <w:pPr>
              <w:spacing w:after="200" w:line="276" w:lineRule="auto"/>
              <w:rPr>
                <w:lang w:val="en-US"/>
              </w:rPr>
            </w:pPr>
            <w:r w:rsidRPr="00C37A84">
              <w:rPr>
                <w:lang w:val="en-US"/>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7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15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30 days</w:t>
            </w:r>
          </w:p>
          <w:p w:rsidR="006E73CA" w:rsidRPr="00C37A84" w:rsidRDefault="006E73CA" w:rsidP="006E73CA">
            <w:pPr>
              <w:spacing w:after="200" w:line="276" w:lineRule="auto"/>
              <w:rPr>
                <w:lang w:val="en-US"/>
              </w:rPr>
            </w:pPr>
            <w:r w:rsidRPr="00C37A84">
              <w:rPr>
                <w:lang w:val="en-US"/>
              </w:rPr>
              <w:t>Suspension</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Dismissal</w:t>
            </w:r>
          </w:p>
        </w:tc>
      </w:tr>
      <w:tr w:rsidR="006E73CA" w:rsidRPr="00C37A84" w:rsidTr="006E73CA">
        <w:trPr>
          <w:trHeight w:val="706"/>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C37A84" w:rsidRDefault="006E73CA" w:rsidP="006E73CA">
            <w:pPr>
              <w:spacing w:after="200" w:line="276" w:lineRule="auto"/>
              <w:rPr>
                <w:lang w:val="en-US"/>
              </w:rPr>
            </w:pPr>
            <w:r w:rsidRPr="00C37A84">
              <w:rPr>
                <w:lang w:val="en-US"/>
              </w:rPr>
              <w:t>4.15 Failure to submit and complete necessary accident documents within the given time.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Written</w:t>
            </w:r>
          </w:p>
          <w:p w:rsidR="006E73CA" w:rsidRPr="00C37A84" w:rsidRDefault="006E73CA" w:rsidP="006E73CA">
            <w:pPr>
              <w:spacing w:after="200" w:line="276" w:lineRule="auto"/>
              <w:rPr>
                <w:lang w:val="en-US"/>
              </w:rPr>
            </w:pPr>
            <w:r w:rsidRPr="00C37A84">
              <w:rPr>
                <w:lang w:val="en-US"/>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7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15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30 days</w:t>
            </w:r>
          </w:p>
          <w:p w:rsidR="006E73CA" w:rsidRPr="00C37A84" w:rsidRDefault="006E73CA" w:rsidP="006E73CA">
            <w:pPr>
              <w:spacing w:after="200" w:line="276" w:lineRule="auto"/>
              <w:rPr>
                <w:lang w:val="en-US"/>
              </w:rPr>
            </w:pPr>
            <w:r w:rsidRPr="00C37A84">
              <w:rPr>
                <w:lang w:val="en-US"/>
              </w:rPr>
              <w:t>Suspension</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Dismissal</w:t>
            </w:r>
          </w:p>
        </w:tc>
      </w:tr>
      <w:tr w:rsidR="006E73CA" w:rsidRPr="00C37A84" w:rsidTr="006E73CA">
        <w:trPr>
          <w:trHeight w:val="706"/>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3CA" w:rsidRPr="00C37A84" w:rsidRDefault="006E73CA" w:rsidP="006E73CA">
            <w:pPr>
              <w:spacing w:after="200" w:line="276" w:lineRule="auto"/>
              <w:rPr>
                <w:lang w:val="en-US"/>
              </w:rPr>
            </w:pPr>
            <w:r w:rsidRPr="00C37A84">
              <w:rPr>
                <w:lang w:val="en-US"/>
              </w:rPr>
              <w:t>4.16 Failure to provide immediate assistance to any person involved in the accident.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Written</w:t>
            </w:r>
          </w:p>
          <w:p w:rsidR="006E73CA" w:rsidRPr="00C37A84" w:rsidRDefault="006E73CA" w:rsidP="006E73CA">
            <w:pPr>
              <w:spacing w:after="200" w:line="276" w:lineRule="auto"/>
              <w:rPr>
                <w:lang w:val="en-US"/>
              </w:rPr>
            </w:pPr>
            <w:r w:rsidRPr="00C37A84">
              <w:rPr>
                <w:lang w:val="en-US"/>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7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15 days</w:t>
            </w:r>
          </w:p>
          <w:p w:rsidR="006E73CA" w:rsidRPr="00C37A84" w:rsidRDefault="006E73CA" w:rsidP="006E73CA">
            <w:pPr>
              <w:spacing w:after="200" w:line="276" w:lineRule="auto"/>
              <w:rPr>
                <w:lang w:val="en-US"/>
              </w:rPr>
            </w:pPr>
            <w:r w:rsidRPr="00C37A84">
              <w:rPr>
                <w:lang w:val="en-US"/>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30 days</w:t>
            </w:r>
          </w:p>
          <w:p w:rsidR="006E73CA" w:rsidRPr="00C37A84" w:rsidRDefault="006E73CA" w:rsidP="006E73CA">
            <w:pPr>
              <w:spacing w:after="200" w:line="276" w:lineRule="auto"/>
              <w:rPr>
                <w:lang w:val="en-US"/>
              </w:rPr>
            </w:pPr>
            <w:r w:rsidRPr="00C37A84">
              <w:rPr>
                <w:lang w:val="en-US"/>
              </w:rPr>
              <w:t>Suspension</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3CA" w:rsidRPr="00C37A84" w:rsidRDefault="006E73CA" w:rsidP="006E73CA">
            <w:pPr>
              <w:spacing w:after="200" w:line="276" w:lineRule="auto"/>
              <w:rPr>
                <w:lang w:val="en-US"/>
              </w:rPr>
            </w:pPr>
            <w:r w:rsidRPr="00C37A84">
              <w:rPr>
                <w:lang w:val="en-US"/>
              </w:rPr>
              <w:t>Dismissal</w:t>
            </w:r>
          </w:p>
        </w:tc>
      </w:tr>
    </w:tbl>
    <w:p w:rsidR="00E136FB" w:rsidRPr="00C37A84" w:rsidRDefault="00E136FB" w:rsidP="00E136FB">
      <w:pPr>
        <w:rPr>
          <w:b/>
          <w:i/>
          <w:lang w:val="en-US"/>
        </w:rPr>
      </w:pPr>
      <w:r w:rsidRPr="00C37A84">
        <w:rPr>
          <w:b/>
          <w:i/>
          <w:lang w:val="en-US"/>
        </w:rPr>
        <w:t>VII. Reservation Handling</w:t>
      </w:r>
    </w:p>
    <w:p w:rsidR="00E136FB" w:rsidRPr="00C37A84" w:rsidRDefault="00E136FB" w:rsidP="00E136FB">
      <w:pPr>
        <w:rPr>
          <w:i/>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F754F1" w:rsidRDefault="00F754F1" w:rsidP="00E136FB">
      <w:pPr>
        <w:rPr>
          <w:lang w:val="en-US"/>
        </w:rPr>
      </w:pPr>
    </w:p>
    <w:p w:rsidR="00E136FB" w:rsidRPr="00C37A84" w:rsidRDefault="00E136FB" w:rsidP="00E136FB">
      <w:pPr>
        <w:rPr>
          <w:lang w:val="en-US"/>
        </w:rPr>
      </w:pPr>
      <w:r w:rsidRPr="00C37A84">
        <w:rPr>
          <w:lang w:val="en-US"/>
        </w:rPr>
        <w:t>Address each customer by Name. Gather reservation details and contact information. Recap reservation details prior to ending the conversation. Once information is available regarding car and driver details perform the Call-Back service. Response the confirmation of Customer reservations and inquiries should be made and given within 24 hours from the time reservation was placed. Telephone transactions should be limited to 3-5 minutes to attend to other incoming calls.</w:t>
      </w:r>
    </w:p>
    <w:p w:rsidR="00E136FB" w:rsidRDefault="00E136FB" w:rsidP="00C37A84">
      <w:pPr>
        <w:rPr>
          <w:lang w:val="en-US"/>
        </w:rPr>
      </w:pPr>
    </w:p>
    <w:p w:rsidR="00E136FB" w:rsidRPr="00C37A84" w:rsidRDefault="00E136FB" w:rsidP="00C37A84">
      <w:pPr>
        <w:rPr>
          <w:lang w:val="en-US"/>
        </w:rPr>
      </w:pPr>
    </w:p>
    <w:tbl>
      <w:tblPr>
        <w:tblStyle w:val="TableGrid"/>
        <w:tblpPr w:leftFromText="180" w:rightFromText="180" w:vertAnchor="text" w:horzAnchor="page" w:tblpX="1355" w:tblpY="38"/>
        <w:tblW w:w="9559" w:type="dxa"/>
        <w:tblLook w:val="04A0" w:firstRow="1" w:lastRow="0" w:firstColumn="1" w:lastColumn="0" w:noHBand="0" w:noVBand="1"/>
      </w:tblPr>
      <w:tblGrid>
        <w:gridCol w:w="1377"/>
        <w:gridCol w:w="1757"/>
        <w:gridCol w:w="1794"/>
        <w:gridCol w:w="1794"/>
        <w:gridCol w:w="1794"/>
        <w:gridCol w:w="1043"/>
      </w:tblGrid>
      <w:tr w:rsidR="00ED7F94" w:rsidRPr="00C37A84" w:rsidTr="00ED7F94">
        <w:trPr>
          <w:trHeight w:val="294"/>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Violations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1</w:t>
            </w:r>
            <w:r w:rsidRPr="00E136FB">
              <w:rPr>
                <w:b/>
                <w:vertAlign w:val="superscript"/>
                <w:lang w:val="en-US"/>
              </w:rPr>
              <w:t>st</w:t>
            </w:r>
            <w:r w:rsidRPr="00E136FB">
              <w:rPr>
                <w:b/>
                <w:lang w:val="en-US"/>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2</w:t>
            </w:r>
            <w:r w:rsidRPr="00E136FB">
              <w:rPr>
                <w:b/>
                <w:vertAlign w:val="superscript"/>
                <w:lang w:val="en-US"/>
              </w:rPr>
              <w:t>nd</w:t>
            </w:r>
            <w:r w:rsidRPr="00E136FB">
              <w:rPr>
                <w:b/>
                <w:lang w:val="en-US"/>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3</w:t>
            </w:r>
            <w:r w:rsidRPr="00E136FB">
              <w:rPr>
                <w:b/>
                <w:vertAlign w:val="superscript"/>
                <w:lang w:val="en-US"/>
              </w:rPr>
              <w:t>rd</w:t>
            </w:r>
            <w:r w:rsidRPr="00E136FB">
              <w:rPr>
                <w:b/>
                <w:lang w:val="en-US"/>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4</w:t>
            </w:r>
            <w:r w:rsidRPr="00E136FB">
              <w:rPr>
                <w:b/>
                <w:vertAlign w:val="superscript"/>
                <w:lang w:val="en-US"/>
              </w:rPr>
              <w:t>th</w:t>
            </w:r>
            <w:r w:rsidRPr="00E136FB">
              <w:rPr>
                <w:b/>
                <w:lang w:val="en-US"/>
              </w:rPr>
              <w:t xml:space="preserve"> Offense</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E136FB" w:rsidRDefault="00ED7F94" w:rsidP="00ED7F94">
            <w:pPr>
              <w:spacing w:after="200" w:line="276" w:lineRule="auto"/>
              <w:rPr>
                <w:b/>
                <w:lang w:val="en-US"/>
              </w:rPr>
            </w:pPr>
            <w:r w:rsidRPr="00E136FB">
              <w:rPr>
                <w:b/>
                <w:lang w:val="en-US"/>
              </w:rPr>
              <w:t>5</w:t>
            </w:r>
            <w:r w:rsidRPr="00E136FB">
              <w:rPr>
                <w:b/>
                <w:vertAlign w:val="superscript"/>
                <w:lang w:val="en-US"/>
              </w:rPr>
              <w:t>th</w:t>
            </w:r>
            <w:r w:rsidRPr="00E136FB">
              <w:rPr>
                <w:b/>
                <w:lang w:val="en-US"/>
              </w:rPr>
              <w:t xml:space="preserve"> Offense</w:t>
            </w:r>
          </w:p>
        </w:tc>
      </w:tr>
      <w:tr w:rsidR="00ED7F94" w:rsidRPr="00C37A84" w:rsidTr="00ED7F94">
        <w:trPr>
          <w:trHeight w:val="688"/>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4.17 Failure to reply to customer inquiries and reservations.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Written</w:t>
            </w:r>
          </w:p>
          <w:p w:rsidR="00ED7F94" w:rsidRPr="00C37A84" w:rsidRDefault="00ED7F94" w:rsidP="00ED7F94">
            <w:pPr>
              <w:spacing w:after="200" w:line="276" w:lineRule="auto"/>
              <w:rPr>
                <w:lang w:val="en-US"/>
              </w:rPr>
            </w:pPr>
            <w:r w:rsidRPr="00C37A84">
              <w:rPr>
                <w:lang w:val="en-US"/>
              </w:rPr>
              <w:t>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7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15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30 days</w:t>
            </w:r>
          </w:p>
          <w:p w:rsidR="00ED7F94" w:rsidRPr="00C37A84" w:rsidRDefault="00ED7F94" w:rsidP="00ED7F94">
            <w:pPr>
              <w:spacing w:after="200" w:line="276" w:lineRule="auto"/>
              <w:rPr>
                <w:lang w:val="en-US"/>
              </w:rPr>
            </w:pPr>
            <w:r w:rsidRPr="00C37A84">
              <w:rPr>
                <w:lang w:val="en-US"/>
              </w:rPr>
              <w:t>Suspension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Dismissal</w:t>
            </w:r>
          </w:p>
        </w:tc>
      </w:tr>
      <w:tr w:rsidR="00ED7F94" w:rsidRPr="00C37A84" w:rsidTr="00ED7F94">
        <w:trPr>
          <w:trHeight w:val="1481"/>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4.18 Failure to perform Call-Back service on car and driver details, despite having the information available.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Written</w:t>
            </w:r>
          </w:p>
          <w:p w:rsidR="00ED7F94" w:rsidRPr="00C37A84" w:rsidRDefault="00ED7F94" w:rsidP="00ED7F94">
            <w:pPr>
              <w:spacing w:after="200" w:line="276" w:lineRule="auto"/>
              <w:rPr>
                <w:lang w:val="en-US"/>
              </w:rPr>
            </w:pPr>
            <w:r w:rsidRPr="00C37A84">
              <w:rPr>
                <w:lang w:val="en-US"/>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7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15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30 days</w:t>
            </w:r>
          </w:p>
          <w:p w:rsidR="00ED7F94" w:rsidRPr="00C37A84" w:rsidRDefault="00ED7F94" w:rsidP="00ED7F94">
            <w:pPr>
              <w:spacing w:after="200" w:line="276" w:lineRule="auto"/>
              <w:rPr>
                <w:lang w:val="en-US"/>
              </w:rPr>
            </w:pPr>
            <w:r w:rsidRPr="00C37A84">
              <w:rPr>
                <w:lang w:val="en-US"/>
              </w:rPr>
              <w:t>Suspension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Dismissal</w:t>
            </w:r>
          </w:p>
        </w:tc>
      </w:tr>
      <w:tr w:rsidR="00ED7F94" w:rsidRPr="00C37A84" w:rsidTr="00ED7F94">
        <w:trPr>
          <w:trHeight w:val="117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4.19 Failure to record and complete a reservation placed by a customer.</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Written</w:t>
            </w:r>
          </w:p>
          <w:p w:rsidR="00ED7F94" w:rsidRPr="00C37A84" w:rsidRDefault="00ED7F94" w:rsidP="00ED7F94">
            <w:pPr>
              <w:spacing w:after="200" w:line="276" w:lineRule="auto"/>
              <w:rPr>
                <w:lang w:val="en-US"/>
              </w:rPr>
            </w:pPr>
            <w:r w:rsidRPr="00C37A84">
              <w:rPr>
                <w:lang w:val="en-US"/>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7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15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30 days</w:t>
            </w:r>
          </w:p>
          <w:p w:rsidR="00ED7F94" w:rsidRPr="00C37A84" w:rsidRDefault="00ED7F94" w:rsidP="00ED7F94">
            <w:pPr>
              <w:spacing w:after="200" w:line="276" w:lineRule="auto"/>
              <w:rPr>
                <w:lang w:val="en-US"/>
              </w:rPr>
            </w:pPr>
            <w:r w:rsidRPr="00C37A84">
              <w:rPr>
                <w:lang w:val="en-US"/>
              </w:rPr>
              <w:t>Suspension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t>Dismissal</w:t>
            </w:r>
          </w:p>
        </w:tc>
      </w:tr>
      <w:tr w:rsidR="00ED7F94" w:rsidRPr="00C37A84" w:rsidTr="00ED7F94">
        <w:trPr>
          <w:trHeight w:val="894"/>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94" w:rsidRPr="00C37A84" w:rsidRDefault="00ED7F94" w:rsidP="00ED7F94">
            <w:pPr>
              <w:spacing w:after="200" w:line="276" w:lineRule="auto"/>
              <w:rPr>
                <w:lang w:val="en-US"/>
              </w:rPr>
            </w:pPr>
            <w:r w:rsidRPr="00C37A84">
              <w:rPr>
                <w:lang w:val="en-US"/>
              </w:rPr>
              <w:lastRenderedPageBreak/>
              <w:t>4.20 Failure to provide Dispatcher with complete, correct and updated service requests.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Written</w:t>
            </w:r>
          </w:p>
          <w:p w:rsidR="00ED7F94" w:rsidRPr="00C37A84" w:rsidRDefault="00ED7F94" w:rsidP="00ED7F94">
            <w:pPr>
              <w:spacing w:after="200" w:line="276" w:lineRule="auto"/>
              <w:rPr>
                <w:lang w:val="en-US"/>
              </w:rPr>
            </w:pPr>
            <w:r w:rsidRPr="00C37A84">
              <w:rPr>
                <w:lang w:val="en-US"/>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7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15 days</w:t>
            </w:r>
          </w:p>
          <w:p w:rsidR="00ED7F94" w:rsidRPr="00C37A84" w:rsidRDefault="00ED7F94" w:rsidP="00ED7F94">
            <w:pPr>
              <w:spacing w:after="200" w:line="276" w:lineRule="auto"/>
              <w:rPr>
                <w:lang w:val="en-US"/>
              </w:rPr>
            </w:pPr>
            <w:r w:rsidRPr="00C37A84">
              <w:rPr>
                <w:lang w:val="en-US"/>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30 days</w:t>
            </w:r>
          </w:p>
          <w:p w:rsidR="00ED7F94" w:rsidRPr="00C37A84" w:rsidRDefault="00ED7F94" w:rsidP="00ED7F94">
            <w:pPr>
              <w:spacing w:after="200" w:line="276" w:lineRule="auto"/>
              <w:rPr>
                <w:lang w:val="en-US"/>
              </w:rPr>
            </w:pPr>
            <w:r w:rsidRPr="00C37A84">
              <w:rPr>
                <w:lang w:val="en-US"/>
              </w:rPr>
              <w:t>Suspension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94" w:rsidRPr="00C37A84" w:rsidRDefault="00ED7F94" w:rsidP="00ED7F94">
            <w:pPr>
              <w:spacing w:after="200" w:line="276" w:lineRule="auto"/>
              <w:rPr>
                <w:lang w:val="en-US"/>
              </w:rPr>
            </w:pPr>
          </w:p>
          <w:p w:rsidR="00ED7F94" w:rsidRPr="00C37A84" w:rsidRDefault="00ED7F94" w:rsidP="00ED7F94">
            <w:pPr>
              <w:spacing w:after="200" w:line="276" w:lineRule="auto"/>
              <w:rPr>
                <w:lang w:val="en-US"/>
              </w:rPr>
            </w:pPr>
            <w:r w:rsidRPr="00C37A84">
              <w:rPr>
                <w:lang w:val="en-US"/>
              </w:rPr>
              <w:t>Dismissal</w:t>
            </w:r>
          </w:p>
        </w:tc>
      </w:tr>
    </w:tbl>
    <w:p w:rsidR="00C37A84" w:rsidRDefault="00C37A84" w:rsidP="00C37A84">
      <w:pPr>
        <w:rPr>
          <w:lang w:val="en-US"/>
        </w:rPr>
      </w:pPr>
    </w:p>
    <w:p w:rsidR="00C37A84" w:rsidRPr="00C37A84" w:rsidRDefault="00C37A84" w:rsidP="00C37A84">
      <w:pPr>
        <w:rPr>
          <w:lang w:val="en-US"/>
        </w:rPr>
      </w:pPr>
    </w:p>
    <w:p w:rsidR="00707991" w:rsidRPr="00680F86" w:rsidRDefault="00707991" w:rsidP="00707991">
      <w:pPr>
        <w:spacing w:after="0"/>
        <w:rPr>
          <w:sz w:val="28"/>
          <w:szCs w:val="28"/>
        </w:rPr>
      </w:pPr>
      <w:r w:rsidRPr="00680F86">
        <w:rPr>
          <w:b/>
          <w:i/>
          <w:sz w:val="36"/>
          <w:szCs w:val="36"/>
        </w:rPr>
        <w:t>AMV</w:t>
      </w:r>
      <w:r w:rsidRPr="00680F86">
        <w:rPr>
          <w:b/>
          <w:i/>
          <w:sz w:val="28"/>
          <w:szCs w:val="28"/>
        </w:rPr>
        <w:t xml:space="preserve"> </w:t>
      </w:r>
      <w:r w:rsidRPr="00680F86">
        <w:rPr>
          <w:b/>
          <w:sz w:val="28"/>
          <w:szCs w:val="28"/>
        </w:rPr>
        <w:t>RENT A CAR Philippines</w:t>
      </w:r>
    </w:p>
    <w:p w:rsidR="00707991" w:rsidRDefault="00707991" w:rsidP="00707991">
      <w:pPr>
        <w:spacing w:after="0"/>
      </w:pPr>
      <w:r>
        <w:rPr>
          <w:noProof/>
          <w:lang w:val="en-US"/>
        </w:rPr>
        <mc:AlternateContent>
          <mc:Choice Requires="wps">
            <w:drawing>
              <wp:anchor distT="0" distB="0" distL="114300" distR="114300" simplePos="0" relativeHeight="251680256" behindDoc="0" locked="0" layoutInCell="1" allowOverlap="1" wp14:anchorId="00D622B3" wp14:editId="31FDD7E3">
                <wp:simplePos x="0" y="0"/>
                <wp:positionH relativeFrom="column">
                  <wp:posOffset>0</wp:posOffset>
                </wp:positionH>
                <wp:positionV relativeFrom="paragraph">
                  <wp:posOffset>155633</wp:posOffset>
                </wp:positionV>
                <wp:extent cx="5802923" cy="26376"/>
                <wp:effectExtent l="0" t="0" r="26670" b="31115"/>
                <wp:wrapNone/>
                <wp:docPr id="23" name="Straight Connector 23"/>
                <wp:cNvGraphicFramePr/>
                <a:graphic xmlns:a="http://schemas.openxmlformats.org/drawingml/2006/main">
                  <a:graphicData uri="http://schemas.microsoft.com/office/word/2010/wordprocessingShape">
                    <wps:wsp>
                      <wps:cNvCnPr/>
                      <wps:spPr>
                        <a:xfrm flipV="1">
                          <a:off x="0" y="0"/>
                          <a:ext cx="5802923" cy="2637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03DC63" id="Straight Connector 23"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0,12.25pt" to="45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"/>
            </w:pict>
          </mc:Fallback>
        </mc:AlternateContent>
      </w:r>
      <w:r>
        <w:t>Company Rules and Regulations – Employees’ Code of Conduct</w:t>
      </w:r>
    </w:p>
    <w:p w:rsidR="00707991" w:rsidRDefault="00707991" w:rsidP="00707991">
      <w:pPr>
        <w:rPr>
          <w:b/>
          <w:lang w:val="en-US"/>
        </w:rPr>
      </w:pPr>
    </w:p>
    <w:p w:rsidR="00C37A84" w:rsidRDefault="00C37A84" w:rsidP="00045159">
      <w:pPr>
        <w:jc w:val="center"/>
        <w:rPr>
          <w:b/>
          <w:lang w:val="en-US"/>
        </w:rPr>
      </w:pPr>
      <w:r w:rsidRPr="00C37A84">
        <w:rPr>
          <w:b/>
          <w:lang w:val="en-US"/>
        </w:rPr>
        <w:t>Section 5</w:t>
      </w:r>
    </w:p>
    <w:p w:rsidR="004B2385" w:rsidRPr="004F0086" w:rsidRDefault="004B2385" w:rsidP="004B2385">
      <w:pPr>
        <w:jc w:val="center"/>
        <w:rPr>
          <w:b/>
          <w:lang w:val="en-US"/>
        </w:rPr>
      </w:pPr>
      <w:r>
        <w:rPr>
          <w:b/>
          <w:lang w:val="en-US"/>
        </w:rPr>
        <w:t>PROPER CONDUCT AND BEHAVIOR</w:t>
      </w:r>
    </w:p>
    <w:p w:rsidR="004B2385" w:rsidRPr="004B2385" w:rsidRDefault="004B2385" w:rsidP="004B2385">
      <w:pPr>
        <w:rPr>
          <w:lang w:val="en-US"/>
        </w:rPr>
      </w:pPr>
      <w:r w:rsidRPr="00C37A84">
        <w:rPr>
          <w:lang w:val="en-US"/>
        </w:rPr>
        <w:t xml:space="preserve">Each employee is a professional who works in a formal and organized work place. People conduct and behavior indicate professionalism at its best, which in turn attracts both internal and external. Customers to do business with us. An organization without discipline will eventually fail. Therefore, every employee should conduct himself with decorum and professionalism that reflect </w:t>
      </w:r>
      <w:r>
        <w:rPr>
          <w:lang w:val="en-US"/>
        </w:rPr>
        <w:t>the values of the organization.</w:t>
      </w:r>
    </w:p>
    <w:tbl>
      <w:tblPr>
        <w:tblStyle w:val="TableGrid"/>
        <w:tblpPr w:leftFromText="180" w:rightFromText="180" w:vertAnchor="text" w:horzAnchor="margin" w:tblpY="681"/>
        <w:tblW w:w="0" w:type="auto"/>
        <w:tblLook w:val="04A0" w:firstRow="1" w:lastRow="0" w:firstColumn="1" w:lastColumn="0" w:noHBand="0" w:noVBand="1"/>
      </w:tblPr>
      <w:tblGrid>
        <w:gridCol w:w="6121"/>
        <w:gridCol w:w="741"/>
        <w:gridCol w:w="741"/>
        <w:gridCol w:w="741"/>
        <w:gridCol w:w="645"/>
        <w:gridCol w:w="587"/>
      </w:tblGrid>
      <w:tr w:rsidR="006F20FC" w:rsidRPr="00C37A84" w:rsidTr="00A82C65">
        <w:trPr>
          <w:trHeight w:val="29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6F20FC" w:rsidP="004B2385">
            <w:pPr>
              <w:spacing w:after="200" w:line="276" w:lineRule="auto"/>
              <w:rPr>
                <w:b/>
                <w:lang w:val="en-US"/>
              </w:rPr>
            </w:pPr>
            <w:r w:rsidRPr="006F20FC">
              <w:rPr>
                <w:b/>
                <w:lang w:val="en-US"/>
              </w:rPr>
              <w:t>VIOLATIONS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4B2385" w:rsidP="004B2385">
            <w:pPr>
              <w:spacing w:after="200" w:line="276" w:lineRule="auto"/>
              <w:rPr>
                <w:b/>
                <w:lang w:val="en-US"/>
              </w:rPr>
            </w:pPr>
            <w:r w:rsidRPr="006F20FC">
              <w:rPr>
                <w:b/>
                <w:lang w:val="en-US"/>
              </w:rPr>
              <w:t>1</w:t>
            </w:r>
            <w:r w:rsidRPr="006F20FC">
              <w:rPr>
                <w:b/>
                <w:vertAlign w:val="superscript"/>
                <w:lang w:val="en-US"/>
              </w:rPr>
              <w:t>st</w:t>
            </w:r>
            <w:r w:rsidRPr="006F20FC">
              <w:rPr>
                <w:b/>
                <w:lang w:val="en-US"/>
              </w:rPr>
              <w:t xml:space="preserve"> Offense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4B2385" w:rsidP="004B2385">
            <w:pPr>
              <w:spacing w:after="200" w:line="276" w:lineRule="auto"/>
              <w:rPr>
                <w:b/>
                <w:lang w:val="en-US"/>
              </w:rPr>
            </w:pPr>
            <w:r w:rsidRPr="006F20FC">
              <w:rPr>
                <w:b/>
                <w:lang w:val="en-US"/>
              </w:rPr>
              <w:t>2</w:t>
            </w:r>
            <w:r w:rsidRPr="006F20FC">
              <w:rPr>
                <w:b/>
                <w:vertAlign w:val="superscript"/>
                <w:lang w:val="en-US"/>
              </w:rPr>
              <w:t>nd</w:t>
            </w:r>
            <w:r w:rsidRPr="006F20FC">
              <w:rPr>
                <w:b/>
                <w:lang w:val="en-US"/>
              </w:rPr>
              <w:t xml:space="preserve"> Offense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4B2385" w:rsidP="004B2385">
            <w:pPr>
              <w:spacing w:after="200" w:line="276" w:lineRule="auto"/>
              <w:rPr>
                <w:b/>
                <w:lang w:val="en-US"/>
              </w:rPr>
            </w:pPr>
            <w:r w:rsidRPr="006F20FC">
              <w:rPr>
                <w:b/>
                <w:lang w:val="en-US"/>
              </w:rPr>
              <w:t>3</w:t>
            </w:r>
            <w:r w:rsidRPr="006F20FC">
              <w:rPr>
                <w:b/>
                <w:vertAlign w:val="superscript"/>
                <w:lang w:val="en-US"/>
              </w:rPr>
              <w:t>rd</w:t>
            </w:r>
            <w:r w:rsidRPr="006F20FC">
              <w:rPr>
                <w:b/>
                <w:lang w:val="en-US"/>
              </w:rPr>
              <w:t xml:space="preserve"> Offense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4B2385" w:rsidP="004B2385">
            <w:pPr>
              <w:spacing w:after="200" w:line="276" w:lineRule="auto"/>
              <w:rPr>
                <w:b/>
                <w:lang w:val="en-US"/>
              </w:rPr>
            </w:pPr>
            <w:r w:rsidRPr="006F20FC">
              <w:rPr>
                <w:b/>
                <w:lang w:val="en-US"/>
              </w:rPr>
              <w:t>4</w:t>
            </w:r>
            <w:r w:rsidRPr="006F20FC">
              <w:rPr>
                <w:b/>
                <w:vertAlign w:val="superscript"/>
                <w:lang w:val="en-US"/>
              </w:rPr>
              <w:t>th</w:t>
            </w:r>
            <w:r w:rsidRPr="006F20FC">
              <w:rPr>
                <w:b/>
                <w:lang w:val="en-US"/>
              </w:rPr>
              <w:t xml:space="preserve"> Offense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6F20FC" w:rsidRDefault="004B2385" w:rsidP="004B2385">
            <w:pPr>
              <w:spacing w:after="200" w:line="276" w:lineRule="auto"/>
              <w:rPr>
                <w:b/>
                <w:lang w:val="en-US"/>
              </w:rPr>
            </w:pPr>
            <w:r w:rsidRPr="006F20FC">
              <w:rPr>
                <w:b/>
                <w:lang w:val="en-US"/>
              </w:rPr>
              <w:t>5</w:t>
            </w:r>
            <w:r w:rsidRPr="006F20FC">
              <w:rPr>
                <w:b/>
                <w:vertAlign w:val="superscript"/>
                <w:lang w:val="en-US"/>
              </w:rPr>
              <w:t>th</w:t>
            </w:r>
            <w:r w:rsidRPr="006F20FC">
              <w:rPr>
                <w:b/>
                <w:lang w:val="en-US"/>
              </w:rPr>
              <w:t xml:space="preserve"> Offense</w:t>
            </w:r>
          </w:p>
        </w:tc>
      </w:tr>
      <w:tr w:rsidR="006F20FC" w:rsidRPr="00C37A84" w:rsidTr="00A82C65">
        <w:trPr>
          <w:trHeight w:val="15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Pr="00C37A84" w:rsidRDefault="004B2385" w:rsidP="004B2385">
            <w:pPr>
              <w:spacing w:after="200" w:line="276" w:lineRule="auto"/>
              <w:rPr>
                <w:lang w:val="en-US"/>
              </w:rPr>
            </w:pPr>
            <w:r w:rsidRPr="00C37A84">
              <w:rPr>
                <w:lang w:val="en-US"/>
              </w:rPr>
              <w:t>5.1 Any attempt to inflict or cause harm or injury upon another person inside Company premises, or when in possession of Company vehicle.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Dismissal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r>
      <w:tr w:rsidR="006F20FC" w:rsidRPr="00C37A84" w:rsidTr="00A82C65">
        <w:trPr>
          <w:trHeight w:val="155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0FC" w:rsidRPr="00C37A84" w:rsidRDefault="004B2385" w:rsidP="004B2385">
            <w:pPr>
              <w:spacing w:after="200" w:line="276" w:lineRule="auto"/>
              <w:rPr>
                <w:lang w:val="en-US"/>
              </w:rPr>
            </w:pPr>
            <w:r w:rsidRPr="00C37A84">
              <w:rPr>
                <w:lang w:val="en-US"/>
              </w:rPr>
              <w:lastRenderedPageBreak/>
              <w:t xml:space="preserve">5.2 Inflicting verbal abuse using profanity or any other type </w:t>
            </w:r>
            <w:proofErr w:type="spellStart"/>
            <w:r w:rsidRPr="00C37A84">
              <w:rPr>
                <w:lang w:val="en-US"/>
              </w:rPr>
              <w:t>f</w:t>
            </w:r>
            <w:proofErr w:type="spellEnd"/>
            <w:r w:rsidRPr="00C37A84">
              <w:rPr>
                <w:lang w:val="en-US"/>
              </w:rPr>
              <w:t xml:space="preserve"> obscene language on any person within our near Company or </w:t>
            </w:r>
          </w:p>
          <w:tbl>
            <w:tblPr>
              <w:tblStyle w:val="TableGrid"/>
              <w:tblpPr w:leftFromText="180" w:rightFromText="180" w:vertAnchor="text" w:horzAnchor="margin" w:tblpY="-78"/>
              <w:tblW w:w="10170" w:type="dxa"/>
              <w:tblLook w:val="04A0" w:firstRow="1" w:lastRow="0" w:firstColumn="1" w:lastColumn="0" w:noHBand="0" w:noVBand="1"/>
            </w:tblPr>
            <w:tblGrid>
              <w:gridCol w:w="1322"/>
              <w:gridCol w:w="1832"/>
              <w:gridCol w:w="1691"/>
              <w:gridCol w:w="1775"/>
              <w:gridCol w:w="1775"/>
              <w:gridCol w:w="1775"/>
            </w:tblGrid>
            <w:tr w:rsidR="006F20FC" w:rsidRPr="00C37A84" w:rsidTr="00A82C65">
              <w:trPr>
                <w:trHeight w:val="1958"/>
              </w:trPr>
              <w:tc>
                <w:tcPr>
                  <w:tcW w:w="1322" w:type="dxa"/>
                </w:tcPr>
                <w:p w:rsidR="006F20FC" w:rsidRPr="00C37A84" w:rsidRDefault="006F20FC" w:rsidP="006F20FC">
                  <w:pPr>
                    <w:spacing w:after="200" w:line="276" w:lineRule="auto"/>
                    <w:rPr>
                      <w:lang w:val="en-US"/>
                    </w:rPr>
                  </w:pPr>
                  <w:r>
                    <w:rPr>
                      <w:lang w:val="en-US"/>
                    </w:rPr>
                    <w:t>5.3</w:t>
                  </w:r>
                  <w:r w:rsidRPr="00C37A84">
                    <w:rPr>
                      <w:lang w:val="en-US"/>
                    </w:rPr>
                    <w:t xml:space="preserve"> Threatening bodily harm, or challenging any employee or person to a fight, or using any other threat, whether or not work-related, and for any reason whatsoever.</w:t>
                  </w:r>
                </w:p>
              </w:tc>
              <w:tc>
                <w:tcPr>
                  <w:tcW w:w="1832" w:type="dxa"/>
                </w:tcPr>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r w:rsidRPr="00C37A84">
                    <w:rPr>
                      <w:lang w:val="en-US"/>
                    </w:rPr>
                    <w:t>Dismissal</w:t>
                  </w:r>
                </w:p>
              </w:tc>
              <w:tc>
                <w:tcPr>
                  <w:tcW w:w="1691"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r>
            <w:tr w:rsidR="006F20FC" w:rsidRPr="00C37A84" w:rsidTr="00A82C65">
              <w:trPr>
                <w:trHeight w:val="1611"/>
              </w:trPr>
              <w:tc>
                <w:tcPr>
                  <w:tcW w:w="1322" w:type="dxa"/>
                </w:tcPr>
                <w:p w:rsidR="006F20FC" w:rsidRPr="00C37A84" w:rsidRDefault="006F20FC" w:rsidP="006F20FC">
                  <w:pPr>
                    <w:spacing w:after="200" w:line="276" w:lineRule="auto"/>
                    <w:rPr>
                      <w:lang w:val="en-US"/>
                    </w:rPr>
                  </w:pPr>
                  <w:r>
                    <w:rPr>
                      <w:lang w:val="en-US"/>
                    </w:rPr>
                    <w:t>5.4</w:t>
                  </w:r>
                  <w:r w:rsidRPr="00C37A84">
                    <w:rPr>
                      <w:lang w:val="en-US"/>
                    </w:rPr>
                    <w:t xml:space="preserve"> During work hours and within or around Company or Client premises, engaging another employee in a fight; assaulting any person for whatever reason</w:t>
                  </w:r>
                </w:p>
              </w:tc>
              <w:tc>
                <w:tcPr>
                  <w:tcW w:w="1832" w:type="dxa"/>
                </w:tcPr>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r w:rsidRPr="00C37A84">
                    <w:rPr>
                      <w:lang w:val="en-US"/>
                    </w:rPr>
                    <w:t>Dismissal</w:t>
                  </w:r>
                </w:p>
              </w:tc>
              <w:tc>
                <w:tcPr>
                  <w:tcW w:w="1691"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r>
            <w:tr w:rsidR="006F20FC" w:rsidRPr="00C37A84" w:rsidTr="00A82C65">
              <w:trPr>
                <w:trHeight w:val="1269"/>
              </w:trPr>
              <w:tc>
                <w:tcPr>
                  <w:tcW w:w="1322" w:type="dxa"/>
                </w:tcPr>
                <w:p w:rsidR="006F20FC" w:rsidRPr="00C37A84" w:rsidRDefault="006F20FC" w:rsidP="006F20FC">
                  <w:pPr>
                    <w:spacing w:after="200" w:line="276" w:lineRule="auto"/>
                    <w:rPr>
                      <w:lang w:val="en-US"/>
                    </w:rPr>
                  </w:pPr>
                  <w:r>
                    <w:rPr>
                      <w:lang w:val="en-US"/>
                    </w:rPr>
                    <w:lastRenderedPageBreak/>
                    <w:t>5.5</w:t>
                  </w:r>
                  <w:r w:rsidRPr="00C37A84">
                    <w:rPr>
                      <w:lang w:val="en-US"/>
                    </w:rPr>
                    <w:t xml:space="preserve"> Immortality – any lewd act or behavior which is against accepted social mores and norms.</w:t>
                  </w:r>
                </w:p>
              </w:tc>
              <w:tc>
                <w:tcPr>
                  <w:tcW w:w="1832" w:type="dxa"/>
                </w:tcPr>
                <w:p w:rsidR="006F20FC" w:rsidRPr="00C37A84" w:rsidRDefault="006F20FC" w:rsidP="006F20FC">
                  <w:pPr>
                    <w:spacing w:after="200" w:line="276" w:lineRule="auto"/>
                    <w:rPr>
                      <w:lang w:val="en-US"/>
                    </w:rPr>
                  </w:pPr>
                  <w:r w:rsidRPr="00C37A84">
                    <w:rPr>
                      <w:lang w:val="en-US"/>
                    </w:rPr>
                    <w:t>Dismissal &amp; payment of expenses related to violation</w:t>
                  </w:r>
                </w:p>
              </w:tc>
              <w:tc>
                <w:tcPr>
                  <w:tcW w:w="1691"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r>
            <w:tr w:rsidR="006F20FC" w:rsidRPr="00C37A84" w:rsidTr="00A82C65">
              <w:trPr>
                <w:trHeight w:val="1109"/>
              </w:trPr>
              <w:tc>
                <w:tcPr>
                  <w:tcW w:w="1322" w:type="dxa"/>
                </w:tcPr>
                <w:p w:rsidR="006F20FC" w:rsidRPr="00C37A84" w:rsidRDefault="006F20FC" w:rsidP="006F20FC">
                  <w:pPr>
                    <w:spacing w:after="200" w:line="276" w:lineRule="auto"/>
                    <w:rPr>
                      <w:lang w:val="en-US"/>
                    </w:rPr>
                  </w:pPr>
                  <w:r>
                    <w:rPr>
                      <w:lang w:val="en-US"/>
                    </w:rPr>
                    <w:t>5.6</w:t>
                  </w:r>
                  <w:r w:rsidRPr="00C37A84">
                    <w:rPr>
                      <w:lang w:val="en-US"/>
                    </w:rPr>
                    <w:t xml:space="preserve"> Abuse of position to gain personal advantage from any employee or third party.</w:t>
                  </w:r>
                </w:p>
              </w:tc>
              <w:tc>
                <w:tcPr>
                  <w:tcW w:w="1832" w:type="dxa"/>
                </w:tcPr>
                <w:p w:rsidR="006F20FC" w:rsidRPr="00C37A84" w:rsidRDefault="006F20FC" w:rsidP="006F20FC">
                  <w:pPr>
                    <w:spacing w:after="200" w:line="276" w:lineRule="auto"/>
                    <w:rPr>
                      <w:lang w:val="en-US"/>
                    </w:rPr>
                  </w:pPr>
                </w:p>
                <w:p w:rsidR="006F20FC" w:rsidRPr="00C37A84" w:rsidRDefault="006F20FC" w:rsidP="006F20FC">
                  <w:pPr>
                    <w:spacing w:after="200" w:line="276" w:lineRule="auto"/>
                    <w:rPr>
                      <w:lang w:val="en-US"/>
                    </w:rPr>
                  </w:pPr>
                  <w:r w:rsidRPr="00C37A84">
                    <w:rPr>
                      <w:lang w:val="en-US"/>
                    </w:rPr>
                    <w:t>Dismissal</w:t>
                  </w:r>
                </w:p>
              </w:tc>
              <w:tc>
                <w:tcPr>
                  <w:tcW w:w="1691"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c>
                <w:tcPr>
                  <w:tcW w:w="1775" w:type="dxa"/>
                </w:tcPr>
                <w:p w:rsidR="006F20FC" w:rsidRPr="00C37A84" w:rsidRDefault="006F20FC" w:rsidP="006F20FC">
                  <w:pPr>
                    <w:spacing w:after="200" w:line="276" w:lineRule="auto"/>
                    <w:rPr>
                      <w:lang w:val="en-US"/>
                    </w:rPr>
                  </w:pPr>
                </w:p>
              </w:tc>
            </w:tr>
          </w:tbl>
          <w:p w:rsidR="004B2385" w:rsidRPr="00C37A84" w:rsidRDefault="004B2385" w:rsidP="004B2385">
            <w:pPr>
              <w:spacing w:after="200" w:line="276" w:lineRule="auto"/>
              <w:rPr>
                <w:lang w:val="en-US"/>
              </w:rPr>
            </w:pPr>
            <w:r w:rsidRPr="00C37A84">
              <w:rPr>
                <w:lang w:val="en-US"/>
              </w:rPr>
              <w:t>Client premises.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7 days</w:t>
            </w:r>
          </w:p>
          <w:p w:rsidR="004B2385" w:rsidRPr="00C37A84" w:rsidRDefault="004B2385" w:rsidP="004B2385">
            <w:pPr>
              <w:spacing w:after="200" w:line="276" w:lineRule="auto"/>
              <w:rPr>
                <w:lang w:val="en-US"/>
              </w:rPr>
            </w:pPr>
            <w:r w:rsidRPr="00C37A84">
              <w:rPr>
                <w:lang w:val="en-US"/>
              </w:rPr>
              <w:t>Suspension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15 days</w:t>
            </w:r>
          </w:p>
          <w:p w:rsidR="004B2385" w:rsidRPr="00C37A84" w:rsidRDefault="004B2385" w:rsidP="004B2385">
            <w:pPr>
              <w:spacing w:after="200" w:line="276" w:lineRule="auto"/>
              <w:rPr>
                <w:lang w:val="en-US"/>
              </w:rPr>
            </w:pPr>
            <w:r w:rsidRPr="00C37A84">
              <w:rPr>
                <w:lang w:val="en-US"/>
              </w:rPr>
              <w:t>Suspension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30 days</w:t>
            </w:r>
          </w:p>
          <w:p w:rsidR="004B2385" w:rsidRPr="00C37A84" w:rsidRDefault="004B2385" w:rsidP="004B2385">
            <w:pPr>
              <w:spacing w:after="200" w:line="276" w:lineRule="auto"/>
              <w:rPr>
                <w:lang w:val="en-US"/>
              </w:rPr>
            </w:pPr>
            <w:r w:rsidRPr="00C37A84">
              <w:rPr>
                <w:lang w:val="en-US"/>
              </w:rPr>
              <w:t>Suspension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Dismissal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r>
      <w:tr w:rsidR="006F20FC" w:rsidRPr="00C37A84" w:rsidTr="00A82C65">
        <w:trPr>
          <w:trHeight w:val="116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385" w:rsidRDefault="006F20FC" w:rsidP="004B2385">
            <w:pPr>
              <w:spacing w:after="200" w:line="276" w:lineRule="auto"/>
              <w:rPr>
                <w:lang w:val="en-US"/>
              </w:rPr>
            </w:pPr>
            <w:r>
              <w:rPr>
                <w:lang w:val="en-US"/>
              </w:rPr>
              <w:lastRenderedPageBreak/>
              <w:t>5.7</w:t>
            </w:r>
            <w:r w:rsidR="004B2385" w:rsidRPr="00C37A84">
              <w:rPr>
                <w:lang w:val="en-US"/>
              </w:rPr>
              <w:t xml:space="preserve"> Any act constituting a threat, intimidation, harassment, molestation or coercion against any person.</w:t>
            </w:r>
          </w:p>
          <w:p w:rsidR="00DD4A94" w:rsidRPr="00C37A84" w:rsidRDefault="00DD4A94"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r w:rsidRPr="00C37A84">
              <w:rPr>
                <w:lang w:val="en-US"/>
              </w:rPr>
              <w:t>Dismissal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p w:rsidR="004B2385" w:rsidRPr="00C37A84" w:rsidRDefault="004B2385" w:rsidP="004B2385">
            <w:pPr>
              <w:spacing w:after="200" w:line="276" w:lineRule="auto"/>
              <w:rPr>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385" w:rsidRPr="00C37A84" w:rsidRDefault="004B2385" w:rsidP="004B2385">
            <w:pPr>
              <w:spacing w:after="200" w:line="276" w:lineRule="auto"/>
              <w:rPr>
                <w:lang w:val="en-US"/>
              </w:rPr>
            </w:pPr>
          </w:p>
        </w:tc>
      </w:tr>
    </w:tbl>
    <w:tbl>
      <w:tblPr>
        <w:tblStyle w:val="TableGrid"/>
        <w:tblpPr w:leftFromText="180" w:rightFromText="180" w:vertAnchor="text" w:horzAnchor="margin" w:tblpY="-5090"/>
        <w:tblW w:w="9095" w:type="dxa"/>
        <w:tblLook w:val="04A0" w:firstRow="1" w:lastRow="0" w:firstColumn="1" w:lastColumn="0" w:noHBand="0" w:noVBand="1"/>
      </w:tblPr>
      <w:tblGrid>
        <w:gridCol w:w="1475"/>
        <w:gridCol w:w="1625"/>
        <w:gridCol w:w="1621"/>
        <w:gridCol w:w="1519"/>
        <w:gridCol w:w="1484"/>
        <w:gridCol w:w="1371"/>
      </w:tblGrid>
      <w:tr w:rsidR="00DD4A94" w:rsidRPr="00C37A84" w:rsidTr="00A82C65">
        <w:trPr>
          <w:trHeight w:val="1880"/>
        </w:trPr>
        <w:tc>
          <w:tcPr>
            <w:tcW w:w="1475" w:type="dxa"/>
          </w:tcPr>
          <w:p w:rsidR="00DD4A94" w:rsidRPr="00DD4A94" w:rsidRDefault="00DD4A94" w:rsidP="00DD4A94">
            <w:pPr>
              <w:spacing w:after="200" w:line="276" w:lineRule="auto"/>
              <w:rPr>
                <w:b/>
                <w:lang w:val="en-US"/>
              </w:rPr>
            </w:pPr>
            <w:r w:rsidRPr="00DD4A94">
              <w:rPr>
                <w:b/>
                <w:lang w:val="en-US"/>
              </w:rPr>
              <w:lastRenderedPageBreak/>
              <w:t>Violations</w:t>
            </w:r>
          </w:p>
        </w:tc>
        <w:tc>
          <w:tcPr>
            <w:tcW w:w="1625" w:type="dxa"/>
          </w:tcPr>
          <w:p w:rsidR="00DD4A94" w:rsidRPr="00DD4A94" w:rsidRDefault="00DD4A94" w:rsidP="00DD4A94">
            <w:pPr>
              <w:spacing w:after="200" w:line="276" w:lineRule="auto"/>
              <w:rPr>
                <w:b/>
                <w:lang w:val="en-US"/>
              </w:rPr>
            </w:pPr>
            <w:r w:rsidRPr="00DD4A94">
              <w:rPr>
                <w:b/>
                <w:lang w:val="en-US"/>
              </w:rPr>
              <w:t>1</w:t>
            </w:r>
            <w:r w:rsidRPr="00DD4A94">
              <w:rPr>
                <w:b/>
                <w:vertAlign w:val="superscript"/>
                <w:lang w:val="en-US"/>
              </w:rPr>
              <w:t>st</w:t>
            </w:r>
            <w:r w:rsidRPr="00DD4A94">
              <w:rPr>
                <w:b/>
                <w:lang w:val="en-US"/>
              </w:rPr>
              <w:t xml:space="preserve"> Offense</w:t>
            </w:r>
          </w:p>
        </w:tc>
        <w:tc>
          <w:tcPr>
            <w:tcW w:w="1621" w:type="dxa"/>
          </w:tcPr>
          <w:p w:rsidR="00DD4A94" w:rsidRPr="00DD4A94" w:rsidRDefault="00DD4A94" w:rsidP="00DD4A94">
            <w:pPr>
              <w:spacing w:after="200" w:line="276" w:lineRule="auto"/>
              <w:rPr>
                <w:b/>
                <w:lang w:val="en-US"/>
              </w:rPr>
            </w:pPr>
            <w:r w:rsidRPr="00DD4A94">
              <w:rPr>
                <w:b/>
                <w:lang w:val="en-US"/>
              </w:rPr>
              <w:t>2</w:t>
            </w:r>
            <w:r w:rsidRPr="00DD4A94">
              <w:rPr>
                <w:b/>
                <w:vertAlign w:val="superscript"/>
                <w:lang w:val="en-US"/>
              </w:rPr>
              <w:t>nd</w:t>
            </w:r>
            <w:r w:rsidRPr="00DD4A94">
              <w:rPr>
                <w:b/>
                <w:lang w:val="en-US"/>
              </w:rPr>
              <w:t xml:space="preserve"> Offense</w:t>
            </w:r>
          </w:p>
        </w:tc>
        <w:tc>
          <w:tcPr>
            <w:tcW w:w="1519" w:type="dxa"/>
          </w:tcPr>
          <w:p w:rsidR="00DD4A94" w:rsidRPr="00DD4A94" w:rsidRDefault="00DD4A94" w:rsidP="00DD4A94">
            <w:pPr>
              <w:spacing w:after="200" w:line="276" w:lineRule="auto"/>
              <w:rPr>
                <w:b/>
                <w:lang w:val="en-US"/>
              </w:rPr>
            </w:pPr>
            <w:r w:rsidRPr="00DD4A94">
              <w:rPr>
                <w:b/>
                <w:lang w:val="en-US"/>
              </w:rPr>
              <w:t>3</w:t>
            </w:r>
            <w:r w:rsidRPr="00DD4A94">
              <w:rPr>
                <w:b/>
                <w:vertAlign w:val="superscript"/>
                <w:lang w:val="en-US"/>
              </w:rPr>
              <w:t>rd</w:t>
            </w:r>
            <w:r w:rsidRPr="00DD4A94">
              <w:rPr>
                <w:b/>
                <w:lang w:val="en-US"/>
              </w:rPr>
              <w:t xml:space="preserve"> Offense</w:t>
            </w:r>
          </w:p>
        </w:tc>
        <w:tc>
          <w:tcPr>
            <w:tcW w:w="1484" w:type="dxa"/>
          </w:tcPr>
          <w:p w:rsidR="00DD4A94" w:rsidRPr="00DD4A94" w:rsidRDefault="00DD4A94" w:rsidP="00DD4A94">
            <w:pPr>
              <w:spacing w:after="200" w:line="276" w:lineRule="auto"/>
              <w:rPr>
                <w:b/>
                <w:lang w:val="en-US"/>
              </w:rPr>
            </w:pPr>
            <w:r w:rsidRPr="00DD4A94">
              <w:rPr>
                <w:b/>
                <w:lang w:val="en-US"/>
              </w:rPr>
              <w:t>4</w:t>
            </w:r>
            <w:r w:rsidRPr="00DD4A94">
              <w:rPr>
                <w:b/>
                <w:vertAlign w:val="superscript"/>
                <w:lang w:val="en-US"/>
              </w:rPr>
              <w:t>th</w:t>
            </w:r>
            <w:r w:rsidRPr="00DD4A94">
              <w:rPr>
                <w:b/>
                <w:lang w:val="en-US"/>
              </w:rPr>
              <w:t xml:space="preserve"> Offense</w:t>
            </w:r>
          </w:p>
        </w:tc>
        <w:tc>
          <w:tcPr>
            <w:tcW w:w="1371" w:type="dxa"/>
          </w:tcPr>
          <w:p w:rsidR="00DD4A94" w:rsidRPr="00DD4A94" w:rsidRDefault="00DD4A94" w:rsidP="00DD4A94">
            <w:pPr>
              <w:spacing w:after="200" w:line="276" w:lineRule="auto"/>
              <w:rPr>
                <w:b/>
                <w:lang w:val="en-US"/>
              </w:rPr>
            </w:pPr>
            <w:r w:rsidRPr="00DD4A94">
              <w:rPr>
                <w:b/>
                <w:lang w:val="en-US"/>
              </w:rPr>
              <w:t>5</w:t>
            </w:r>
            <w:r w:rsidRPr="00DD4A94">
              <w:rPr>
                <w:b/>
                <w:vertAlign w:val="superscript"/>
                <w:lang w:val="en-US"/>
              </w:rPr>
              <w:t>th</w:t>
            </w:r>
            <w:r w:rsidRPr="00DD4A94">
              <w:rPr>
                <w:b/>
                <w:lang w:val="en-US"/>
              </w:rPr>
              <w:t xml:space="preserve"> Offense</w:t>
            </w:r>
          </w:p>
          <w:p w:rsidR="00DD4A94" w:rsidRPr="00DD4A94" w:rsidRDefault="00DD4A94" w:rsidP="00DD4A94">
            <w:pPr>
              <w:spacing w:after="200" w:line="276" w:lineRule="auto"/>
              <w:rPr>
                <w:b/>
                <w:lang w:val="en-US"/>
              </w:rPr>
            </w:pPr>
          </w:p>
        </w:tc>
      </w:tr>
      <w:tr w:rsidR="00DD4A94" w:rsidRPr="00C37A84" w:rsidTr="00DD4A94">
        <w:trPr>
          <w:trHeight w:val="1976"/>
        </w:trPr>
        <w:tc>
          <w:tcPr>
            <w:tcW w:w="1475" w:type="dxa"/>
          </w:tcPr>
          <w:p w:rsidR="00DD4A94" w:rsidRPr="00C37A84" w:rsidRDefault="00DD4A94" w:rsidP="00DD4A94">
            <w:pPr>
              <w:spacing w:after="200" w:line="276" w:lineRule="auto"/>
              <w:rPr>
                <w:lang w:val="en-US"/>
              </w:rPr>
            </w:pPr>
            <w:r w:rsidRPr="00C37A84">
              <w:rPr>
                <w:lang w:val="en-US"/>
              </w:rPr>
              <w:t>5.8 Planting evidence against any person for the purpose of imputing an offense against that person, or to evade responsibility for an offense or crime punishable by law or by this Code.</w:t>
            </w:r>
          </w:p>
        </w:tc>
        <w:tc>
          <w:tcPr>
            <w:tcW w:w="1625" w:type="dxa"/>
          </w:tcPr>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r w:rsidRPr="00C37A84">
              <w:rPr>
                <w:lang w:val="en-US"/>
              </w:rPr>
              <w:t>Dismissal</w:t>
            </w:r>
          </w:p>
        </w:tc>
        <w:tc>
          <w:tcPr>
            <w:tcW w:w="1621" w:type="dxa"/>
          </w:tcPr>
          <w:p w:rsidR="00DD4A94" w:rsidRPr="00C37A84" w:rsidRDefault="00DD4A94" w:rsidP="00DD4A94">
            <w:pPr>
              <w:spacing w:after="200" w:line="276" w:lineRule="auto"/>
              <w:rPr>
                <w:lang w:val="en-US"/>
              </w:rPr>
            </w:pPr>
          </w:p>
        </w:tc>
        <w:tc>
          <w:tcPr>
            <w:tcW w:w="1519" w:type="dxa"/>
          </w:tcPr>
          <w:p w:rsidR="00DD4A94" w:rsidRPr="00C37A84" w:rsidRDefault="00DD4A94" w:rsidP="00DD4A94">
            <w:pPr>
              <w:spacing w:after="200" w:line="276" w:lineRule="auto"/>
              <w:rPr>
                <w:lang w:val="en-US"/>
              </w:rPr>
            </w:pPr>
          </w:p>
        </w:tc>
        <w:tc>
          <w:tcPr>
            <w:tcW w:w="1484" w:type="dxa"/>
          </w:tcPr>
          <w:p w:rsidR="00DD4A94" w:rsidRPr="00C37A84" w:rsidRDefault="00DD4A94" w:rsidP="00DD4A94">
            <w:pPr>
              <w:spacing w:after="200" w:line="276" w:lineRule="auto"/>
              <w:rPr>
                <w:lang w:val="en-US"/>
              </w:rPr>
            </w:pPr>
          </w:p>
        </w:tc>
        <w:tc>
          <w:tcPr>
            <w:tcW w:w="1371" w:type="dxa"/>
          </w:tcPr>
          <w:p w:rsidR="00DD4A94" w:rsidRPr="00C37A84" w:rsidRDefault="00DD4A94" w:rsidP="00DD4A94">
            <w:pPr>
              <w:spacing w:after="200" w:line="276" w:lineRule="auto"/>
              <w:rPr>
                <w:lang w:val="en-US"/>
              </w:rPr>
            </w:pPr>
          </w:p>
        </w:tc>
      </w:tr>
      <w:tr w:rsidR="00DD4A94" w:rsidRPr="00C37A84" w:rsidTr="00DD4A94">
        <w:trPr>
          <w:trHeight w:val="1976"/>
        </w:trPr>
        <w:tc>
          <w:tcPr>
            <w:tcW w:w="1475" w:type="dxa"/>
          </w:tcPr>
          <w:p w:rsidR="00DD4A94" w:rsidRPr="00C37A84" w:rsidRDefault="00DD4A94" w:rsidP="00DD4A94">
            <w:pPr>
              <w:spacing w:after="200" w:line="276" w:lineRule="auto"/>
              <w:rPr>
                <w:lang w:val="en-US"/>
              </w:rPr>
            </w:pPr>
            <w:r w:rsidRPr="00C37A84">
              <w:rPr>
                <w:lang w:val="en-US"/>
              </w:rPr>
              <w:t>5.9 Fraternization – engaging in a personal relationship during work hours with any employee or person within the Company that may lead to a neglect of duty or non-performance of duty.</w:t>
            </w:r>
          </w:p>
        </w:tc>
        <w:tc>
          <w:tcPr>
            <w:tcW w:w="1625" w:type="dxa"/>
          </w:tcPr>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r w:rsidRPr="00C37A84">
              <w:rPr>
                <w:lang w:val="en-US"/>
              </w:rPr>
              <w:t>15 days suspension</w:t>
            </w:r>
          </w:p>
          <w:p w:rsidR="00DD4A94" w:rsidRPr="00C37A84" w:rsidRDefault="00DD4A94" w:rsidP="00DD4A94">
            <w:pPr>
              <w:spacing w:after="200" w:line="276" w:lineRule="auto"/>
              <w:rPr>
                <w:lang w:val="en-US"/>
              </w:rPr>
            </w:pPr>
          </w:p>
        </w:tc>
        <w:tc>
          <w:tcPr>
            <w:tcW w:w="1621" w:type="dxa"/>
          </w:tcPr>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r w:rsidRPr="00C37A84">
              <w:rPr>
                <w:lang w:val="en-US"/>
              </w:rPr>
              <w:t>30 days suspension</w:t>
            </w:r>
          </w:p>
        </w:tc>
        <w:tc>
          <w:tcPr>
            <w:tcW w:w="1519" w:type="dxa"/>
          </w:tcPr>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r w:rsidRPr="00C37A84">
              <w:rPr>
                <w:lang w:val="en-US"/>
              </w:rPr>
              <w:t>Dismissal</w:t>
            </w:r>
          </w:p>
        </w:tc>
        <w:tc>
          <w:tcPr>
            <w:tcW w:w="1484" w:type="dxa"/>
          </w:tcPr>
          <w:p w:rsidR="00DD4A94" w:rsidRPr="00C37A84" w:rsidRDefault="00DD4A94" w:rsidP="00DD4A94">
            <w:pPr>
              <w:spacing w:after="200" w:line="276" w:lineRule="auto"/>
              <w:rPr>
                <w:lang w:val="en-US"/>
              </w:rPr>
            </w:pPr>
          </w:p>
        </w:tc>
        <w:tc>
          <w:tcPr>
            <w:tcW w:w="1371" w:type="dxa"/>
          </w:tcPr>
          <w:p w:rsidR="00DD4A94" w:rsidRPr="00C37A84" w:rsidRDefault="00DD4A94" w:rsidP="00DD4A94">
            <w:pPr>
              <w:spacing w:after="200" w:line="276" w:lineRule="auto"/>
              <w:rPr>
                <w:lang w:val="en-US"/>
              </w:rPr>
            </w:pPr>
          </w:p>
        </w:tc>
      </w:tr>
      <w:tr w:rsidR="00DD4A94" w:rsidRPr="00C37A84" w:rsidTr="00DD4A94">
        <w:trPr>
          <w:trHeight w:val="922"/>
        </w:trPr>
        <w:tc>
          <w:tcPr>
            <w:tcW w:w="1475" w:type="dxa"/>
          </w:tcPr>
          <w:p w:rsidR="00DD4A94" w:rsidRPr="00C37A84" w:rsidRDefault="00DD4A94" w:rsidP="00DD4A94">
            <w:pPr>
              <w:spacing w:after="200" w:line="276" w:lineRule="auto"/>
              <w:rPr>
                <w:lang w:val="en-US"/>
              </w:rPr>
            </w:pPr>
            <w:r w:rsidRPr="00C37A84">
              <w:rPr>
                <w:lang w:val="en-US"/>
              </w:rPr>
              <w:t xml:space="preserve">5.10 Pimping – soliciting Clients for a prostitute, or soliciting or offering a </w:t>
            </w:r>
            <w:r w:rsidRPr="00C37A84">
              <w:rPr>
                <w:lang w:val="en-US"/>
              </w:rPr>
              <w:lastRenderedPageBreak/>
              <w:t>prostitute to a Client.</w:t>
            </w:r>
          </w:p>
        </w:tc>
        <w:tc>
          <w:tcPr>
            <w:tcW w:w="1625" w:type="dxa"/>
          </w:tcPr>
          <w:p w:rsidR="00DD4A94" w:rsidRPr="00C37A84" w:rsidRDefault="00DD4A94" w:rsidP="00DD4A94">
            <w:pPr>
              <w:spacing w:after="200" w:line="276" w:lineRule="auto"/>
              <w:rPr>
                <w:lang w:val="en-US"/>
              </w:rPr>
            </w:pPr>
          </w:p>
          <w:p w:rsidR="00DD4A94" w:rsidRPr="00C37A84" w:rsidRDefault="00DD4A94" w:rsidP="00DD4A94">
            <w:pPr>
              <w:spacing w:after="200" w:line="276" w:lineRule="auto"/>
              <w:rPr>
                <w:lang w:val="en-US"/>
              </w:rPr>
            </w:pPr>
            <w:r w:rsidRPr="00C37A84">
              <w:rPr>
                <w:lang w:val="en-US"/>
              </w:rPr>
              <w:t>Dismissal</w:t>
            </w:r>
          </w:p>
        </w:tc>
        <w:tc>
          <w:tcPr>
            <w:tcW w:w="1621" w:type="dxa"/>
          </w:tcPr>
          <w:p w:rsidR="00DD4A94" w:rsidRPr="00C37A84" w:rsidRDefault="00DD4A94" w:rsidP="00DD4A94">
            <w:pPr>
              <w:spacing w:after="200" w:line="276" w:lineRule="auto"/>
              <w:rPr>
                <w:lang w:val="en-US"/>
              </w:rPr>
            </w:pPr>
          </w:p>
        </w:tc>
        <w:tc>
          <w:tcPr>
            <w:tcW w:w="1519" w:type="dxa"/>
          </w:tcPr>
          <w:p w:rsidR="00DD4A94" w:rsidRPr="00C37A84" w:rsidRDefault="00DD4A94" w:rsidP="00DD4A94">
            <w:pPr>
              <w:spacing w:after="200" w:line="276" w:lineRule="auto"/>
              <w:rPr>
                <w:lang w:val="en-US"/>
              </w:rPr>
            </w:pPr>
          </w:p>
        </w:tc>
        <w:tc>
          <w:tcPr>
            <w:tcW w:w="1484" w:type="dxa"/>
          </w:tcPr>
          <w:p w:rsidR="00DD4A94" w:rsidRPr="00C37A84" w:rsidRDefault="00DD4A94" w:rsidP="00DD4A94">
            <w:pPr>
              <w:spacing w:after="200" w:line="276" w:lineRule="auto"/>
              <w:rPr>
                <w:lang w:val="en-US"/>
              </w:rPr>
            </w:pPr>
          </w:p>
        </w:tc>
        <w:tc>
          <w:tcPr>
            <w:tcW w:w="1371" w:type="dxa"/>
          </w:tcPr>
          <w:p w:rsidR="00DD4A94" w:rsidRPr="00C37A84" w:rsidRDefault="00DD4A94" w:rsidP="00DD4A94">
            <w:pPr>
              <w:spacing w:after="200" w:line="276" w:lineRule="auto"/>
              <w:rPr>
                <w:lang w:val="en-US"/>
              </w:rPr>
            </w:pPr>
          </w:p>
        </w:tc>
      </w:tr>
      <w:tr w:rsidR="00DD4A94" w:rsidRPr="00C37A84" w:rsidTr="00DD4A94">
        <w:trPr>
          <w:trHeight w:val="904"/>
        </w:trPr>
        <w:tc>
          <w:tcPr>
            <w:tcW w:w="1475" w:type="dxa"/>
          </w:tcPr>
          <w:p w:rsidR="00DD4A94" w:rsidRPr="00C37A84" w:rsidRDefault="00DD4A94" w:rsidP="00DD4A94">
            <w:pPr>
              <w:spacing w:after="200" w:line="276" w:lineRule="auto"/>
              <w:rPr>
                <w:lang w:val="en-US"/>
              </w:rPr>
            </w:pPr>
            <w:r w:rsidRPr="00C37A84">
              <w:rPr>
                <w:lang w:val="en-US"/>
              </w:rPr>
              <w:lastRenderedPageBreak/>
              <w:t>5.11 Asking for tips from a Customer of a commission from a supplier.</w:t>
            </w:r>
          </w:p>
        </w:tc>
        <w:tc>
          <w:tcPr>
            <w:tcW w:w="1625" w:type="dxa"/>
          </w:tcPr>
          <w:p w:rsidR="00DD4A94" w:rsidRPr="00C37A84" w:rsidRDefault="00DD4A94" w:rsidP="00DD4A94">
            <w:pPr>
              <w:spacing w:after="200" w:line="276" w:lineRule="auto"/>
              <w:rPr>
                <w:lang w:val="en-US"/>
              </w:rPr>
            </w:pPr>
            <w:r w:rsidRPr="00C37A84">
              <w:rPr>
                <w:lang w:val="en-US"/>
              </w:rPr>
              <w:t>Dismissal</w:t>
            </w:r>
          </w:p>
        </w:tc>
        <w:tc>
          <w:tcPr>
            <w:tcW w:w="1621" w:type="dxa"/>
          </w:tcPr>
          <w:p w:rsidR="00DD4A94" w:rsidRPr="00C37A84" w:rsidRDefault="00DD4A94" w:rsidP="00DD4A94">
            <w:pPr>
              <w:spacing w:after="200" w:line="276" w:lineRule="auto"/>
              <w:rPr>
                <w:lang w:val="en-US"/>
              </w:rPr>
            </w:pPr>
          </w:p>
        </w:tc>
        <w:tc>
          <w:tcPr>
            <w:tcW w:w="1519" w:type="dxa"/>
          </w:tcPr>
          <w:p w:rsidR="00DD4A94" w:rsidRPr="00C37A84" w:rsidRDefault="00DD4A94" w:rsidP="00DD4A94">
            <w:pPr>
              <w:spacing w:after="200" w:line="276" w:lineRule="auto"/>
              <w:rPr>
                <w:lang w:val="en-US"/>
              </w:rPr>
            </w:pPr>
          </w:p>
        </w:tc>
        <w:tc>
          <w:tcPr>
            <w:tcW w:w="1484" w:type="dxa"/>
          </w:tcPr>
          <w:p w:rsidR="00DD4A94" w:rsidRPr="00C37A84" w:rsidRDefault="00DD4A94" w:rsidP="00DD4A94">
            <w:pPr>
              <w:spacing w:after="200" w:line="276" w:lineRule="auto"/>
              <w:rPr>
                <w:lang w:val="en-US"/>
              </w:rPr>
            </w:pPr>
          </w:p>
        </w:tc>
        <w:tc>
          <w:tcPr>
            <w:tcW w:w="1371" w:type="dxa"/>
          </w:tcPr>
          <w:p w:rsidR="00DD4A94" w:rsidRPr="00C37A84" w:rsidRDefault="00DD4A94" w:rsidP="00DD4A94">
            <w:pPr>
              <w:spacing w:after="200" w:line="276" w:lineRule="auto"/>
              <w:rPr>
                <w:lang w:val="en-US"/>
              </w:rPr>
            </w:pPr>
          </w:p>
        </w:tc>
      </w:tr>
    </w:tbl>
    <w:p w:rsidR="00C37A84" w:rsidRPr="00C37A84" w:rsidRDefault="00C37A84" w:rsidP="00C37A84">
      <w:pPr>
        <w:rPr>
          <w:lang w:val="en-US"/>
        </w:rPr>
      </w:pPr>
    </w:p>
    <w:p w:rsidR="00C37A84" w:rsidRPr="00C37A84" w:rsidRDefault="00C37A84" w:rsidP="00C37A84">
      <w:pPr>
        <w:rPr>
          <w:b/>
          <w:lang w:val="en-US"/>
        </w:rPr>
      </w:pPr>
    </w:p>
    <w:p w:rsidR="00C37A84" w:rsidRPr="00C37A84" w:rsidRDefault="00C37A84" w:rsidP="00C37A84">
      <w:pPr>
        <w:rPr>
          <w:lang w:val="en-US"/>
        </w:rPr>
      </w:pPr>
    </w:p>
    <w:p w:rsidR="00C37A84" w:rsidRPr="00C37A84" w:rsidRDefault="00C37A84" w:rsidP="00C37A84">
      <w:pPr>
        <w:rPr>
          <w:lang w:val="en-US"/>
        </w:rPr>
      </w:pPr>
    </w:p>
    <w:p w:rsidR="00C37A84" w:rsidRPr="00C37A84" w:rsidRDefault="00C37A84" w:rsidP="00C37A84">
      <w:pPr>
        <w:rPr>
          <w:b/>
          <w:lang w:val="en-US"/>
        </w:rPr>
      </w:pPr>
      <w:r w:rsidRPr="00C37A84">
        <w:rPr>
          <w:b/>
          <w:lang w:val="en-US"/>
        </w:rPr>
        <w:t>Section 5 – Proper Conduct and Behavior: Violations and Penalties (Continued)</w:t>
      </w:r>
    </w:p>
    <w:tbl>
      <w:tblPr>
        <w:tblStyle w:val="TableGrid"/>
        <w:tblpPr w:leftFromText="180" w:rightFromText="180" w:vertAnchor="text" w:horzAnchor="margin" w:tblpXSpec="center" w:tblpY="504"/>
        <w:tblW w:w="9770" w:type="dxa"/>
        <w:tblLook w:val="04A0" w:firstRow="1" w:lastRow="0" w:firstColumn="1" w:lastColumn="0" w:noHBand="0" w:noVBand="1"/>
      </w:tblPr>
      <w:tblGrid>
        <w:gridCol w:w="1348"/>
        <w:gridCol w:w="1850"/>
        <w:gridCol w:w="1843"/>
        <w:gridCol w:w="1816"/>
        <w:gridCol w:w="1870"/>
        <w:gridCol w:w="1043"/>
      </w:tblGrid>
      <w:tr w:rsidR="00A82C65" w:rsidRPr="00C37A84" w:rsidTr="00E9345C">
        <w:trPr>
          <w:trHeight w:val="555"/>
        </w:trPr>
        <w:tc>
          <w:tcPr>
            <w:tcW w:w="1204" w:type="dxa"/>
          </w:tcPr>
          <w:p w:rsidR="00A82C65" w:rsidRPr="00C37A84" w:rsidRDefault="00A82C65" w:rsidP="00E9345C">
            <w:pPr>
              <w:spacing w:after="200" w:line="276" w:lineRule="auto"/>
              <w:rPr>
                <w:lang w:val="en-US"/>
              </w:rPr>
            </w:pPr>
            <w:r w:rsidRPr="00C37A84">
              <w:rPr>
                <w:lang w:val="en-US"/>
              </w:rPr>
              <w:t>Violations</w:t>
            </w:r>
          </w:p>
        </w:tc>
        <w:tc>
          <w:tcPr>
            <w:tcW w:w="1887" w:type="dxa"/>
          </w:tcPr>
          <w:p w:rsidR="00A82C65" w:rsidRPr="00C37A84" w:rsidRDefault="00A82C65" w:rsidP="00E9345C">
            <w:pPr>
              <w:spacing w:after="200" w:line="276" w:lineRule="auto"/>
              <w:rPr>
                <w:lang w:val="en-US"/>
              </w:rPr>
            </w:pPr>
            <w:r w:rsidRPr="00C37A84">
              <w:rPr>
                <w:lang w:val="en-US"/>
              </w:rPr>
              <w:t>1</w:t>
            </w:r>
            <w:r w:rsidRPr="00C37A84">
              <w:rPr>
                <w:vertAlign w:val="superscript"/>
                <w:lang w:val="en-US"/>
              </w:rPr>
              <w:t>st</w:t>
            </w:r>
            <w:r w:rsidRPr="00C37A84">
              <w:rPr>
                <w:lang w:val="en-US"/>
              </w:rPr>
              <w:t xml:space="preserve"> Offense</w:t>
            </w:r>
          </w:p>
        </w:tc>
        <w:tc>
          <w:tcPr>
            <w:tcW w:w="1879" w:type="dxa"/>
          </w:tcPr>
          <w:p w:rsidR="00A82C65" w:rsidRPr="00C37A84" w:rsidRDefault="00A82C65" w:rsidP="00E9345C">
            <w:pPr>
              <w:spacing w:after="200" w:line="276" w:lineRule="auto"/>
              <w:rPr>
                <w:lang w:val="en-US"/>
              </w:rPr>
            </w:pPr>
            <w:r w:rsidRPr="00C37A84">
              <w:rPr>
                <w:lang w:val="en-US"/>
              </w:rPr>
              <w:t>2</w:t>
            </w:r>
            <w:r w:rsidRPr="00C37A84">
              <w:rPr>
                <w:vertAlign w:val="superscript"/>
                <w:lang w:val="en-US"/>
              </w:rPr>
              <w:t>nd</w:t>
            </w:r>
            <w:r w:rsidRPr="00C37A84">
              <w:rPr>
                <w:lang w:val="en-US"/>
              </w:rPr>
              <w:t xml:space="preserve"> Offense</w:t>
            </w:r>
          </w:p>
        </w:tc>
        <w:tc>
          <w:tcPr>
            <w:tcW w:w="1850" w:type="dxa"/>
          </w:tcPr>
          <w:p w:rsidR="00A82C65" w:rsidRPr="00C37A84" w:rsidRDefault="00A82C65" w:rsidP="00E9345C">
            <w:pPr>
              <w:spacing w:after="200" w:line="276" w:lineRule="auto"/>
              <w:rPr>
                <w:lang w:val="en-US"/>
              </w:rPr>
            </w:pPr>
            <w:r w:rsidRPr="00C37A84">
              <w:rPr>
                <w:lang w:val="en-US"/>
              </w:rPr>
              <w:t>3</w:t>
            </w:r>
            <w:r w:rsidRPr="00C37A84">
              <w:rPr>
                <w:vertAlign w:val="superscript"/>
                <w:lang w:val="en-US"/>
              </w:rPr>
              <w:t>rd</w:t>
            </w:r>
            <w:r w:rsidRPr="00C37A84">
              <w:rPr>
                <w:lang w:val="en-US"/>
              </w:rPr>
              <w:t xml:space="preserve"> Offense</w:t>
            </w:r>
          </w:p>
        </w:tc>
        <w:tc>
          <w:tcPr>
            <w:tcW w:w="1907" w:type="dxa"/>
          </w:tcPr>
          <w:p w:rsidR="00A82C65" w:rsidRPr="00C37A84" w:rsidRDefault="00A82C65" w:rsidP="00E9345C">
            <w:pPr>
              <w:spacing w:after="200" w:line="276" w:lineRule="auto"/>
              <w:rPr>
                <w:lang w:val="en-US"/>
              </w:rPr>
            </w:pPr>
            <w:r w:rsidRPr="00C37A84">
              <w:rPr>
                <w:lang w:val="en-US"/>
              </w:rPr>
              <w:t>4</w:t>
            </w:r>
            <w:r w:rsidRPr="00C37A84">
              <w:rPr>
                <w:vertAlign w:val="superscript"/>
                <w:lang w:val="en-US"/>
              </w:rPr>
              <w:t>th</w:t>
            </w:r>
            <w:r w:rsidRPr="00C37A84">
              <w:rPr>
                <w:lang w:val="en-US"/>
              </w:rPr>
              <w:t xml:space="preserve"> Offense</w:t>
            </w:r>
          </w:p>
        </w:tc>
        <w:tc>
          <w:tcPr>
            <w:tcW w:w="1043" w:type="dxa"/>
          </w:tcPr>
          <w:p w:rsidR="00A82C65" w:rsidRPr="00C37A84" w:rsidRDefault="00A82C65" w:rsidP="00E9345C">
            <w:pPr>
              <w:spacing w:after="200" w:line="276" w:lineRule="auto"/>
              <w:rPr>
                <w:lang w:val="en-US"/>
              </w:rPr>
            </w:pPr>
            <w:r w:rsidRPr="00C37A84">
              <w:rPr>
                <w:lang w:val="en-US"/>
              </w:rPr>
              <w:t>5</w:t>
            </w:r>
            <w:r w:rsidRPr="00C37A84">
              <w:rPr>
                <w:vertAlign w:val="superscript"/>
                <w:lang w:val="en-US"/>
              </w:rPr>
              <w:t>th</w:t>
            </w:r>
            <w:r w:rsidRPr="00C37A84">
              <w:rPr>
                <w:lang w:val="en-US"/>
              </w:rPr>
              <w:t xml:space="preserve"> Offense</w:t>
            </w:r>
          </w:p>
          <w:p w:rsidR="00A82C65" w:rsidRPr="00C37A84" w:rsidRDefault="00A82C65" w:rsidP="00E9345C">
            <w:pPr>
              <w:spacing w:after="200" w:line="276" w:lineRule="auto"/>
              <w:rPr>
                <w:lang w:val="en-US"/>
              </w:rPr>
            </w:pPr>
          </w:p>
        </w:tc>
      </w:tr>
      <w:tr w:rsidR="00A82C65" w:rsidRPr="00C37A84" w:rsidTr="00E9345C">
        <w:trPr>
          <w:trHeight w:val="1280"/>
        </w:trPr>
        <w:tc>
          <w:tcPr>
            <w:tcW w:w="1204" w:type="dxa"/>
          </w:tcPr>
          <w:p w:rsidR="00A82C65" w:rsidRPr="00C37A84" w:rsidRDefault="00A82C65" w:rsidP="00E9345C">
            <w:pPr>
              <w:spacing w:after="200" w:line="276" w:lineRule="auto"/>
              <w:rPr>
                <w:lang w:val="en-US"/>
              </w:rPr>
            </w:pPr>
            <w:r w:rsidRPr="00C37A84">
              <w:rPr>
                <w:lang w:val="en-US"/>
              </w:rPr>
              <w:t>5.12 Committing acts that violate rules and regulations governing personal hygiene and public sanitation.</w:t>
            </w:r>
          </w:p>
        </w:tc>
        <w:tc>
          <w:tcPr>
            <w:tcW w:w="1887" w:type="dxa"/>
          </w:tcPr>
          <w:p w:rsidR="00A82C65" w:rsidRPr="00C37A84" w:rsidRDefault="00A82C65" w:rsidP="00E9345C">
            <w:pPr>
              <w:spacing w:after="200" w:line="276" w:lineRule="auto"/>
              <w:rPr>
                <w:lang w:val="en-US"/>
              </w:rPr>
            </w:pPr>
            <w:r w:rsidRPr="00C37A84">
              <w:rPr>
                <w:lang w:val="en-US"/>
              </w:rPr>
              <w:t>7 days suspension</w:t>
            </w:r>
          </w:p>
        </w:tc>
        <w:tc>
          <w:tcPr>
            <w:tcW w:w="1879" w:type="dxa"/>
          </w:tcPr>
          <w:p w:rsidR="00A82C65" w:rsidRPr="00C37A84" w:rsidRDefault="00A82C65" w:rsidP="00E9345C">
            <w:pPr>
              <w:spacing w:after="200" w:line="276" w:lineRule="auto"/>
              <w:rPr>
                <w:lang w:val="en-US"/>
              </w:rPr>
            </w:pPr>
            <w:r w:rsidRPr="00C37A84">
              <w:rPr>
                <w:lang w:val="en-US"/>
              </w:rPr>
              <w:t>15 days suspension</w:t>
            </w:r>
          </w:p>
        </w:tc>
        <w:tc>
          <w:tcPr>
            <w:tcW w:w="1850" w:type="dxa"/>
          </w:tcPr>
          <w:p w:rsidR="00A82C65" w:rsidRPr="00C37A84" w:rsidRDefault="00A82C65" w:rsidP="00E9345C">
            <w:pPr>
              <w:spacing w:after="200" w:line="276" w:lineRule="auto"/>
              <w:rPr>
                <w:lang w:val="en-US"/>
              </w:rPr>
            </w:pPr>
            <w:r w:rsidRPr="00C37A84">
              <w:rPr>
                <w:lang w:val="en-US"/>
              </w:rPr>
              <w:t>30 days suspension</w:t>
            </w:r>
          </w:p>
        </w:tc>
        <w:tc>
          <w:tcPr>
            <w:tcW w:w="1907" w:type="dxa"/>
          </w:tcPr>
          <w:p w:rsidR="00A82C65" w:rsidRPr="00C37A84" w:rsidRDefault="00A82C65" w:rsidP="00E9345C">
            <w:pPr>
              <w:spacing w:after="200" w:line="276" w:lineRule="auto"/>
              <w:rPr>
                <w:lang w:val="en-US"/>
              </w:rPr>
            </w:pPr>
            <w:r w:rsidRPr="00C37A84">
              <w:rPr>
                <w:lang w:val="en-US"/>
              </w:rPr>
              <w:t>Dismissal</w:t>
            </w:r>
          </w:p>
        </w:tc>
        <w:tc>
          <w:tcPr>
            <w:tcW w:w="1043" w:type="dxa"/>
          </w:tcPr>
          <w:p w:rsidR="00A82C65" w:rsidRPr="00C37A84" w:rsidRDefault="00A82C65" w:rsidP="00E9345C">
            <w:pPr>
              <w:spacing w:after="200" w:line="276" w:lineRule="auto"/>
              <w:rPr>
                <w:lang w:val="en-US"/>
              </w:rPr>
            </w:pPr>
          </w:p>
        </w:tc>
      </w:tr>
      <w:tr w:rsidR="00A82C65" w:rsidRPr="00C37A84" w:rsidTr="00E9345C">
        <w:trPr>
          <w:trHeight w:val="704"/>
        </w:trPr>
        <w:tc>
          <w:tcPr>
            <w:tcW w:w="1204" w:type="dxa"/>
          </w:tcPr>
          <w:p w:rsidR="00A82C65" w:rsidRPr="00C37A84" w:rsidRDefault="00A82C65" w:rsidP="00E9345C">
            <w:pPr>
              <w:spacing w:after="200" w:line="276" w:lineRule="auto"/>
              <w:rPr>
                <w:lang w:val="en-US"/>
              </w:rPr>
            </w:pPr>
            <w:r w:rsidRPr="00C37A84">
              <w:rPr>
                <w:lang w:val="en-US"/>
              </w:rPr>
              <w:t>5.13 Smoking while on-duty</w:t>
            </w:r>
          </w:p>
        </w:tc>
        <w:tc>
          <w:tcPr>
            <w:tcW w:w="1887" w:type="dxa"/>
          </w:tcPr>
          <w:p w:rsidR="00A82C65" w:rsidRPr="00C37A84" w:rsidRDefault="00A82C65" w:rsidP="00E9345C">
            <w:pPr>
              <w:spacing w:after="200" w:line="276" w:lineRule="auto"/>
              <w:rPr>
                <w:lang w:val="en-US"/>
              </w:rPr>
            </w:pPr>
            <w:r w:rsidRPr="00C37A84">
              <w:rPr>
                <w:lang w:val="en-US"/>
              </w:rPr>
              <w:t>3 days suspension</w:t>
            </w:r>
          </w:p>
          <w:p w:rsidR="00A82C65" w:rsidRPr="00C37A84" w:rsidRDefault="00A82C65" w:rsidP="00E9345C">
            <w:pPr>
              <w:spacing w:after="200" w:line="276" w:lineRule="auto"/>
              <w:rPr>
                <w:lang w:val="en-US"/>
              </w:rPr>
            </w:pPr>
          </w:p>
        </w:tc>
        <w:tc>
          <w:tcPr>
            <w:tcW w:w="1879" w:type="dxa"/>
          </w:tcPr>
          <w:p w:rsidR="00A82C65" w:rsidRPr="00C37A84" w:rsidRDefault="00A82C65" w:rsidP="00E9345C">
            <w:pPr>
              <w:spacing w:after="200" w:line="276" w:lineRule="auto"/>
              <w:rPr>
                <w:lang w:val="en-US"/>
              </w:rPr>
            </w:pPr>
            <w:r w:rsidRPr="00C37A84">
              <w:rPr>
                <w:lang w:val="en-US"/>
              </w:rPr>
              <w:t>7 days suspension</w:t>
            </w:r>
          </w:p>
        </w:tc>
        <w:tc>
          <w:tcPr>
            <w:tcW w:w="1850" w:type="dxa"/>
          </w:tcPr>
          <w:p w:rsidR="00A82C65" w:rsidRPr="00C37A84" w:rsidRDefault="00A82C65" w:rsidP="00E9345C">
            <w:pPr>
              <w:spacing w:after="200" w:line="276" w:lineRule="auto"/>
              <w:rPr>
                <w:lang w:val="en-US"/>
              </w:rPr>
            </w:pPr>
            <w:r w:rsidRPr="00C37A84">
              <w:rPr>
                <w:lang w:val="en-US"/>
              </w:rPr>
              <w:t>15 days suspension</w:t>
            </w:r>
          </w:p>
        </w:tc>
        <w:tc>
          <w:tcPr>
            <w:tcW w:w="1907" w:type="dxa"/>
          </w:tcPr>
          <w:p w:rsidR="00A82C65" w:rsidRPr="00C37A84" w:rsidRDefault="00A82C65" w:rsidP="00E9345C">
            <w:pPr>
              <w:spacing w:after="200" w:line="276" w:lineRule="auto"/>
              <w:rPr>
                <w:lang w:val="en-US"/>
              </w:rPr>
            </w:pPr>
            <w:r w:rsidRPr="00C37A84">
              <w:rPr>
                <w:lang w:val="en-US"/>
              </w:rPr>
              <w:t>30 days suspension</w:t>
            </w:r>
          </w:p>
        </w:tc>
        <w:tc>
          <w:tcPr>
            <w:tcW w:w="1043" w:type="dxa"/>
          </w:tcPr>
          <w:p w:rsidR="00A82C65" w:rsidRPr="00C37A84" w:rsidRDefault="00A82C65" w:rsidP="00E9345C">
            <w:pPr>
              <w:spacing w:after="200" w:line="276" w:lineRule="auto"/>
              <w:rPr>
                <w:lang w:val="en-US"/>
              </w:rPr>
            </w:pPr>
            <w:r w:rsidRPr="00C37A84">
              <w:rPr>
                <w:lang w:val="en-US"/>
              </w:rPr>
              <w:t>Dismissal</w:t>
            </w:r>
          </w:p>
        </w:tc>
      </w:tr>
      <w:tr w:rsidR="00A82C65" w:rsidRPr="00C37A84" w:rsidTr="00E9345C">
        <w:trPr>
          <w:trHeight w:val="1892"/>
        </w:trPr>
        <w:tc>
          <w:tcPr>
            <w:tcW w:w="1204" w:type="dxa"/>
          </w:tcPr>
          <w:p w:rsidR="00A82C65" w:rsidRPr="00C37A84" w:rsidRDefault="00A82C65" w:rsidP="00E9345C">
            <w:pPr>
              <w:spacing w:after="200" w:line="276" w:lineRule="auto"/>
              <w:rPr>
                <w:lang w:val="en-US"/>
              </w:rPr>
            </w:pPr>
            <w:r w:rsidRPr="00C37A84">
              <w:rPr>
                <w:lang w:val="en-US"/>
              </w:rPr>
              <w:lastRenderedPageBreak/>
              <w:t>5.14 Intentionally or through negligence causing personal injury or death to another person during work hours or within Company or Client premises.</w:t>
            </w:r>
          </w:p>
        </w:tc>
        <w:tc>
          <w:tcPr>
            <w:tcW w:w="1887" w:type="dxa"/>
          </w:tcPr>
          <w:p w:rsidR="00A82C65" w:rsidRPr="00C37A84" w:rsidRDefault="00A82C65" w:rsidP="00E9345C">
            <w:pPr>
              <w:spacing w:after="200" w:line="276" w:lineRule="auto"/>
              <w:rPr>
                <w:lang w:val="en-US"/>
              </w:rPr>
            </w:pPr>
          </w:p>
          <w:p w:rsidR="00A82C65" w:rsidRPr="00C37A84" w:rsidRDefault="00A82C65" w:rsidP="00E9345C">
            <w:pPr>
              <w:spacing w:after="200" w:line="276" w:lineRule="auto"/>
              <w:rPr>
                <w:lang w:val="en-US"/>
              </w:rPr>
            </w:pPr>
            <w:r w:rsidRPr="00C37A84">
              <w:rPr>
                <w:lang w:val="en-US"/>
              </w:rPr>
              <w:t>Dismissal, arrest &amp; filling criminal charges.</w:t>
            </w:r>
          </w:p>
        </w:tc>
        <w:tc>
          <w:tcPr>
            <w:tcW w:w="1879" w:type="dxa"/>
          </w:tcPr>
          <w:p w:rsidR="00A82C65" w:rsidRPr="00C37A84" w:rsidRDefault="00A82C65" w:rsidP="00E9345C">
            <w:pPr>
              <w:spacing w:after="200" w:line="276" w:lineRule="auto"/>
              <w:rPr>
                <w:lang w:val="en-US"/>
              </w:rPr>
            </w:pPr>
          </w:p>
        </w:tc>
        <w:tc>
          <w:tcPr>
            <w:tcW w:w="1850" w:type="dxa"/>
          </w:tcPr>
          <w:p w:rsidR="00A82C65" w:rsidRPr="00C37A84" w:rsidRDefault="00A82C65" w:rsidP="00E9345C">
            <w:pPr>
              <w:spacing w:after="200" w:line="276" w:lineRule="auto"/>
              <w:rPr>
                <w:lang w:val="en-US"/>
              </w:rPr>
            </w:pPr>
          </w:p>
        </w:tc>
        <w:tc>
          <w:tcPr>
            <w:tcW w:w="1907" w:type="dxa"/>
          </w:tcPr>
          <w:p w:rsidR="00A82C65" w:rsidRPr="00C37A84" w:rsidRDefault="00A82C65" w:rsidP="00E9345C">
            <w:pPr>
              <w:spacing w:after="200" w:line="276" w:lineRule="auto"/>
              <w:rPr>
                <w:lang w:val="en-US"/>
              </w:rPr>
            </w:pPr>
          </w:p>
        </w:tc>
        <w:tc>
          <w:tcPr>
            <w:tcW w:w="1043" w:type="dxa"/>
          </w:tcPr>
          <w:p w:rsidR="00A82C65" w:rsidRPr="00C37A84" w:rsidRDefault="00A82C65" w:rsidP="00E9345C">
            <w:pPr>
              <w:spacing w:after="200" w:line="276" w:lineRule="auto"/>
              <w:rPr>
                <w:lang w:val="en-US"/>
              </w:rPr>
            </w:pPr>
          </w:p>
        </w:tc>
      </w:tr>
      <w:tr w:rsidR="00A82C65" w:rsidRPr="00C37A84" w:rsidTr="00E9345C">
        <w:trPr>
          <w:trHeight w:val="1355"/>
        </w:trPr>
        <w:tc>
          <w:tcPr>
            <w:tcW w:w="1204" w:type="dxa"/>
          </w:tcPr>
          <w:p w:rsidR="00A82C65" w:rsidRPr="00C37A84" w:rsidRDefault="00A82C65" w:rsidP="00E9345C">
            <w:pPr>
              <w:spacing w:after="200" w:line="276" w:lineRule="auto"/>
              <w:rPr>
                <w:lang w:val="en-US"/>
              </w:rPr>
            </w:pPr>
            <w:r w:rsidRPr="00C37A84">
              <w:rPr>
                <w:lang w:val="en-US"/>
              </w:rPr>
              <w:t>5.15 Making or spreading vicious and/or malicious statements against other employees, supervisors, or Company officials.</w:t>
            </w:r>
          </w:p>
          <w:p w:rsidR="00A82C65" w:rsidRPr="00C37A84" w:rsidRDefault="00A82C65" w:rsidP="00E9345C">
            <w:pPr>
              <w:spacing w:after="200" w:line="276" w:lineRule="auto"/>
              <w:rPr>
                <w:lang w:val="en-US"/>
              </w:rPr>
            </w:pPr>
          </w:p>
        </w:tc>
        <w:tc>
          <w:tcPr>
            <w:tcW w:w="1887" w:type="dxa"/>
          </w:tcPr>
          <w:p w:rsidR="00A82C65" w:rsidRPr="00C37A84" w:rsidRDefault="00A82C65" w:rsidP="00E9345C">
            <w:pPr>
              <w:spacing w:after="200" w:line="276" w:lineRule="auto"/>
              <w:rPr>
                <w:lang w:val="en-US"/>
              </w:rPr>
            </w:pPr>
          </w:p>
          <w:p w:rsidR="00A82C65" w:rsidRPr="00C37A84" w:rsidRDefault="00A82C65" w:rsidP="00E9345C">
            <w:pPr>
              <w:spacing w:after="200" w:line="276" w:lineRule="auto"/>
              <w:rPr>
                <w:lang w:val="en-US"/>
              </w:rPr>
            </w:pPr>
          </w:p>
          <w:p w:rsidR="00A82C65" w:rsidRPr="00C37A84" w:rsidRDefault="00A82C65" w:rsidP="00E9345C">
            <w:pPr>
              <w:spacing w:after="200" w:line="276" w:lineRule="auto"/>
              <w:rPr>
                <w:lang w:val="en-US"/>
              </w:rPr>
            </w:pPr>
            <w:r w:rsidRPr="00C37A84">
              <w:rPr>
                <w:lang w:val="en-US"/>
              </w:rPr>
              <w:t>Dismissal</w:t>
            </w:r>
          </w:p>
        </w:tc>
        <w:tc>
          <w:tcPr>
            <w:tcW w:w="1879" w:type="dxa"/>
          </w:tcPr>
          <w:p w:rsidR="00A82C65" w:rsidRPr="00C37A84" w:rsidRDefault="00A82C65" w:rsidP="00E9345C">
            <w:pPr>
              <w:spacing w:after="200" w:line="276" w:lineRule="auto"/>
              <w:rPr>
                <w:lang w:val="en-US"/>
              </w:rPr>
            </w:pPr>
          </w:p>
        </w:tc>
        <w:tc>
          <w:tcPr>
            <w:tcW w:w="1850" w:type="dxa"/>
          </w:tcPr>
          <w:p w:rsidR="00A82C65" w:rsidRPr="00C37A84" w:rsidRDefault="00A82C65" w:rsidP="00E9345C">
            <w:pPr>
              <w:spacing w:after="200" w:line="276" w:lineRule="auto"/>
              <w:rPr>
                <w:lang w:val="en-US"/>
              </w:rPr>
            </w:pPr>
          </w:p>
        </w:tc>
        <w:tc>
          <w:tcPr>
            <w:tcW w:w="1907" w:type="dxa"/>
          </w:tcPr>
          <w:p w:rsidR="00A82C65" w:rsidRPr="00C37A84" w:rsidRDefault="00A82C65" w:rsidP="00E9345C">
            <w:pPr>
              <w:spacing w:after="200" w:line="276" w:lineRule="auto"/>
              <w:rPr>
                <w:lang w:val="en-US"/>
              </w:rPr>
            </w:pPr>
          </w:p>
        </w:tc>
        <w:tc>
          <w:tcPr>
            <w:tcW w:w="1043" w:type="dxa"/>
          </w:tcPr>
          <w:p w:rsidR="00A82C65" w:rsidRPr="00C37A84" w:rsidRDefault="00A82C65" w:rsidP="00E9345C">
            <w:pPr>
              <w:spacing w:after="200" w:line="276" w:lineRule="auto"/>
              <w:rPr>
                <w:lang w:val="en-US"/>
              </w:rPr>
            </w:pPr>
          </w:p>
        </w:tc>
      </w:tr>
    </w:tbl>
    <w:p w:rsidR="00C37A84" w:rsidRPr="00C37A84" w:rsidRDefault="00C37A84" w:rsidP="00C37A84">
      <w:pPr>
        <w:rPr>
          <w:b/>
          <w:lang w:val="en-US"/>
        </w:rPr>
      </w:pPr>
    </w:p>
    <w:tbl>
      <w:tblPr>
        <w:tblStyle w:val="TableGrid"/>
        <w:tblpPr w:leftFromText="180" w:rightFromText="180" w:vertAnchor="text" w:horzAnchor="margin" w:tblpXSpec="center" w:tblpY="504"/>
        <w:tblW w:w="0" w:type="auto"/>
        <w:tblLook w:val="04A0" w:firstRow="1" w:lastRow="0" w:firstColumn="1" w:lastColumn="0" w:noHBand="0" w:noVBand="1"/>
      </w:tblPr>
      <w:tblGrid>
        <w:gridCol w:w="2994"/>
        <w:gridCol w:w="1585"/>
        <w:gridCol w:w="1311"/>
        <w:gridCol w:w="1311"/>
        <w:gridCol w:w="1311"/>
        <w:gridCol w:w="1064"/>
      </w:tblGrid>
      <w:tr w:rsidR="00C37A84" w:rsidRPr="00C37A84" w:rsidTr="00A82C65">
        <w:trPr>
          <w:trHeight w:val="555"/>
        </w:trPr>
        <w:tc>
          <w:tcPr>
            <w:tcW w:w="0" w:type="auto"/>
          </w:tcPr>
          <w:p w:rsidR="00C37A84" w:rsidRPr="00C37A84" w:rsidRDefault="00C37A84" w:rsidP="00A82C65">
            <w:pPr>
              <w:spacing w:after="200" w:line="276" w:lineRule="auto"/>
              <w:rPr>
                <w:lang w:val="en-US"/>
              </w:rPr>
            </w:pPr>
            <w:r w:rsidRPr="00C37A84">
              <w:rPr>
                <w:lang w:val="en-US"/>
              </w:rPr>
              <w:t>Violations</w:t>
            </w:r>
          </w:p>
        </w:tc>
        <w:tc>
          <w:tcPr>
            <w:tcW w:w="0" w:type="auto"/>
          </w:tcPr>
          <w:p w:rsidR="00C37A84" w:rsidRPr="00C37A84" w:rsidRDefault="00C37A84" w:rsidP="00A82C65">
            <w:pPr>
              <w:spacing w:after="200" w:line="276" w:lineRule="auto"/>
              <w:rPr>
                <w:lang w:val="en-US"/>
              </w:rPr>
            </w:pPr>
            <w:r w:rsidRPr="00C37A84">
              <w:rPr>
                <w:lang w:val="en-US"/>
              </w:rPr>
              <w:t>1</w:t>
            </w:r>
            <w:r w:rsidRPr="00C37A84">
              <w:rPr>
                <w:vertAlign w:val="superscript"/>
                <w:lang w:val="en-US"/>
              </w:rPr>
              <w:t>st</w:t>
            </w:r>
            <w:r w:rsidRPr="00C37A84">
              <w:rPr>
                <w:lang w:val="en-US"/>
              </w:rPr>
              <w:t xml:space="preserve"> Offense</w:t>
            </w:r>
          </w:p>
        </w:tc>
        <w:tc>
          <w:tcPr>
            <w:tcW w:w="0" w:type="auto"/>
          </w:tcPr>
          <w:p w:rsidR="00C37A84" w:rsidRPr="00C37A84" w:rsidRDefault="00C37A84" w:rsidP="00A82C65">
            <w:pPr>
              <w:spacing w:after="200" w:line="276" w:lineRule="auto"/>
              <w:rPr>
                <w:lang w:val="en-US"/>
              </w:rPr>
            </w:pPr>
            <w:r w:rsidRPr="00C37A84">
              <w:rPr>
                <w:lang w:val="en-US"/>
              </w:rPr>
              <w:t>2</w:t>
            </w:r>
            <w:r w:rsidRPr="00C37A84">
              <w:rPr>
                <w:vertAlign w:val="superscript"/>
                <w:lang w:val="en-US"/>
              </w:rPr>
              <w:t>nd</w:t>
            </w:r>
            <w:r w:rsidRPr="00C37A84">
              <w:rPr>
                <w:lang w:val="en-US"/>
              </w:rPr>
              <w:t xml:space="preserve"> Offense</w:t>
            </w:r>
          </w:p>
        </w:tc>
        <w:tc>
          <w:tcPr>
            <w:tcW w:w="0" w:type="auto"/>
          </w:tcPr>
          <w:p w:rsidR="00C37A84" w:rsidRPr="00C37A84" w:rsidRDefault="00C37A84" w:rsidP="00A82C65">
            <w:pPr>
              <w:spacing w:after="200" w:line="276" w:lineRule="auto"/>
              <w:rPr>
                <w:lang w:val="en-US"/>
              </w:rPr>
            </w:pPr>
            <w:r w:rsidRPr="00C37A84">
              <w:rPr>
                <w:lang w:val="en-US"/>
              </w:rPr>
              <w:t>3</w:t>
            </w:r>
            <w:r w:rsidRPr="00C37A84">
              <w:rPr>
                <w:vertAlign w:val="superscript"/>
                <w:lang w:val="en-US"/>
              </w:rPr>
              <w:t>rd</w:t>
            </w:r>
            <w:r w:rsidRPr="00C37A84">
              <w:rPr>
                <w:lang w:val="en-US"/>
              </w:rPr>
              <w:t xml:space="preserve"> Offense</w:t>
            </w:r>
          </w:p>
        </w:tc>
        <w:tc>
          <w:tcPr>
            <w:tcW w:w="0" w:type="auto"/>
          </w:tcPr>
          <w:p w:rsidR="00C37A84" w:rsidRPr="00C37A84" w:rsidRDefault="00C37A84" w:rsidP="00A82C65">
            <w:pPr>
              <w:spacing w:after="200" w:line="276" w:lineRule="auto"/>
              <w:rPr>
                <w:lang w:val="en-US"/>
              </w:rPr>
            </w:pPr>
            <w:r w:rsidRPr="00C37A84">
              <w:rPr>
                <w:lang w:val="en-US"/>
              </w:rPr>
              <w:t>4</w:t>
            </w:r>
            <w:r w:rsidRPr="00C37A84">
              <w:rPr>
                <w:vertAlign w:val="superscript"/>
                <w:lang w:val="en-US"/>
              </w:rPr>
              <w:t>th</w:t>
            </w:r>
            <w:r w:rsidRPr="00C37A84">
              <w:rPr>
                <w:lang w:val="en-US"/>
              </w:rPr>
              <w:t xml:space="preserve"> Offense</w:t>
            </w:r>
          </w:p>
        </w:tc>
        <w:tc>
          <w:tcPr>
            <w:tcW w:w="0" w:type="auto"/>
          </w:tcPr>
          <w:p w:rsidR="00C37A84" w:rsidRPr="00C37A84" w:rsidRDefault="00C37A84" w:rsidP="00A82C65">
            <w:pPr>
              <w:spacing w:after="200" w:line="276" w:lineRule="auto"/>
              <w:rPr>
                <w:lang w:val="en-US"/>
              </w:rPr>
            </w:pPr>
            <w:r w:rsidRPr="00C37A84">
              <w:rPr>
                <w:lang w:val="en-US"/>
              </w:rPr>
              <w:t>5</w:t>
            </w:r>
            <w:r w:rsidRPr="00C37A84">
              <w:rPr>
                <w:vertAlign w:val="superscript"/>
                <w:lang w:val="en-US"/>
              </w:rPr>
              <w:t>th</w:t>
            </w:r>
            <w:r w:rsidRPr="00C37A84">
              <w:rPr>
                <w:lang w:val="en-US"/>
              </w:rPr>
              <w:t xml:space="preserve"> Offense</w:t>
            </w:r>
          </w:p>
          <w:p w:rsidR="00C37A84" w:rsidRPr="00C37A84" w:rsidRDefault="00C37A84" w:rsidP="00A82C65">
            <w:pPr>
              <w:spacing w:after="200" w:line="276" w:lineRule="auto"/>
              <w:rPr>
                <w:lang w:val="en-US"/>
              </w:rPr>
            </w:pPr>
          </w:p>
        </w:tc>
      </w:tr>
      <w:tr w:rsidR="00C37A84" w:rsidRPr="00C37A84" w:rsidTr="00A82C65">
        <w:trPr>
          <w:trHeight w:val="1280"/>
        </w:trPr>
        <w:tc>
          <w:tcPr>
            <w:tcW w:w="0" w:type="auto"/>
          </w:tcPr>
          <w:p w:rsidR="00C37A84" w:rsidRPr="00C37A84" w:rsidRDefault="00C37A84" w:rsidP="00A82C65">
            <w:pPr>
              <w:spacing w:after="200" w:line="276" w:lineRule="auto"/>
              <w:rPr>
                <w:lang w:val="en-US"/>
              </w:rPr>
            </w:pPr>
            <w:r w:rsidRPr="00C37A84">
              <w:rPr>
                <w:lang w:val="en-US"/>
              </w:rPr>
              <w:lastRenderedPageBreak/>
              <w:t>5.12 Committing acts that violate rules and regulations governing personal hygiene and public sanitation.</w:t>
            </w:r>
          </w:p>
        </w:tc>
        <w:tc>
          <w:tcPr>
            <w:tcW w:w="0" w:type="auto"/>
          </w:tcPr>
          <w:p w:rsidR="00C37A84" w:rsidRPr="00C37A84" w:rsidRDefault="00C37A84" w:rsidP="00A82C65">
            <w:pPr>
              <w:spacing w:after="200" w:line="276" w:lineRule="auto"/>
              <w:rPr>
                <w:lang w:val="en-US"/>
              </w:rPr>
            </w:pPr>
            <w:r w:rsidRPr="00C37A84">
              <w:rPr>
                <w:lang w:val="en-US"/>
              </w:rPr>
              <w:t>7 days suspension</w:t>
            </w:r>
          </w:p>
        </w:tc>
        <w:tc>
          <w:tcPr>
            <w:tcW w:w="0" w:type="auto"/>
          </w:tcPr>
          <w:p w:rsidR="00C37A84" w:rsidRPr="00C37A84" w:rsidRDefault="00C37A84" w:rsidP="00A82C65">
            <w:pPr>
              <w:spacing w:after="200" w:line="276" w:lineRule="auto"/>
              <w:rPr>
                <w:lang w:val="en-US"/>
              </w:rPr>
            </w:pPr>
            <w:r w:rsidRPr="00C37A84">
              <w:rPr>
                <w:lang w:val="en-US"/>
              </w:rPr>
              <w:t>15 days suspension</w:t>
            </w:r>
          </w:p>
        </w:tc>
        <w:tc>
          <w:tcPr>
            <w:tcW w:w="0" w:type="auto"/>
          </w:tcPr>
          <w:p w:rsidR="00C37A84" w:rsidRPr="00C37A84" w:rsidRDefault="00C37A84" w:rsidP="00A82C65">
            <w:pPr>
              <w:spacing w:after="200" w:line="276" w:lineRule="auto"/>
              <w:rPr>
                <w:lang w:val="en-US"/>
              </w:rPr>
            </w:pPr>
            <w:r w:rsidRPr="00C37A84">
              <w:rPr>
                <w:lang w:val="en-US"/>
              </w:rPr>
              <w:t>30 days suspension</w:t>
            </w:r>
          </w:p>
        </w:tc>
        <w:tc>
          <w:tcPr>
            <w:tcW w:w="0" w:type="auto"/>
          </w:tcPr>
          <w:p w:rsidR="00C37A84" w:rsidRPr="00C37A84" w:rsidRDefault="00C37A84" w:rsidP="00A82C65">
            <w:pPr>
              <w:spacing w:after="200" w:line="276" w:lineRule="auto"/>
              <w:rPr>
                <w:lang w:val="en-US"/>
              </w:rPr>
            </w:pPr>
            <w:r w:rsidRPr="00C37A84">
              <w:rPr>
                <w:lang w:val="en-US"/>
              </w:rPr>
              <w:t>Dismissal</w:t>
            </w:r>
          </w:p>
        </w:tc>
        <w:tc>
          <w:tcPr>
            <w:tcW w:w="0" w:type="auto"/>
          </w:tcPr>
          <w:p w:rsidR="00C37A84" w:rsidRPr="00C37A84" w:rsidRDefault="00C37A84" w:rsidP="00A82C65">
            <w:pPr>
              <w:spacing w:after="200" w:line="276" w:lineRule="auto"/>
              <w:rPr>
                <w:lang w:val="en-US"/>
              </w:rPr>
            </w:pPr>
          </w:p>
        </w:tc>
      </w:tr>
      <w:tr w:rsidR="00C37A84" w:rsidRPr="00C37A84" w:rsidTr="00A82C65">
        <w:trPr>
          <w:trHeight w:val="704"/>
        </w:trPr>
        <w:tc>
          <w:tcPr>
            <w:tcW w:w="0" w:type="auto"/>
          </w:tcPr>
          <w:p w:rsidR="00C37A84" w:rsidRPr="00C37A84" w:rsidRDefault="00C37A84" w:rsidP="00A82C65">
            <w:pPr>
              <w:spacing w:after="200" w:line="276" w:lineRule="auto"/>
              <w:rPr>
                <w:lang w:val="en-US"/>
              </w:rPr>
            </w:pPr>
            <w:r w:rsidRPr="00C37A84">
              <w:rPr>
                <w:lang w:val="en-US"/>
              </w:rPr>
              <w:t>5.13 Smoking while on-duty</w:t>
            </w:r>
          </w:p>
        </w:tc>
        <w:tc>
          <w:tcPr>
            <w:tcW w:w="0" w:type="auto"/>
          </w:tcPr>
          <w:p w:rsidR="00C37A84" w:rsidRPr="00C37A84" w:rsidRDefault="00C37A84" w:rsidP="00A82C65">
            <w:pPr>
              <w:spacing w:after="200" w:line="276" w:lineRule="auto"/>
              <w:rPr>
                <w:lang w:val="en-US"/>
              </w:rPr>
            </w:pPr>
            <w:r w:rsidRPr="00C37A84">
              <w:rPr>
                <w:lang w:val="en-US"/>
              </w:rPr>
              <w:t>3 days suspension</w:t>
            </w:r>
          </w:p>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r w:rsidRPr="00C37A84">
              <w:rPr>
                <w:lang w:val="en-US"/>
              </w:rPr>
              <w:t>7 days suspension</w:t>
            </w:r>
          </w:p>
        </w:tc>
        <w:tc>
          <w:tcPr>
            <w:tcW w:w="0" w:type="auto"/>
          </w:tcPr>
          <w:p w:rsidR="00C37A84" w:rsidRPr="00C37A84" w:rsidRDefault="00C37A84" w:rsidP="00A82C65">
            <w:pPr>
              <w:spacing w:after="200" w:line="276" w:lineRule="auto"/>
              <w:rPr>
                <w:lang w:val="en-US"/>
              </w:rPr>
            </w:pPr>
            <w:r w:rsidRPr="00C37A84">
              <w:rPr>
                <w:lang w:val="en-US"/>
              </w:rPr>
              <w:t>15 days suspension</w:t>
            </w:r>
          </w:p>
        </w:tc>
        <w:tc>
          <w:tcPr>
            <w:tcW w:w="0" w:type="auto"/>
          </w:tcPr>
          <w:p w:rsidR="00C37A84" w:rsidRPr="00C37A84" w:rsidRDefault="00C37A84" w:rsidP="00A82C65">
            <w:pPr>
              <w:spacing w:after="200" w:line="276" w:lineRule="auto"/>
              <w:rPr>
                <w:lang w:val="en-US"/>
              </w:rPr>
            </w:pPr>
            <w:r w:rsidRPr="00C37A84">
              <w:rPr>
                <w:lang w:val="en-US"/>
              </w:rPr>
              <w:t>30 days suspension</w:t>
            </w:r>
          </w:p>
        </w:tc>
        <w:tc>
          <w:tcPr>
            <w:tcW w:w="0" w:type="auto"/>
          </w:tcPr>
          <w:p w:rsidR="00C37A84" w:rsidRPr="00C37A84" w:rsidRDefault="00C37A84" w:rsidP="00A82C65">
            <w:pPr>
              <w:spacing w:after="200" w:line="276" w:lineRule="auto"/>
              <w:rPr>
                <w:lang w:val="en-US"/>
              </w:rPr>
            </w:pPr>
            <w:r w:rsidRPr="00C37A84">
              <w:rPr>
                <w:lang w:val="en-US"/>
              </w:rPr>
              <w:t>Dismissal</w:t>
            </w:r>
          </w:p>
        </w:tc>
      </w:tr>
      <w:tr w:rsidR="00C37A84" w:rsidRPr="00C37A84" w:rsidTr="00A82C65">
        <w:trPr>
          <w:trHeight w:val="1892"/>
        </w:trPr>
        <w:tc>
          <w:tcPr>
            <w:tcW w:w="0" w:type="auto"/>
          </w:tcPr>
          <w:p w:rsidR="00C37A84" w:rsidRPr="00C37A84" w:rsidRDefault="00C37A84" w:rsidP="00A82C65">
            <w:pPr>
              <w:spacing w:after="200" w:line="276" w:lineRule="auto"/>
              <w:rPr>
                <w:lang w:val="en-US"/>
              </w:rPr>
            </w:pPr>
            <w:r w:rsidRPr="00C37A84">
              <w:rPr>
                <w:lang w:val="en-US"/>
              </w:rPr>
              <w:t>5.14 Intentionally or through negligence causing personal injury or death to another person during work hours or within Company or Client premises.</w:t>
            </w:r>
          </w:p>
        </w:tc>
        <w:tc>
          <w:tcPr>
            <w:tcW w:w="0" w:type="auto"/>
          </w:tcPr>
          <w:p w:rsidR="00C37A84" w:rsidRPr="00C37A84" w:rsidRDefault="00C37A84" w:rsidP="00A82C65">
            <w:pPr>
              <w:spacing w:after="200" w:line="276" w:lineRule="auto"/>
              <w:rPr>
                <w:lang w:val="en-US"/>
              </w:rPr>
            </w:pPr>
          </w:p>
          <w:p w:rsidR="00C37A84" w:rsidRPr="00C37A84" w:rsidRDefault="00C37A84" w:rsidP="00A82C65">
            <w:pPr>
              <w:spacing w:after="200" w:line="276" w:lineRule="auto"/>
              <w:rPr>
                <w:lang w:val="en-US"/>
              </w:rPr>
            </w:pPr>
            <w:r w:rsidRPr="00C37A84">
              <w:rPr>
                <w:lang w:val="en-US"/>
              </w:rPr>
              <w:t>Dismissal, arrest &amp; filling criminal charges.</w:t>
            </w: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r>
      <w:tr w:rsidR="00C37A84" w:rsidRPr="00C37A84" w:rsidTr="00A82C65">
        <w:trPr>
          <w:trHeight w:val="1355"/>
        </w:trPr>
        <w:tc>
          <w:tcPr>
            <w:tcW w:w="0" w:type="auto"/>
          </w:tcPr>
          <w:p w:rsidR="00C37A84" w:rsidRPr="00C37A84" w:rsidRDefault="00C37A84" w:rsidP="00A82C65">
            <w:pPr>
              <w:spacing w:after="200" w:line="276" w:lineRule="auto"/>
              <w:rPr>
                <w:lang w:val="en-US"/>
              </w:rPr>
            </w:pPr>
            <w:r w:rsidRPr="00C37A84">
              <w:rPr>
                <w:lang w:val="en-US"/>
              </w:rPr>
              <w:t>5.15 Making or spreading vicious and/or malicious statements against other employees, supervisors, or Company officials.</w:t>
            </w:r>
          </w:p>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p w:rsidR="00C37A84" w:rsidRPr="00C37A84" w:rsidRDefault="00C37A84" w:rsidP="00A82C65">
            <w:pPr>
              <w:spacing w:after="200" w:line="276" w:lineRule="auto"/>
              <w:rPr>
                <w:lang w:val="en-US"/>
              </w:rPr>
            </w:pPr>
          </w:p>
          <w:p w:rsidR="00C37A84" w:rsidRPr="00C37A84" w:rsidRDefault="00C37A84" w:rsidP="00A82C65">
            <w:pPr>
              <w:spacing w:after="200" w:line="276" w:lineRule="auto"/>
              <w:rPr>
                <w:lang w:val="en-US"/>
              </w:rPr>
            </w:pPr>
            <w:r w:rsidRPr="00C37A84">
              <w:rPr>
                <w:lang w:val="en-US"/>
              </w:rPr>
              <w:t>Dismissal</w:t>
            </w: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c>
          <w:tcPr>
            <w:tcW w:w="0" w:type="auto"/>
          </w:tcPr>
          <w:p w:rsidR="00C37A84" w:rsidRPr="00C37A84" w:rsidRDefault="00C37A84" w:rsidP="00A82C65">
            <w:pPr>
              <w:spacing w:after="200" w:line="276" w:lineRule="auto"/>
              <w:rPr>
                <w:lang w:val="en-US"/>
              </w:rPr>
            </w:pPr>
          </w:p>
        </w:tc>
      </w:tr>
    </w:tbl>
    <w:p w:rsidR="00C37A84" w:rsidRPr="00C37A84" w:rsidRDefault="00C37A84" w:rsidP="00C37A84">
      <w:pPr>
        <w:rPr>
          <w:i/>
          <w:lang w:val="en-US"/>
        </w:rPr>
      </w:pPr>
    </w:p>
    <w:p w:rsidR="00C37A84" w:rsidRPr="00C37A84" w:rsidRDefault="00C37A84" w:rsidP="00C37A84">
      <w:pPr>
        <w:rPr>
          <w:i/>
          <w:lang w:val="en-US"/>
        </w:rPr>
      </w:pPr>
    </w:p>
    <w:p w:rsidR="00C37A84" w:rsidRPr="00C37A84" w:rsidRDefault="00C37A84" w:rsidP="00C37A84">
      <w:pPr>
        <w:rPr>
          <w:lang w:val="en-US"/>
        </w:rPr>
      </w:pPr>
    </w:p>
    <w:p w:rsidR="00C37A84" w:rsidRDefault="00C37A84" w:rsidP="00C37A84">
      <w:pPr>
        <w:rPr>
          <w:lang w:val="en-US"/>
        </w:rPr>
      </w:pPr>
    </w:p>
    <w:p w:rsidR="00D14DA2" w:rsidRDefault="00D14DA2" w:rsidP="00C37A84">
      <w:pPr>
        <w:rPr>
          <w:lang w:val="en-US"/>
        </w:rPr>
      </w:pPr>
    </w:p>
    <w:p w:rsidR="00D14DA2" w:rsidRDefault="00D14DA2" w:rsidP="00C37A84">
      <w:pPr>
        <w:rPr>
          <w:lang w:val="en-US"/>
        </w:rPr>
      </w:pPr>
    </w:p>
    <w:p w:rsidR="00D14DA2" w:rsidRDefault="00D14DA2" w:rsidP="00C37A84">
      <w:pPr>
        <w:rPr>
          <w:lang w:val="en-US"/>
        </w:rPr>
      </w:pPr>
    </w:p>
    <w:p w:rsidR="00D14DA2" w:rsidRDefault="00D14DA2" w:rsidP="00C37A84">
      <w:pPr>
        <w:rPr>
          <w:lang w:val="en-US"/>
        </w:rPr>
      </w:pPr>
    </w:p>
    <w:p w:rsidR="00D14DA2" w:rsidRDefault="00D14DA2" w:rsidP="00C37A84">
      <w:pPr>
        <w:rPr>
          <w:lang w:val="en-US"/>
        </w:rPr>
      </w:pPr>
    </w:p>
    <w:p w:rsidR="00D14DA2" w:rsidRDefault="00D14DA2" w:rsidP="00C37A84">
      <w:pPr>
        <w:rPr>
          <w:lang w:val="en-US"/>
        </w:rPr>
      </w:pPr>
    </w:p>
    <w:p w:rsidR="00D14DA2" w:rsidRPr="00C37A84" w:rsidRDefault="00D14DA2" w:rsidP="00C37A84">
      <w:pPr>
        <w:rPr>
          <w:lang w:val="en-US"/>
        </w:rPr>
      </w:pPr>
    </w:p>
    <w:p w:rsidR="00C37A84" w:rsidRPr="00C37A84" w:rsidRDefault="00C37A84" w:rsidP="00C37A84">
      <w:pPr>
        <w:rPr>
          <w:b/>
          <w:lang w:val="en-US"/>
        </w:rPr>
      </w:pPr>
      <w:r w:rsidRPr="00C37A84">
        <w:rPr>
          <w:b/>
          <w:lang w:val="en-US"/>
        </w:rPr>
        <w:lastRenderedPageBreak/>
        <w:t>Section 5 – Proper Conduct and Behavior: Violations and Penalties (Continued)</w:t>
      </w:r>
    </w:p>
    <w:tbl>
      <w:tblPr>
        <w:tblStyle w:val="TableGrid"/>
        <w:tblpPr w:leftFromText="180" w:rightFromText="180" w:vertAnchor="text" w:horzAnchor="margin" w:tblpY="138"/>
        <w:tblW w:w="0" w:type="auto"/>
        <w:tblLook w:val="04A0" w:firstRow="1" w:lastRow="0" w:firstColumn="1" w:lastColumn="0" w:noHBand="0" w:noVBand="1"/>
      </w:tblPr>
      <w:tblGrid>
        <w:gridCol w:w="3463"/>
        <w:gridCol w:w="2160"/>
        <w:gridCol w:w="992"/>
        <w:gridCol w:w="987"/>
        <w:gridCol w:w="987"/>
        <w:gridCol w:w="987"/>
      </w:tblGrid>
      <w:tr w:rsidR="00C37A84" w:rsidRPr="00C37A84" w:rsidTr="00A82C65">
        <w:trPr>
          <w:trHeight w:val="563"/>
        </w:trPr>
        <w:tc>
          <w:tcPr>
            <w:tcW w:w="0" w:type="auto"/>
          </w:tcPr>
          <w:p w:rsidR="00C37A84" w:rsidRPr="00361554" w:rsidRDefault="00C37A84" w:rsidP="00361554">
            <w:pPr>
              <w:spacing w:after="200" w:line="276" w:lineRule="auto"/>
              <w:jc w:val="center"/>
              <w:rPr>
                <w:b/>
                <w:lang w:val="en-US"/>
              </w:rPr>
            </w:pPr>
            <w:r w:rsidRPr="00361554">
              <w:rPr>
                <w:b/>
                <w:lang w:val="en-US"/>
              </w:rPr>
              <w:t>Violations</w:t>
            </w:r>
          </w:p>
        </w:tc>
        <w:tc>
          <w:tcPr>
            <w:tcW w:w="0" w:type="auto"/>
          </w:tcPr>
          <w:p w:rsidR="00C37A84" w:rsidRPr="00361554" w:rsidRDefault="00C37A84" w:rsidP="00361554">
            <w:pPr>
              <w:spacing w:after="200" w:line="276" w:lineRule="auto"/>
              <w:jc w:val="center"/>
              <w:rPr>
                <w:b/>
                <w:lang w:val="en-US"/>
              </w:rPr>
            </w:pPr>
            <w:r w:rsidRPr="00361554">
              <w:rPr>
                <w:b/>
                <w:lang w:val="en-US"/>
              </w:rPr>
              <w:t>1</w:t>
            </w:r>
            <w:r w:rsidRPr="00361554">
              <w:rPr>
                <w:b/>
                <w:vertAlign w:val="superscript"/>
                <w:lang w:val="en-US"/>
              </w:rPr>
              <w:t>st</w:t>
            </w:r>
            <w:r w:rsidRPr="00361554">
              <w:rPr>
                <w:b/>
                <w:lang w:val="en-US"/>
              </w:rPr>
              <w:t xml:space="preserve"> Offense</w:t>
            </w:r>
          </w:p>
        </w:tc>
        <w:tc>
          <w:tcPr>
            <w:tcW w:w="0" w:type="auto"/>
          </w:tcPr>
          <w:p w:rsidR="00C37A84" w:rsidRPr="00361554" w:rsidRDefault="00C37A84" w:rsidP="00361554">
            <w:pPr>
              <w:spacing w:after="200" w:line="276" w:lineRule="auto"/>
              <w:jc w:val="center"/>
              <w:rPr>
                <w:b/>
                <w:lang w:val="en-US"/>
              </w:rPr>
            </w:pPr>
            <w:r w:rsidRPr="00361554">
              <w:rPr>
                <w:b/>
                <w:lang w:val="en-US"/>
              </w:rPr>
              <w:t>2</w:t>
            </w:r>
            <w:r w:rsidRPr="00361554">
              <w:rPr>
                <w:b/>
                <w:vertAlign w:val="superscript"/>
                <w:lang w:val="en-US"/>
              </w:rPr>
              <w:t>nd</w:t>
            </w:r>
            <w:r w:rsidRPr="00361554">
              <w:rPr>
                <w:b/>
                <w:lang w:val="en-US"/>
              </w:rPr>
              <w:t xml:space="preserve"> Offense</w:t>
            </w:r>
          </w:p>
        </w:tc>
        <w:tc>
          <w:tcPr>
            <w:tcW w:w="0" w:type="auto"/>
          </w:tcPr>
          <w:p w:rsidR="00C37A84" w:rsidRPr="00361554" w:rsidRDefault="00C37A84" w:rsidP="00361554">
            <w:pPr>
              <w:spacing w:after="200" w:line="276" w:lineRule="auto"/>
              <w:jc w:val="center"/>
              <w:rPr>
                <w:b/>
                <w:lang w:val="en-US"/>
              </w:rPr>
            </w:pPr>
            <w:r w:rsidRPr="00361554">
              <w:rPr>
                <w:b/>
                <w:lang w:val="en-US"/>
              </w:rPr>
              <w:t>3</w:t>
            </w:r>
            <w:r w:rsidRPr="00361554">
              <w:rPr>
                <w:b/>
                <w:vertAlign w:val="superscript"/>
                <w:lang w:val="en-US"/>
              </w:rPr>
              <w:t>rd</w:t>
            </w:r>
            <w:r w:rsidRPr="00361554">
              <w:rPr>
                <w:b/>
                <w:lang w:val="en-US"/>
              </w:rPr>
              <w:t xml:space="preserve"> Offense</w:t>
            </w:r>
          </w:p>
        </w:tc>
        <w:tc>
          <w:tcPr>
            <w:tcW w:w="0" w:type="auto"/>
          </w:tcPr>
          <w:p w:rsidR="00C37A84" w:rsidRPr="00361554" w:rsidRDefault="00C37A84" w:rsidP="00361554">
            <w:pPr>
              <w:spacing w:after="200" w:line="276" w:lineRule="auto"/>
              <w:jc w:val="center"/>
              <w:rPr>
                <w:b/>
                <w:lang w:val="en-US"/>
              </w:rPr>
            </w:pPr>
            <w:r w:rsidRPr="00361554">
              <w:rPr>
                <w:b/>
                <w:lang w:val="en-US"/>
              </w:rPr>
              <w:t>4</w:t>
            </w:r>
            <w:r w:rsidRPr="00361554">
              <w:rPr>
                <w:b/>
                <w:vertAlign w:val="superscript"/>
                <w:lang w:val="en-US"/>
              </w:rPr>
              <w:t>th</w:t>
            </w:r>
            <w:r w:rsidRPr="00361554">
              <w:rPr>
                <w:b/>
                <w:lang w:val="en-US"/>
              </w:rPr>
              <w:t xml:space="preserve"> Offense</w:t>
            </w:r>
          </w:p>
        </w:tc>
        <w:tc>
          <w:tcPr>
            <w:tcW w:w="0" w:type="auto"/>
          </w:tcPr>
          <w:p w:rsidR="00C37A84" w:rsidRPr="00361554" w:rsidRDefault="00C37A84" w:rsidP="00361554">
            <w:pPr>
              <w:spacing w:after="200" w:line="276" w:lineRule="auto"/>
              <w:jc w:val="center"/>
              <w:rPr>
                <w:b/>
                <w:lang w:val="en-US"/>
              </w:rPr>
            </w:pPr>
            <w:r w:rsidRPr="00361554">
              <w:rPr>
                <w:b/>
                <w:lang w:val="en-US"/>
              </w:rPr>
              <w:t>5</w:t>
            </w:r>
            <w:r w:rsidRPr="00361554">
              <w:rPr>
                <w:b/>
                <w:vertAlign w:val="superscript"/>
                <w:lang w:val="en-US"/>
              </w:rPr>
              <w:t>th</w:t>
            </w:r>
            <w:r w:rsidRPr="00361554">
              <w:rPr>
                <w:b/>
                <w:lang w:val="en-US"/>
              </w:rPr>
              <w:t xml:space="preserve"> Offense</w:t>
            </w:r>
          </w:p>
          <w:p w:rsidR="00C37A84" w:rsidRPr="00361554" w:rsidRDefault="00C37A84" w:rsidP="00361554">
            <w:pPr>
              <w:spacing w:after="200" w:line="276" w:lineRule="auto"/>
              <w:jc w:val="center"/>
              <w:rPr>
                <w:b/>
                <w:lang w:val="en-US"/>
              </w:rPr>
            </w:pPr>
          </w:p>
        </w:tc>
      </w:tr>
      <w:tr w:rsidR="00C37A84" w:rsidRPr="00C37A84" w:rsidTr="00A82C65">
        <w:trPr>
          <w:trHeight w:val="1532"/>
        </w:trPr>
        <w:tc>
          <w:tcPr>
            <w:tcW w:w="0" w:type="auto"/>
          </w:tcPr>
          <w:p w:rsidR="00C37A84" w:rsidRPr="00C37A84" w:rsidRDefault="00C37A84" w:rsidP="00C37A84">
            <w:pPr>
              <w:spacing w:after="200" w:line="276" w:lineRule="auto"/>
              <w:rPr>
                <w:lang w:val="en-US"/>
              </w:rPr>
            </w:pPr>
            <w:r w:rsidRPr="00C37A84">
              <w:rPr>
                <w:lang w:val="en-US"/>
              </w:rPr>
              <w:t>5.16 Possessing, using of any prohibited drugs on Company or Client’s premises, except when such drugs are legally prescribed by a physician.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003"/>
        </w:trPr>
        <w:tc>
          <w:tcPr>
            <w:tcW w:w="0" w:type="auto"/>
          </w:tcPr>
          <w:p w:rsidR="00C37A84" w:rsidRPr="00C37A84" w:rsidRDefault="00C37A84" w:rsidP="00C37A84">
            <w:pPr>
              <w:spacing w:after="200" w:line="276" w:lineRule="auto"/>
              <w:rPr>
                <w:lang w:val="en-US"/>
              </w:rPr>
            </w:pPr>
            <w:r w:rsidRPr="00C37A84">
              <w:rPr>
                <w:lang w:val="en-US"/>
              </w:rPr>
              <w:t>5.17 Drinking alcoholic beverages during work on Company or Client’s premises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613"/>
        </w:trPr>
        <w:tc>
          <w:tcPr>
            <w:tcW w:w="0" w:type="auto"/>
          </w:tcPr>
          <w:p w:rsidR="00C37A84" w:rsidRPr="00C37A84" w:rsidRDefault="00C37A84" w:rsidP="00C37A84">
            <w:pPr>
              <w:spacing w:after="200" w:line="276" w:lineRule="auto"/>
              <w:rPr>
                <w:lang w:val="en-US"/>
              </w:rPr>
            </w:pPr>
            <w:r w:rsidRPr="00C37A84">
              <w:rPr>
                <w:lang w:val="en-US"/>
              </w:rPr>
              <w:t>5.18 Driving while under the influence of liquor.</w:t>
            </w:r>
          </w:p>
        </w:tc>
        <w:tc>
          <w:tcPr>
            <w:tcW w:w="0" w:type="auto"/>
          </w:tcPr>
          <w:p w:rsidR="00C37A84" w:rsidRPr="00C37A84" w:rsidRDefault="00C37A84" w:rsidP="00C37A84">
            <w:pPr>
              <w:spacing w:after="200" w:line="276" w:lineRule="auto"/>
              <w:rPr>
                <w:lang w:val="en-US"/>
              </w:rPr>
            </w:pPr>
            <w:r w:rsidRPr="00C37A84">
              <w:rPr>
                <w:lang w:val="en-US"/>
              </w:rPr>
              <w:t>Immediate Dismissal upon receipt of written report from customer.</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124"/>
        </w:trPr>
        <w:tc>
          <w:tcPr>
            <w:tcW w:w="0" w:type="auto"/>
          </w:tcPr>
          <w:p w:rsidR="00C37A84" w:rsidRPr="00C37A84" w:rsidRDefault="00C37A84" w:rsidP="00C37A84">
            <w:pPr>
              <w:spacing w:after="200" w:line="276" w:lineRule="auto"/>
              <w:rPr>
                <w:lang w:val="en-US"/>
              </w:rPr>
            </w:pPr>
            <w:r w:rsidRPr="00C37A84">
              <w:rPr>
                <w:lang w:val="en-US"/>
              </w:rPr>
              <w:t>5.19 Entering Company or Client premises or performing work while under the influence of alcohol or any prohibited drugs.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316"/>
        </w:trPr>
        <w:tc>
          <w:tcPr>
            <w:tcW w:w="0" w:type="auto"/>
          </w:tcPr>
          <w:p w:rsidR="00C37A84" w:rsidRPr="00C37A84" w:rsidRDefault="00C37A84" w:rsidP="00C37A84">
            <w:pPr>
              <w:spacing w:after="200" w:line="276" w:lineRule="auto"/>
              <w:rPr>
                <w:lang w:val="en-US"/>
              </w:rPr>
            </w:pPr>
            <w:r w:rsidRPr="00C37A84">
              <w:rPr>
                <w:lang w:val="en-US"/>
              </w:rPr>
              <w:t>5.20 Allowing oneself to be relieved by another person known to be under the influence of liquor or any prohibited drugs.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lang w:val="en-US"/>
        </w:rPr>
      </w:pPr>
    </w:p>
    <w:p w:rsidR="00C37A84" w:rsidRPr="00C37A84" w:rsidRDefault="00C37A84" w:rsidP="00C37A84">
      <w:pPr>
        <w:rPr>
          <w:i/>
          <w:lang w:val="en-US"/>
        </w:rPr>
      </w:pPr>
    </w:p>
    <w:p w:rsidR="00C37A84" w:rsidRPr="00C37A84" w:rsidRDefault="00C37A84" w:rsidP="00C37A84">
      <w:pPr>
        <w:rPr>
          <w:b/>
          <w:lang w:val="en-US"/>
        </w:rPr>
      </w:pPr>
      <w:r w:rsidRPr="00C37A84">
        <w:rPr>
          <w:b/>
          <w:lang w:val="en-US"/>
        </w:rPr>
        <w:t>Section 5 – Proper Conduct and Behavior: Violations and Penalties (Continued)</w:t>
      </w:r>
    </w:p>
    <w:tbl>
      <w:tblPr>
        <w:tblStyle w:val="TableGrid"/>
        <w:tblpPr w:leftFromText="180" w:rightFromText="180" w:vertAnchor="text" w:tblpY="139"/>
        <w:tblW w:w="0" w:type="auto"/>
        <w:tblLook w:val="04A0" w:firstRow="1" w:lastRow="0" w:firstColumn="1" w:lastColumn="0" w:noHBand="0" w:noVBand="1"/>
      </w:tblPr>
      <w:tblGrid>
        <w:gridCol w:w="3993"/>
        <w:gridCol w:w="1307"/>
        <w:gridCol w:w="1307"/>
        <w:gridCol w:w="1063"/>
        <w:gridCol w:w="953"/>
        <w:gridCol w:w="953"/>
      </w:tblGrid>
      <w:tr w:rsidR="00C37A84" w:rsidRPr="00C37A84" w:rsidTr="00A82C65">
        <w:trPr>
          <w:trHeight w:val="633"/>
        </w:trPr>
        <w:tc>
          <w:tcPr>
            <w:tcW w:w="0" w:type="auto"/>
          </w:tcPr>
          <w:p w:rsidR="00C37A84" w:rsidRPr="00C37A84" w:rsidRDefault="00C37A84" w:rsidP="00C37A84">
            <w:pPr>
              <w:spacing w:after="200" w:line="276" w:lineRule="auto"/>
              <w:rPr>
                <w:lang w:val="en-US"/>
              </w:rPr>
            </w:pPr>
            <w:r w:rsidRPr="00C37A84">
              <w:rPr>
                <w:lang w:val="en-US"/>
              </w:rPr>
              <w:t>Violations</w:t>
            </w:r>
          </w:p>
        </w:tc>
        <w:tc>
          <w:tcPr>
            <w:tcW w:w="0" w:type="auto"/>
          </w:tcPr>
          <w:p w:rsidR="00C37A84" w:rsidRPr="00C37A84" w:rsidRDefault="00C37A84" w:rsidP="00C37A84">
            <w:pPr>
              <w:spacing w:after="200" w:line="276" w:lineRule="auto"/>
              <w:rPr>
                <w:lang w:val="en-US"/>
              </w:rPr>
            </w:pPr>
            <w:r w:rsidRPr="00C37A84">
              <w:rPr>
                <w:lang w:val="en-US"/>
              </w:rPr>
              <w:t>1</w:t>
            </w:r>
            <w:r w:rsidRPr="00C37A84">
              <w:rPr>
                <w:vertAlign w:val="superscript"/>
                <w:lang w:val="en-US"/>
              </w:rPr>
              <w:t>st</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2</w:t>
            </w:r>
            <w:r w:rsidRPr="00C37A84">
              <w:rPr>
                <w:vertAlign w:val="superscript"/>
                <w:lang w:val="en-US"/>
              </w:rPr>
              <w:t>nd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3</w:t>
            </w:r>
            <w:r w:rsidRPr="00C37A84">
              <w:rPr>
                <w:vertAlign w:val="superscript"/>
                <w:lang w:val="en-US"/>
              </w:rPr>
              <w:t>rd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4</w:t>
            </w:r>
            <w:r w:rsidRPr="00C37A84">
              <w:rPr>
                <w:vertAlign w:val="superscript"/>
                <w:lang w:val="en-US"/>
              </w:rPr>
              <w:t>th</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5</w:t>
            </w:r>
            <w:r w:rsidRPr="00C37A84">
              <w:rPr>
                <w:vertAlign w:val="superscript"/>
                <w:lang w:val="en-US"/>
              </w:rPr>
              <w:t>th</w:t>
            </w:r>
            <w:r w:rsidRPr="00C37A84">
              <w:rPr>
                <w:lang w:val="en-US"/>
              </w:rPr>
              <w:t xml:space="preserve"> Offense</w:t>
            </w:r>
          </w:p>
          <w:p w:rsidR="00C37A84" w:rsidRPr="00C37A84" w:rsidRDefault="00C37A84" w:rsidP="00C37A84">
            <w:pPr>
              <w:spacing w:after="200" w:line="276" w:lineRule="auto"/>
              <w:rPr>
                <w:lang w:val="en-US"/>
              </w:rPr>
            </w:pPr>
          </w:p>
        </w:tc>
      </w:tr>
      <w:tr w:rsidR="00C37A84" w:rsidRPr="00C37A84" w:rsidTr="00A82C65">
        <w:trPr>
          <w:trHeight w:val="1431"/>
        </w:trPr>
        <w:tc>
          <w:tcPr>
            <w:tcW w:w="0" w:type="auto"/>
          </w:tcPr>
          <w:p w:rsidR="00C37A84" w:rsidRPr="00C37A84" w:rsidRDefault="00C37A84" w:rsidP="00C37A84">
            <w:pPr>
              <w:spacing w:after="200" w:line="276" w:lineRule="auto"/>
              <w:rPr>
                <w:lang w:val="en-US"/>
              </w:rPr>
            </w:pPr>
            <w:r w:rsidRPr="00C37A84">
              <w:rPr>
                <w:lang w:val="en-US"/>
              </w:rPr>
              <w:lastRenderedPageBreak/>
              <w:t>5.21 Instigating or leading and/or participating in sabotage, work slowdown, work interruption or stoppage.</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707"/>
        </w:trPr>
        <w:tc>
          <w:tcPr>
            <w:tcW w:w="0" w:type="auto"/>
          </w:tcPr>
          <w:p w:rsidR="00C37A84" w:rsidRPr="00C37A84" w:rsidRDefault="00C37A84" w:rsidP="00C37A84">
            <w:pPr>
              <w:spacing w:after="200" w:line="276" w:lineRule="auto"/>
              <w:rPr>
                <w:lang w:val="en-US"/>
              </w:rPr>
            </w:pPr>
            <w:r w:rsidRPr="00C37A84">
              <w:rPr>
                <w:lang w:val="en-US"/>
              </w:rPr>
              <w:t xml:space="preserve">5.22 Gambling, betting, </w:t>
            </w:r>
            <w:proofErr w:type="gramStart"/>
            <w:r w:rsidRPr="00C37A84">
              <w:rPr>
                <w:lang w:val="en-US"/>
              </w:rPr>
              <w:t>conducting</w:t>
            </w:r>
            <w:proofErr w:type="gramEnd"/>
            <w:r w:rsidRPr="00C37A84">
              <w:rPr>
                <w:lang w:val="en-US"/>
              </w:rPr>
              <w:t xml:space="preserve"> lotteries or other similar acts during work hours or within Company or Client premises.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996"/>
        </w:trPr>
        <w:tc>
          <w:tcPr>
            <w:tcW w:w="0" w:type="auto"/>
          </w:tcPr>
          <w:p w:rsidR="00C37A84" w:rsidRPr="00C37A84" w:rsidRDefault="00C37A84" w:rsidP="00C37A84">
            <w:pPr>
              <w:spacing w:after="200" w:line="276" w:lineRule="auto"/>
              <w:rPr>
                <w:lang w:val="en-US"/>
              </w:rPr>
            </w:pPr>
            <w:r w:rsidRPr="00C37A84">
              <w:rPr>
                <w:lang w:val="en-US"/>
              </w:rPr>
              <w:t>5.23 Borrowing money from Clients, suppliers or co-employees.</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264"/>
        </w:trPr>
        <w:tc>
          <w:tcPr>
            <w:tcW w:w="0" w:type="auto"/>
          </w:tcPr>
          <w:p w:rsidR="00C37A84" w:rsidRPr="00C37A84" w:rsidRDefault="00C37A84" w:rsidP="00C37A84">
            <w:pPr>
              <w:spacing w:after="200" w:line="276" w:lineRule="auto"/>
              <w:rPr>
                <w:lang w:val="en-US"/>
              </w:rPr>
            </w:pPr>
            <w:r w:rsidRPr="00C37A84">
              <w:rPr>
                <w:lang w:val="en-US"/>
              </w:rPr>
              <w:t>5.24 Sexual harassment – using authority, or physical or intellectual power, to gain or receive a sexual favor. (Using vulgar language is a form of sexual harassment, especially if done with intent to offend or insult a member of the opposite sex.)</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i/>
          <w:lang w:val="en-US"/>
        </w:rPr>
      </w:pPr>
    </w:p>
    <w:p w:rsidR="00C37A84" w:rsidRPr="00C37A84" w:rsidRDefault="00C37A84" w:rsidP="00C37A84">
      <w:pPr>
        <w:rPr>
          <w:i/>
          <w:lang w:val="en-US"/>
        </w:rPr>
      </w:pPr>
    </w:p>
    <w:p w:rsidR="00C37A84" w:rsidRPr="00C37A84" w:rsidRDefault="00C37A84" w:rsidP="00C37A84">
      <w:pPr>
        <w:rPr>
          <w:lang w:val="en-US"/>
        </w:rPr>
      </w:pPr>
    </w:p>
    <w:p w:rsidR="00C37A84" w:rsidRPr="00C37A84" w:rsidRDefault="00C37A84" w:rsidP="00C37A84">
      <w:pPr>
        <w:rPr>
          <w:b/>
          <w:lang w:val="en-US"/>
        </w:rPr>
      </w:pPr>
      <w:r w:rsidRPr="00C37A84">
        <w:rPr>
          <w:b/>
          <w:lang w:val="en-US"/>
        </w:rPr>
        <w:t>Section 5 – Proper Conduct and Behavior: Violations and Penalties (Continued)</w:t>
      </w:r>
    </w:p>
    <w:p w:rsidR="00C37A84" w:rsidRPr="00C37A84" w:rsidRDefault="00C37A84" w:rsidP="00C37A84">
      <w:pPr>
        <w:rPr>
          <w:lang w:val="en-US"/>
        </w:rPr>
      </w:pPr>
    </w:p>
    <w:tbl>
      <w:tblPr>
        <w:tblStyle w:val="TableGrid"/>
        <w:tblW w:w="0" w:type="auto"/>
        <w:tblInd w:w="562" w:type="dxa"/>
        <w:tblLook w:val="04A0" w:firstRow="1" w:lastRow="0" w:firstColumn="1" w:lastColumn="0" w:noHBand="0" w:noVBand="1"/>
      </w:tblPr>
      <w:tblGrid>
        <w:gridCol w:w="3109"/>
        <w:gridCol w:w="1289"/>
        <w:gridCol w:w="1286"/>
        <w:gridCol w:w="1300"/>
        <w:gridCol w:w="1064"/>
        <w:gridCol w:w="966"/>
      </w:tblGrid>
      <w:tr w:rsidR="00C37A84" w:rsidRPr="00C37A84" w:rsidTr="00A82C65">
        <w:trPr>
          <w:trHeight w:val="555"/>
        </w:trPr>
        <w:tc>
          <w:tcPr>
            <w:tcW w:w="0" w:type="auto"/>
          </w:tcPr>
          <w:p w:rsidR="00C37A84" w:rsidRPr="00361554" w:rsidRDefault="00C37A84" w:rsidP="00C37A84">
            <w:pPr>
              <w:spacing w:after="200" w:line="276" w:lineRule="auto"/>
              <w:rPr>
                <w:b/>
                <w:lang w:val="en-US"/>
              </w:rPr>
            </w:pPr>
            <w:r w:rsidRPr="00361554">
              <w:rPr>
                <w:b/>
                <w:lang w:val="en-US"/>
              </w:rPr>
              <w:t>Violations</w:t>
            </w:r>
          </w:p>
        </w:tc>
        <w:tc>
          <w:tcPr>
            <w:tcW w:w="0" w:type="auto"/>
          </w:tcPr>
          <w:p w:rsidR="00C37A84" w:rsidRPr="00361554" w:rsidRDefault="00C37A84" w:rsidP="00C37A84">
            <w:pPr>
              <w:spacing w:after="200" w:line="276" w:lineRule="auto"/>
              <w:rPr>
                <w:b/>
                <w:lang w:val="en-US"/>
              </w:rPr>
            </w:pPr>
            <w:r w:rsidRPr="00361554">
              <w:rPr>
                <w:b/>
                <w:lang w:val="en-US"/>
              </w:rPr>
              <w:t>1</w:t>
            </w:r>
            <w:r w:rsidRPr="00361554">
              <w:rPr>
                <w:b/>
                <w:vertAlign w:val="superscript"/>
                <w:lang w:val="en-US"/>
              </w:rPr>
              <w:t>st</w:t>
            </w:r>
            <w:r w:rsidRPr="00361554">
              <w:rPr>
                <w:b/>
                <w:lang w:val="en-US"/>
              </w:rPr>
              <w:t xml:space="preserve"> Offense</w:t>
            </w:r>
          </w:p>
        </w:tc>
        <w:tc>
          <w:tcPr>
            <w:tcW w:w="0" w:type="auto"/>
          </w:tcPr>
          <w:p w:rsidR="00C37A84" w:rsidRPr="00361554" w:rsidRDefault="00C37A84" w:rsidP="00C37A84">
            <w:pPr>
              <w:spacing w:after="200" w:line="276" w:lineRule="auto"/>
              <w:rPr>
                <w:b/>
                <w:lang w:val="en-US"/>
              </w:rPr>
            </w:pPr>
            <w:r w:rsidRPr="00361554">
              <w:rPr>
                <w:b/>
                <w:lang w:val="en-US"/>
              </w:rPr>
              <w:t>2</w:t>
            </w:r>
            <w:r w:rsidRPr="00361554">
              <w:rPr>
                <w:b/>
                <w:vertAlign w:val="superscript"/>
                <w:lang w:val="en-US"/>
              </w:rPr>
              <w:t>nd</w:t>
            </w:r>
            <w:r w:rsidRPr="00361554">
              <w:rPr>
                <w:b/>
                <w:lang w:val="en-US"/>
              </w:rPr>
              <w:t xml:space="preserve"> Offense</w:t>
            </w:r>
          </w:p>
        </w:tc>
        <w:tc>
          <w:tcPr>
            <w:tcW w:w="0" w:type="auto"/>
          </w:tcPr>
          <w:p w:rsidR="00C37A84" w:rsidRPr="00361554" w:rsidRDefault="00C37A84" w:rsidP="00C37A84">
            <w:pPr>
              <w:spacing w:after="200" w:line="276" w:lineRule="auto"/>
              <w:rPr>
                <w:b/>
                <w:lang w:val="en-US"/>
              </w:rPr>
            </w:pPr>
            <w:r w:rsidRPr="00361554">
              <w:rPr>
                <w:b/>
                <w:lang w:val="en-US"/>
              </w:rPr>
              <w:t>3</w:t>
            </w:r>
            <w:r w:rsidRPr="00361554">
              <w:rPr>
                <w:b/>
                <w:vertAlign w:val="superscript"/>
                <w:lang w:val="en-US"/>
              </w:rPr>
              <w:t>rd</w:t>
            </w:r>
            <w:r w:rsidRPr="00361554">
              <w:rPr>
                <w:b/>
                <w:lang w:val="en-US"/>
              </w:rPr>
              <w:t xml:space="preserve"> Offense</w:t>
            </w:r>
          </w:p>
        </w:tc>
        <w:tc>
          <w:tcPr>
            <w:tcW w:w="0" w:type="auto"/>
          </w:tcPr>
          <w:p w:rsidR="00C37A84" w:rsidRPr="00361554" w:rsidRDefault="00C37A84" w:rsidP="00C37A84">
            <w:pPr>
              <w:spacing w:after="200" w:line="276" w:lineRule="auto"/>
              <w:rPr>
                <w:b/>
                <w:lang w:val="en-US"/>
              </w:rPr>
            </w:pPr>
            <w:r w:rsidRPr="00361554">
              <w:rPr>
                <w:b/>
                <w:lang w:val="en-US"/>
              </w:rPr>
              <w:t>4</w:t>
            </w:r>
            <w:r w:rsidRPr="00361554">
              <w:rPr>
                <w:b/>
                <w:vertAlign w:val="superscript"/>
                <w:lang w:val="en-US"/>
              </w:rPr>
              <w:t>th</w:t>
            </w:r>
            <w:r w:rsidRPr="00361554">
              <w:rPr>
                <w:b/>
                <w:lang w:val="en-US"/>
              </w:rPr>
              <w:t xml:space="preserve"> Offense</w:t>
            </w:r>
          </w:p>
        </w:tc>
        <w:tc>
          <w:tcPr>
            <w:tcW w:w="0" w:type="auto"/>
          </w:tcPr>
          <w:p w:rsidR="00C37A84" w:rsidRPr="00361554" w:rsidRDefault="00C37A84" w:rsidP="00C37A84">
            <w:pPr>
              <w:spacing w:after="200" w:line="276" w:lineRule="auto"/>
              <w:rPr>
                <w:b/>
                <w:lang w:val="en-US"/>
              </w:rPr>
            </w:pPr>
            <w:r w:rsidRPr="00361554">
              <w:rPr>
                <w:b/>
                <w:lang w:val="en-US"/>
              </w:rPr>
              <w:t>5</w:t>
            </w:r>
            <w:r w:rsidRPr="00361554">
              <w:rPr>
                <w:b/>
                <w:vertAlign w:val="superscript"/>
                <w:lang w:val="en-US"/>
              </w:rPr>
              <w:t>th</w:t>
            </w:r>
            <w:r w:rsidRPr="00361554">
              <w:rPr>
                <w:b/>
                <w:lang w:val="en-US"/>
              </w:rPr>
              <w:t xml:space="preserve"> Offense</w:t>
            </w:r>
          </w:p>
          <w:p w:rsidR="00C37A84" w:rsidRPr="00361554" w:rsidRDefault="00C37A84" w:rsidP="00C37A84">
            <w:pPr>
              <w:spacing w:after="200" w:line="276" w:lineRule="auto"/>
              <w:rPr>
                <w:b/>
                <w:lang w:val="en-US"/>
              </w:rPr>
            </w:pPr>
          </w:p>
        </w:tc>
      </w:tr>
      <w:tr w:rsidR="00C37A84" w:rsidRPr="00C37A84" w:rsidTr="00A82C65">
        <w:trPr>
          <w:trHeight w:val="692"/>
        </w:trPr>
        <w:tc>
          <w:tcPr>
            <w:tcW w:w="0" w:type="auto"/>
          </w:tcPr>
          <w:p w:rsidR="00C37A84" w:rsidRPr="00C37A84" w:rsidRDefault="00C37A84" w:rsidP="00C37A84">
            <w:pPr>
              <w:spacing w:after="200" w:line="276" w:lineRule="auto"/>
              <w:rPr>
                <w:lang w:val="en-US"/>
              </w:rPr>
            </w:pPr>
            <w:r w:rsidRPr="00C37A84">
              <w:rPr>
                <w:lang w:val="en-US"/>
              </w:rPr>
              <w:t>5.25 Loafing or loitering during work</w:t>
            </w:r>
          </w:p>
        </w:tc>
        <w:tc>
          <w:tcPr>
            <w:tcW w:w="0" w:type="auto"/>
          </w:tcPr>
          <w:p w:rsidR="00C37A84" w:rsidRPr="00C37A84" w:rsidRDefault="00C37A84" w:rsidP="00C37A84">
            <w:pPr>
              <w:spacing w:after="200" w:line="276" w:lineRule="auto"/>
              <w:rPr>
                <w:lang w:val="en-US"/>
              </w:rPr>
            </w:pPr>
            <w:r w:rsidRPr="00C37A84">
              <w:rPr>
                <w:lang w:val="en-US"/>
              </w:rPr>
              <w:t>Written Reprimand</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A82C65">
        <w:trPr>
          <w:trHeight w:val="1958"/>
        </w:trPr>
        <w:tc>
          <w:tcPr>
            <w:tcW w:w="0" w:type="auto"/>
          </w:tcPr>
          <w:p w:rsidR="00C37A84" w:rsidRPr="00C37A84" w:rsidRDefault="00C37A84" w:rsidP="00C37A84">
            <w:pPr>
              <w:spacing w:after="200" w:line="276" w:lineRule="auto"/>
              <w:rPr>
                <w:lang w:val="en-US"/>
              </w:rPr>
            </w:pPr>
            <w:r w:rsidRPr="00C37A84">
              <w:rPr>
                <w:lang w:val="en-US"/>
              </w:rPr>
              <w:lastRenderedPageBreak/>
              <w:t>5.26 Insulting, threatening with bodily harm, or showing disrespect to a supervisor or official of the Company or Client, or any other person or party when not warranted by the situation.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lang w:val="en-US"/>
        </w:rPr>
      </w:pPr>
    </w:p>
    <w:p w:rsidR="00C37A84" w:rsidRPr="00C37A84" w:rsidRDefault="00C37A84" w:rsidP="00361554">
      <w:pPr>
        <w:jc w:val="center"/>
        <w:rPr>
          <w:b/>
          <w:lang w:val="en-US"/>
        </w:rPr>
      </w:pPr>
      <w:r w:rsidRPr="00C37A84">
        <w:rPr>
          <w:b/>
          <w:lang w:val="en-US"/>
        </w:rPr>
        <w:t>Section 6</w:t>
      </w:r>
    </w:p>
    <w:p w:rsidR="00C37A84" w:rsidRPr="00C37A84" w:rsidRDefault="00C37A84" w:rsidP="00361554">
      <w:pPr>
        <w:jc w:val="center"/>
        <w:rPr>
          <w:b/>
          <w:lang w:val="en-US"/>
        </w:rPr>
      </w:pPr>
      <w:r w:rsidRPr="00C37A84">
        <w:rPr>
          <w:b/>
          <w:lang w:val="en-US"/>
        </w:rPr>
        <w:t>PERSONAL AND PROFESSIONAL INTEGRITY</w:t>
      </w:r>
    </w:p>
    <w:p w:rsidR="00C37A84" w:rsidRPr="00C37A84" w:rsidRDefault="00C37A84" w:rsidP="00C37A84">
      <w:pPr>
        <w:rPr>
          <w:b/>
          <w:lang w:val="en-US"/>
        </w:rPr>
      </w:pPr>
    </w:p>
    <w:p w:rsidR="00C37A84" w:rsidRPr="00C37A84" w:rsidRDefault="00C37A84" w:rsidP="00C37A84">
      <w:pPr>
        <w:rPr>
          <w:lang w:val="en-US"/>
        </w:rPr>
      </w:pPr>
      <w:r w:rsidRPr="00C37A84">
        <w:rPr>
          <w:lang w:val="en-US"/>
        </w:rPr>
        <w:t>Human inter-relations within the company and outside with business partners and Customers largely depend on mutual trust from, by and between members of the team and others. Each task, duty, transactions, conversations, and exchange is dependent on trust. The absence of personal or professional integrity destroys the moral fiber essential to the survival of the organization. All employees are required to practice and live with integrity, at the workplace or anywhere else.</w:t>
      </w:r>
    </w:p>
    <w:p w:rsidR="00C37A84" w:rsidRPr="00C37A84" w:rsidRDefault="00C37A84" w:rsidP="00C37A84">
      <w:pPr>
        <w:rPr>
          <w:lang w:val="en-US"/>
        </w:rPr>
      </w:pPr>
      <w:r w:rsidRPr="00C37A84">
        <w:rPr>
          <w:lang w:val="en-US"/>
        </w:rPr>
        <w:t>Integrity is such an important core value of the company that the penalty for acts and deeds carried out at the expense of personal integrity, whether one’s own or co-employee’s, is typically immediate dismissal.</w:t>
      </w:r>
    </w:p>
    <w:p w:rsidR="00C37A84" w:rsidRPr="00C37A84" w:rsidRDefault="00C37A84" w:rsidP="00C37A84">
      <w:pPr>
        <w:rPr>
          <w:lang w:val="en-US"/>
        </w:rPr>
      </w:pPr>
    </w:p>
    <w:p w:rsidR="00C37A84" w:rsidRPr="00361554" w:rsidRDefault="00C37A84" w:rsidP="00C37A84">
      <w:pPr>
        <w:rPr>
          <w:b/>
          <w:lang w:val="en-US"/>
        </w:rPr>
      </w:pPr>
      <w:r w:rsidRPr="00361554">
        <w:rPr>
          <w:b/>
          <w:lang w:val="en-US"/>
        </w:rPr>
        <w:t>Violations and Penalties:</w:t>
      </w:r>
    </w:p>
    <w:p w:rsidR="00C37A84" w:rsidRPr="00C37A84" w:rsidRDefault="00C37A84" w:rsidP="00C37A84">
      <w:pPr>
        <w:rPr>
          <w:lang w:val="en-US"/>
        </w:rPr>
      </w:pPr>
    </w:p>
    <w:tbl>
      <w:tblPr>
        <w:tblStyle w:val="TableGrid"/>
        <w:tblW w:w="0" w:type="auto"/>
        <w:tblLook w:val="04A0" w:firstRow="1" w:lastRow="0" w:firstColumn="1" w:lastColumn="0" w:noHBand="0" w:noVBand="1"/>
      </w:tblPr>
      <w:tblGrid>
        <w:gridCol w:w="3889"/>
        <w:gridCol w:w="1854"/>
        <w:gridCol w:w="961"/>
        <w:gridCol w:w="958"/>
        <w:gridCol w:w="957"/>
        <w:gridCol w:w="957"/>
      </w:tblGrid>
      <w:tr w:rsidR="00C37A84" w:rsidRPr="00C37A84" w:rsidTr="00A82C65">
        <w:trPr>
          <w:trHeight w:val="345"/>
        </w:trPr>
        <w:tc>
          <w:tcPr>
            <w:tcW w:w="0" w:type="auto"/>
          </w:tcPr>
          <w:p w:rsidR="00C37A84" w:rsidRPr="00C37A84" w:rsidRDefault="00C37A84" w:rsidP="00C37A84">
            <w:pPr>
              <w:spacing w:after="200" w:line="276" w:lineRule="auto"/>
              <w:rPr>
                <w:lang w:val="en-US"/>
              </w:rPr>
            </w:pPr>
            <w:r w:rsidRPr="00C37A84">
              <w:rPr>
                <w:lang w:val="en-US"/>
              </w:rPr>
              <w:t>Violations</w:t>
            </w:r>
          </w:p>
        </w:tc>
        <w:tc>
          <w:tcPr>
            <w:tcW w:w="0" w:type="auto"/>
          </w:tcPr>
          <w:p w:rsidR="00C37A84" w:rsidRPr="00C37A84" w:rsidRDefault="00C37A84" w:rsidP="00C37A84">
            <w:pPr>
              <w:spacing w:after="200" w:line="276" w:lineRule="auto"/>
              <w:rPr>
                <w:lang w:val="en-US"/>
              </w:rPr>
            </w:pPr>
            <w:r w:rsidRPr="00C37A84">
              <w:rPr>
                <w:lang w:val="en-US"/>
              </w:rPr>
              <w:t>1</w:t>
            </w:r>
            <w:r w:rsidRPr="00C37A84">
              <w:rPr>
                <w:vertAlign w:val="superscript"/>
                <w:lang w:val="en-US"/>
              </w:rPr>
              <w:t>st</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2</w:t>
            </w:r>
            <w:r w:rsidRPr="00C37A84">
              <w:rPr>
                <w:vertAlign w:val="superscript"/>
                <w:lang w:val="en-US"/>
              </w:rPr>
              <w:t>nd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3</w:t>
            </w:r>
            <w:r w:rsidRPr="00C37A84">
              <w:rPr>
                <w:vertAlign w:val="superscript"/>
                <w:lang w:val="en-US"/>
              </w:rPr>
              <w:t>rd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4</w:t>
            </w:r>
            <w:r w:rsidRPr="00C37A84">
              <w:rPr>
                <w:vertAlign w:val="superscript"/>
                <w:lang w:val="en-US"/>
              </w:rPr>
              <w:t>th</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5</w:t>
            </w:r>
            <w:r w:rsidRPr="00C37A84">
              <w:rPr>
                <w:vertAlign w:val="superscript"/>
                <w:lang w:val="en-US"/>
              </w:rPr>
              <w:t>th</w:t>
            </w:r>
            <w:r w:rsidRPr="00C37A84">
              <w:rPr>
                <w:lang w:val="en-US"/>
              </w:rPr>
              <w:t xml:space="preserve"> Offense</w:t>
            </w:r>
          </w:p>
        </w:tc>
      </w:tr>
      <w:tr w:rsidR="00C37A84" w:rsidRPr="00C37A84" w:rsidTr="00A82C65">
        <w:trPr>
          <w:trHeight w:val="2411"/>
        </w:trPr>
        <w:tc>
          <w:tcPr>
            <w:tcW w:w="0" w:type="auto"/>
          </w:tcPr>
          <w:p w:rsidR="00C37A84" w:rsidRPr="00C37A84" w:rsidRDefault="00C37A84" w:rsidP="00C37A84">
            <w:pPr>
              <w:spacing w:after="200" w:line="276" w:lineRule="auto"/>
              <w:rPr>
                <w:lang w:val="en-US"/>
              </w:rPr>
            </w:pPr>
            <w:r w:rsidRPr="00C37A84">
              <w:rPr>
                <w:lang w:val="en-US"/>
              </w:rPr>
              <w:t xml:space="preserve">6.1 </w:t>
            </w:r>
            <w:proofErr w:type="spellStart"/>
            <w:r w:rsidRPr="00C37A84">
              <w:rPr>
                <w:lang w:val="en-US"/>
              </w:rPr>
              <w:t>Exhortion</w:t>
            </w:r>
            <w:proofErr w:type="spellEnd"/>
            <w:r w:rsidRPr="00C37A84">
              <w:rPr>
                <w:lang w:val="en-US"/>
              </w:rPr>
              <w:t xml:space="preserve"> – any and all acts related to the taking of money or valuable items through the misuse or abuse of authority, by intimidation, threat or coercion.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 and a report to proper authorities.</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2411"/>
        </w:trPr>
        <w:tc>
          <w:tcPr>
            <w:tcW w:w="0" w:type="auto"/>
          </w:tcPr>
          <w:p w:rsidR="00C37A84" w:rsidRPr="00C37A84" w:rsidRDefault="00C37A84" w:rsidP="00C37A84">
            <w:pPr>
              <w:spacing w:after="200" w:line="276" w:lineRule="auto"/>
              <w:rPr>
                <w:lang w:val="en-US"/>
              </w:rPr>
            </w:pPr>
            <w:r w:rsidRPr="00C37A84">
              <w:rPr>
                <w:lang w:val="en-US"/>
              </w:rPr>
              <w:lastRenderedPageBreak/>
              <w:t>6.2 Graft-accepting bribes, whether in cash or in kind, in exchange for a favor or reward, or sacrificing enforcement of rules or disregarding duties and responsibilities in favor of a gift or reward.</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 and a report to proper authority.</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903"/>
        </w:trPr>
        <w:tc>
          <w:tcPr>
            <w:tcW w:w="0" w:type="auto"/>
          </w:tcPr>
          <w:p w:rsidR="00C37A84" w:rsidRPr="00C37A84" w:rsidRDefault="00C37A84" w:rsidP="00C37A84">
            <w:pPr>
              <w:spacing w:after="200" w:line="276" w:lineRule="auto"/>
              <w:rPr>
                <w:lang w:val="en-US"/>
              </w:rPr>
            </w:pPr>
            <w:r w:rsidRPr="00C37A84">
              <w:rPr>
                <w:lang w:val="en-US"/>
              </w:rPr>
              <w:t>6.3 Tampering, alteration or unauthorized use of receipts or purchase orders for personal monetary gain or in exchange for a favor or reward.</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 &amp; payment of expenses relating to the offense.</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1291"/>
        </w:trPr>
        <w:tc>
          <w:tcPr>
            <w:tcW w:w="0" w:type="auto"/>
          </w:tcPr>
          <w:p w:rsidR="00C37A84" w:rsidRPr="00C37A84" w:rsidRDefault="00C37A84" w:rsidP="00C37A84">
            <w:pPr>
              <w:spacing w:after="200" w:line="276" w:lineRule="auto"/>
              <w:rPr>
                <w:lang w:val="en-US"/>
              </w:rPr>
            </w:pPr>
            <w:r w:rsidRPr="00C37A84">
              <w:rPr>
                <w:lang w:val="en-US"/>
              </w:rPr>
              <w:t xml:space="preserve">6.4 </w:t>
            </w:r>
            <w:proofErr w:type="spellStart"/>
            <w:r w:rsidRPr="00C37A84">
              <w:rPr>
                <w:lang w:val="en-US"/>
              </w:rPr>
              <w:t>Malversation</w:t>
            </w:r>
            <w:proofErr w:type="spellEnd"/>
            <w:r w:rsidRPr="00C37A84">
              <w:rPr>
                <w:lang w:val="en-US"/>
              </w:rPr>
              <w:t xml:space="preserve"> or unauthorized use of Company funds for personal or other causes.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 xml:space="preserve">6.5 Falsification of records for whatever reason or purpose. </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6.6 Pilferage, stealing, theft, robbery or any unauthorized taking for personal gain or use of Company, Client, or any other person’s or party’s property.</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6.7 Perjury – Giving untruthful statement/s or concealing material facts in an investigation conducted by authorized representatives of the Company.</w:t>
            </w:r>
          </w:p>
        </w:tc>
        <w:tc>
          <w:tcPr>
            <w:tcW w:w="0" w:type="auto"/>
          </w:tcPr>
          <w:p w:rsidR="00C37A84" w:rsidRPr="00C37A84" w:rsidRDefault="00C37A84" w:rsidP="00C37A84">
            <w:pPr>
              <w:spacing w:after="200" w:line="276" w:lineRule="auto"/>
              <w:rPr>
                <w:lang w:val="en-US"/>
              </w:rPr>
            </w:pPr>
            <w:r w:rsidRPr="00C37A84">
              <w:rPr>
                <w:lang w:val="en-US"/>
              </w:rPr>
              <w:t>Dismissal, arrest and filing of appropriate case.</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6.8 Unauthorized alteration of time records.</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6.9 Concealing defective work or covering up for another employee’s mistakes or shortcoming, which results in prejudice to the Company or the Client.</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lastRenderedPageBreak/>
              <w:t>6.10 Soliciting or receiving money, favor share percentage or benefit from any person, personally or through the mediation of another, to perform an act prejudicial to the Company or to Client.</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802"/>
        </w:trPr>
        <w:tc>
          <w:tcPr>
            <w:tcW w:w="0" w:type="auto"/>
          </w:tcPr>
          <w:p w:rsidR="00C37A84" w:rsidRPr="00C37A84" w:rsidRDefault="00C37A84" w:rsidP="00C37A84">
            <w:pPr>
              <w:spacing w:after="200" w:line="276" w:lineRule="auto"/>
              <w:rPr>
                <w:lang w:val="en-US"/>
              </w:rPr>
            </w:pPr>
            <w:r w:rsidRPr="00C37A84">
              <w:rPr>
                <w:lang w:val="en-US"/>
              </w:rPr>
              <w:t xml:space="preserve">6.11 All other acts of dishonesty which cause or tend to cause </w:t>
            </w:r>
            <w:proofErr w:type="gramStart"/>
            <w:r w:rsidRPr="00C37A84">
              <w:rPr>
                <w:lang w:val="en-US"/>
              </w:rPr>
              <w:t>prejudice  to</w:t>
            </w:r>
            <w:proofErr w:type="gramEnd"/>
            <w:r w:rsidRPr="00C37A84">
              <w:rPr>
                <w:lang w:val="en-US"/>
              </w:rPr>
              <w:t xml:space="preserve"> the Company or to Client.</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361554">
      <w:pPr>
        <w:jc w:val="center"/>
        <w:rPr>
          <w:lang w:val="en-US"/>
        </w:rPr>
      </w:pPr>
    </w:p>
    <w:p w:rsidR="00C37A84" w:rsidRPr="00C37A84" w:rsidRDefault="00C37A84" w:rsidP="00361554">
      <w:pPr>
        <w:jc w:val="center"/>
        <w:rPr>
          <w:b/>
          <w:lang w:val="en-US"/>
        </w:rPr>
      </w:pPr>
      <w:r w:rsidRPr="00C37A84">
        <w:rPr>
          <w:b/>
          <w:lang w:val="en-US"/>
        </w:rPr>
        <w:t>Section 7</w:t>
      </w:r>
    </w:p>
    <w:p w:rsidR="00C37A84" w:rsidRPr="00C37A84" w:rsidRDefault="00C37A84" w:rsidP="00361554">
      <w:pPr>
        <w:jc w:val="center"/>
        <w:rPr>
          <w:b/>
          <w:lang w:val="en-US"/>
        </w:rPr>
      </w:pPr>
      <w:r w:rsidRPr="00C37A84">
        <w:rPr>
          <w:b/>
          <w:lang w:val="en-US"/>
        </w:rPr>
        <w:t>USE OF COMPANY PROPERTIES</w:t>
      </w:r>
    </w:p>
    <w:p w:rsidR="00C37A84" w:rsidRPr="00C37A84" w:rsidRDefault="00C37A84" w:rsidP="00C37A84">
      <w:pPr>
        <w:rPr>
          <w:b/>
          <w:lang w:val="en-US"/>
        </w:rPr>
      </w:pPr>
    </w:p>
    <w:p w:rsidR="00C37A84" w:rsidRPr="00C37A84" w:rsidRDefault="00C37A84" w:rsidP="00C37A84">
      <w:pPr>
        <w:rPr>
          <w:lang w:val="en-US"/>
        </w:rPr>
      </w:pPr>
      <w:r w:rsidRPr="00C37A84">
        <w:rPr>
          <w:lang w:val="en-US"/>
        </w:rPr>
        <w:t>The Company has invested a considerable amount of capital to allow its employees to perform their jobs more efficiently and with ease. The Company’s properties, such as cars, computers and other equipment and assets are tools to enhance the productivity of operations and support personnel. Neglect in the care of Company equipment not only leads to additional costs of maintenance and repairs, but also burdens employees with unproductive assets. Therefore, extra care should always be exercised in the use of such properties.</w:t>
      </w:r>
    </w:p>
    <w:p w:rsidR="00C37A84" w:rsidRPr="00C37A84" w:rsidRDefault="00C37A84" w:rsidP="00C37A84">
      <w:pPr>
        <w:rPr>
          <w:lang w:val="en-US"/>
        </w:rPr>
      </w:pPr>
    </w:p>
    <w:p w:rsidR="00C278E6" w:rsidRDefault="00C278E6" w:rsidP="00C37A84">
      <w:pPr>
        <w:rPr>
          <w:b/>
          <w:i/>
          <w:lang w:val="en-US"/>
        </w:rPr>
      </w:pPr>
    </w:p>
    <w:p w:rsidR="00C278E6" w:rsidRDefault="00C278E6" w:rsidP="00C37A84">
      <w:pPr>
        <w:rPr>
          <w:b/>
          <w:i/>
          <w:lang w:val="en-US"/>
        </w:rPr>
      </w:pPr>
    </w:p>
    <w:p w:rsidR="00C278E6" w:rsidRDefault="00C278E6" w:rsidP="00C37A84">
      <w:pPr>
        <w:rPr>
          <w:b/>
          <w:i/>
          <w:lang w:val="en-US"/>
        </w:rPr>
      </w:pPr>
    </w:p>
    <w:p w:rsidR="005C26D7" w:rsidRDefault="005C26D7" w:rsidP="00C37A84">
      <w:pPr>
        <w:rPr>
          <w:b/>
          <w:i/>
          <w:lang w:val="en-US"/>
        </w:rPr>
      </w:pPr>
    </w:p>
    <w:p w:rsidR="005C26D7" w:rsidRDefault="005C26D7" w:rsidP="00C37A84">
      <w:pPr>
        <w:rPr>
          <w:b/>
          <w:i/>
          <w:lang w:val="en-US"/>
        </w:rPr>
      </w:pPr>
    </w:p>
    <w:p w:rsidR="005C26D7" w:rsidRDefault="005C26D7" w:rsidP="00C37A84">
      <w:pPr>
        <w:rPr>
          <w:b/>
          <w:i/>
          <w:lang w:val="en-US"/>
        </w:rPr>
      </w:pPr>
    </w:p>
    <w:p w:rsidR="005C26D7" w:rsidRDefault="005C26D7" w:rsidP="00C37A84">
      <w:pPr>
        <w:rPr>
          <w:b/>
          <w:i/>
          <w:lang w:val="en-US"/>
        </w:rPr>
      </w:pPr>
    </w:p>
    <w:p w:rsidR="005C26D7" w:rsidRDefault="005C26D7" w:rsidP="00C37A84">
      <w:pPr>
        <w:rPr>
          <w:b/>
          <w:i/>
          <w:lang w:val="en-US"/>
        </w:rPr>
      </w:pPr>
    </w:p>
    <w:p w:rsidR="005C26D7" w:rsidRDefault="005C26D7" w:rsidP="00C37A84">
      <w:pPr>
        <w:rPr>
          <w:b/>
          <w:i/>
          <w:lang w:val="en-US"/>
        </w:rPr>
      </w:pPr>
    </w:p>
    <w:p w:rsidR="00C278E6" w:rsidRDefault="00C278E6" w:rsidP="00C37A84">
      <w:pPr>
        <w:rPr>
          <w:b/>
          <w:i/>
          <w:lang w:val="en-US"/>
        </w:rPr>
      </w:pPr>
    </w:p>
    <w:p w:rsidR="00C278E6" w:rsidRDefault="00C278E6" w:rsidP="00C37A84">
      <w:pPr>
        <w:rPr>
          <w:b/>
          <w:i/>
          <w:lang w:val="en-US"/>
        </w:rPr>
      </w:pPr>
    </w:p>
    <w:p w:rsidR="00C37A84" w:rsidRPr="00C37A84" w:rsidRDefault="00C37A84" w:rsidP="00C37A84">
      <w:pPr>
        <w:rPr>
          <w:b/>
          <w:i/>
          <w:lang w:val="en-US"/>
        </w:rPr>
      </w:pPr>
      <w:r w:rsidRPr="00C37A84">
        <w:rPr>
          <w:b/>
          <w:i/>
          <w:lang w:val="en-US"/>
        </w:rPr>
        <w:lastRenderedPageBreak/>
        <w:t>Violations and Penalties:</w:t>
      </w:r>
    </w:p>
    <w:p w:rsidR="00C278E6" w:rsidRPr="00C37A84" w:rsidRDefault="00C278E6" w:rsidP="00C37A84">
      <w:pPr>
        <w:rPr>
          <w:b/>
          <w:i/>
          <w:lang w:val="en-US"/>
        </w:rPr>
      </w:pPr>
    </w:p>
    <w:tbl>
      <w:tblPr>
        <w:tblStyle w:val="TableGrid"/>
        <w:tblW w:w="0" w:type="auto"/>
        <w:tblLook w:val="04A0" w:firstRow="1" w:lastRow="0" w:firstColumn="1" w:lastColumn="0" w:noHBand="0" w:noVBand="1"/>
      </w:tblPr>
      <w:tblGrid>
        <w:gridCol w:w="3377"/>
        <w:gridCol w:w="1914"/>
        <w:gridCol w:w="1311"/>
        <w:gridCol w:w="1064"/>
        <w:gridCol w:w="955"/>
        <w:gridCol w:w="955"/>
      </w:tblGrid>
      <w:tr w:rsidR="00C37A84" w:rsidRPr="00C37A84" w:rsidTr="00A82C65">
        <w:trPr>
          <w:trHeight w:val="345"/>
        </w:trPr>
        <w:tc>
          <w:tcPr>
            <w:tcW w:w="0" w:type="auto"/>
          </w:tcPr>
          <w:p w:rsidR="00C37A84" w:rsidRPr="00C37A84" w:rsidRDefault="00C37A84" w:rsidP="00C37A84">
            <w:pPr>
              <w:spacing w:after="200" w:line="276" w:lineRule="auto"/>
              <w:rPr>
                <w:lang w:val="en-US"/>
              </w:rPr>
            </w:pPr>
            <w:r w:rsidRPr="00C37A84">
              <w:rPr>
                <w:lang w:val="en-US"/>
              </w:rPr>
              <w:t>Violations</w:t>
            </w:r>
          </w:p>
        </w:tc>
        <w:tc>
          <w:tcPr>
            <w:tcW w:w="0" w:type="auto"/>
          </w:tcPr>
          <w:p w:rsidR="00C37A84" w:rsidRPr="00C37A84" w:rsidRDefault="00C37A84" w:rsidP="00C37A84">
            <w:pPr>
              <w:spacing w:after="200" w:line="276" w:lineRule="auto"/>
              <w:rPr>
                <w:lang w:val="en-US"/>
              </w:rPr>
            </w:pPr>
            <w:r w:rsidRPr="00C37A84">
              <w:rPr>
                <w:lang w:val="en-US"/>
              </w:rPr>
              <w:t>1</w:t>
            </w:r>
            <w:r w:rsidRPr="00C37A84">
              <w:rPr>
                <w:vertAlign w:val="superscript"/>
                <w:lang w:val="en-US"/>
              </w:rPr>
              <w:t>st</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2</w:t>
            </w:r>
            <w:r w:rsidRPr="00C37A84">
              <w:rPr>
                <w:vertAlign w:val="superscript"/>
                <w:lang w:val="en-US"/>
              </w:rPr>
              <w:t>nd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3</w:t>
            </w:r>
            <w:r w:rsidRPr="00C37A84">
              <w:rPr>
                <w:vertAlign w:val="superscript"/>
                <w:lang w:val="en-US"/>
              </w:rPr>
              <w:t>rd</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4</w:t>
            </w:r>
            <w:r w:rsidRPr="00C37A84">
              <w:rPr>
                <w:vertAlign w:val="superscript"/>
                <w:lang w:val="en-US"/>
              </w:rPr>
              <w:t>th</w:t>
            </w:r>
            <w:r w:rsidRPr="00C37A84">
              <w:rPr>
                <w:lang w:val="en-US"/>
              </w:rPr>
              <w:t xml:space="preserve"> Offense</w:t>
            </w:r>
          </w:p>
        </w:tc>
        <w:tc>
          <w:tcPr>
            <w:tcW w:w="0" w:type="auto"/>
          </w:tcPr>
          <w:p w:rsidR="00C37A84" w:rsidRPr="00C37A84" w:rsidRDefault="00C37A84" w:rsidP="00C37A84">
            <w:pPr>
              <w:spacing w:after="200" w:line="276" w:lineRule="auto"/>
              <w:rPr>
                <w:lang w:val="en-US"/>
              </w:rPr>
            </w:pPr>
            <w:r w:rsidRPr="00C37A84">
              <w:rPr>
                <w:lang w:val="en-US"/>
              </w:rPr>
              <w:t>5</w:t>
            </w:r>
            <w:r w:rsidRPr="00C37A84">
              <w:rPr>
                <w:vertAlign w:val="superscript"/>
                <w:lang w:val="en-US"/>
              </w:rPr>
              <w:t>th</w:t>
            </w:r>
            <w:r w:rsidRPr="00C37A84">
              <w:rPr>
                <w:lang w:val="en-US"/>
              </w:rPr>
              <w:t xml:space="preserve"> Offense</w:t>
            </w:r>
          </w:p>
        </w:tc>
      </w:tr>
      <w:tr w:rsidR="00C37A84" w:rsidRPr="00C37A84" w:rsidTr="00A82C65">
        <w:trPr>
          <w:trHeight w:val="1867"/>
        </w:trPr>
        <w:tc>
          <w:tcPr>
            <w:tcW w:w="0" w:type="auto"/>
          </w:tcPr>
          <w:p w:rsidR="00C37A84" w:rsidRPr="00C37A84" w:rsidRDefault="00C37A84" w:rsidP="00C37A84">
            <w:pPr>
              <w:spacing w:after="200" w:line="276" w:lineRule="auto"/>
              <w:rPr>
                <w:lang w:val="en-US"/>
              </w:rPr>
            </w:pPr>
            <w:r w:rsidRPr="00C37A84">
              <w:rPr>
                <w:lang w:val="en-US"/>
              </w:rPr>
              <w:t>7.1 Causing damage to property resulting from negligence or non-compliance with duties and responsibilities, or damage due to mischievous acts or carelessness.</w:t>
            </w:r>
          </w:p>
        </w:tc>
        <w:tc>
          <w:tcPr>
            <w:tcW w:w="0" w:type="auto"/>
          </w:tcPr>
          <w:p w:rsidR="00C37A84" w:rsidRPr="00C37A84" w:rsidRDefault="00C37A84" w:rsidP="00C37A84">
            <w:pPr>
              <w:spacing w:after="200" w:line="276" w:lineRule="auto"/>
              <w:rPr>
                <w:lang w:val="en-US"/>
              </w:rPr>
            </w:pPr>
            <w:r w:rsidRPr="00C37A84">
              <w:rPr>
                <w:lang w:val="en-US"/>
              </w:rPr>
              <w:t>15 days suspension up to dismissal, depending on severity of damage</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742"/>
        </w:trPr>
        <w:tc>
          <w:tcPr>
            <w:tcW w:w="0" w:type="auto"/>
          </w:tcPr>
          <w:p w:rsidR="00C37A84" w:rsidRPr="00C37A84" w:rsidRDefault="00C37A84" w:rsidP="00C37A84">
            <w:pPr>
              <w:spacing w:after="200" w:line="276" w:lineRule="auto"/>
              <w:rPr>
                <w:lang w:val="en-US"/>
              </w:rPr>
            </w:pPr>
            <w:r w:rsidRPr="00C37A84">
              <w:rPr>
                <w:lang w:val="en-US"/>
              </w:rPr>
              <w:t>7.2 Deliberate destruction of Company property.</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lang w:val="en-US"/>
        </w:rPr>
      </w:pPr>
    </w:p>
    <w:p w:rsidR="00C37A84" w:rsidRPr="00C37A84" w:rsidRDefault="00C37A84" w:rsidP="00C37A84">
      <w:pPr>
        <w:rPr>
          <w:b/>
          <w:lang w:val="en-US"/>
        </w:rPr>
      </w:pPr>
    </w:p>
    <w:p w:rsidR="00C37A84" w:rsidRPr="00C37A84" w:rsidRDefault="00C37A84" w:rsidP="00C37A84">
      <w:pPr>
        <w:rPr>
          <w:b/>
          <w:lang w:val="en-US"/>
        </w:rPr>
      </w:pPr>
      <w:r w:rsidRPr="00C37A84">
        <w:rPr>
          <w:b/>
          <w:lang w:val="en-US"/>
        </w:rPr>
        <w:t>Section 7 – Use of Company Properties (</w:t>
      </w:r>
      <w:r w:rsidRPr="00C37A84">
        <w:rPr>
          <w:b/>
          <w:i/>
          <w:lang w:val="en-US"/>
        </w:rPr>
        <w:t>Continued</w:t>
      </w:r>
      <w:r w:rsidRPr="00C37A84">
        <w:rPr>
          <w:b/>
          <w:lang w:val="en-US"/>
        </w:rPr>
        <w:t>)</w:t>
      </w:r>
    </w:p>
    <w:p w:rsidR="00C37A84" w:rsidRPr="00C37A84" w:rsidRDefault="00C37A84" w:rsidP="00C37A84">
      <w:pPr>
        <w:rPr>
          <w:b/>
          <w:lang w:val="en-US"/>
        </w:rPr>
      </w:pPr>
    </w:p>
    <w:tbl>
      <w:tblPr>
        <w:tblStyle w:val="TableGrid"/>
        <w:tblW w:w="0" w:type="auto"/>
        <w:tblLook w:val="04A0" w:firstRow="1" w:lastRow="0" w:firstColumn="1" w:lastColumn="0" w:noHBand="0" w:noVBand="1"/>
      </w:tblPr>
      <w:tblGrid>
        <w:gridCol w:w="3475"/>
        <w:gridCol w:w="1765"/>
        <w:gridCol w:w="1319"/>
        <w:gridCol w:w="1069"/>
        <w:gridCol w:w="974"/>
        <w:gridCol w:w="974"/>
      </w:tblGrid>
      <w:tr w:rsidR="00C37A84" w:rsidRPr="00C37A84" w:rsidTr="00A82C65">
        <w:trPr>
          <w:trHeight w:val="427"/>
        </w:trPr>
        <w:tc>
          <w:tcPr>
            <w:tcW w:w="0" w:type="auto"/>
          </w:tcPr>
          <w:p w:rsidR="00C37A84" w:rsidRPr="00C37A84" w:rsidRDefault="00C37A84" w:rsidP="00C37A84">
            <w:pPr>
              <w:spacing w:after="200" w:line="276" w:lineRule="auto"/>
              <w:rPr>
                <w:b/>
                <w:lang w:val="en-US"/>
              </w:rPr>
            </w:pPr>
            <w:r w:rsidRPr="00C37A84">
              <w:rPr>
                <w:b/>
                <w:lang w:val="en-US"/>
              </w:rPr>
              <w:t>Violations</w:t>
            </w:r>
          </w:p>
        </w:tc>
        <w:tc>
          <w:tcPr>
            <w:tcW w:w="0" w:type="auto"/>
          </w:tcPr>
          <w:p w:rsidR="00C37A84" w:rsidRPr="00C37A84" w:rsidRDefault="00C37A84" w:rsidP="00C37A84">
            <w:pPr>
              <w:spacing w:after="200" w:line="276" w:lineRule="auto"/>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7.3 Unauthorized use of Company property, such as using or taking of Company vehicles outside Company premises without approval form supervisor or higher authority.</w:t>
            </w:r>
          </w:p>
        </w:tc>
        <w:tc>
          <w:tcPr>
            <w:tcW w:w="0" w:type="auto"/>
          </w:tcPr>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7.4 Reckless use of Company vehicles.</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7.5 Lending of service vehicle or any other Company property to unauthorized parties.</w:t>
            </w:r>
          </w:p>
        </w:tc>
        <w:tc>
          <w:tcPr>
            <w:tcW w:w="0" w:type="auto"/>
          </w:tcPr>
          <w:p w:rsidR="00C37A84" w:rsidRPr="00C37A84" w:rsidRDefault="00C37A84" w:rsidP="00C37A84">
            <w:pPr>
              <w:spacing w:after="200" w:line="276" w:lineRule="auto"/>
              <w:rPr>
                <w:lang w:val="en-US"/>
              </w:rPr>
            </w:pPr>
            <w:r w:rsidRPr="00C37A84">
              <w:rPr>
                <w:lang w:val="en-US"/>
              </w:rPr>
              <w:t>Dismissal &amp; payment of expenses relating to violation</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lastRenderedPageBreak/>
              <w:t>7.6 Lending of service vehicle or any other Company property in the planning or commission of a crime.</w:t>
            </w:r>
          </w:p>
        </w:tc>
        <w:tc>
          <w:tcPr>
            <w:tcW w:w="0" w:type="auto"/>
          </w:tcPr>
          <w:p w:rsidR="00C37A84" w:rsidRPr="00C37A84" w:rsidRDefault="00C37A84" w:rsidP="00C37A84">
            <w:pPr>
              <w:spacing w:after="200" w:line="276" w:lineRule="auto"/>
              <w:rPr>
                <w:lang w:val="en-US"/>
              </w:rPr>
            </w:pPr>
            <w:r w:rsidRPr="00C37A84">
              <w:rPr>
                <w:lang w:val="en-US"/>
              </w:rPr>
              <w:t>Dismissal, arrest and filing of criminal charges</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7.7 Unauthorized and improper use of care of company properties or facilities.</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7.8 Unauthorized use of Company vehicle, resulting in an accident or any injury to any person.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A82C65">
        <w:trPr>
          <w:trHeight w:val="427"/>
        </w:trPr>
        <w:tc>
          <w:tcPr>
            <w:tcW w:w="0" w:type="auto"/>
          </w:tcPr>
          <w:p w:rsidR="00C37A84" w:rsidRPr="00C37A84" w:rsidRDefault="00C37A84" w:rsidP="00C37A84">
            <w:pPr>
              <w:spacing w:after="200" w:line="276" w:lineRule="auto"/>
              <w:rPr>
                <w:lang w:val="en-US"/>
              </w:rPr>
            </w:pPr>
            <w:r w:rsidRPr="00C37A84">
              <w:rPr>
                <w:lang w:val="en-US"/>
              </w:rPr>
              <w:t>7.9 use of any office equipment (e.g., fax machine, computer, printer, photocopier) for personal purposes</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278E6">
      <w:pPr>
        <w:jc w:val="center"/>
        <w:rPr>
          <w:b/>
          <w:lang w:val="en-US"/>
        </w:rPr>
      </w:pPr>
    </w:p>
    <w:p w:rsidR="00C37A84" w:rsidRPr="00C37A84" w:rsidRDefault="00C37A84" w:rsidP="00C278E6">
      <w:pPr>
        <w:jc w:val="center"/>
        <w:rPr>
          <w:b/>
          <w:lang w:val="en-US"/>
        </w:rPr>
      </w:pPr>
      <w:r w:rsidRPr="00C37A84">
        <w:rPr>
          <w:b/>
          <w:lang w:val="en-US"/>
        </w:rPr>
        <w:t>Section 8</w:t>
      </w:r>
    </w:p>
    <w:p w:rsidR="00C37A84" w:rsidRPr="00C37A84" w:rsidRDefault="00C37A84" w:rsidP="00C278E6">
      <w:pPr>
        <w:jc w:val="center"/>
        <w:rPr>
          <w:b/>
          <w:lang w:val="en-US"/>
        </w:rPr>
      </w:pPr>
      <w:r w:rsidRPr="00C37A84">
        <w:rPr>
          <w:b/>
          <w:lang w:val="en-US"/>
        </w:rPr>
        <w:t>CONFIDENTIALITY OF INFORMATION</w:t>
      </w:r>
    </w:p>
    <w:p w:rsidR="00C37A84" w:rsidRPr="00C37A84" w:rsidRDefault="00C37A84" w:rsidP="00C37A84">
      <w:pPr>
        <w:rPr>
          <w:b/>
          <w:lang w:val="en-US"/>
        </w:rPr>
      </w:pPr>
    </w:p>
    <w:p w:rsidR="00C37A84" w:rsidRPr="00C37A84" w:rsidRDefault="00E904F0" w:rsidP="00C37A84">
      <w:pPr>
        <w:rPr>
          <w:lang w:val="en-US"/>
        </w:rPr>
      </w:pPr>
      <w:r>
        <w:rPr>
          <w:lang w:val="en-US"/>
        </w:rPr>
        <w:t>AMV</w:t>
      </w:r>
      <w:r w:rsidR="00C37A84" w:rsidRPr="00C37A84">
        <w:rPr>
          <w:lang w:val="en-US"/>
        </w:rPr>
        <w:t xml:space="preserve"> prides itself in recruiting, training and producing quality employees than the rest of the industry. In order to maintain its edge, therefore, the Company must continue not only to innovate and create new methods, but also to guard its “inventions” from pilferage or copying by other agencies.;</w:t>
      </w:r>
    </w:p>
    <w:p w:rsidR="00C37A84" w:rsidRPr="00C37A84" w:rsidRDefault="00C37A84" w:rsidP="00C37A84">
      <w:pPr>
        <w:rPr>
          <w:lang w:val="en-US"/>
        </w:rPr>
      </w:pPr>
    </w:p>
    <w:p w:rsidR="00C37A84" w:rsidRPr="00C37A84" w:rsidRDefault="00C37A84" w:rsidP="00C37A84">
      <w:pPr>
        <w:rPr>
          <w:lang w:val="en-US"/>
        </w:rPr>
      </w:pPr>
      <w:r w:rsidRPr="00C37A84">
        <w:rPr>
          <w:lang w:val="en-US"/>
        </w:rPr>
        <w:t xml:space="preserve">Therefore, any report, comment, opinion or data about the Company’s operations, its financial condition and its people, constitute valuable information that must be kept away from public knowledge, because their discovery could lead to the loss of competitive advantage, or </w:t>
      </w:r>
      <w:proofErr w:type="spellStart"/>
      <w:r w:rsidRPr="00C37A84">
        <w:rPr>
          <w:lang w:val="en-US"/>
        </w:rPr>
        <w:t>owrse</w:t>
      </w:r>
      <w:proofErr w:type="spellEnd"/>
      <w:r w:rsidRPr="00C37A84">
        <w:rPr>
          <w:lang w:val="en-US"/>
        </w:rPr>
        <w:t>, to the pirating of our people and our systems to the collective detriment of all our shareholders. All employees must consider all Company information as trade secrets, and must take the necessary steps to prevent outsiders (other than Government agencies that regulate security agencies) from obtaining such information.</w:t>
      </w:r>
    </w:p>
    <w:p w:rsidR="00C37A84" w:rsidRDefault="00C37A84" w:rsidP="00C37A84">
      <w:pPr>
        <w:rPr>
          <w:b/>
          <w:lang w:val="en-US"/>
        </w:rPr>
      </w:pPr>
    </w:p>
    <w:p w:rsidR="005C26D7" w:rsidRDefault="005C26D7" w:rsidP="00C37A84">
      <w:pPr>
        <w:rPr>
          <w:b/>
          <w:lang w:val="en-US"/>
        </w:rPr>
      </w:pPr>
    </w:p>
    <w:p w:rsidR="005C26D7" w:rsidRDefault="005C26D7" w:rsidP="00C37A84">
      <w:pPr>
        <w:rPr>
          <w:b/>
          <w:lang w:val="en-US"/>
        </w:rPr>
      </w:pPr>
    </w:p>
    <w:p w:rsidR="005C26D7" w:rsidRPr="00C37A84" w:rsidRDefault="005C26D7" w:rsidP="00C37A84">
      <w:pPr>
        <w:rPr>
          <w:b/>
          <w:lang w:val="en-US"/>
        </w:rPr>
      </w:pPr>
    </w:p>
    <w:p w:rsidR="00C37A84" w:rsidRPr="00C37A84" w:rsidRDefault="00C37A84" w:rsidP="00C37A84">
      <w:pPr>
        <w:rPr>
          <w:b/>
          <w:i/>
          <w:lang w:val="en-US"/>
        </w:rPr>
      </w:pPr>
      <w:r w:rsidRPr="00C37A84">
        <w:rPr>
          <w:b/>
          <w:i/>
          <w:lang w:val="en-US"/>
        </w:rPr>
        <w:lastRenderedPageBreak/>
        <w:t>Violations and Penalties:</w:t>
      </w:r>
    </w:p>
    <w:p w:rsidR="00C37A84" w:rsidRPr="00C37A84" w:rsidRDefault="00C37A84" w:rsidP="00C37A84">
      <w:pPr>
        <w:rPr>
          <w:b/>
          <w:i/>
          <w:lang w:val="en-US"/>
        </w:rPr>
      </w:pPr>
    </w:p>
    <w:tbl>
      <w:tblPr>
        <w:tblStyle w:val="TableGrid"/>
        <w:tblW w:w="0" w:type="auto"/>
        <w:tblLook w:val="04A0" w:firstRow="1" w:lastRow="0" w:firstColumn="1" w:lastColumn="0" w:noHBand="0" w:noVBand="1"/>
      </w:tblPr>
      <w:tblGrid>
        <w:gridCol w:w="4635"/>
        <w:gridCol w:w="1062"/>
        <w:gridCol w:w="975"/>
        <w:gridCol w:w="968"/>
        <w:gridCol w:w="968"/>
        <w:gridCol w:w="968"/>
      </w:tblGrid>
      <w:tr w:rsidR="00C37A84" w:rsidRPr="00C37A84" w:rsidTr="00D12757">
        <w:trPr>
          <w:trHeight w:val="427"/>
        </w:trPr>
        <w:tc>
          <w:tcPr>
            <w:tcW w:w="0" w:type="auto"/>
          </w:tcPr>
          <w:p w:rsidR="00C37A84" w:rsidRPr="00C37A84" w:rsidRDefault="00C37A84" w:rsidP="00C37A84">
            <w:pPr>
              <w:spacing w:after="200" w:line="276" w:lineRule="auto"/>
              <w:rPr>
                <w:b/>
                <w:lang w:val="en-US"/>
              </w:rPr>
            </w:pPr>
            <w:r w:rsidRPr="00C37A84">
              <w:rPr>
                <w:b/>
                <w:lang w:val="en-US"/>
              </w:rPr>
              <w:t>Violations</w:t>
            </w:r>
          </w:p>
        </w:tc>
        <w:tc>
          <w:tcPr>
            <w:tcW w:w="0" w:type="auto"/>
          </w:tcPr>
          <w:p w:rsidR="00C37A84" w:rsidRPr="00C37A84" w:rsidRDefault="00C37A84" w:rsidP="00C37A84">
            <w:pPr>
              <w:spacing w:after="200" w:line="276" w:lineRule="auto"/>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8.1 Infidelity in the custody of Company’s documents.</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8.2 Unauthorized revealing, releasing or divulging of confidential information to individuals, other than authorized person/s, defined as those who, by virtue of their position, should know such confidential matters, such as officers of the Company, Internal auditors and the Company’s legal counsel.</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b/>
          <w:lang w:val="en-US"/>
        </w:rPr>
      </w:pPr>
    </w:p>
    <w:p w:rsidR="00C37A84" w:rsidRPr="00C37A84" w:rsidRDefault="00C37A84" w:rsidP="00D12757">
      <w:pPr>
        <w:jc w:val="center"/>
        <w:rPr>
          <w:b/>
          <w:lang w:val="en-US"/>
        </w:rPr>
      </w:pPr>
    </w:p>
    <w:p w:rsidR="00C37A84" w:rsidRPr="00C37A84" w:rsidRDefault="00C37A84" w:rsidP="00D12757">
      <w:pPr>
        <w:jc w:val="center"/>
        <w:rPr>
          <w:b/>
          <w:lang w:val="en-US"/>
        </w:rPr>
      </w:pPr>
      <w:r w:rsidRPr="00C37A84">
        <w:rPr>
          <w:b/>
          <w:lang w:val="en-US"/>
        </w:rPr>
        <w:t>Section 9</w:t>
      </w:r>
    </w:p>
    <w:p w:rsidR="00C37A84" w:rsidRPr="00C37A84" w:rsidRDefault="00C37A84" w:rsidP="00D12757">
      <w:pPr>
        <w:jc w:val="center"/>
        <w:rPr>
          <w:b/>
          <w:lang w:val="en-US"/>
        </w:rPr>
      </w:pPr>
      <w:r w:rsidRPr="00C37A84">
        <w:rPr>
          <w:b/>
          <w:lang w:val="en-US"/>
        </w:rPr>
        <w:t>SAFETY AND ACCIDENT PREVENTION</w:t>
      </w:r>
    </w:p>
    <w:p w:rsidR="00C37A84" w:rsidRPr="00C37A84" w:rsidRDefault="00C37A84" w:rsidP="00C37A84">
      <w:pPr>
        <w:rPr>
          <w:b/>
          <w:lang w:val="en-US"/>
        </w:rPr>
      </w:pPr>
    </w:p>
    <w:p w:rsidR="00C37A84" w:rsidRPr="00C37A84" w:rsidRDefault="00C37A84" w:rsidP="00C37A84">
      <w:pPr>
        <w:rPr>
          <w:lang w:val="en-US"/>
        </w:rPr>
      </w:pPr>
      <w:r w:rsidRPr="00C37A84">
        <w:rPr>
          <w:lang w:val="en-US"/>
        </w:rPr>
        <w:t xml:space="preserve">Safety is a shared responsibility between the Corporation and its employees. Worker involvement forms part of </w:t>
      </w:r>
      <w:proofErr w:type="gramStart"/>
      <w:r w:rsidRPr="00C37A84">
        <w:rPr>
          <w:lang w:val="en-US"/>
        </w:rPr>
        <w:t>Wider</w:t>
      </w:r>
      <w:proofErr w:type="gramEnd"/>
      <w:r w:rsidRPr="00C37A84">
        <w:rPr>
          <w:lang w:val="en-US"/>
        </w:rPr>
        <w:t xml:space="preserve"> health and safety risk management and health and safety is just one application of a broader involvement of the workforce on organ</w:t>
      </w:r>
      <w:r w:rsidR="00422991">
        <w:rPr>
          <w:lang w:val="en-US"/>
        </w:rPr>
        <w:t>izational decision-making. AMV</w:t>
      </w:r>
      <w:r w:rsidRPr="00C37A84">
        <w:rPr>
          <w:lang w:val="en-US"/>
        </w:rPr>
        <w:t xml:space="preserve"> believes that good safety management contributes </w:t>
      </w:r>
      <w:r w:rsidR="00422991">
        <w:rPr>
          <w:lang w:val="en-US"/>
        </w:rPr>
        <w:t>to operational excellence. AMV</w:t>
      </w:r>
      <w:r w:rsidRPr="00C37A84">
        <w:rPr>
          <w:lang w:val="en-US"/>
        </w:rPr>
        <w:t xml:space="preserve"> has embarked on a journey to build a safety culture oat our workplace by inculcating a mindset among our employees of putting safety </w:t>
      </w:r>
      <w:r w:rsidR="00E904F0">
        <w:rPr>
          <w:lang w:val="en-US"/>
        </w:rPr>
        <w:t>first. It is our policy of AMV</w:t>
      </w:r>
      <w:r w:rsidRPr="00C37A84">
        <w:rPr>
          <w:lang w:val="en-US"/>
        </w:rPr>
        <w:t xml:space="preserve"> to create and maintain a safe and healthful work place free from recognized hazards that may cause harm to employees, renters and visitors.</w:t>
      </w:r>
    </w:p>
    <w:p w:rsidR="00C37A84" w:rsidRPr="00C37A84" w:rsidRDefault="00C37A84" w:rsidP="00C37A84">
      <w:pPr>
        <w:rPr>
          <w:lang w:val="en-US"/>
        </w:rPr>
      </w:pPr>
    </w:p>
    <w:p w:rsidR="00C37A84" w:rsidRPr="00C37A84" w:rsidRDefault="00C37A84" w:rsidP="00C37A84">
      <w:pPr>
        <w:rPr>
          <w:lang w:val="en-US"/>
        </w:rPr>
      </w:pPr>
      <w:r w:rsidRPr="00C37A84">
        <w:rPr>
          <w:lang w:val="en-US"/>
        </w:rPr>
        <w:t xml:space="preserve">Effective immediately, </w:t>
      </w:r>
      <w:r w:rsidRPr="00C37A84">
        <w:rPr>
          <w:u w:val="single"/>
          <w:lang w:val="en-US"/>
        </w:rPr>
        <w:t xml:space="preserve">please advise your immediate family that all emergency calls should be relayed thru the station office. </w:t>
      </w:r>
      <w:r w:rsidRPr="00C37A84">
        <w:rPr>
          <w:lang w:val="en-US"/>
        </w:rPr>
        <w:t>The station will advise you of the message received as soon as you arrive at the station. This is to prevent you from any reaction that may affect and distract you’re driving which may result in any untoward incidents, while you are driving.</w:t>
      </w:r>
    </w:p>
    <w:p w:rsidR="00C37A84" w:rsidRPr="00C37A84" w:rsidRDefault="00C37A84" w:rsidP="00C37A84">
      <w:pPr>
        <w:rPr>
          <w:b/>
          <w:lang w:val="en-US"/>
        </w:rPr>
      </w:pPr>
    </w:p>
    <w:p w:rsidR="00C37A84" w:rsidRPr="00C37A84" w:rsidRDefault="00C37A84" w:rsidP="00C37A84">
      <w:pPr>
        <w:rPr>
          <w:u w:val="single"/>
          <w:lang w:val="en-US"/>
        </w:rPr>
      </w:pPr>
      <w:r w:rsidRPr="00C37A84">
        <w:rPr>
          <w:lang w:val="en-US"/>
        </w:rPr>
        <w:lastRenderedPageBreak/>
        <w:t xml:space="preserve">Dispatchers or your ASM will inform you of any instruction/s and emergency calls thru TEXT MESSAGE or thru your PORTABLE RADIO (when provided). Dispatchers shall request the Chauffeur to REPORT BACK TO STATION IMMEDIATELY, if extreme emergencies were received. Chauffeurs should place their mobile phone on “VIBRATE MODE” or “SILENT MODE”. Likewise, all </w:t>
      </w:r>
      <w:r w:rsidRPr="00C37A84">
        <w:rPr>
          <w:u w:val="single"/>
          <w:lang w:val="en-US"/>
        </w:rPr>
        <w:t>Chauffeurs are requested to check their phones regularly in order not to miss any important message.</w:t>
      </w:r>
    </w:p>
    <w:p w:rsidR="00C37A84" w:rsidRPr="00C37A84" w:rsidRDefault="00C37A84" w:rsidP="00C37A84">
      <w:pPr>
        <w:rPr>
          <w:u w:val="single"/>
          <w:lang w:val="en-US"/>
        </w:rPr>
      </w:pPr>
    </w:p>
    <w:p w:rsidR="00C37A84" w:rsidRPr="00C37A84" w:rsidRDefault="00C37A84" w:rsidP="00C37A84">
      <w:pPr>
        <w:rPr>
          <w:lang w:val="en-US"/>
        </w:rPr>
      </w:pPr>
      <w:r w:rsidRPr="00C37A84">
        <w:rPr>
          <w:lang w:val="en-US"/>
        </w:rPr>
        <w:t>These policies include the cost of deductible franchise will be shouldered by the employee concerned.</w:t>
      </w:r>
    </w:p>
    <w:p w:rsidR="00C37A84" w:rsidRPr="00C37A84" w:rsidRDefault="00C37A84" w:rsidP="00C37A84">
      <w:pPr>
        <w:rPr>
          <w:lang w:val="en-US"/>
        </w:rPr>
      </w:pPr>
    </w:p>
    <w:p w:rsidR="00D12757" w:rsidRDefault="00D12757" w:rsidP="00C37A84">
      <w:pPr>
        <w:rPr>
          <w:b/>
          <w:lang w:val="en-US"/>
        </w:rPr>
      </w:pPr>
    </w:p>
    <w:p w:rsidR="00D12757" w:rsidRDefault="00D12757" w:rsidP="00C37A84">
      <w:pPr>
        <w:rPr>
          <w:b/>
          <w:lang w:val="en-US"/>
        </w:rPr>
      </w:pPr>
    </w:p>
    <w:p w:rsidR="00C37A84" w:rsidRPr="00C37A84" w:rsidRDefault="00C37A84" w:rsidP="00C37A84">
      <w:pPr>
        <w:rPr>
          <w:b/>
          <w:lang w:val="en-US"/>
        </w:rPr>
      </w:pPr>
      <w:r w:rsidRPr="00C37A84">
        <w:rPr>
          <w:b/>
          <w:lang w:val="en-US"/>
        </w:rPr>
        <w:t>Section 9 – Safety and Accident Prevention (</w:t>
      </w:r>
      <w:r w:rsidRPr="00C37A84">
        <w:rPr>
          <w:b/>
          <w:i/>
          <w:lang w:val="en-US"/>
        </w:rPr>
        <w:t>Continued</w:t>
      </w:r>
      <w:r w:rsidRPr="00C37A84">
        <w:rPr>
          <w:b/>
          <w:lang w:val="en-US"/>
        </w:rPr>
        <w:t>)</w:t>
      </w:r>
    </w:p>
    <w:p w:rsidR="00C37A84" w:rsidRPr="00C37A84" w:rsidRDefault="00C37A84" w:rsidP="00C37A84">
      <w:pPr>
        <w:rPr>
          <w:b/>
          <w:lang w:val="en-US"/>
        </w:rPr>
      </w:pPr>
    </w:p>
    <w:tbl>
      <w:tblPr>
        <w:tblStyle w:val="TableGrid"/>
        <w:tblW w:w="0" w:type="auto"/>
        <w:tblLook w:val="04A0" w:firstRow="1" w:lastRow="0" w:firstColumn="1" w:lastColumn="0" w:noHBand="0" w:noVBand="1"/>
      </w:tblPr>
      <w:tblGrid>
        <w:gridCol w:w="4038"/>
        <w:gridCol w:w="1367"/>
        <w:gridCol w:w="1195"/>
        <w:gridCol w:w="992"/>
        <w:gridCol w:w="992"/>
        <w:gridCol w:w="992"/>
      </w:tblGrid>
      <w:tr w:rsidR="00C37A84" w:rsidRPr="00C37A84" w:rsidTr="00D12757">
        <w:trPr>
          <w:trHeight w:val="427"/>
        </w:trPr>
        <w:tc>
          <w:tcPr>
            <w:tcW w:w="0" w:type="auto"/>
          </w:tcPr>
          <w:p w:rsidR="00C37A84" w:rsidRPr="00C37A84" w:rsidRDefault="00C37A84" w:rsidP="00C37A84">
            <w:pPr>
              <w:spacing w:after="200" w:line="276" w:lineRule="auto"/>
              <w:rPr>
                <w:b/>
                <w:lang w:val="en-US"/>
              </w:rPr>
            </w:pPr>
            <w:r w:rsidRPr="00C37A84">
              <w:rPr>
                <w:b/>
                <w:lang w:val="en-US"/>
              </w:rPr>
              <w:t>Violations</w:t>
            </w:r>
          </w:p>
        </w:tc>
        <w:tc>
          <w:tcPr>
            <w:tcW w:w="0" w:type="auto"/>
          </w:tcPr>
          <w:p w:rsidR="00C37A84" w:rsidRPr="00C37A84" w:rsidRDefault="00C37A84" w:rsidP="00C37A84">
            <w:pPr>
              <w:spacing w:after="200" w:line="276" w:lineRule="auto"/>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9.1 Involvement in a major vehicular/traffic accident that was proven to be the fault of the employee (in a subsequent objective investigation).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 xml:space="preserve"> 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lang w:val="en-US"/>
        </w:rPr>
      </w:pPr>
    </w:p>
    <w:p w:rsidR="00C37A84" w:rsidRPr="00C37A84" w:rsidRDefault="00C37A84" w:rsidP="00C37A84">
      <w:pPr>
        <w:rPr>
          <w:b/>
          <w:lang w:val="en-US"/>
        </w:rPr>
      </w:pPr>
      <w:r w:rsidRPr="00C37A84">
        <w:rPr>
          <w:b/>
          <w:lang w:val="en-US"/>
        </w:rPr>
        <w:t>Section 9 – Safety and Accident Prevention (</w:t>
      </w:r>
      <w:r w:rsidRPr="00C37A84">
        <w:rPr>
          <w:b/>
          <w:i/>
          <w:lang w:val="en-US"/>
        </w:rPr>
        <w:t>Continued</w:t>
      </w:r>
      <w:r w:rsidRPr="00C37A84">
        <w:rPr>
          <w:b/>
          <w:lang w:val="en-US"/>
        </w:rPr>
        <w:t>)</w:t>
      </w:r>
    </w:p>
    <w:p w:rsidR="00C37A84" w:rsidRPr="00C37A84" w:rsidRDefault="00C37A84" w:rsidP="00C37A84">
      <w:pPr>
        <w:rPr>
          <w:lang w:val="en-US"/>
        </w:rPr>
      </w:pPr>
    </w:p>
    <w:tbl>
      <w:tblPr>
        <w:tblStyle w:val="TableGrid"/>
        <w:tblW w:w="0" w:type="auto"/>
        <w:tblLook w:val="04A0" w:firstRow="1" w:lastRow="0" w:firstColumn="1" w:lastColumn="0" w:noHBand="0" w:noVBand="1"/>
      </w:tblPr>
      <w:tblGrid>
        <w:gridCol w:w="2283"/>
        <w:gridCol w:w="2213"/>
        <w:gridCol w:w="1291"/>
        <w:gridCol w:w="1305"/>
        <w:gridCol w:w="1305"/>
        <w:gridCol w:w="1179"/>
      </w:tblGrid>
      <w:tr w:rsidR="00C37A84" w:rsidRPr="00C37A84" w:rsidTr="00D12757">
        <w:trPr>
          <w:trHeight w:val="427"/>
        </w:trPr>
        <w:tc>
          <w:tcPr>
            <w:tcW w:w="0" w:type="auto"/>
          </w:tcPr>
          <w:p w:rsidR="00C37A84" w:rsidRPr="00C37A84" w:rsidRDefault="00C37A84" w:rsidP="00C37A84">
            <w:pPr>
              <w:spacing w:after="200" w:line="276" w:lineRule="auto"/>
              <w:rPr>
                <w:b/>
                <w:lang w:val="en-US"/>
              </w:rPr>
            </w:pPr>
            <w:r w:rsidRPr="00C37A84">
              <w:rPr>
                <w:b/>
                <w:lang w:val="en-US"/>
              </w:rPr>
              <w:t>Violations</w:t>
            </w:r>
          </w:p>
        </w:tc>
        <w:tc>
          <w:tcPr>
            <w:tcW w:w="0" w:type="auto"/>
          </w:tcPr>
          <w:p w:rsidR="00C37A84" w:rsidRPr="00C37A84" w:rsidRDefault="00C37A84" w:rsidP="00C37A84">
            <w:pPr>
              <w:spacing w:after="200" w:line="276" w:lineRule="auto"/>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9.2 Involvement in any vehicular/traffic accident.</w:t>
            </w:r>
          </w:p>
        </w:tc>
        <w:tc>
          <w:tcPr>
            <w:tcW w:w="0" w:type="auto"/>
          </w:tcPr>
          <w:p w:rsidR="00C37A84" w:rsidRPr="00C37A84" w:rsidRDefault="00C37A84" w:rsidP="00C37A84">
            <w:pPr>
              <w:spacing w:after="200" w:line="276" w:lineRule="auto"/>
              <w:rPr>
                <w:lang w:val="en-US"/>
              </w:rPr>
            </w:pPr>
            <w:r w:rsidRPr="00C37A84">
              <w:rPr>
                <w:lang w:val="en-US"/>
              </w:rPr>
              <w:t>Not allowed to report for work until all documents needed by Vehicle Control have been submitted.</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30 days suspension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9.3 Failure to wear seatbelt while driving.</w:t>
            </w:r>
          </w:p>
        </w:tc>
        <w:tc>
          <w:tcPr>
            <w:tcW w:w="0" w:type="auto"/>
          </w:tcPr>
          <w:p w:rsidR="00C37A84" w:rsidRPr="00C37A84" w:rsidRDefault="00C37A84" w:rsidP="00C37A84">
            <w:pPr>
              <w:spacing w:after="200" w:line="276" w:lineRule="auto"/>
              <w:rPr>
                <w:lang w:val="en-US"/>
              </w:rPr>
            </w:pPr>
            <w:r w:rsidRPr="00C37A84">
              <w:rPr>
                <w:lang w:val="en-US"/>
              </w:rPr>
              <w:t>1 day suspension</w:t>
            </w:r>
          </w:p>
        </w:tc>
        <w:tc>
          <w:tcPr>
            <w:tcW w:w="0" w:type="auto"/>
          </w:tcPr>
          <w:p w:rsidR="00C37A84" w:rsidRPr="00C37A84" w:rsidRDefault="00C37A84" w:rsidP="00C37A84">
            <w:pPr>
              <w:spacing w:after="200" w:line="276" w:lineRule="auto"/>
              <w:rPr>
                <w:lang w:val="en-US"/>
              </w:rPr>
            </w:pPr>
            <w:r w:rsidRPr="00C37A84">
              <w:rPr>
                <w:lang w:val="en-US"/>
              </w:rPr>
              <w:t>3 days suspension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lastRenderedPageBreak/>
              <w:t>9.4 Using mobile phone while driving or when vehicle has been parked.</w:t>
            </w:r>
          </w:p>
        </w:tc>
        <w:tc>
          <w:tcPr>
            <w:tcW w:w="0" w:type="auto"/>
          </w:tcPr>
          <w:p w:rsidR="00C37A84" w:rsidRPr="00C37A84" w:rsidRDefault="00C37A84" w:rsidP="00C37A84">
            <w:pPr>
              <w:spacing w:after="200" w:line="276" w:lineRule="auto"/>
              <w:rPr>
                <w:lang w:val="en-US"/>
              </w:rPr>
            </w:pPr>
            <w:r w:rsidRPr="00C37A84">
              <w:rPr>
                <w:lang w:val="en-US"/>
              </w:rPr>
              <w:t>3 days suspension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9.5 Failure to lock doors while driving or when vehicle has been parked.</w:t>
            </w:r>
          </w:p>
        </w:tc>
        <w:tc>
          <w:tcPr>
            <w:tcW w:w="0" w:type="auto"/>
          </w:tcPr>
          <w:p w:rsidR="00C37A84" w:rsidRPr="00C37A84" w:rsidRDefault="00C37A84" w:rsidP="00C37A84">
            <w:pPr>
              <w:spacing w:after="200" w:line="276" w:lineRule="auto"/>
              <w:rPr>
                <w:lang w:val="en-US"/>
              </w:rPr>
            </w:pPr>
            <w:r w:rsidRPr="00C37A84">
              <w:rPr>
                <w:lang w:val="en-US"/>
              </w:rPr>
              <w:t>3 days suspension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9.6 Failure to park the vehicle in a secure designated parking area.</w:t>
            </w:r>
          </w:p>
        </w:tc>
        <w:tc>
          <w:tcPr>
            <w:tcW w:w="0" w:type="auto"/>
          </w:tcPr>
          <w:p w:rsidR="00C37A84" w:rsidRPr="00C37A84" w:rsidRDefault="00C37A84" w:rsidP="00C37A84">
            <w:pPr>
              <w:spacing w:after="200" w:line="276" w:lineRule="auto"/>
              <w:rPr>
                <w:lang w:val="en-US"/>
              </w:rPr>
            </w:pPr>
            <w:r w:rsidRPr="00C37A84">
              <w:rPr>
                <w:lang w:val="en-US"/>
              </w:rPr>
              <w:t>3 days suspension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9.7 Sleeping or staying inside the vehicle while waiting for the customer.</w:t>
            </w:r>
          </w:p>
        </w:tc>
        <w:tc>
          <w:tcPr>
            <w:tcW w:w="0" w:type="auto"/>
          </w:tcPr>
          <w:p w:rsidR="00C37A84" w:rsidRPr="00C37A84" w:rsidRDefault="00C37A84" w:rsidP="00C37A84">
            <w:pPr>
              <w:spacing w:after="200" w:line="276" w:lineRule="auto"/>
              <w:rPr>
                <w:lang w:val="en-US"/>
              </w:rPr>
            </w:pPr>
            <w:r w:rsidRPr="00C37A84">
              <w:rPr>
                <w:lang w:val="en-US"/>
              </w:rPr>
              <w:t>3 days suspension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r>
      <w:tr w:rsidR="00C37A84" w:rsidRPr="00C37A84" w:rsidTr="00D12757">
        <w:trPr>
          <w:trHeight w:val="427"/>
        </w:trPr>
        <w:tc>
          <w:tcPr>
            <w:tcW w:w="0" w:type="auto"/>
          </w:tcPr>
          <w:p w:rsidR="00C37A84" w:rsidRPr="00C37A84" w:rsidRDefault="00C37A84" w:rsidP="00C37A84">
            <w:pPr>
              <w:spacing w:after="200" w:line="276" w:lineRule="auto"/>
              <w:rPr>
                <w:lang w:val="en-US"/>
              </w:rPr>
            </w:pPr>
            <w:r w:rsidRPr="00C37A84">
              <w:rPr>
                <w:lang w:val="en-US"/>
              </w:rPr>
              <w:t>9.8 Reckless and unsafe driving.</w:t>
            </w:r>
          </w:p>
        </w:tc>
        <w:tc>
          <w:tcPr>
            <w:tcW w:w="0" w:type="auto"/>
          </w:tcPr>
          <w:p w:rsidR="00C37A84" w:rsidRPr="00C37A84" w:rsidRDefault="00C37A84" w:rsidP="00C37A84">
            <w:pPr>
              <w:spacing w:after="200" w:line="276" w:lineRule="auto"/>
              <w:rPr>
                <w:lang w:val="en-US"/>
              </w:rPr>
            </w:pPr>
            <w:r w:rsidRPr="00C37A84">
              <w:rPr>
                <w:lang w:val="en-US"/>
              </w:rPr>
              <w:t>15 days suspension</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b/>
          <w:lang w:val="en-US"/>
        </w:rPr>
      </w:pPr>
    </w:p>
    <w:p w:rsidR="00C37A84" w:rsidRPr="00C37A84" w:rsidRDefault="00C37A84" w:rsidP="00C37A84">
      <w:pPr>
        <w:rPr>
          <w:lang w:val="en-US"/>
        </w:rPr>
      </w:pPr>
      <w:r w:rsidRPr="00C37A84">
        <w:rPr>
          <w:lang w:val="en-US"/>
        </w:rPr>
        <w:tab/>
      </w:r>
    </w:p>
    <w:p w:rsidR="00C37A84" w:rsidRPr="00C37A84" w:rsidRDefault="00C37A84" w:rsidP="00C37A84">
      <w:pPr>
        <w:rPr>
          <w:lang w:val="en-US"/>
        </w:rPr>
      </w:pPr>
    </w:p>
    <w:p w:rsidR="00C37A84" w:rsidRPr="00C37A84" w:rsidRDefault="00C37A84" w:rsidP="00C37A84">
      <w:pPr>
        <w:rPr>
          <w:lang w:val="en-US"/>
        </w:rPr>
      </w:pPr>
    </w:p>
    <w:p w:rsidR="00C37A84" w:rsidRPr="00C37A84" w:rsidRDefault="00C37A84" w:rsidP="00D12757">
      <w:pPr>
        <w:jc w:val="center"/>
        <w:rPr>
          <w:b/>
          <w:lang w:val="en-US"/>
        </w:rPr>
      </w:pPr>
      <w:r w:rsidRPr="00C37A84">
        <w:rPr>
          <w:b/>
          <w:lang w:val="en-US"/>
        </w:rPr>
        <w:t>Section 10</w:t>
      </w:r>
    </w:p>
    <w:p w:rsidR="00C37A84" w:rsidRPr="00C37A84" w:rsidRDefault="00C37A84" w:rsidP="00D12757">
      <w:pPr>
        <w:jc w:val="center"/>
        <w:rPr>
          <w:b/>
          <w:lang w:val="en-US"/>
        </w:rPr>
      </w:pPr>
      <w:r w:rsidRPr="00C37A84">
        <w:rPr>
          <w:b/>
          <w:lang w:val="en-US"/>
        </w:rPr>
        <w:t>NEGLECT OF DUTY BY MANAGERIAL AND SUPERVISORY EMPLOYEES</w:t>
      </w:r>
    </w:p>
    <w:p w:rsidR="00C37A84" w:rsidRPr="00C37A84" w:rsidRDefault="00C37A84" w:rsidP="00C37A84">
      <w:pPr>
        <w:rPr>
          <w:b/>
          <w:lang w:val="en-US"/>
        </w:rPr>
      </w:pPr>
    </w:p>
    <w:p w:rsidR="00C37A84" w:rsidRPr="00C37A84" w:rsidRDefault="00C37A84" w:rsidP="00C37A84">
      <w:pPr>
        <w:rPr>
          <w:lang w:val="en-US"/>
        </w:rPr>
      </w:pPr>
      <w:r w:rsidRPr="00C37A84">
        <w:rPr>
          <w:lang w:val="en-US"/>
        </w:rPr>
        <w:t>The responsibility vested in managerial and supervisory employees is critical to the effective functioning of G&amp;STC. They are responsible not only for their respective assignments, but also for the welfare and productivity of employees over whom they exercise authority. Employees cannot possibly comply with rules if they have not been made aware of such rules. Managers and supervisors are expected to inform their about Company policies, rules and regulations.</w:t>
      </w:r>
    </w:p>
    <w:p w:rsidR="00C37A84" w:rsidRPr="00C37A84" w:rsidRDefault="00C37A84" w:rsidP="00C37A84">
      <w:pPr>
        <w:rPr>
          <w:lang w:val="en-US"/>
        </w:rPr>
      </w:pPr>
    </w:p>
    <w:p w:rsidR="00C37A84" w:rsidRPr="00C37A84" w:rsidRDefault="00C37A84" w:rsidP="00C37A84">
      <w:pPr>
        <w:rPr>
          <w:lang w:val="en-US"/>
        </w:rPr>
      </w:pPr>
      <w:r w:rsidRPr="00C37A84">
        <w:rPr>
          <w:lang w:val="en-US"/>
        </w:rPr>
        <w:lastRenderedPageBreak/>
        <w:t>The company expects that all matters affecting the organization be reported to Management, so that they can make informed decisions. These matters include violations or infractions of the rules by employees reporting to them. More importantly, managers and supervisors should recommend steps to prevent the occurrence.</w:t>
      </w:r>
    </w:p>
    <w:p w:rsidR="00C37A84" w:rsidRPr="00C37A84" w:rsidRDefault="00C37A84" w:rsidP="00C37A84">
      <w:pPr>
        <w:rPr>
          <w:lang w:val="en-US"/>
        </w:rPr>
      </w:pPr>
    </w:p>
    <w:tbl>
      <w:tblPr>
        <w:tblStyle w:val="TableGrid"/>
        <w:tblW w:w="0" w:type="auto"/>
        <w:tblInd w:w="18" w:type="dxa"/>
        <w:tblLook w:val="04A0" w:firstRow="1" w:lastRow="0" w:firstColumn="1" w:lastColumn="0" w:noHBand="0" w:noVBand="1"/>
      </w:tblPr>
      <w:tblGrid>
        <w:gridCol w:w="3944"/>
        <w:gridCol w:w="1213"/>
        <w:gridCol w:w="1213"/>
        <w:gridCol w:w="1213"/>
        <w:gridCol w:w="1043"/>
        <w:gridCol w:w="932"/>
      </w:tblGrid>
      <w:tr w:rsidR="00C37A84" w:rsidRPr="00C37A84" w:rsidTr="00D12757">
        <w:trPr>
          <w:trHeight w:val="427"/>
        </w:trPr>
        <w:tc>
          <w:tcPr>
            <w:tcW w:w="4842" w:type="dxa"/>
          </w:tcPr>
          <w:p w:rsidR="00C37A84" w:rsidRPr="00C37A84" w:rsidRDefault="00C37A84" w:rsidP="00C37A84">
            <w:pPr>
              <w:spacing w:after="200" w:line="276" w:lineRule="auto"/>
              <w:rPr>
                <w:b/>
                <w:lang w:val="en-US"/>
              </w:rPr>
            </w:pPr>
            <w:r w:rsidRPr="00C37A84">
              <w:rPr>
                <w:b/>
                <w:lang w:val="en-US"/>
              </w:rPr>
              <w:t>Violations</w:t>
            </w:r>
          </w:p>
        </w:tc>
        <w:tc>
          <w:tcPr>
            <w:tcW w:w="0" w:type="auto"/>
          </w:tcPr>
          <w:p w:rsidR="00C37A84" w:rsidRPr="00C37A84" w:rsidRDefault="00C37A84" w:rsidP="00C37A84">
            <w:pPr>
              <w:spacing w:after="200" w:line="276" w:lineRule="auto"/>
              <w:rPr>
                <w:b/>
                <w:lang w:val="en-US"/>
              </w:rPr>
            </w:pPr>
            <w:r w:rsidRPr="00C37A84">
              <w:rPr>
                <w:b/>
                <w:lang w:val="en-US"/>
              </w:rPr>
              <w:t>1</w:t>
            </w:r>
            <w:r w:rsidRPr="00C37A84">
              <w:rPr>
                <w:b/>
                <w:vertAlign w:val="superscript"/>
                <w:lang w:val="en-US"/>
              </w:rPr>
              <w:t>st</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2</w:t>
            </w:r>
            <w:r w:rsidRPr="00C37A84">
              <w:rPr>
                <w:b/>
                <w:vertAlign w:val="superscript"/>
                <w:lang w:val="en-US"/>
              </w:rPr>
              <w:t>ND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3</w:t>
            </w:r>
            <w:r w:rsidRPr="00C37A84">
              <w:rPr>
                <w:b/>
                <w:vertAlign w:val="superscript"/>
                <w:lang w:val="en-US"/>
              </w:rPr>
              <w:t>rd</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4</w:t>
            </w:r>
            <w:r w:rsidRPr="00C37A84">
              <w:rPr>
                <w:b/>
                <w:vertAlign w:val="superscript"/>
                <w:lang w:val="en-US"/>
              </w:rPr>
              <w:t>th</w:t>
            </w:r>
            <w:r w:rsidRPr="00C37A84">
              <w:rPr>
                <w:b/>
                <w:lang w:val="en-US"/>
              </w:rPr>
              <w:t xml:space="preserve"> Offense</w:t>
            </w:r>
          </w:p>
        </w:tc>
        <w:tc>
          <w:tcPr>
            <w:tcW w:w="0" w:type="auto"/>
          </w:tcPr>
          <w:p w:rsidR="00C37A84" w:rsidRPr="00C37A84" w:rsidRDefault="00C37A84" w:rsidP="00C37A84">
            <w:pPr>
              <w:spacing w:after="200" w:line="276" w:lineRule="auto"/>
              <w:rPr>
                <w:b/>
                <w:lang w:val="en-US"/>
              </w:rPr>
            </w:pPr>
            <w:r w:rsidRPr="00C37A84">
              <w:rPr>
                <w:b/>
                <w:lang w:val="en-US"/>
              </w:rPr>
              <w:t>5</w:t>
            </w:r>
            <w:r w:rsidRPr="00C37A84">
              <w:rPr>
                <w:b/>
                <w:vertAlign w:val="superscript"/>
                <w:lang w:val="en-US"/>
              </w:rPr>
              <w:t>th</w:t>
            </w:r>
            <w:r w:rsidRPr="00C37A84">
              <w:rPr>
                <w:b/>
                <w:lang w:val="en-US"/>
              </w:rPr>
              <w:t xml:space="preserve"> Offense</w:t>
            </w:r>
          </w:p>
        </w:tc>
      </w:tr>
      <w:tr w:rsidR="00C37A84" w:rsidRPr="00C37A84" w:rsidTr="00D12757">
        <w:trPr>
          <w:trHeight w:val="832"/>
        </w:trPr>
        <w:tc>
          <w:tcPr>
            <w:tcW w:w="4842" w:type="dxa"/>
          </w:tcPr>
          <w:p w:rsidR="00C37A84" w:rsidRPr="00C37A84" w:rsidRDefault="00C37A84" w:rsidP="00C37A84">
            <w:pPr>
              <w:spacing w:after="200" w:line="276" w:lineRule="auto"/>
              <w:rPr>
                <w:lang w:val="en-US"/>
              </w:rPr>
            </w:pPr>
            <w:r w:rsidRPr="00C37A84">
              <w:rPr>
                <w:lang w:val="en-US"/>
              </w:rPr>
              <w:t>10.1 Failure of a Manager or Supervisor to disseminate to employees, over whom he exercises supervision, of company policies, work rules and regulations, performance standards, charges in work rules, and the like.</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15 days suspension</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30 days suspension</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p>
        </w:tc>
      </w:tr>
      <w:tr w:rsidR="00C37A84" w:rsidRPr="00C37A84" w:rsidTr="00D12757">
        <w:trPr>
          <w:trHeight w:val="832"/>
        </w:trPr>
        <w:tc>
          <w:tcPr>
            <w:tcW w:w="4842" w:type="dxa"/>
          </w:tcPr>
          <w:p w:rsidR="00C37A84" w:rsidRPr="00C37A84" w:rsidRDefault="00C37A84" w:rsidP="00C37A84">
            <w:pPr>
              <w:spacing w:after="200" w:line="276" w:lineRule="auto"/>
              <w:rPr>
                <w:lang w:val="en-US"/>
              </w:rPr>
            </w:pPr>
            <w:r w:rsidRPr="00C37A84">
              <w:rPr>
                <w:lang w:val="en-US"/>
              </w:rPr>
              <w:t>10.2 Failure of a Manager or Supervisor, who has knowledge of any violation of any rule or regulation, to take steps to prevent or report such violations.</w:t>
            </w: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15 days suspension</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30 days suspension</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p w:rsidR="00C37A84" w:rsidRPr="00C37A84" w:rsidRDefault="00C37A84" w:rsidP="00C37A84">
            <w:pPr>
              <w:spacing w:after="200" w:line="276" w:lineRule="auto"/>
              <w:rPr>
                <w:lang w:val="en-US"/>
              </w:rPr>
            </w:pPr>
            <w:r w:rsidRPr="00C37A84">
              <w:rPr>
                <w:lang w:val="en-US"/>
              </w:rPr>
              <w:t>Dismissal</w:t>
            </w:r>
          </w:p>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r w:rsidR="00C37A84" w:rsidRPr="00C37A84" w:rsidTr="00D12757">
        <w:trPr>
          <w:trHeight w:val="652"/>
        </w:trPr>
        <w:tc>
          <w:tcPr>
            <w:tcW w:w="4842" w:type="dxa"/>
          </w:tcPr>
          <w:p w:rsidR="00C37A84" w:rsidRPr="00C37A84" w:rsidRDefault="00C37A84" w:rsidP="00C37A84">
            <w:pPr>
              <w:spacing w:after="200" w:line="276" w:lineRule="auto"/>
              <w:rPr>
                <w:lang w:val="en-US"/>
              </w:rPr>
            </w:pPr>
            <w:r w:rsidRPr="00C37A84">
              <w:rPr>
                <w:lang w:val="en-US"/>
              </w:rPr>
              <w:t xml:space="preserve">10.3 Failure of a Manager or supervisor to exercise and implement disciplinary action upon receipt of </w:t>
            </w:r>
            <w:proofErr w:type="gramStart"/>
            <w:r w:rsidRPr="00C37A84">
              <w:rPr>
                <w:lang w:val="en-US"/>
              </w:rPr>
              <w:t>knowledge  or</w:t>
            </w:r>
            <w:proofErr w:type="gramEnd"/>
            <w:r w:rsidRPr="00C37A84">
              <w:rPr>
                <w:lang w:val="en-US"/>
              </w:rPr>
              <w:t xml:space="preserve"> discovery of a violation.</w:t>
            </w:r>
          </w:p>
        </w:tc>
        <w:tc>
          <w:tcPr>
            <w:tcW w:w="0" w:type="auto"/>
          </w:tcPr>
          <w:p w:rsidR="00C37A84" w:rsidRPr="00C37A84" w:rsidRDefault="00C37A84" w:rsidP="00C37A84">
            <w:pPr>
              <w:spacing w:after="200" w:line="276" w:lineRule="auto"/>
              <w:rPr>
                <w:lang w:val="en-US"/>
              </w:rPr>
            </w:pPr>
            <w:r w:rsidRPr="00C37A84">
              <w:rPr>
                <w:lang w:val="en-US"/>
              </w:rPr>
              <w:t>7 days suspension</w:t>
            </w:r>
          </w:p>
        </w:tc>
        <w:tc>
          <w:tcPr>
            <w:tcW w:w="0" w:type="auto"/>
          </w:tcPr>
          <w:p w:rsidR="00C37A84" w:rsidRPr="00C37A84" w:rsidRDefault="00C37A84" w:rsidP="00C37A84">
            <w:pPr>
              <w:spacing w:after="200" w:line="276" w:lineRule="auto"/>
              <w:rPr>
                <w:lang w:val="en-US"/>
              </w:rPr>
            </w:pPr>
            <w:r w:rsidRPr="00C37A84">
              <w:rPr>
                <w:lang w:val="en-US"/>
              </w:rPr>
              <w:t>15 days suspension and relief from duty, and removal of allowance (if any)</w:t>
            </w:r>
          </w:p>
        </w:tc>
        <w:tc>
          <w:tcPr>
            <w:tcW w:w="0" w:type="auto"/>
          </w:tcPr>
          <w:p w:rsidR="00C37A84" w:rsidRPr="00C37A84" w:rsidRDefault="00C37A84" w:rsidP="00C37A84">
            <w:pPr>
              <w:spacing w:after="200" w:line="276" w:lineRule="auto"/>
              <w:rPr>
                <w:lang w:val="en-US"/>
              </w:rPr>
            </w:pPr>
            <w:r w:rsidRPr="00C37A84">
              <w:rPr>
                <w:lang w:val="en-US"/>
              </w:rPr>
              <w:t>Dismissal</w:t>
            </w:r>
          </w:p>
        </w:tc>
        <w:tc>
          <w:tcPr>
            <w:tcW w:w="0" w:type="auto"/>
          </w:tcPr>
          <w:p w:rsidR="00C37A84" w:rsidRPr="00C37A84" w:rsidRDefault="00C37A84" w:rsidP="00C37A84">
            <w:pPr>
              <w:spacing w:after="200" w:line="276" w:lineRule="auto"/>
              <w:rPr>
                <w:lang w:val="en-US"/>
              </w:rPr>
            </w:pPr>
          </w:p>
        </w:tc>
        <w:tc>
          <w:tcPr>
            <w:tcW w:w="0" w:type="auto"/>
          </w:tcPr>
          <w:p w:rsidR="00C37A84" w:rsidRPr="00C37A84" w:rsidRDefault="00C37A84" w:rsidP="00C37A84">
            <w:pPr>
              <w:spacing w:after="200" w:line="276" w:lineRule="auto"/>
              <w:rPr>
                <w:lang w:val="en-US"/>
              </w:rPr>
            </w:pPr>
          </w:p>
        </w:tc>
      </w:tr>
    </w:tbl>
    <w:p w:rsidR="00C37A84" w:rsidRPr="00C37A84" w:rsidRDefault="00C37A84" w:rsidP="00C37A84">
      <w:pPr>
        <w:rPr>
          <w:lang w:val="en-US"/>
        </w:rPr>
      </w:pPr>
    </w:p>
    <w:p w:rsidR="00512868" w:rsidRDefault="00512868" w:rsidP="00512868"/>
    <w:p w:rsidR="000817F5" w:rsidRPr="00AA1C1F" w:rsidRDefault="000817F5" w:rsidP="000817F5"/>
    <w:p w:rsidR="001102A0" w:rsidRDefault="001102A0" w:rsidP="001102A0"/>
    <w:p w:rsidR="001102A0" w:rsidRDefault="001102A0" w:rsidP="00135521"/>
    <w:p w:rsidR="00135521" w:rsidRDefault="00135521" w:rsidP="00135521"/>
    <w:sectPr w:rsidR="00135521" w:rsidSect="00930443">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4479"/>
    <w:multiLevelType w:val="hybridMultilevel"/>
    <w:tmpl w:val="50D684CA"/>
    <w:lvl w:ilvl="0" w:tplc="44090001">
      <w:start w:val="1"/>
      <w:numFmt w:val="bullet"/>
      <w:lvlText w:val=""/>
      <w:lvlJc w:val="left"/>
      <w:pPr>
        <w:ind w:left="1071" w:hanging="360"/>
      </w:pPr>
      <w:rPr>
        <w:rFonts w:ascii="Symbol" w:hAnsi="Symbol" w:hint="default"/>
      </w:rPr>
    </w:lvl>
    <w:lvl w:ilvl="1" w:tplc="44090003" w:tentative="1">
      <w:start w:val="1"/>
      <w:numFmt w:val="bullet"/>
      <w:lvlText w:val="o"/>
      <w:lvlJc w:val="left"/>
      <w:pPr>
        <w:ind w:left="1791" w:hanging="360"/>
      </w:pPr>
      <w:rPr>
        <w:rFonts w:ascii="Courier New" w:hAnsi="Courier New" w:cs="Courier New" w:hint="default"/>
      </w:rPr>
    </w:lvl>
    <w:lvl w:ilvl="2" w:tplc="44090005" w:tentative="1">
      <w:start w:val="1"/>
      <w:numFmt w:val="bullet"/>
      <w:lvlText w:val=""/>
      <w:lvlJc w:val="left"/>
      <w:pPr>
        <w:ind w:left="2511" w:hanging="360"/>
      </w:pPr>
      <w:rPr>
        <w:rFonts w:ascii="Wingdings" w:hAnsi="Wingdings" w:hint="default"/>
      </w:rPr>
    </w:lvl>
    <w:lvl w:ilvl="3" w:tplc="44090001" w:tentative="1">
      <w:start w:val="1"/>
      <w:numFmt w:val="bullet"/>
      <w:lvlText w:val=""/>
      <w:lvlJc w:val="left"/>
      <w:pPr>
        <w:ind w:left="3231" w:hanging="360"/>
      </w:pPr>
      <w:rPr>
        <w:rFonts w:ascii="Symbol" w:hAnsi="Symbol" w:hint="default"/>
      </w:rPr>
    </w:lvl>
    <w:lvl w:ilvl="4" w:tplc="44090003" w:tentative="1">
      <w:start w:val="1"/>
      <w:numFmt w:val="bullet"/>
      <w:lvlText w:val="o"/>
      <w:lvlJc w:val="left"/>
      <w:pPr>
        <w:ind w:left="3951" w:hanging="360"/>
      </w:pPr>
      <w:rPr>
        <w:rFonts w:ascii="Courier New" w:hAnsi="Courier New" w:cs="Courier New" w:hint="default"/>
      </w:rPr>
    </w:lvl>
    <w:lvl w:ilvl="5" w:tplc="44090005" w:tentative="1">
      <w:start w:val="1"/>
      <w:numFmt w:val="bullet"/>
      <w:lvlText w:val=""/>
      <w:lvlJc w:val="left"/>
      <w:pPr>
        <w:ind w:left="4671" w:hanging="360"/>
      </w:pPr>
      <w:rPr>
        <w:rFonts w:ascii="Wingdings" w:hAnsi="Wingdings" w:hint="default"/>
      </w:rPr>
    </w:lvl>
    <w:lvl w:ilvl="6" w:tplc="44090001" w:tentative="1">
      <w:start w:val="1"/>
      <w:numFmt w:val="bullet"/>
      <w:lvlText w:val=""/>
      <w:lvlJc w:val="left"/>
      <w:pPr>
        <w:ind w:left="5391" w:hanging="360"/>
      </w:pPr>
      <w:rPr>
        <w:rFonts w:ascii="Symbol" w:hAnsi="Symbol" w:hint="default"/>
      </w:rPr>
    </w:lvl>
    <w:lvl w:ilvl="7" w:tplc="44090003" w:tentative="1">
      <w:start w:val="1"/>
      <w:numFmt w:val="bullet"/>
      <w:lvlText w:val="o"/>
      <w:lvlJc w:val="left"/>
      <w:pPr>
        <w:ind w:left="6111" w:hanging="360"/>
      </w:pPr>
      <w:rPr>
        <w:rFonts w:ascii="Courier New" w:hAnsi="Courier New" w:cs="Courier New" w:hint="default"/>
      </w:rPr>
    </w:lvl>
    <w:lvl w:ilvl="8" w:tplc="44090005" w:tentative="1">
      <w:start w:val="1"/>
      <w:numFmt w:val="bullet"/>
      <w:lvlText w:val=""/>
      <w:lvlJc w:val="left"/>
      <w:pPr>
        <w:ind w:left="6831" w:hanging="360"/>
      </w:pPr>
      <w:rPr>
        <w:rFonts w:ascii="Wingdings" w:hAnsi="Wingdings" w:hint="default"/>
      </w:rPr>
    </w:lvl>
  </w:abstractNum>
  <w:abstractNum w:abstractNumId="1">
    <w:nsid w:val="0E3D7788"/>
    <w:multiLevelType w:val="hybridMultilevel"/>
    <w:tmpl w:val="D18EF1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F392DBA"/>
    <w:multiLevelType w:val="hybridMultilevel"/>
    <w:tmpl w:val="E79849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9D360D8"/>
    <w:multiLevelType w:val="hybridMultilevel"/>
    <w:tmpl w:val="38FA3DF2"/>
    <w:lvl w:ilvl="0" w:tplc="77E4FCC2">
      <w:numFmt w:val="bullet"/>
      <w:lvlText w:val=""/>
      <w:lvlJc w:val="left"/>
      <w:pPr>
        <w:ind w:left="1080" w:hanging="360"/>
      </w:pPr>
      <w:rPr>
        <w:rFonts w:ascii="Wingdings" w:eastAsiaTheme="minorHAnsi" w:hAnsi="Wingdings"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nsid w:val="1AE90DA4"/>
    <w:multiLevelType w:val="hybridMultilevel"/>
    <w:tmpl w:val="FA4CC2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DB5606C"/>
    <w:multiLevelType w:val="hybridMultilevel"/>
    <w:tmpl w:val="AB7648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2C2360E"/>
    <w:multiLevelType w:val="hybridMultilevel"/>
    <w:tmpl w:val="F07080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D775B80"/>
    <w:multiLevelType w:val="hybridMultilevel"/>
    <w:tmpl w:val="F1A6F9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2FA75949"/>
    <w:multiLevelType w:val="hybridMultilevel"/>
    <w:tmpl w:val="157C8B54"/>
    <w:lvl w:ilvl="0" w:tplc="43A2116E">
      <w:start w:val="2"/>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3A725E50"/>
    <w:multiLevelType w:val="hybridMultilevel"/>
    <w:tmpl w:val="BB4CC7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4ABB3EF4"/>
    <w:multiLevelType w:val="hybridMultilevel"/>
    <w:tmpl w:val="0860B7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4C441168"/>
    <w:multiLevelType w:val="hybridMultilevel"/>
    <w:tmpl w:val="0804EF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55167B15"/>
    <w:multiLevelType w:val="hybridMultilevel"/>
    <w:tmpl w:val="662C3080"/>
    <w:lvl w:ilvl="0" w:tplc="44090001">
      <w:start w:val="1"/>
      <w:numFmt w:val="bullet"/>
      <w:lvlText w:val=""/>
      <w:lvlJc w:val="left"/>
      <w:pPr>
        <w:ind w:left="770" w:hanging="360"/>
      </w:pPr>
      <w:rPr>
        <w:rFonts w:ascii="Symbol" w:hAnsi="Symbol" w:hint="default"/>
      </w:rPr>
    </w:lvl>
    <w:lvl w:ilvl="1" w:tplc="44090003" w:tentative="1">
      <w:start w:val="1"/>
      <w:numFmt w:val="bullet"/>
      <w:lvlText w:val="o"/>
      <w:lvlJc w:val="left"/>
      <w:pPr>
        <w:ind w:left="1490" w:hanging="360"/>
      </w:pPr>
      <w:rPr>
        <w:rFonts w:ascii="Courier New" w:hAnsi="Courier New" w:cs="Courier New" w:hint="default"/>
      </w:rPr>
    </w:lvl>
    <w:lvl w:ilvl="2" w:tplc="44090005" w:tentative="1">
      <w:start w:val="1"/>
      <w:numFmt w:val="bullet"/>
      <w:lvlText w:val=""/>
      <w:lvlJc w:val="left"/>
      <w:pPr>
        <w:ind w:left="2210" w:hanging="360"/>
      </w:pPr>
      <w:rPr>
        <w:rFonts w:ascii="Wingdings" w:hAnsi="Wingdings" w:hint="default"/>
      </w:rPr>
    </w:lvl>
    <w:lvl w:ilvl="3" w:tplc="44090001" w:tentative="1">
      <w:start w:val="1"/>
      <w:numFmt w:val="bullet"/>
      <w:lvlText w:val=""/>
      <w:lvlJc w:val="left"/>
      <w:pPr>
        <w:ind w:left="2930" w:hanging="360"/>
      </w:pPr>
      <w:rPr>
        <w:rFonts w:ascii="Symbol" w:hAnsi="Symbol" w:hint="default"/>
      </w:rPr>
    </w:lvl>
    <w:lvl w:ilvl="4" w:tplc="44090003" w:tentative="1">
      <w:start w:val="1"/>
      <w:numFmt w:val="bullet"/>
      <w:lvlText w:val="o"/>
      <w:lvlJc w:val="left"/>
      <w:pPr>
        <w:ind w:left="3650" w:hanging="360"/>
      </w:pPr>
      <w:rPr>
        <w:rFonts w:ascii="Courier New" w:hAnsi="Courier New" w:cs="Courier New" w:hint="default"/>
      </w:rPr>
    </w:lvl>
    <w:lvl w:ilvl="5" w:tplc="44090005" w:tentative="1">
      <w:start w:val="1"/>
      <w:numFmt w:val="bullet"/>
      <w:lvlText w:val=""/>
      <w:lvlJc w:val="left"/>
      <w:pPr>
        <w:ind w:left="4370" w:hanging="360"/>
      </w:pPr>
      <w:rPr>
        <w:rFonts w:ascii="Wingdings" w:hAnsi="Wingdings" w:hint="default"/>
      </w:rPr>
    </w:lvl>
    <w:lvl w:ilvl="6" w:tplc="44090001" w:tentative="1">
      <w:start w:val="1"/>
      <w:numFmt w:val="bullet"/>
      <w:lvlText w:val=""/>
      <w:lvlJc w:val="left"/>
      <w:pPr>
        <w:ind w:left="5090" w:hanging="360"/>
      </w:pPr>
      <w:rPr>
        <w:rFonts w:ascii="Symbol" w:hAnsi="Symbol" w:hint="default"/>
      </w:rPr>
    </w:lvl>
    <w:lvl w:ilvl="7" w:tplc="44090003" w:tentative="1">
      <w:start w:val="1"/>
      <w:numFmt w:val="bullet"/>
      <w:lvlText w:val="o"/>
      <w:lvlJc w:val="left"/>
      <w:pPr>
        <w:ind w:left="5810" w:hanging="360"/>
      </w:pPr>
      <w:rPr>
        <w:rFonts w:ascii="Courier New" w:hAnsi="Courier New" w:cs="Courier New" w:hint="default"/>
      </w:rPr>
    </w:lvl>
    <w:lvl w:ilvl="8" w:tplc="44090005" w:tentative="1">
      <w:start w:val="1"/>
      <w:numFmt w:val="bullet"/>
      <w:lvlText w:val=""/>
      <w:lvlJc w:val="left"/>
      <w:pPr>
        <w:ind w:left="6530" w:hanging="360"/>
      </w:pPr>
      <w:rPr>
        <w:rFonts w:ascii="Wingdings" w:hAnsi="Wingdings" w:hint="default"/>
      </w:rPr>
    </w:lvl>
  </w:abstractNum>
  <w:abstractNum w:abstractNumId="13">
    <w:nsid w:val="5C93417D"/>
    <w:multiLevelType w:val="hybridMultilevel"/>
    <w:tmpl w:val="330015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5D4E535A"/>
    <w:multiLevelType w:val="hybridMultilevel"/>
    <w:tmpl w:val="F6F233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608065DA"/>
    <w:multiLevelType w:val="hybridMultilevel"/>
    <w:tmpl w:val="3DD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66924A59"/>
    <w:multiLevelType w:val="hybridMultilevel"/>
    <w:tmpl w:val="F51025BA"/>
    <w:lvl w:ilvl="0" w:tplc="C186CCA8">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B0241DD"/>
    <w:multiLevelType w:val="hybridMultilevel"/>
    <w:tmpl w:val="D2EE7ED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7C9B2789"/>
    <w:multiLevelType w:val="hybridMultilevel"/>
    <w:tmpl w:val="704C9B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9"/>
  </w:num>
  <w:num w:numId="4">
    <w:abstractNumId w:val="6"/>
  </w:num>
  <w:num w:numId="5">
    <w:abstractNumId w:val="1"/>
  </w:num>
  <w:num w:numId="6">
    <w:abstractNumId w:val="13"/>
  </w:num>
  <w:num w:numId="7">
    <w:abstractNumId w:val="7"/>
  </w:num>
  <w:num w:numId="8">
    <w:abstractNumId w:val="14"/>
  </w:num>
  <w:num w:numId="9">
    <w:abstractNumId w:val="11"/>
  </w:num>
  <w:num w:numId="10">
    <w:abstractNumId w:val="15"/>
  </w:num>
  <w:num w:numId="11">
    <w:abstractNumId w:val="2"/>
  </w:num>
  <w:num w:numId="12">
    <w:abstractNumId w:val="18"/>
  </w:num>
  <w:num w:numId="13">
    <w:abstractNumId w:val="16"/>
  </w:num>
  <w:num w:numId="14">
    <w:abstractNumId w:val="8"/>
  </w:num>
  <w:num w:numId="15">
    <w:abstractNumId w:val="10"/>
  </w:num>
  <w:num w:numId="16">
    <w:abstractNumId w:val="0"/>
  </w:num>
  <w:num w:numId="17">
    <w:abstractNumId w:val="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21"/>
    <w:rsid w:val="0001158C"/>
    <w:rsid w:val="00033123"/>
    <w:rsid w:val="00045159"/>
    <w:rsid w:val="00051575"/>
    <w:rsid w:val="000817F5"/>
    <w:rsid w:val="000C4599"/>
    <w:rsid w:val="001102A0"/>
    <w:rsid w:val="00135521"/>
    <w:rsid w:val="0015603D"/>
    <w:rsid w:val="001745DC"/>
    <w:rsid w:val="001A6F33"/>
    <w:rsid w:val="001C2ABE"/>
    <w:rsid w:val="001C4A14"/>
    <w:rsid w:val="001D3F21"/>
    <w:rsid w:val="001F119C"/>
    <w:rsid w:val="001F3251"/>
    <w:rsid w:val="002352E3"/>
    <w:rsid w:val="00260E0A"/>
    <w:rsid w:val="0027625F"/>
    <w:rsid w:val="002805A6"/>
    <w:rsid w:val="002A3814"/>
    <w:rsid w:val="002E05F9"/>
    <w:rsid w:val="0032276D"/>
    <w:rsid w:val="00325416"/>
    <w:rsid w:val="0034463E"/>
    <w:rsid w:val="00361554"/>
    <w:rsid w:val="00365F72"/>
    <w:rsid w:val="003E6AF0"/>
    <w:rsid w:val="003E7F9E"/>
    <w:rsid w:val="003F0058"/>
    <w:rsid w:val="00405D6F"/>
    <w:rsid w:val="00422991"/>
    <w:rsid w:val="0043348C"/>
    <w:rsid w:val="00436BF0"/>
    <w:rsid w:val="004655C3"/>
    <w:rsid w:val="00477B07"/>
    <w:rsid w:val="004B2385"/>
    <w:rsid w:val="004C6484"/>
    <w:rsid w:val="004F0086"/>
    <w:rsid w:val="004F301D"/>
    <w:rsid w:val="00512868"/>
    <w:rsid w:val="00555A7C"/>
    <w:rsid w:val="00555F35"/>
    <w:rsid w:val="005A373D"/>
    <w:rsid w:val="005C26D7"/>
    <w:rsid w:val="005F5AF3"/>
    <w:rsid w:val="006000F1"/>
    <w:rsid w:val="00635966"/>
    <w:rsid w:val="00642C0D"/>
    <w:rsid w:val="00680F86"/>
    <w:rsid w:val="006A3C19"/>
    <w:rsid w:val="006A4A30"/>
    <w:rsid w:val="006E73CA"/>
    <w:rsid w:val="006F20FC"/>
    <w:rsid w:val="00707991"/>
    <w:rsid w:val="007275C1"/>
    <w:rsid w:val="00730F22"/>
    <w:rsid w:val="00735F68"/>
    <w:rsid w:val="00764351"/>
    <w:rsid w:val="00780506"/>
    <w:rsid w:val="007E2D22"/>
    <w:rsid w:val="007E35D6"/>
    <w:rsid w:val="0081457C"/>
    <w:rsid w:val="00831A2E"/>
    <w:rsid w:val="00850DC2"/>
    <w:rsid w:val="00857EAD"/>
    <w:rsid w:val="00884401"/>
    <w:rsid w:val="008A48B5"/>
    <w:rsid w:val="008B3971"/>
    <w:rsid w:val="008E4303"/>
    <w:rsid w:val="008E5FAA"/>
    <w:rsid w:val="00913AD2"/>
    <w:rsid w:val="00930443"/>
    <w:rsid w:val="00932C16"/>
    <w:rsid w:val="00940ECA"/>
    <w:rsid w:val="009427DC"/>
    <w:rsid w:val="0096199C"/>
    <w:rsid w:val="00982EE6"/>
    <w:rsid w:val="009907C8"/>
    <w:rsid w:val="0099293F"/>
    <w:rsid w:val="009A74DD"/>
    <w:rsid w:val="009D2C38"/>
    <w:rsid w:val="009E55C8"/>
    <w:rsid w:val="00A04B1F"/>
    <w:rsid w:val="00A46760"/>
    <w:rsid w:val="00A523AE"/>
    <w:rsid w:val="00A548E7"/>
    <w:rsid w:val="00A82C65"/>
    <w:rsid w:val="00A82C78"/>
    <w:rsid w:val="00AA1C1F"/>
    <w:rsid w:val="00AC1AAA"/>
    <w:rsid w:val="00AC25CE"/>
    <w:rsid w:val="00AD1D7D"/>
    <w:rsid w:val="00AF59A0"/>
    <w:rsid w:val="00B12D10"/>
    <w:rsid w:val="00B252F4"/>
    <w:rsid w:val="00B544ED"/>
    <w:rsid w:val="00B62ADF"/>
    <w:rsid w:val="00B722CE"/>
    <w:rsid w:val="00B73BB7"/>
    <w:rsid w:val="00B76666"/>
    <w:rsid w:val="00BA0924"/>
    <w:rsid w:val="00BB7AE3"/>
    <w:rsid w:val="00BF4B14"/>
    <w:rsid w:val="00C22DC6"/>
    <w:rsid w:val="00C278E6"/>
    <w:rsid w:val="00C37A84"/>
    <w:rsid w:val="00C6635D"/>
    <w:rsid w:val="00C87AF4"/>
    <w:rsid w:val="00CC6C8D"/>
    <w:rsid w:val="00D1059A"/>
    <w:rsid w:val="00D12757"/>
    <w:rsid w:val="00D14DA2"/>
    <w:rsid w:val="00D67919"/>
    <w:rsid w:val="00D859F2"/>
    <w:rsid w:val="00D961D9"/>
    <w:rsid w:val="00DA094A"/>
    <w:rsid w:val="00DB1F31"/>
    <w:rsid w:val="00DC1482"/>
    <w:rsid w:val="00DD090F"/>
    <w:rsid w:val="00DD4A94"/>
    <w:rsid w:val="00DD4B04"/>
    <w:rsid w:val="00DE5AD3"/>
    <w:rsid w:val="00E136FB"/>
    <w:rsid w:val="00E456A6"/>
    <w:rsid w:val="00E904F0"/>
    <w:rsid w:val="00E91349"/>
    <w:rsid w:val="00ED05A0"/>
    <w:rsid w:val="00ED713E"/>
    <w:rsid w:val="00ED7F94"/>
    <w:rsid w:val="00F00B12"/>
    <w:rsid w:val="00F629E6"/>
    <w:rsid w:val="00F73BF2"/>
    <w:rsid w:val="00F75392"/>
    <w:rsid w:val="00F754F1"/>
    <w:rsid w:val="00F839F8"/>
    <w:rsid w:val="00FC60EE"/>
    <w:rsid w:val="00FF21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D20AF-112F-4A8A-B7E5-73EAEE4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521"/>
    <w:pPr>
      <w:ind w:left="720"/>
      <w:contextualSpacing/>
    </w:pPr>
  </w:style>
  <w:style w:type="table" w:styleId="TableGrid">
    <w:name w:val="Table Grid"/>
    <w:basedOn w:val="TableNormal"/>
    <w:uiPriority w:val="59"/>
    <w:rsid w:val="00B7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7A84"/>
    <w:pPr>
      <w:spacing w:after="0" w:line="240" w:lineRule="auto"/>
    </w:pPr>
    <w:rPr>
      <w:lang w:val="en-US"/>
    </w:rPr>
  </w:style>
  <w:style w:type="paragraph" w:styleId="Header">
    <w:name w:val="header"/>
    <w:basedOn w:val="Normal"/>
    <w:link w:val="HeaderChar"/>
    <w:uiPriority w:val="99"/>
    <w:unhideWhenUsed/>
    <w:rsid w:val="00C37A8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37A84"/>
    <w:rPr>
      <w:lang w:val="en-US"/>
    </w:rPr>
  </w:style>
  <w:style w:type="paragraph" w:styleId="Footer">
    <w:name w:val="footer"/>
    <w:basedOn w:val="Normal"/>
    <w:link w:val="FooterChar"/>
    <w:uiPriority w:val="99"/>
    <w:unhideWhenUsed/>
    <w:rsid w:val="00C37A8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37A84"/>
    <w:rPr>
      <w:lang w:val="en-US"/>
    </w:rPr>
  </w:style>
  <w:style w:type="character" w:customStyle="1" w:styleId="apple-converted-space">
    <w:name w:val="apple-converted-space"/>
    <w:basedOn w:val="DefaultParagraphFont"/>
    <w:rsid w:val="001F119C"/>
  </w:style>
  <w:style w:type="character" w:styleId="Hyperlink">
    <w:name w:val="Hyperlink"/>
    <w:basedOn w:val="DefaultParagraphFont"/>
    <w:uiPriority w:val="99"/>
    <w:semiHidden/>
    <w:unhideWhenUsed/>
    <w:rsid w:val="001F119C"/>
    <w:rPr>
      <w:color w:val="0000FF"/>
      <w:u w:val="single"/>
    </w:rPr>
  </w:style>
  <w:style w:type="paragraph" w:styleId="BalloonText">
    <w:name w:val="Balloon Text"/>
    <w:basedOn w:val="Normal"/>
    <w:link w:val="BalloonTextChar"/>
    <w:uiPriority w:val="99"/>
    <w:semiHidden/>
    <w:unhideWhenUsed/>
    <w:rsid w:val="007E2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7115</Words>
  <Characters>40561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jordan18</dc:creator>
  <cp:lastModifiedBy>AMVJPJK</cp:lastModifiedBy>
  <cp:revision>3</cp:revision>
  <cp:lastPrinted>2015-10-06T04:05:00Z</cp:lastPrinted>
  <dcterms:created xsi:type="dcterms:W3CDTF">2018-05-24T02:54:00Z</dcterms:created>
  <dcterms:modified xsi:type="dcterms:W3CDTF">2022-02-10T09:17:00Z</dcterms:modified>
</cp:coreProperties>
</file>