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05CE" w14:textId="77777777" w:rsidR="00D05525" w:rsidRDefault="0044713B">
      <w:pPr>
        <w:spacing w:after="355" w:line="259" w:lineRule="auto"/>
        <w:ind w:left="0" w:firstLine="0"/>
      </w:pPr>
      <w:r>
        <w:rPr>
          <w:sz w:val="25"/>
        </w:rPr>
        <w:t xml:space="preserve"> </w:t>
      </w:r>
    </w:p>
    <w:p w14:paraId="63007F55" w14:textId="77777777" w:rsidR="00D05525" w:rsidRDefault="0044713B">
      <w:pPr>
        <w:spacing w:after="0" w:line="259" w:lineRule="auto"/>
        <w:ind w:left="2315" w:firstLine="0"/>
      </w:pPr>
      <w:r>
        <w:rPr>
          <w:b/>
          <w:sz w:val="40"/>
        </w:rPr>
        <w:t xml:space="preserve">Dr. Helene B. Shapiro, EdD </w:t>
      </w:r>
    </w:p>
    <w:p w14:paraId="2521D55E" w14:textId="77777777" w:rsidR="00D05525" w:rsidRDefault="0044713B">
      <w:pPr>
        <w:spacing w:after="0" w:line="259" w:lineRule="auto"/>
        <w:ind w:left="315" w:right="359"/>
        <w:jc w:val="center"/>
      </w:pPr>
      <w:r>
        <w:rPr>
          <w:sz w:val="25"/>
        </w:rPr>
        <w:t xml:space="preserve">25166 Ulysses Street </w:t>
      </w:r>
    </w:p>
    <w:p w14:paraId="1E0349CC" w14:textId="77777777" w:rsidR="00D05525" w:rsidRDefault="0044713B">
      <w:pPr>
        <w:spacing w:after="0" w:line="259" w:lineRule="auto"/>
        <w:ind w:left="315"/>
        <w:jc w:val="center"/>
      </w:pPr>
      <w:r>
        <w:rPr>
          <w:sz w:val="25"/>
        </w:rPr>
        <w:t xml:space="preserve">South Riding, VA 20152 </w:t>
      </w:r>
    </w:p>
    <w:p w14:paraId="7F32D7FE" w14:textId="77777777" w:rsidR="00D05525" w:rsidRDefault="0044713B">
      <w:pPr>
        <w:spacing w:after="0" w:line="259" w:lineRule="auto"/>
        <w:ind w:left="315" w:right="625"/>
        <w:jc w:val="center"/>
      </w:pPr>
      <w:r>
        <w:rPr>
          <w:sz w:val="25"/>
        </w:rPr>
        <w:t xml:space="preserve">     (703) 919-0920 </w:t>
      </w:r>
    </w:p>
    <w:p w14:paraId="5C953703" w14:textId="77777777" w:rsidR="00D05525" w:rsidRDefault="0044713B">
      <w:pPr>
        <w:spacing w:after="0" w:line="259" w:lineRule="auto"/>
        <w:ind w:left="23" w:firstLine="0"/>
        <w:jc w:val="center"/>
      </w:pPr>
      <w:r>
        <w:rPr>
          <w:color w:val="0000FF"/>
          <w:sz w:val="25"/>
          <w:u w:val="single" w:color="0000FF"/>
        </w:rPr>
        <w:t>Heleneshapiro100@gmail.com</w:t>
      </w:r>
      <w:r>
        <w:rPr>
          <w:sz w:val="25"/>
        </w:rPr>
        <w:t xml:space="preserve"> </w:t>
      </w:r>
    </w:p>
    <w:p w14:paraId="636C6526" w14:textId="77777777" w:rsidR="00D05525" w:rsidRDefault="0044713B">
      <w:pPr>
        <w:spacing w:after="12" w:line="259" w:lineRule="auto"/>
        <w:ind w:left="5" w:firstLine="0"/>
      </w:pPr>
      <w:r>
        <w:rPr>
          <w:b/>
        </w:rPr>
        <w:t xml:space="preserve"> </w:t>
      </w:r>
    </w:p>
    <w:p w14:paraId="507154B2" w14:textId="77777777" w:rsidR="00D05525" w:rsidRDefault="0044713B">
      <w:pPr>
        <w:pStyle w:val="Heading1"/>
        <w:tabs>
          <w:tab w:val="center" w:pos="1455"/>
        </w:tabs>
        <w:ind w:left="0" w:firstLine="0"/>
      </w:pPr>
      <w:r>
        <w:t xml:space="preserve">Summary  </w:t>
      </w:r>
      <w:r>
        <w:tab/>
        <w:t xml:space="preserve">           </w:t>
      </w:r>
    </w:p>
    <w:p w14:paraId="26CB0E1A" w14:textId="77777777" w:rsidR="00D05525" w:rsidRDefault="0044713B">
      <w:pPr>
        <w:spacing w:after="211"/>
        <w:ind w:right="61"/>
      </w:pPr>
      <w:r>
        <w:t xml:space="preserve">Dynamic educator and researcher with demonstrated capabilities in differentiated teaching practices, collaboration, supervision, organization, and professional development delivery.  Committed to providing students and families a good, solid educational experience.  </w:t>
      </w:r>
    </w:p>
    <w:p w14:paraId="696060E4" w14:textId="77777777" w:rsidR="0086344C" w:rsidRDefault="0044713B">
      <w:pPr>
        <w:pStyle w:val="Heading1"/>
        <w:ind w:left="19"/>
      </w:pPr>
      <w:r>
        <w:t xml:space="preserve">Professional Experience  </w:t>
      </w:r>
    </w:p>
    <w:p w14:paraId="7DF8D0C4" w14:textId="77777777" w:rsidR="0086344C" w:rsidRDefault="0086344C">
      <w:pPr>
        <w:pStyle w:val="Heading1"/>
        <w:ind w:left="19"/>
      </w:pPr>
    </w:p>
    <w:p w14:paraId="4C3CB399" w14:textId="77777777" w:rsidR="009B65EB" w:rsidRPr="002C261B" w:rsidRDefault="00FA7799" w:rsidP="009A16C1">
      <w:pPr>
        <w:pStyle w:val="Heading1"/>
        <w:ind w:left="19"/>
        <w:rPr>
          <w:b w:val="0"/>
          <w:bCs/>
        </w:rPr>
      </w:pPr>
      <w:r>
        <w:t>August 2024- present</w:t>
      </w:r>
      <w:r w:rsidR="004D19B5">
        <w:t xml:space="preserve">: </w:t>
      </w:r>
      <w:r w:rsidR="00F94F2B" w:rsidRPr="002C261B">
        <w:rPr>
          <w:b w:val="0"/>
          <w:bCs/>
        </w:rPr>
        <w:t>Parent Empowerment Education Advocacy</w:t>
      </w:r>
      <w:r w:rsidR="00A16A1D" w:rsidRPr="002C261B">
        <w:rPr>
          <w:b w:val="0"/>
          <w:bCs/>
        </w:rPr>
        <w:t>, LLC</w:t>
      </w:r>
    </w:p>
    <w:p w14:paraId="7D7FD440" w14:textId="6F06BBD4" w:rsidR="00A16A1D" w:rsidRPr="002C261B" w:rsidRDefault="009A16C1" w:rsidP="006931CD">
      <w:pPr>
        <w:pStyle w:val="Heading1"/>
        <w:numPr>
          <w:ilvl w:val="0"/>
          <w:numId w:val="9"/>
        </w:numPr>
        <w:rPr>
          <w:b w:val="0"/>
          <w:bCs/>
        </w:rPr>
      </w:pPr>
      <w:r w:rsidRPr="002C261B">
        <w:rPr>
          <w:b w:val="0"/>
          <w:bCs/>
        </w:rPr>
        <w:t>Education</w:t>
      </w:r>
      <w:r w:rsidR="009B65EB" w:rsidRPr="002C261B">
        <w:rPr>
          <w:b w:val="0"/>
          <w:bCs/>
        </w:rPr>
        <w:t xml:space="preserve"> </w:t>
      </w:r>
      <w:r w:rsidR="006931CD" w:rsidRPr="002C261B">
        <w:rPr>
          <w:b w:val="0"/>
          <w:bCs/>
        </w:rPr>
        <w:t>advocate</w:t>
      </w:r>
      <w:r w:rsidR="00995FD1" w:rsidRPr="002C261B">
        <w:rPr>
          <w:b w:val="0"/>
          <w:bCs/>
        </w:rPr>
        <w:t xml:space="preserve"> and Proprietor</w:t>
      </w:r>
    </w:p>
    <w:p w14:paraId="3A73E3E9" w14:textId="77777777" w:rsidR="00D05525" w:rsidRPr="002C261B" w:rsidRDefault="0044713B">
      <w:pPr>
        <w:spacing w:after="14" w:line="259" w:lineRule="auto"/>
        <w:ind w:firstLine="0"/>
        <w:rPr>
          <w:bCs/>
        </w:rPr>
      </w:pPr>
      <w:r w:rsidRPr="002C261B">
        <w:rPr>
          <w:bCs/>
          <w:sz w:val="25"/>
        </w:rPr>
        <w:t xml:space="preserve"> </w:t>
      </w:r>
    </w:p>
    <w:p w14:paraId="0AFB41DB" w14:textId="77777777" w:rsidR="00D05525" w:rsidRDefault="0044713B">
      <w:pPr>
        <w:spacing w:after="32" w:line="265" w:lineRule="auto"/>
        <w:ind w:left="29"/>
      </w:pPr>
      <w:r>
        <w:rPr>
          <w:b/>
          <w:sz w:val="25"/>
        </w:rPr>
        <w:t xml:space="preserve">January 2022- present    </w:t>
      </w:r>
      <w:r>
        <w:rPr>
          <w:sz w:val="25"/>
        </w:rPr>
        <w:t>George Mason University, Fairfax, VA</w:t>
      </w:r>
      <w:r>
        <w:rPr>
          <w:b/>
          <w:sz w:val="25"/>
        </w:rPr>
        <w:t xml:space="preserve">  </w:t>
      </w:r>
    </w:p>
    <w:p w14:paraId="641A2AB9" w14:textId="77777777" w:rsidR="00D05525" w:rsidRDefault="0044713B">
      <w:pPr>
        <w:numPr>
          <w:ilvl w:val="0"/>
          <w:numId w:val="1"/>
        </w:numPr>
        <w:spacing w:after="4" w:line="265" w:lineRule="auto"/>
        <w:ind w:right="61" w:hanging="361"/>
      </w:pPr>
      <w:r>
        <w:rPr>
          <w:sz w:val="25"/>
        </w:rPr>
        <w:t>Adjunct Faculty- Post-secondary transition</w:t>
      </w:r>
      <w:r>
        <w:rPr>
          <w:b/>
          <w:sz w:val="25"/>
        </w:rPr>
        <w:t xml:space="preserve"> </w:t>
      </w:r>
    </w:p>
    <w:p w14:paraId="5AE5F5F0" w14:textId="0490D653" w:rsidR="00D05525" w:rsidRDefault="0044713B">
      <w:pPr>
        <w:spacing w:after="4" w:line="265" w:lineRule="auto"/>
        <w:ind w:left="2195" w:right="950"/>
      </w:pPr>
      <w:r>
        <w:rPr>
          <w:sz w:val="25"/>
        </w:rPr>
        <w:t xml:space="preserve">     Special education consultation and collaboration         University teacher intern supervisor </w:t>
      </w:r>
    </w:p>
    <w:p w14:paraId="4318E642" w14:textId="77777777" w:rsidR="00D05525" w:rsidRDefault="0044713B">
      <w:pPr>
        <w:spacing w:after="14" w:line="259" w:lineRule="auto"/>
        <w:ind w:firstLine="0"/>
      </w:pPr>
      <w:r>
        <w:rPr>
          <w:sz w:val="25"/>
        </w:rPr>
        <w:t xml:space="preserve"> </w:t>
      </w:r>
    </w:p>
    <w:p w14:paraId="2D46454C" w14:textId="77777777" w:rsidR="00D05525" w:rsidRDefault="0044713B">
      <w:pPr>
        <w:spacing w:after="32" w:line="265" w:lineRule="auto"/>
        <w:ind w:left="29"/>
      </w:pPr>
      <w:r>
        <w:rPr>
          <w:b/>
          <w:sz w:val="25"/>
        </w:rPr>
        <w:t>October 2022- present</w:t>
      </w:r>
      <w:r>
        <w:rPr>
          <w:sz w:val="25"/>
        </w:rPr>
        <w:t xml:space="preserve">   Marymount University, Arlington, VA </w:t>
      </w:r>
    </w:p>
    <w:p w14:paraId="7BDD4DD8" w14:textId="77777777" w:rsidR="00D05525" w:rsidRDefault="0044713B">
      <w:pPr>
        <w:numPr>
          <w:ilvl w:val="0"/>
          <w:numId w:val="1"/>
        </w:numPr>
        <w:spacing w:after="4" w:line="265" w:lineRule="auto"/>
        <w:ind w:right="61" w:hanging="361"/>
      </w:pPr>
      <w:r>
        <w:rPr>
          <w:sz w:val="25"/>
        </w:rPr>
        <w:t xml:space="preserve">Lead Dissertation Faculty Mentor </w:t>
      </w:r>
    </w:p>
    <w:p w14:paraId="7400647B" w14:textId="77777777" w:rsidR="00D05525" w:rsidRDefault="0044713B">
      <w:pPr>
        <w:spacing w:after="20" w:line="259" w:lineRule="auto"/>
        <w:ind w:left="745" w:firstLine="0"/>
      </w:pPr>
      <w:r>
        <w:rPr>
          <w:sz w:val="25"/>
        </w:rPr>
        <w:t xml:space="preserve"> </w:t>
      </w:r>
    </w:p>
    <w:p w14:paraId="4E1BBD31" w14:textId="77777777" w:rsidR="00D05525" w:rsidRDefault="0044713B">
      <w:pPr>
        <w:spacing w:after="27" w:line="265" w:lineRule="auto"/>
        <w:ind w:left="29"/>
      </w:pPr>
      <w:r>
        <w:rPr>
          <w:b/>
          <w:sz w:val="25"/>
        </w:rPr>
        <w:t xml:space="preserve">August 2022 – December 2022 </w:t>
      </w:r>
      <w:r>
        <w:rPr>
          <w:sz w:val="25"/>
        </w:rPr>
        <w:t xml:space="preserve">Florida Atlantic University, Boca Raton, FL </w:t>
      </w:r>
    </w:p>
    <w:p w14:paraId="1935DA0B" w14:textId="77777777" w:rsidR="00D05525" w:rsidRDefault="0044713B">
      <w:pPr>
        <w:numPr>
          <w:ilvl w:val="0"/>
          <w:numId w:val="1"/>
        </w:numPr>
        <w:spacing w:after="4" w:line="265" w:lineRule="auto"/>
        <w:ind w:right="61" w:hanging="361"/>
      </w:pPr>
      <w:r>
        <w:rPr>
          <w:sz w:val="25"/>
        </w:rPr>
        <w:t xml:space="preserve">University teacher intern supervisor </w:t>
      </w:r>
    </w:p>
    <w:p w14:paraId="41FA9849" w14:textId="77777777" w:rsidR="00D05525" w:rsidRDefault="0044713B">
      <w:pPr>
        <w:spacing w:after="19" w:line="259" w:lineRule="auto"/>
        <w:ind w:left="14" w:firstLine="0"/>
      </w:pPr>
      <w:r>
        <w:rPr>
          <w:b/>
          <w:sz w:val="25"/>
        </w:rPr>
        <w:t xml:space="preserve"> </w:t>
      </w:r>
    </w:p>
    <w:p w14:paraId="45B0FC84" w14:textId="77777777" w:rsidR="00D05525" w:rsidRDefault="0044713B">
      <w:pPr>
        <w:spacing w:after="27" w:line="265" w:lineRule="auto"/>
        <w:ind w:left="29"/>
      </w:pPr>
      <w:r>
        <w:rPr>
          <w:b/>
          <w:sz w:val="25"/>
        </w:rPr>
        <w:t xml:space="preserve">January 2022- May 2022 </w:t>
      </w:r>
      <w:r>
        <w:rPr>
          <w:sz w:val="25"/>
        </w:rPr>
        <w:t xml:space="preserve">American University, Washington DC </w:t>
      </w:r>
    </w:p>
    <w:p w14:paraId="31D41F2F" w14:textId="77777777" w:rsidR="00D05525" w:rsidRDefault="0044713B">
      <w:pPr>
        <w:numPr>
          <w:ilvl w:val="0"/>
          <w:numId w:val="1"/>
        </w:numPr>
        <w:spacing w:after="4" w:line="265" w:lineRule="auto"/>
        <w:ind w:right="61" w:hanging="361"/>
      </w:pPr>
      <w:r>
        <w:rPr>
          <w:sz w:val="25"/>
        </w:rPr>
        <w:t xml:space="preserve">Adjunct Faculty- Psychoeducational assessments </w:t>
      </w:r>
    </w:p>
    <w:p w14:paraId="31BD0FA3" w14:textId="77777777" w:rsidR="00D05525" w:rsidRDefault="0044713B">
      <w:pPr>
        <w:spacing w:after="19" w:line="259" w:lineRule="auto"/>
        <w:ind w:firstLine="0"/>
      </w:pPr>
      <w:r>
        <w:rPr>
          <w:b/>
          <w:sz w:val="25"/>
        </w:rPr>
        <w:t xml:space="preserve"> </w:t>
      </w:r>
    </w:p>
    <w:p w14:paraId="3D0DB795" w14:textId="77777777" w:rsidR="00D05525" w:rsidRDefault="0044713B">
      <w:pPr>
        <w:spacing w:after="33" w:line="265" w:lineRule="auto"/>
        <w:ind w:left="29"/>
      </w:pPr>
      <w:r>
        <w:rPr>
          <w:b/>
          <w:sz w:val="25"/>
        </w:rPr>
        <w:t xml:space="preserve">June 2021   </w:t>
      </w:r>
      <w:r>
        <w:rPr>
          <w:sz w:val="25"/>
        </w:rPr>
        <w:t>Arizona State University</w:t>
      </w:r>
      <w:r>
        <w:rPr>
          <w:b/>
          <w:sz w:val="25"/>
        </w:rPr>
        <w:t xml:space="preserve"> </w:t>
      </w:r>
    </w:p>
    <w:p w14:paraId="5248A106" w14:textId="77777777" w:rsidR="00D05525" w:rsidRDefault="0044713B">
      <w:pPr>
        <w:numPr>
          <w:ilvl w:val="0"/>
          <w:numId w:val="1"/>
        </w:numPr>
        <w:spacing w:after="4" w:line="265" w:lineRule="auto"/>
        <w:ind w:right="61" w:hanging="361"/>
      </w:pPr>
      <w:r>
        <w:rPr>
          <w:sz w:val="25"/>
        </w:rPr>
        <w:t xml:space="preserve">Curriculum Development (School of education)—Developed a mini-course on </w:t>
      </w:r>
    </w:p>
    <w:p w14:paraId="47565179" w14:textId="77777777" w:rsidR="00D05525" w:rsidRDefault="0044713B">
      <w:pPr>
        <w:spacing w:after="4" w:line="265" w:lineRule="auto"/>
        <w:ind w:left="755"/>
      </w:pPr>
      <w:r>
        <w:rPr>
          <w:sz w:val="25"/>
        </w:rPr>
        <w:t>Family Engagement</w:t>
      </w:r>
      <w:r>
        <w:rPr>
          <w:b/>
          <w:sz w:val="25"/>
        </w:rPr>
        <w:t xml:space="preserve"> </w:t>
      </w:r>
    </w:p>
    <w:p w14:paraId="5580772E" w14:textId="77777777" w:rsidR="00D05525" w:rsidRDefault="0044713B">
      <w:pPr>
        <w:spacing w:after="14" w:line="259" w:lineRule="auto"/>
        <w:ind w:left="745" w:firstLine="0"/>
      </w:pPr>
      <w:r>
        <w:rPr>
          <w:b/>
          <w:sz w:val="25"/>
        </w:rPr>
        <w:t xml:space="preserve"> </w:t>
      </w:r>
    </w:p>
    <w:p w14:paraId="3C6912F4" w14:textId="77777777" w:rsidR="00D05525" w:rsidRDefault="0044713B">
      <w:pPr>
        <w:spacing w:after="4" w:line="265" w:lineRule="auto"/>
        <w:ind w:left="29"/>
      </w:pPr>
      <w:r>
        <w:rPr>
          <w:b/>
          <w:sz w:val="25"/>
        </w:rPr>
        <w:t xml:space="preserve">August 2020- 2021 </w:t>
      </w:r>
      <w:r>
        <w:rPr>
          <w:sz w:val="25"/>
        </w:rPr>
        <w:t xml:space="preserve">Fairfax Villa Elementary School, Fairfax County Public Schools-  </w:t>
      </w:r>
    </w:p>
    <w:p w14:paraId="2608DC0E" w14:textId="77777777" w:rsidR="00D05525" w:rsidRDefault="0044713B">
      <w:pPr>
        <w:spacing w:after="28" w:line="265" w:lineRule="auto"/>
        <w:ind w:left="29"/>
      </w:pPr>
      <w:r>
        <w:rPr>
          <w:b/>
          <w:sz w:val="25"/>
        </w:rPr>
        <w:t xml:space="preserve">                                       </w:t>
      </w:r>
      <w:r>
        <w:rPr>
          <w:sz w:val="25"/>
        </w:rPr>
        <w:t xml:space="preserve">Special Education Teacher- Intellectual Disabilities </w:t>
      </w:r>
    </w:p>
    <w:p w14:paraId="3CEECE84" w14:textId="77777777" w:rsidR="00D05525" w:rsidRDefault="0044713B">
      <w:pPr>
        <w:numPr>
          <w:ilvl w:val="0"/>
          <w:numId w:val="1"/>
        </w:numPr>
        <w:spacing w:after="4" w:line="265" w:lineRule="auto"/>
        <w:ind w:right="61" w:hanging="361"/>
      </w:pPr>
      <w:r>
        <w:rPr>
          <w:sz w:val="25"/>
        </w:rPr>
        <w:t xml:space="preserve">Distance Learning </w:t>
      </w:r>
    </w:p>
    <w:p w14:paraId="30757818" w14:textId="77777777" w:rsidR="00D05525" w:rsidRDefault="0044713B">
      <w:pPr>
        <w:spacing w:after="1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58CF7E7" w14:textId="77777777" w:rsidR="00D05525" w:rsidRDefault="0044713B">
      <w:pPr>
        <w:ind w:right="61"/>
      </w:pPr>
      <w:r>
        <w:rPr>
          <w:b/>
        </w:rPr>
        <w:t xml:space="preserve">August 2018- June 2020         </w:t>
      </w:r>
      <w:r>
        <w:t xml:space="preserve">Fairfax High School, Fairfax County Public Schools- Special </w:t>
      </w:r>
    </w:p>
    <w:p w14:paraId="2C0F21D3" w14:textId="77777777" w:rsidR="00D05525" w:rsidRDefault="0044713B">
      <w:pPr>
        <w:ind w:right="61"/>
      </w:pPr>
      <w:r>
        <w:lastRenderedPageBreak/>
        <w:t xml:space="preserve">                                              Education Teacher- Intellectual Disabilities </w:t>
      </w:r>
    </w:p>
    <w:p w14:paraId="5B916B60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Teacher for low-incidence self-contained classroom </w:t>
      </w:r>
    </w:p>
    <w:p w14:paraId="74D125E7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Special education test coordinator—SAT/ACT/AP </w:t>
      </w:r>
    </w:p>
    <w:p w14:paraId="16A7FB91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Direct and supervise instructional assistants  </w:t>
      </w:r>
    </w:p>
    <w:p w14:paraId="456AABD6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Perform data analysis to support student and education programs  </w:t>
      </w:r>
    </w:p>
    <w:p w14:paraId="284F197E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Train staff in data taking and data analysis  </w:t>
      </w:r>
    </w:p>
    <w:p w14:paraId="7D91CE10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Test examiner: K-TEA, Virginia Alternative Assessment Program, Brigance </w:t>
      </w:r>
    </w:p>
    <w:p w14:paraId="5D9B2D1A" w14:textId="77777777" w:rsidR="00D05525" w:rsidRDefault="0044713B">
      <w:pPr>
        <w:spacing w:after="23" w:line="259" w:lineRule="auto"/>
        <w:ind w:left="34" w:firstLine="0"/>
      </w:pPr>
      <w:r>
        <w:t xml:space="preserve"> </w:t>
      </w:r>
      <w:r>
        <w:tab/>
        <w:t xml:space="preserve"> </w:t>
      </w:r>
    </w:p>
    <w:p w14:paraId="251E30DD" w14:textId="77777777" w:rsidR="00D05525" w:rsidRDefault="0044713B">
      <w:pPr>
        <w:ind w:left="2977" w:right="61" w:hanging="2963"/>
      </w:pPr>
      <w:r>
        <w:rPr>
          <w:b/>
        </w:rPr>
        <w:t>August 2009-June 2018</w:t>
      </w:r>
      <w:r>
        <w:t xml:space="preserve">  </w:t>
      </w:r>
      <w:r>
        <w:tab/>
        <w:t xml:space="preserve">Franklin Middle School, Fairfax County Public Schools- Special  Education Teacher- Multiple Disabilities  </w:t>
      </w:r>
    </w:p>
    <w:p w14:paraId="12454FC7" w14:textId="77777777" w:rsidR="00D05525" w:rsidRDefault="0044713B">
      <w:pPr>
        <w:spacing w:after="63" w:line="259" w:lineRule="auto"/>
        <w:ind w:left="14" w:firstLine="0"/>
      </w:pPr>
      <w:r>
        <w:t xml:space="preserve">  </w:t>
      </w:r>
    </w:p>
    <w:p w14:paraId="08122F55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Teacher for low-incidence self-contained classroom  </w:t>
      </w:r>
    </w:p>
    <w:p w14:paraId="3CAE7F89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Direct and supervise instructional assistants  </w:t>
      </w:r>
    </w:p>
    <w:p w14:paraId="0D5F7254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Coordinate and implement weekly low-incidence team staff trainings  </w:t>
      </w:r>
    </w:p>
    <w:p w14:paraId="21B1C5E7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Perform data analysis to support student and education programs  </w:t>
      </w:r>
    </w:p>
    <w:p w14:paraId="3C01EA09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Train staff in data taking and data analysis  </w:t>
      </w:r>
    </w:p>
    <w:p w14:paraId="307C412C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Member, Faculty/Administrator Advisory Committee  </w:t>
      </w:r>
    </w:p>
    <w:p w14:paraId="29DD1006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Received Education Grant from Kids in Need Foundation  </w:t>
      </w:r>
    </w:p>
    <w:p w14:paraId="20BC8442" w14:textId="77777777" w:rsidR="00D05525" w:rsidRDefault="0044713B">
      <w:pPr>
        <w:numPr>
          <w:ilvl w:val="0"/>
          <w:numId w:val="1"/>
        </w:numPr>
        <w:spacing w:after="52"/>
        <w:ind w:right="61" w:hanging="361"/>
      </w:pPr>
      <w:r>
        <w:t xml:space="preserve">Test Examiner- KTEA, Alternative WIDA, and Virginia Alternative Assessment Program (VAAP), Brigance  </w:t>
      </w:r>
    </w:p>
    <w:p w14:paraId="7B2A95CA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VAAP scorer  </w:t>
      </w:r>
    </w:p>
    <w:p w14:paraId="2BC160F8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Crisis Intervention Team  </w:t>
      </w:r>
    </w:p>
    <w:p w14:paraId="34B1C3DD" w14:textId="77777777" w:rsidR="00D05525" w:rsidRDefault="0044713B">
      <w:pPr>
        <w:spacing w:after="34" w:line="259" w:lineRule="auto"/>
        <w:ind w:left="725" w:firstLine="0"/>
      </w:pPr>
      <w:r>
        <w:t xml:space="preserve"> </w:t>
      </w:r>
    </w:p>
    <w:p w14:paraId="22B3D0DA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Sponsor of After-School Inclusion Club  </w:t>
      </w:r>
    </w:p>
    <w:p w14:paraId="675FED52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Professional Development presenter on Team Collaboration and Differentiation  Teaching Strategies   </w:t>
      </w:r>
    </w:p>
    <w:p w14:paraId="6620507B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Coordinator of Low-Incidence Family Dinner and Resource Fair  </w:t>
      </w:r>
    </w:p>
    <w:p w14:paraId="00BC7BE5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Summer Curriculum Development- Work Based Learning; Special Ed. Language Arts  </w:t>
      </w:r>
    </w:p>
    <w:p w14:paraId="59E9A14F" w14:textId="77777777" w:rsidR="00D05525" w:rsidRDefault="0044713B">
      <w:pPr>
        <w:numPr>
          <w:ilvl w:val="0"/>
          <w:numId w:val="1"/>
        </w:numPr>
        <w:ind w:right="61" w:hanging="361"/>
      </w:pPr>
      <w:r>
        <w:t xml:space="preserve">Administrator Intern for Jump Start Program at Navy ES  </w:t>
      </w:r>
    </w:p>
    <w:p w14:paraId="72DE387A" w14:textId="77777777" w:rsidR="00D05525" w:rsidRDefault="0044713B">
      <w:pPr>
        <w:spacing w:after="23" w:line="259" w:lineRule="auto"/>
        <w:ind w:left="735" w:firstLine="0"/>
      </w:pPr>
      <w:r>
        <w:t xml:space="preserve">  </w:t>
      </w:r>
    </w:p>
    <w:p w14:paraId="52299163" w14:textId="77777777" w:rsidR="00D05525" w:rsidRDefault="0044713B">
      <w:pPr>
        <w:spacing w:after="247"/>
        <w:ind w:right="61"/>
      </w:pPr>
      <w:r>
        <w:rPr>
          <w:b/>
        </w:rPr>
        <w:t>2015- 2018</w:t>
      </w:r>
      <w:r>
        <w:t xml:space="preserve">   U.S. Department of Education—Grant Reviewer  </w:t>
      </w:r>
    </w:p>
    <w:p w14:paraId="1FBB608D" w14:textId="77777777" w:rsidR="00D05525" w:rsidRDefault="0044713B">
      <w:pPr>
        <w:numPr>
          <w:ilvl w:val="0"/>
          <w:numId w:val="2"/>
        </w:numPr>
        <w:ind w:right="61" w:hanging="361"/>
      </w:pPr>
      <w:r>
        <w:t xml:space="preserve">Post-secondary programs—SSS, TPSID, SIP grants  </w:t>
      </w:r>
    </w:p>
    <w:p w14:paraId="7273D60A" w14:textId="77777777" w:rsidR="00D05525" w:rsidRDefault="0044713B">
      <w:pPr>
        <w:numPr>
          <w:ilvl w:val="0"/>
          <w:numId w:val="2"/>
        </w:numPr>
        <w:ind w:right="61" w:hanging="361"/>
      </w:pPr>
      <w:r>
        <w:t xml:space="preserve">Reviewed and evaluated grant proposals  </w:t>
      </w:r>
    </w:p>
    <w:p w14:paraId="60E72F26" w14:textId="77777777" w:rsidR="00D05525" w:rsidRDefault="0044713B">
      <w:pPr>
        <w:numPr>
          <w:ilvl w:val="0"/>
          <w:numId w:val="2"/>
        </w:numPr>
        <w:spacing w:after="202"/>
        <w:ind w:right="61" w:hanging="361"/>
      </w:pPr>
      <w:r>
        <w:t xml:space="preserve">Knowledge of professional education principles and policies for use in evaluating grant proposals and education programs  </w:t>
      </w:r>
    </w:p>
    <w:p w14:paraId="2008A5D7" w14:textId="77777777" w:rsidR="00D05525" w:rsidRDefault="0044713B">
      <w:pPr>
        <w:ind w:right="61"/>
      </w:pPr>
      <w:r>
        <w:rPr>
          <w:b/>
        </w:rPr>
        <w:t>August 2004-June 2009</w:t>
      </w:r>
      <w:r>
        <w:t xml:space="preserve"> Cardinal Forest Elementary School, Fairfax County Public  </w:t>
      </w:r>
    </w:p>
    <w:p w14:paraId="06CEE534" w14:textId="77777777" w:rsidR="00D05525" w:rsidRDefault="0044713B">
      <w:pPr>
        <w:spacing w:after="244"/>
        <w:ind w:left="2906" w:right="61"/>
      </w:pPr>
      <w:r>
        <w:t xml:space="preserve">Schools- Special Education Teacher- Multiple Disabilities  </w:t>
      </w:r>
    </w:p>
    <w:p w14:paraId="4A3BA2EE" w14:textId="77777777" w:rsidR="00D05525" w:rsidRDefault="0044713B">
      <w:pPr>
        <w:numPr>
          <w:ilvl w:val="0"/>
          <w:numId w:val="2"/>
        </w:numPr>
        <w:ind w:right="61" w:hanging="361"/>
      </w:pPr>
      <w:r>
        <w:t xml:space="preserve">Teacher for low-incidence self-contained classroom  </w:t>
      </w:r>
    </w:p>
    <w:p w14:paraId="6CE65049" w14:textId="77777777" w:rsidR="00D05525" w:rsidRDefault="0044713B">
      <w:pPr>
        <w:numPr>
          <w:ilvl w:val="0"/>
          <w:numId w:val="2"/>
        </w:numPr>
        <w:ind w:right="61" w:hanging="361"/>
      </w:pPr>
      <w:r>
        <w:lastRenderedPageBreak/>
        <w:t xml:space="preserve">Applied Behavior Analysis Certification- Enhanced Autism program- FCPS  </w:t>
      </w:r>
    </w:p>
    <w:p w14:paraId="5AA2F9D4" w14:textId="77777777" w:rsidR="00D05525" w:rsidRDefault="0044713B">
      <w:pPr>
        <w:numPr>
          <w:ilvl w:val="0"/>
          <w:numId w:val="2"/>
        </w:numPr>
        <w:ind w:right="61" w:hanging="361"/>
      </w:pPr>
      <w:r>
        <w:t xml:space="preserve">Test examiner- VAAP  </w:t>
      </w:r>
    </w:p>
    <w:p w14:paraId="395716DA" w14:textId="77777777" w:rsidR="00D05525" w:rsidRDefault="0044713B">
      <w:pPr>
        <w:numPr>
          <w:ilvl w:val="0"/>
          <w:numId w:val="2"/>
        </w:numPr>
        <w:ind w:right="61" w:hanging="361"/>
      </w:pPr>
      <w:r>
        <w:t xml:space="preserve">FCPS grant winner for language arts program- Cooking with Literacy  </w:t>
      </w:r>
    </w:p>
    <w:p w14:paraId="5D14850E" w14:textId="77777777" w:rsidR="00D05525" w:rsidRDefault="0044713B">
      <w:pPr>
        <w:numPr>
          <w:ilvl w:val="0"/>
          <w:numId w:val="2"/>
        </w:numPr>
        <w:ind w:right="61" w:hanging="361"/>
      </w:pPr>
      <w:r>
        <w:t xml:space="preserve">New Teacher of the Year for Cardinal Forest ES  </w:t>
      </w:r>
    </w:p>
    <w:p w14:paraId="77415E72" w14:textId="77777777" w:rsidR="00D05525" w:rsidRDefault="0044713B">
      <w:pPr>
        <w:pStyle w:val="Heading1"/>
        <w:ind w:left="19"/>
      </w:pPr>
      <w:r>
        <w:t xml:space="preserve">Education  </w:t>
      </w:r>
    </w:p>
    <w:p w14:paraId="21D13EFE" w14:textId="77777777" w:rsidR="00D05525" w:rsidRDefault="0044713B">
      <w:pPr>
        <w:numPr>
          <w:ilvl w:val="0"/>
          <w:numId w:val="3"/>
        </w:numPr>
        <w:ind w:right="61" w:hanging="361"/>
      </w:pPr>
      <w:r>
        <w:t xml:space="preserve">Ed.D. Education Leadership and Innovation, Arizona State University, May 2021  </w:t>
      </w:r>
    </w:p>
    <w:p w14:paraId="736A483F" w14:textId="77777777" w:rsidR="00D05525" w:rsidRDefault="0044713B">
      <w:pPr>
        <w:numPr>
          <w:ilvl w:val="0"/>
          <w:numId w:val="3"/>
        </w:numPr>
        <w:ind w:right="61" w:hanging="361"/>
      </w:pPr>
      <w:r>
        <w:t xml:space="preserve">Fall, 2015- Intervention Research (EDSE 841), George Mason University </w:t>
      </w:r>
    </w:p>
    <w:p w14:paraId="4F629F02" w14:textId="77777777" w:rsidR="00D05525" w:rsidRDefault="0044713B">
      <w:pPr>
        <w:numPr>
          <w:ilvl w:val="0"/>
          <w:numId w:val="3"/>
        </w:numPr>
        <w:spacing w:after="59"/>
        <w:ind w:right="61" w:hanging="361"/>
      </w:pPr>
      <w:r>
        <w:t xml:space="preserve">Master’s in education leadership and administration, George Mason University, May 2013 </w:t>
      </w:r>
    </w:p>
    <w:p w14:paraId="157AEEF7" w14:textId="77777777" w:rsidR="00D05525" w:rsidRDefault="0044713B">
      <w:pPr>
        <w:numPr>
          <w:ilvl w:val="0"/>
          <w:numId w:val="3"/>
        </w:numPr>
        <w:ind w:right="61" w:hanging="361"/>
      </w:pPr>
      <w:r>
        <w:t xml:space="preserve">Master’s in special education, George Mason University, May 2005 </w:t>
      </w:r>
    </w:p>
    <w:p w14:paraId="282E280A" w14:textId="77777777" w:rsidR="00D05525" w:rsidRDefault="0044713B">
      <w:pPr>
        <w:numPr>
          <w:ilvl w:val="0"/>
          <w:numId w:val="3"/>
        </w:numPr>
        <w:ind w:right="61" w:hanging="361"/>
      </w:pPr>
      <w:r>
        <w:t xml:space="preserve">Bachelor of Science- Child Development/Family Relations, University of North Carolina at Greensboro, December 1981 </w:t>
      </w:r>
    </w:p>
    <w:p w14:paraId="0DC2C4DA" w14:textId="77777777" w:rsidR="00D05525" w:rsidRDefault="0044713B">
      <w:pPr>
        <w:spacing w:after="16" w:line="259" w:lineRule="auto"/>
        <w:ind w:firstLine="0"/>
      </w:pPr>
      <w:r>
        <w:t xml:space="preserve"> </w:t>
      </w:r>
    </w:p>
    <w:p w14:paraId="0406A209" w14:textId="77777777" w:rsidR="00D05525" w:rsidRDefault="0044713B">
      <w:pPr>
        <w:pStyle w:val="Heading1"/>
        <w:ind w:left="19"/>
      </w:pPr>
      <w:r>
        <w:t xml:space="preserve">Skills </w:t>
      </w:r>
    </w:p>
    <w:p w14:paraId="0D82E7A6" w14:textId="77777777" w:rsidR="00D05525" w:rsidRDefault="0044713B">
      <w:pPr>
        <w:numPr>
          <w:ilvl w:val="0"/>
          <w:numId w:val="4"/>
        </w:numPr>
        <w:ind w:left="729" w:right="61" w:hanging="360"/>
      </w:pPr>
      <w:r>
        <w:t>Professional Development presentations</w:t>
      </w:r>
      <w:r>
        <w:rPr>
          <w:b/>
        </w:rPr>
        <w:t xml:space="preserve"> </w:t>
      </w:r>
    </w:p>
    <w:p w14:paraId="71FD7D81" w14:textId="77777777" w:rsidR="00D05525" w:rsidRDefault="0044713B">
      <w:pPr>
        <w:numPr>
          <w:ilvl w:val="0"/>
          <w:numId w:val="4"/>
        </w:numPr>
        <w:ind w:left="729" w:right="61" w:hanging="360"/>
      </w:pPr>
      <w:r>
        <w:t>Family/School engagement</w:t>
      </w:r>
      <w:r>
        <w:rPr>
          <w:b/>
        </w:rPr>
        <w:t xml:space="preserve"> </w:t>
      </w:r>
    </w:p>
    <w:p w14:paraId="24C4B287" w14:textId="77777777" w:rsidR="00D05525" w:rsidRDefault="0044713B">
      <w:pPr>
        <w:numPr>
          <w:ilvl w:val="0"/>
          <w:numId w:val="4"/>
        </w:numPr>
        <w:ind w:left="729" w:right="61" w:hanging="360"/>
      </w:pPr>
      <w:r>
        <w:t>Post-secondary curriculum development</w:t>
      </w:r>
      <w:r>
        <w:rPr>
          <w:b/>
        </w:rPr>
        <w:t xml:space="preserve"> </w:t>
      </w:r>
    </w:p>
    <w:p w14:paraId="2901B7D7" w14:textId="77777777" w:rsidR="00D05525" w:rsidRDefault="0044713B">
      <w:pPr>
        <w:numPr>
          <w:ilvl w:val="0"/>
          <w:numId w:val="4"/>
        </w:numPr>
        <w:ind w:left="729" w:right="61" w:hanging="360"/>
      </w:pPr>
      <w:r>
        <w:t>Qualitative research</w:t>
      </w:r>
      <w:r>
        <w:rPr>
          <w:b/>
        </w:rPr>
        <w:t xml:space="preserve"> </w:t>
      </w:r>
    </w:p>
    <w:p w14:paraId="41F681EE" w14:textId="77777777" w:rsidR="00D05525" w:rsidRDefault="0044713B">
      <w:pPr>
        <w:numPr>
          <w:ilvl w:val="0"/>
          <w:numId w:val="4"/>
        </w:numPr>
        <w:ind w:left="729" w:right="61" w:hanging="360"/>
      </w:pPr>
      <w:r>
        <w:t>Action research</w:t>
      </w:r>
      <w:r>
        <w:rPr>
          <w:b/>
        </w:rPr>
        <w:t xml:space="preserve"> </w:t>
      </w:r>
    </w:p>
    <w:p w14:paraId="28E36499" w14:textId="77777777" w:rsidR="00D05525" w:rsidRDefault="0044713B">
      <w:pPr>
        <w:numPr>
          <w:ilvl w:val="0"/>
          <w:numId w:val="4"/>
        </w:numPr>
        <w:ind w:left="729" w:right="61" w:hanging="360"/>
      </w:pPr>
      <w:r>
        <w:t>Special education advocacy</w:t>
      </w:r>
      <w:r>
        <w:rPr>
          <w:b/>
        </w:rPr>
        <w:t xml:space="preserve"> </w:t>
      </w:r>
    </w:p>
    <w:p w14:paraId="369712F4" w14:textId="77777777" w:rsidR="00D05525" w:rsidRDefault="0044713B">
      <w:pPr>
        <w:spacing w:after="17" w:line="259" w:lineRule="auto"/>
        <w:ind w:firstLine="0"/>
      </w:pPr>
      <w:r>
        <w:rPr>
          <w:b/>
        </w:rPr>
        <w:t xml:space="preserve"> </w:t>
      </w:r>
    </w:p>
    <w:p w14:paraId="5CBEFE85" w14:textId="77777777" w:rsidR="00D05525" w:rsidRDefault="0044713B">
      <w:pPr>
        <w:pStyle w:val="Heading1"/>
        <w:ind w:left="19"/>
      </w:pPr>
      <w:r>
        <w:t xml:space="preserve">Certifications </w:t>
      </w:r>
    </w:p>
    <w:p w14:paraId="26371307" w14:textId="77777777" w:rsidR="00D05525" w:rsidRDefault="0044713B">
      <w:pPr>
        <w:numPr>
          <w:ilvl w:val="0"/>
          <w:numId w:val="5"/>
        </w:numPr>
        <w:ind w:right="61" w:hanging="361"/>
      </w:pPr>
      <w:r>
        <w:t xml:space="preserve">Education Administration  </w:t>
      </w:r>
    </w:p>
    <w:p w14:paraId="29E1BDCC" w14:textId="77777777" w:rsidR="00D05525" w:rsidRDefault="0044713B">
      <w:pPr>
        <w:numPr>
          <w:ilvl w:val="0"/>
          <w:numId w:val="5"/>
        </w:numPr>
        <w:ind w:right="61" w:hanging="361"/>
      </w:pPr>
      <w:r>
        <w:t xml:space="preserve">Special Education K-12 ED, LD, MR  </w:t>
      </w:r>
    </w:p>
    <w:p w14:paraId="543B152C" w14:textId="77777777" w:rsidR="00D05525" w:rsidRDefault="0044713B">
      <w:pPr>
        <w:numPr>
          <w:ilvl w:val="0"/>
          <w:numId w:val="5"/>
        </w:numPr>
        <w:ind w:right="61" w:hanging="361"/>
      </w:pPr>
      <w:r>
        <w:t xml:space="preserve">Autism, Applied Behavior Analysis  </w:t>
      </w:r>
    </w:p>
    <w:p w14:paraId="79A81F8F" w14:textId="77777777" w:rsidR="00D05525" w:rsidRDefault="0044713B">
      <w:pPr>
        <w:numPr>
          <w:ilvl w:val="0"/>
          <w:numId w:val="5"/>
        </w:numPr>
        <w:ind w:right="61" w:hanging="361"/>
      </w:pPr>
      <w:r>
        <w:t xml:space="preserve">KTEA testing  </w:t>
      </w:r>
    </w:p>
    <w:p w14:paraId="41CFA457" w14:textId="77777777" w:rsidR="00D05525" w:rsidRDefault="0044713B">
      <w:pPr>
        <w:numPr>
          <w:ilvl w:val="0"/>
          <w:numId w:val="5"/>
        </w:numPr>
        <w:ind w:right="61" w:hanging="361"/>
      </w:pPr>
      <w:r>
        <w:t xml:space="preserve">MANDT  </w:t>
      </w:r>
    </w:p>
    <w:p w14:paraId="55E06CF4" w14:textId="77777777" w:rsidR="00D05525" w:rsidRDefault="0044713B">
      <w:pPr>
        <w:numPr>
          <w:ilvl w:val="0"/>
          <w:numId w:val="5"/>
        </w:numPr>
        <w:ind w:right="61" w:hanging="361"/>
      </w:pPr>
      <w:r>
        <w:t xml:space="preserve">Sea Stars IEP and Eligibility  </w:t>
      </w:r>
    </w:p>
    <w:p w14:paraId="1DC0B432" w14:textId="77777777" w:rsidR="00D05525" w:rsidRDefault="0044713B">
      <w:pPr>
        <w:spacing w:after="12" w:line="259" w:lineRule="auto"/>
        <w:ind w:firstLine="0"/>
      </w:pPr>
      <w:r>
        <w:rPr>
          <w:b/>
        </w:rPr>
        <w:t xml:space="preserve"> </w:t>
      </w:r>
    </w:p>
    <w:p w14:paraId="04CD96B1" w14:textId="77777777" w:rsidR="00D05525" w:rsidRDefault="0044713B">
      <w:pPr>
        <w:spacing w:after="33" w:line="259" w:lineRule="auto"/>
        <w:ind w:left="19"/>
      </w:pPr>
      <w:r>
        <w:rPr>
          <w:b/>
        </w:rPr>
        <w:t xml:space="preserve">Awards </w:t>
      </w:r>
    </w:p>
    <w:p w14:paraId="5E1AC470" w14:textId="77777777" w:rsidR="00D05525" w:rsidRDefault="0044713B">
      <w:pPr>
        <w:numPr>
          <w:ilvl w:val="0"/>
          <w:numId w:val="5"/>
        </w:numPr>
        <w:ind w:right="61" w:hanging="361"/>
      </w:pPr>
      <w:r>
        <w:t>2020 Leadership and Innovation Research Scholarship- ASU</w:t>
      </w:r>
      <w:r>
        <w:rPr>
          <w:b/>
        </w:rPr>
        <w:t xml:space="preserve"> </w:t>
      </w:r>
    </w:p>
    <w:p w14:paraId="43EEE91C" w14:textId="77777777" w:rsidR="00D05525" w:rsidRDefault="0044713B">
      <w:pPr>
        <w:spacing w:after="16" w:line="259" w:lineRule="auto"/>
        <w:ind w:firstLine="0"/>
      </w:pPr>
      <w:r>
        <w:rPr>
          <w:b/>
        </w:rPr>
        <w:t xml:space="preserve"> </w:t>
      </w:r>
    </w:p>
    <w:p w14:paraId="3F71AAA4" w14:textId="77777777" w:rsidR="00D05525" w:rsidRDefault="0044713B">
      <w:pPr>
        <w:pStyle w:val="Heading1"/>
        <w:ind w:left="19"/>
      </w:pPr>
      <w:r>
        <w:t xml:space="preserve">Conference Presentations </w:t>
      </w:r>
    </w:p>
    <w:p w14:paraId="06AC3CC2" w14:textId="77777777" w:rsidR="00D05525" w:rsidRDefault="0044713B">
      <w:pPr>
        <w:spacing w:after="35" w:line="259" w:lineRule="auto"/>
        <w:ind w:firstLine="0"/>
      </w:pPr>
      <w:r>
        <w:rPr>
          <w:b/>
        </w:rPr>
        <w:t xml:space="preserve"> </w:t>
      </w:r>
    </w:p>
    <w:p w14:paraId="18A39687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Rhonda Weiss Center Open-Source Meeting on accessibility of IEP data- participant </w:t>
      </w:r>
    </w:p>
    <w:p w14:paraId="56D2676C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>2023 Council for Exceptional Children (CEC) conference- presented Communication Awareness and the IEP Meeting</w:t>
      </w:r>
      <w:r>
        <w:rPr>
          <w:b/>
        </w:rPr>
        <w:t xml:space="preserve"> </w:t>
      </w:r>
    </w:p>
    <w:p w14:paraId="60D684C8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>2021 Division of Autism and Developmental Delays (CEC) Conference-presented a lecture on Parent Advocacy in the IEP Meeting</w:t>
      </w:r>
      <w:r>
        <w:rPr>
          <w:b/>
        </w:rPr>
        <w:t xml:space="preserve"> </w:t>
      </w:r>
    </w:p>
    <w:p w14:paraId="20B0D1BD" w14:textId="77777777" w:rsidR="00D05525" w:rsidRDefault="0044713B">
      <w:pPr>
        <w:numPr>
          <w:ilvl w:val="0"/>
          <w:numId w:val="6"/>
        </w:numPr>
        <w:ind w:left="729" w:right="61" w:hanging="360"/>
      </w:pPr>
      <w:r>
        <w:lastRenderedPageBreak/>
        <w:t>2021 Connected PreK-12 Connected Teacher Summit- moderated the special education sessions</w:t>
      </w:r>
      <w:r>
        <w:rPr>
          <w:b/>
        </w:rPr>
        <w:t xml:space="preserve"> </w:t>
      </w:r>
    </w:p>
    <w:p w14:paraId="3A6AF469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>2021 ASU Education Leadership Research Conference-presented: Positive Communication Skills and the IEP Meeting</w:t>
      </w:r>
      <w:r>
        <w:rPr>
          <w:b/>
        </w:rPr>
        <w:t xml:space="preserve"> </w:t>
      </w:r>
    </w:p>
    <w:p w14:paraId="342F3530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2020 ASU Education Leadership Research Conference- presented: Empowering Parents in the IEP Meeting  </w:t>
      </w:r>
    </w:p>
    <w:p w14:paraId="12185280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2019 ASU Education Leadership Research Conference- presented: Empowering Parents in the IEP Meeting </w:t>
      </w:r>
    </w:p>
    <w:p w14:paraId="4A21A6BB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2019 Division of Autism and Developmental Delays International Conference </w:t>
      </w:r>
    </w:p>
    <w:p w14:paraId="0806308C" w14:textId="77777777" w:rsidR="00D05525" w:rsidRDefault="0044713B">
      <w:pPr>
        <w:ind w:left="755" w:right="61"/>
      </w:pPr>
      <w:r>
        <w:t xml:space="preserve">(Hawaii)—Poster presentation on Empowering Parents in the IEP Meeting </w:t>
      </w:r>
    </w:p>
    <w:p w14:paraId="708131D0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2018- Professional Development on Team Collaboration—Franklin MS  </w:t>
      </w:r>
    </w:p>
    <w:p w14:paraId="2760F94B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2017- Professional Development on Differentiation Strategies—Franklin MS </w:t>
      </w:r>
    </w:p>
    <w:p w14:paraId="4E48681E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2017 Share My Lesson (American Federation of Teachers) Webinar presentation on Team Collaboration to Change Inappropriate Behaviors </w:t>
      </w:r>
    </w:p>
    <w:p w14:paraId="4ACF37BD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2016 Fairfax County Public Schools Academic Diversity Conference—Presented on Differentiation Strategies  </w:t>
      </w:r>
    </w:p>
    <w:p w14:paraId="0A9A3CA2" w14:textId="77777777" w:rsidR="00D05525" w:rsidRDefault="0044713B">
      <w:pPr>
        <w:numPr>
          <w:ilvl w:val="0"/>
          <w:numId w:val="6"/>
        </w:numPr>
        <w:ind w:left="729" w:right="61" w:hanging="360"/>
      </w:pPr>
      <w:r>
        <w:t xml:space="preserve">2016 Fairfax County Public Schools Teacher Researcher Conference—Presented on Differentiation Strategies </w:t>
      </w:r>
    </w:p>
    <w:p w14:paraId="5A14C6B3" w14:textId="77777777" w:rsidR="00D05525" w:rsidRDefault="0044713B">
      <w:pPr>
        <w:spacing w:after="17" w:line="259" w:lineRule="auto"/>
        <w:ind w:firstLine="0"/>
      </w:pPr>
      <w:r>
        <w:rPr>
          <w:b/>
        </w:rPr>
        <w:t xml:space="preserve"> </w:t>
      </w:r>
    </w:p>
    <w:p w14:paraId="6A17B58A" w14:textId="77777777" w:rsidR="00D05525" w:rsidRDefault="0044713B">
      <w:pPr>
        <w:pStyle w:val="Heading1"/>
        <w:ind w:left="19"/>
      </w:pPr>
      <w:r>
        <w:t xml:space="preserve">Publications </w:t>
      </w:r>
    </w:p>
    <w:p w14:paraId="2A9C5A48" w14:textId="77777777" w:rsidR="00D05525" w:rsidRDefault="0044713B">
      <w:pPr>
        <w:numPr>
          <w:ilvl w:val="0"/>
          <w:numId w:val="7"/>
        </w:numPr>
        <w:spacing w:after="0" w:line="259" w:lineRule="auto"/>
        <w:ind w:left="729" w:hanging="360"/>
      </w:pPr>
      <w:r>
        <w:t xml:space="preserve">Shapiro, H. (2021). </w:t>
      </w:r>
      <w:r>
        <w:rPr>
          <w:i/>
        </w:rPr>
        <w:t xml:space="preserve">Positive communication skills and the IEP meeting </w:t>
      </w:r>
      <w:r>
        <w:t xml:space="preserve">(Order No. </w:t>
      </w:r>
    </w:p>
    <w:p w14:paraId="4B404C41" w14:textId="77777777" w:rsidR="00D05525" w:rsidRDefault="0044713B">
      <w:pPr>
        <w:ind w:left="755" w:right="61"/>
      </w:pPr>
      <w:r>
        <w:t>28417283). Available from ProQuest Dissertations &amp; Theses Global.</w:t>
      </w:r>
      <w:r>
        <w:rPr>
          <w:b/>
        </w:rPr>
        <w:t xml:space="preserve"> </w:t>
      </w:r>
    </w:p>
    <w:p w14:paraId="7CBA3A1E" w14:textId="77777777" w:rsidR="00D05525" w:rsidRDefault="0044713B">
      <w:pPr>
        <w:numPr>
          <w:ilvl w:val="0"/>
          <w:numId w:val="7"/>
        </w:numPr>
        <w:spacing w:after="0" w:line="259" w:lineRule="auto"/>
        <w:ind w:left="729" w:hanging="360"/>
      </w:pPr>
      <w:r>
        <w:t xml:space="preserve">2020-21 </w:t>
      </w:r>
      <w:r>
        <w:rPr>
          <w:i/>
        </w:rPr>
        <w:t>Current Issues in Education</w:t>
      </w:r>
      <w:r>
        <w:t xml:space="preserve"> reviewer board</w:t>
      </w:r>
      <w:r>
        <w:rPr>
          <w:b/>
        </w:rPr>
        <w:t xml:space="preserve"> </w:t>
      </w:r>
    </w:p>
    <w:p w14:paraId="0F548F4E" w14:textId="77777777" w:rsidR="00D05525" w:rsidRDefault="0044713B">
      <w:pPr>
        <w:numPr>
          <w:ilvl w:val="0"/>
          <w:numId w:val="7"/>
        </w:numPr>
        <w:ind w:left="729" w:hanging="360"/>
      </w:pPr>
      <w:r>
        <w:t>2020-21 American Education Research Association Graduate Reviewer</w:t>
      </w:r>
      <w:r>
        <w:rPr>
          <w:b/>
        </w:rPr>
        <w:t xml:space="preserve"> </w:t>
      </w:r>
    </w:p>
    <w:p w14:paraId="3A0A674C" w14:textId="77777777" w:rsidR="00D05525" w:rsidRDefault="0044713B">
      <w:pPr>
        <w:spacing w:after="16" w:line="259" w:lineRule="auto"/>
        <w:ind w:firstLine="0"/>
      </w:pPr>
      <w:r>
        <w:t xml:space="preserve"> </w:t>
      </w:r>
    </w:p>
    <w:p w14:paraId="3C299EC9" w14:textId="77777777" w:rsidR="00D05525" w:rsidRDefault="0044713B">
      <w:pPr>
        <w:pStyle w:val="Heading1"/>
        <w:ind w:left="19"/>
      </w:pPr>
      <w:r>
        <w:t xml:space="preserve">Professional Organizations </w:t>
      </w:r>
    </w:p>
    <w:p w14:paraId="23BD4622" w14:textId="77777777" w:rsidR="00D05525" w:rsidRDefault="0044713B">
      <w:pPr>
        <w:numPr>
          <w:ilvl w:val="0"/>
          <w:numId w:val="8"/>
        </w:numPr>
        <w:ind w:left="729" w:right="61" w:hanging="360"/>
      </w:pPr>
      <w:r>
        <w:t>National Advisory Council for Rhonda Weiss Center for Accessible IEP Data</w:t>
      </w:r>
      <w:r>
        <w:rPr>
          <w:b/>
        </w:rPr>
        <w:t xml:space="preserve"> </w:t>
      </w:r>
    </w:p>
    <w:p w14:paraId="2F385A46" w14:textId="77777777" w:rsidR="00D05525" w:rsidRDefault="0044713B">
      <w:pPr>
        <w:numPr>
          <w:ilvl w:val="0"/>
          <w:numId w:val="8"/>
        </w:numPr>
        <w:ind w:left="729" w:right="61" w:hanging="360"/>
      </w:pPr>
      <w:r>
        <w:t xml:space="preserve">Council for Exceptional Children </w:t>
      </w:r>
    </w:p>
    <w:p w14:paraId="39F092FC" w14:textId="77777777" w:rsidR="00D05525" w:rsidRDefault="0044713B">
      <w:pPr>
        <w:numPr>
          <w:ilvl w:val="0"/>
          <w:numId w:val="8"/>
        </w:numPr>
        <w:ind w:left="729" w:right="61" w:hanging="360"/>
      </w:pPr>
      <w:r>
        <w:t xml:space="preserve">American Education Research Association </w:t>
      </w:r>
    </w:p>
    <w:p w14:paraId="1C767F37" w14:textId="26954D8D" w:rsidR="002C712D" w:rsidRDefault="002C712D">
      <w:pPr>
        <w:numPr>
          <w:ilvl w:val="0"/>
          <w:numId w:val="8"/>
        </w:numPr>
        <w:ind w:left="729" w:right="61" w:hanging="360"/>
      </w:pPr>
      <w:r>
        <w:t xml:space="preserve">Council </w:t>
      </w:r>
      <w:r w:rsidR="003C64DD">
        <w:t xml:space="preserve">of </w:t>
      </w:r>
      <w:r w:rsidR="00CA0FDA">
        <w:t>P</w:t>
      </w:r>
      <w:r w:rsidR="003C64DD">
        <w:t>arent A</w:t>
      </w:r>
      <w:r w:rsidR="00B65D60">
        <w:t>ttorneys and Advocates</w:t>
      </w:r>
    </w:p>
    <w:p w14:paraId="5D43A48A" w14:textId="77777777" w:rsidR="00D05525" w:rsidRDefault="0044713B">
      <w:pPr>
        <w:spacing w:after="16" w:line="259" w:lineRule="auto"/>
        <w:ind w:left="14" w:firstLine="0"/>
      </w:pPr>
      <w:r>
        <w:rPr>
          <w:b/>
        </w:rPr>
        <w:t xml:space="preserve"> </w:t>
      </w:r>
    </w:p>
    <w:p w14:paraId="070C178E" w14:textId="77777777" w:rsidR="00D05525" w:rsidRDefault="0044713B">
      <w:pPr>
        <w:spacing w:after="33" w:line="259" w:lineRule="auto"/>
        <w:ind w:left="19"/>
      </w:pPr>
      <w:r>
        <w:rPr>
          <w:b/>
        </w:rPr>
        <w:t xml:space="preserve">Doctoral Dissertations: </w:t>
      </w:r>
    </w:p>
    <w:p w14:paraId="75F058C2" w14:textId="77777777" w:rsidR="00D05525" w:rsidRDefault="0044713B">
      <w:pPr>
        <w:numPr>
          <w:ilvl w:val="0"/>
          <w:numId w:val="8"/>
        </w:numPr>
        <w:ind w:left="729" w:right="61" w:hanging="360"/>
      </w:pPr>
      <w:r>
        <w:t xml:space="preserve">Reynolds, LaShunda (2024). EdD, Leadership and Innovation. Marymount University. </w:t>
      </w:r>
      <w:r>
        <w:rPr>
          <w:i/>
        </w:rPr>
        <w:t>Exploring the Effectiveness of Resources Used to Impact and Retain Teachers in Urban Education</w:t>
      </w:r>
      <w:r>
        <w:t xml:space="preserve">. Doctoral Dissertation, Marymount University.  Helene Shapiro, Chair. </w:t>
      </w:r>
    </w:p>
    <w:p w14:paraId="2089F0D5" w14:textId="77777777" w:rsidR="00D05525" w:rsidRDefault="0044713B">
      <w:pPr>
        <w:spacing w:after="30" w:line="259" w:lineRule="auto"/>
        <w:ind w:left="745" w:firstLine="0"/>
      </w:pPr>
      <w:r>
        <w:t xml:space="preserve"> </w:t>
      </w:r>
    </w:p>
    <w:p w14:paraId="66E8D3A6" w14:textId="77777777" w:rsidR="00D05525" w:rsidRDefault="0044713B">
      <w:pPr>
        <w:numPr>
          <w:ilvl w:val="0"/>
          <w:numId w:val="8"/>
        </w:numPr>
        <w:ind w:left="729" w:right="61" w:hanging="360"/>
      </w:pPr>
      <w:r>
        <w:t xml:space="preserve">Van Meter, Sheena (2024). EdD, Leadership and Innovation. Marymount University. </w:t>
      </w:r>
      <w:r>
        <w:rPr>
          <w:i/>
          <w:sz w:val="25"/>
        </w:rPr>
        <w:t>The Impact of the School Learning Environment on Student Academic Achievement from the School Employees’ Perspective</w:t>
      </w:r>
      <w:r>
        <w:rPr>
          <w:sz w:val="25"/>
        </w:rPr>
        <w:t xml:space="preserve">. </w:t>
      </w:r>
      <w:r>
        <w:t xml:space="preserve">Doctoral Dissertation, Marymount University.  Helene Shapiro, Chair. </w:t>
      </w:r>
    </w:p>
    <w:p w14:paraId="0D0C70F5" w14:textId="77777777" w:rsidR="00D05525" w:rsidRDefault="0044713B">
      <w:pPr>
        <w:spacing w:after="35" w:line="259" w:lineRule="auto"/>
        <w:ind w:firstLine="0"/>
      </w:pPr>
      <w:r>
        <w:t xml:space="preserve"> </w:t>
      </w:r>
    </w:p>
    <w:p w14:paraId="31561ED4" w14:textId="77777777" w:rsidR="00D05525" w:rsidRDefault="0044713B">
      <w:pPr>
        <w:numPr>
          <w:ilvl w:val="0"/>
          <w:numId w:val="8"/>
        </w:numPr>
        <w:ind w:left="729" w:right="61" w:hanging="360"/>
      </w:pPr>
      <w:r>
        <w:lastRenderedPageBreak/>
        <w:t>Alexander, Camille (2024) EdD, Leadership and Innovation. Marymount University.</w:t>
      </w:r>
      <w:r>
        <w:rPr>
          <w:i/>
        </w:rPr>
        <w:t xml:space="preserve"> Beyond the Barriers to Academic Success</w:t>
      </w:r>
      <w:r>
        <w:rPr>
          <w:sz w:val="25"/>
        </w:rPr>
        <w:t xml:space="preserve">. </w:t>
      </w:r>
      <w:r>
        <w:rPr>
          <w:i/>
          <w:sz w:val="25"/>
        </w:rPr>
        <w:t>Trauma and Emotional Impairment in Children 9</w:t>
      </w:r>
      <w:r>
        <w:rPr>
          <w:i/>
          <w:sz w:val="25"/>
          <w:vertAlign w:val="superscript"/>
        </w:rPr>
        <w:t>th</w:t>
      </w:r>
      <w:r>
        <w:rPr>
          <w:i/>
          <w:sz w:val="25"/>
        </w:rPr>
        <w:t>- 12</w:t>
      </w:r>
      <w:r>
        <w:rPr>
          <w:i/>
          <w:sz w:val="25"/>
          <w:vertAlign w:val="superscript"/>
        </w:rPr>
        <w:t>th</w:t>
      </w:r>
      <w:r>
        <w:rPr>
          <w:i/>
          <w:sz w:val="25"/>
        </w:rPr>
        <w:t xml:space="preserve"> grade</w:t>
      </w:r>
      <w:r>
        <w:rPr>
          <w:sz w:val="25"/>
        </w:rPr>
        <w:t xml:space="preserve">. </w:t>
      </w:r>
      <w:r>
        <w:t xml:space="preserve">Doctoral Dissertation, Marymount University.  Helene Shapiro, Chair. </w:t>
      </w:r>
    </w:p>
    <w:p w14:paraId="4FE96ADB" w14:textId="77777777" w:rsidR="00D05525" w:rsidRDefault="0044713B">
      <w:pPr>
        <w:spacing w:after="0" w:line="259" w:lineRule="auto"/>
        <w:ind w:left="745" w:firstLine="0"/>
      </w:pPr>
      <w:r>
        <w:t xml:space="preserve"> </w:t>
      </w:r>
    </w:p>
    <w:sectPr w:rsidR="00D05525">
      <w:headerReference w:type="even" r:id="rId7"/>
      <w:headerReference w:type="default" r:id="rId8"/>
      <w:headerReference w:type="first" r:id="rId9"/>
      <w:pgSz w:w="12240" w:h="15840"/>
      <w:pgMar w:top="1020" w:right="1390" w:bottom="1335" w:left="1426" w:header="7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0F51" w14:textId="77777777" w:rsidR="00A80B56" w:rsidRDefault="00A80B56">
      <w:pPr>
        <w:spacing w:after="0" w:line="240" w:lineRule="auto"/>
      </w:pPr>
      <w:r>
        <w:separator/>
      </w:r>
    </w:p>
  </w:endnote>
  <w:endnote w:type="continuationSeparator" w:id="0">
    <w:p w14:paraId="1475A2B1" w14:textId="77777777" w:rsidR="00A80B56" w:rsidRDefault="00A8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999A" w14:textId="77777777" w:rsidR="00A80B56" w:rsidRDefault="00A80B56">
      <w:pPr>
        <w:spacing w:after="0" w:line="240" w:lineRule="auto"/>
      </w:pPr>
      <w:r>
        <w:separator/>
      </w:r>
    </w:p>
  </w:footnote>
  <w:footnote w:type="continuationSeparator" w:id="0">
    <w:p w14:paraId="4AAE6398" w14:textId="77777777" w:rsidR="00A80B56" w:rsidRDefault="00A8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0488" w14:textId="77777777" w:rsidR="00D05525" w:rsidRDefault="0044713B">
    <w:pPr>
      <w:tabs>
        <w:tab w:val="center" w:pos="4696"/>
        <w:tab w:val="right" w:pos="9424"/>
      </w:tabs>
      <w:spacing w:after="0" w:line="259" w:lineRule="auto"/>
      <w:ind w:left="0" w:firstLine="0"/>
    </w:pPr>
    <w:r>
      <w:rPr>
        <w:sz w:val="25"/>
      </w:rPr>
      <w:t xml:space="preserve">Shapiro </w:t>
    </w:r>
    <w:r>
      <w:rPr>
        <w:sz w:val="25"/>
      </w:rPr>
      <w:tab/>
      <w:t xml:space="preserve"> </w:t>
    </w:r>
    <w:r>
      <w:rPr>
        <w:sz w:val="2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</w:rPr>
      <w:t>1</w:t>
    </w:r>
    <w:r>
      <w:rPr>
        <w:sz w:val="25"/>
      </w:rPr>
      <w:fldChar w:fldCharType="end"/>
    </w: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31C0" w14:textId="77777777" w:rsidR="00D05525" w:rsidRDefault="0044713B">
    <w:pPr>
      <w:tabs>
        <w:tab w:val="center" w:pos="4696"/>
        <w:tab w:val="right" w:pos="9424"/>
      </w:tabs>
      <w:spacing w:after="0" w:line="259" w:lineRule="auto"/>
      <w:ind w:left="0" w:firstLine="0"/>
    </w:pPr>
    <w:r>
      <w:rPr>
        <w:sz w:val="25"/>
      </w:rPr>
      <w:t xml:space="preserve">Shapiro </w:t>
    </w:r>
    <w:r>
      <w:rPr>
        <w:sz w:val="25"/>
      </w:rPr>
      <w:tab/>
      <w:t xml:space="preserve"> </w:t>
    </w:r>
    <w:r>
      <w:rPr>
        <w:sz w:val="2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</w:rPr>
      <w:t>1</w:t>
    </w:r>
    <w:r>
      <w:rPr>
        <w:sz w:val="25"/>
      </w:rPr>
      <w:fldChar w:fldCharType="end"/>
    </w:r>
    <w:r>
      <w:rPr>
        <w:sz w:val="2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193A1" w14:textId="77777777" w:rsidR="00D05525" w:rsidRDefault="0044713B">
    <w:pPr>
      <w:tabs>
        <w:tab w:val="center" w:pos="4696"/>
        <w:tab w:val="right" w:pos="9424"/>
      </w:tabs>
      <w:spacing w:after="0" w:line="259" w:lineRule="auto"/>
      <w:ind w:left="0" w:firstLine="0"/>
    </w:pPr>
    <w:r>
      <w:rPr>
        <w:sz w:val="25"/>
      </w:rPr>
      <w:t xml:space="preserve">Shapiro </w:t>
    </w:r>
    <w:r>
      <w:rPr>
        <w:sz w:val="25"/>
      </w:rPr>
      <w:tab/>
      <w:t xml:space="preserve"> </w:t>
    </w:r>
    <w:r>
      <w:rPr>
        <w:sz w:val="2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</w:rPr>
      <w:t>1</w:t>
    </w:r>
    <w:r>
      <w:rPr>
        <w:sz w:val="25"/>
      </w:rPr>
      <w:fldChar w:fldCharType="end"/>
    </w:r>
    <w:r>
      <w:rPr>
        <w:sz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340"/>
    <w:multiLevelType w:val="hybridMultilevel"/>
    <w:tmpl w:val="FDBA5DB8"/>
    <w:lvl w:ilvl="0" w:tplc="E0141D3E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E77F4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0C83A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068B0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22246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45D2A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0F332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60D88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67860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C1690"/>
    <w:multiLevelType w:val="hybridMultilevel"/>
    <w:tmpl w:val="74E87570"/>
    <w:lvl w:ilvl="0" w:tplc="D3BAFCA2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BD43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2F6D7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9366F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F242F1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A4614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1FC6E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1A43D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57CD8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20A13"/>
    <w:multiLevelType w:val="hybridMultilevel"/>
    <w:tmpl w:val="55C256EC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" w15:restartNumberingAfterBreak="0">
    <w:nsid w:val="2E8F58B5"/>
    <w:multiLevelType w:val="hybridMultilevel"/>
    <w:tmpl w:val="DEBA243C"/>
    <w:lvl w:ilvl="0" w:tplc="96EEB404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1F2A69C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2E209FA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47412A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8055A4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4484456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CF4E70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570FD6A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52EDCC4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39D"/>
    <w:multiLevelType w:val="hybridMultilevel"/>
    <w:tmpl w:val="53822878"/>
    <w:lvl w:ilvl="0" w:tplc="F98E85B2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540DA1A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4B04CC8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3DE858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AA253D2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DA838EA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9AE4420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6E0D4DC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FA4D456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F84624"/>
    <w:multiLevelType w:val="hybridMultilevel"/>
    <w:tmpl w:val="071C2222"/>
    <w:lvl w:ilvl="0" w:tplc="C34016AA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464BB56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2E8B77C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948C2E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90E2610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E664650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C8E18F4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434C0C6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04A27B0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D87363"/>
    <w:multiLevelType w:val="hybridMultilevel"/>
    <w:tmpl w:val="B9242AEA"/>
    <w:lvl w:ilvl="0" w:tplc="BF68898A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2154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CC16A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2D3C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EF1FC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84832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60E8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8F32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A623E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EC7D02"/>
    <w:multiLevelType w:val="hybridMultilevel"/>
    <w:tmpl w:val="320A2906"/>
    <w:lvl w:ilvl="0" w:tplc="46DE0DFC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807FA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880B2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60A1E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0A888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8ACCC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0F236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B904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0E636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995F3F"/>
    <w:multiLevelType w:val="hybridMultilevel"/>
    <w:tmpl w:val="627802A8"/>
    <w:lvl w:ilvl="0" w:tplc="4E0A6C70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82C8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24AFE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4EEF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017B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4DB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8F54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8A3A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203A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1619713">
    <w:abstractNumId w:val="5"/>
  </w:num>
  <w:num w:numId="2" w16cid:durableId="991101377">
    <w:abstractNumId w:val="3"/>
  </w:num>
  <w:num w:numId="3" w16cid:durableId="61758571">
    <w:abstractNumId w:val="1"/>
  </w:num>
  <w:num w:numId="4" w16cid:durableId="925042282">
    <w:abstractNumId w:val="7"/>
  </w:num>
  <w:num w:numId="5" w16cid:durableId="1363630569">
    <w:abstractNumId w:val="4"/>
  </w:num>
  <w:num w:numId="6" w16cid:durableId="487483606">
    <w:abstractNumId w:val="8"/>
  </w:num>
  <w:num w:numId="7" w16cid:durableId="1972635393">
    <w:abstractNumId w:val="6"/>
  </w:num>
  <w:num w:numId="8" w16cid:durableId="246311175">
    <w:abstractNumId w:val="0"/>
  </w:num>
  <w:num w:numId="9" w16cid:durableId="108202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25"/>
    <w:rsid w:val="00251CDF"/>
    <w:rsid w:val="002C261B"/>
    <w:rsid w:val="002C712D"/>
    <w:rsid w:val="003C64DD"/>
    <w:rsid w:val="0044713B"/>
    <w:rsid w:val="004D19B5"/>
    <w:rsid w:val="006931CD"/>
    <w:rsid w:val="0086344C"/>
    <w:rsid w:val="00995FD1"/>
    <w:rsid w:val="009A16C1"/>
    <w:rsid w:val="009B65EB"/>
    <w:rsid w:val="00A16A1D"/>
    <w:rsid w:val="00A80B56"/>
    <w:rsid w:val="00B65D60"/>
    <w:rsid w:val="00CA0FDA"/>
    <w:rsid w:val="00D05525"/>
    <w:rsid w:val="00F94F2B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D56"/>
  <w15:docId w15:val="{F7A3189E-90DB-46CA-A1D9-C55689D2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9" w:lineRule="auto"/>
      <w:ind w:left="24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" w:line="259" w:lineRule="auto"/>
      <w:ind w:left="1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Helene Shapiro</cp:lastModifiedBy>
  <cp:revision>16</cp:revision>
  <dcterms:created xsi:type="dcterms:W3CDTF">2024-07-28T17:53:00Z</dcterms:created>
  <dcterms:modified xsi:type="dcterms:W3CDTF">2024-08-02T17:38:00Z</dcterms:modified>
</cp:coreProperties>
</file>