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15D49" w14:textId="77777777" w:rsidR="00B50685" w:rsidRDefault="00B50685">
      <w:pPr>
        <w:pBdr>
          <w:top w:val="nil"/>
          <w:left w:val="nil"/>
          <w:bottom w:val="nil"/>
          <w:right w:val="nil"/>
          <w:between w:val="nil"/>
        </w:pBdr>
        <w:rPr>
          <w:rFonts w:ascii="Times New Roman" w:eastAsia="Times New Roman" w:hAnsi="Times New Roman" w:cs="Times New Roman"/>
          <w:color w:val="000000"/>
          <w:sz w:val="20"/>
          <w:szCs w:val="20"/>
        </w:rPr>
      </w:pPr>
    </w:p>
    <w:p w14:paraId="49C4B467" w14:textId="77777777" w:rsidR="00B50685" w:rsidRDefault="00B50685">
      <w:pPr>
        <w:pBdr>
          <w:top w:val="nil"/>
          <w:left w:val="nil"/>
          <w:bottom w:val="nil"/>
          <w:right w:val="nil"/>
          <w:between w:val="nil"/>
        </w:pBdr>
        <w:spacing w:before="2"/>
        <w:rPr>
          <w:rFonts w:ascii="Times New Roman" w:eastAsia="Times New Roman" w:hAnsi="Times New Roman" w:cs="Times New Roman"/>
          <w:color w:val="000000"/>
          <w:sz w:val="28"/>
          <w:szCs w:val="28"/>
        </w:rPr>
      </w:pPr>
    </w:p>
    <w:p w14:paraId="1A49A910" w14:textId="1C5DD9B8" w:rsidR="00B50685" w:rsidRDefault="00000000">
      <w:pPr>
        <w:spacing w:before="90"/>
        <w:ind w:left="2936" w:right="1555" w:hanging="1"/>
        <w:rPr>
          <w:rFonts w:ascii="Aleo" w:eastAsia="Aleo" w:hAnsi="Aleo" w:cs="Aleo"/>
          <w:b/>
          <w:sz w:val="32"/>
          <w:szCs w:val="32"/>
        </w:rPr>
      </w:pPr>
      <w:bookmarkStart w:id="0" w:name="gjdgxs" w:colFirst="0" w:colLast="0"/>
      <w:bookmarkEnd w:id="0"/>
      <w:r>
        <w:rPr>
          <w:rFonts w:ascii="Aleo" w:eastAsia="Aleo" w:hAnsi="Aleo" w:cs="Aleo"/>
          <w:b/>
          <w:sz w:val="32"/>
          <w:szCs w:val="32"/>
        </w:rPr>
        <w:t xml:space="preserve"> Missouri Community Betterment</w:t>
      </w:r>
      <w:bookmarkStart w:id="1" w:name="30j0zll" w:colFirst="0" w:colLast="0"/>
      <w:bookmarkEnd w:id="1"/>
      <w:r>
        <w:rPr>
          <w:rFonts w:ascii="Aleo" w:eastAsia="Aleo" w:hAnsi="Aleo" w:cs="Aleo"/>
          <w:b/>
          <w:sz w:val="32"/>
          <w:szCs w:val="32"/>
        </w:rPr>
        <w:t xml:space="preserve"> Youth Leadership Award Nomination</w:t>
      </w:r>
      <w:r>
        <w:rPr>
          <w:b/>
          <w:sz w:val="32"/>
          <w:szCs w:val="32"/>
        </w:rPr>
        <w:t xml:space="preserve"> </w:t>
      </w:r>
      <w:r>
        <w:rPr>
          <w:rFonts w:ascii="Aleo" w:eastAsia="Aleo" w:hAnsi="Aleo" w:cs="Aleo"/>
          <w:b/>
          <w:sz w:val="32"/>
          <w:szCs w:val="32"/>
        </w:rPr>
        <w:t>Form</w:t>
      </w:r>
      <w:r>
        <w:rPr>
          <w:noProof/>
        </w:rPr>
        <w:drawing>
          <wp:anchor distT="0" distB="0" distL="0" distR="0" simplePos="0" relativeHeight="251658240" behindDoc="0" locked="0" layoutInCell="1" hidden="0" allowOverlap="1" wp14:anchorId="437DEB86" wp14:editId="50C13C5C">
            <wp:simplePos x="0" y="0"/>
            <wp:positionH relativeFrom="column">
              <wp:posOffset>320675</wp:posOffset>
            </wp:positionH>
            <wp:positionV relativeFrom="paragraph">
              <wp:posOffset>-351042</wp:posOffset>
            </wp:positionV>
            <wp:extent cx="971549" cy="962011"/>
            <wp:effectExtent l="0" t="0" r="0" b="0"/>
            <wp:wrapNone/>
            <wp:docPr id="1" name="image1.jpg" descr="þÿ"/>
            <wp:cNvGraphicFramePr/>
            <a:graphic xmlns:a="http://schemas.openxmlformats.org/drawingml/2006/main">
              <a:graphicData uri="http://schemas.openxmlformats.org/drawingml/2006/picture">
                <pic:pic xmlns:pic="http://schemas.openxmlformats.org/drawingml/2006/picture">
                  <pic:nvPicPr>
                    <pic:cNvPr id="0" name="image1.jpg" descr="þÿ"/>
                    <pic:cNvPicPr preferRelativeResize="0"/>
                  </pic:nvPicPr>
                  <pic:blipFill>
                    <a:blip r:embed="rId4"/>
                    <a:srcRect/>
                    <a:stretch>
                      <a:fillRect/>
                    </a:stretch>
                  </pic:blipFill>
                  <pic:spPr>
                    <a:xfrm>
                      <a:off x="0" y="0"/>
                      <a:ext cx="971549" cy="962011"/>
                    </a:xfrm>
                    <a:prstGeom prst="rect">
                      <a:avLst/>
                    </a:prstGeom>
                    <a:ln/>
                  </pic:spPr>
                </pic:pic>
              </a:graphicData>
            </a:graphic>
          </wp:anchor>
        </w:drawing>
      </w:r>
    </w:p>
    <w:p w14:paraId="16E795E5" w14:textId="2288B072" w:rsidR="00B50685" w:rsidRDefault="00000000">
      <w:pPr>
        <w:spacing w:line="251" w:lineRule="auto"/>
        <w:ind w:left="4156"/>
        <w:rPr>
          <w:rFonts w:ascii="Aleo" w:eastAsia="Aleo" w:hAnsi="Aleo" w:cs="Aleo"/>
          <w:b/>
          <w:i/>
        </w:rPr>
      </w:pPr>
      <w:bookmarkStart w:id="2" w:name="1fob9te" w:colFirst="0" w:colLast="0"/>
      <w:bookmarkEnd w:id="2"/>
      <w:r>
        <w:rPr>
          <w:rFonts w:ascii="Aleo" w:eastAsia="Aleo" w:hAnsi="Aleo" w:cs="Aleo"/>
          <w:b/>
          <w:i/>
          <w:color w:val="FF0000"/>
        </w:rPr>
        <w:t xml:space="preserve">(This Form Must Be Submitted </w:t>
      </w:r>
      <w:r w:rsidR="006E528A">
        <w:rPr>
          <w:rFonts w:ascii="Aleo" w:eastAsia="Aleo" w:hAnsi="Aleo" w:cs="Aleo"/>
          <w:b/>
          <w:i/>
          <w:color w:val="FF0000"/>
        </w:rPr>
        <w:t>with</w:t>
      </w:r>
      <w:r>
        <w:rPr>
          <w:rFonts w:ascii="Aleo" w:eastAsia="Aleo" w:hAnsi="Aleo" w:cs="Aleo"/>
          <w:b/>
          <w:i/>
          <w:color w:val="FF0000"/>
        </w:rPr>
        <w:t xml:space="preserve"> Entry)</w:t>
      </w:r>
    </w:p>
    <w:p w14:paraId="4D6E25D1" w14:textId="77777777" w:rsidR="00B50685" w:rsidRDefault="00B50685">
      <w:pPr>
        <w:pBdr>
          <w:top w:val="nil"/>
          <w:left w:val="nil"/>
          <w:bottom w:val="nil"/>
          <w:right w:val="nil"/>
          <w:between w:val="nil"/>
        </w:pBdr>
        <w:rPr>
          <w:b/>
          <w:i/>
          <w:color w:val="000000"/>
          <w:sz w:val="20"/>
          <w:szCs w:val="20"/>
        </w:rPr>
      </w:pPr>
    </w:p>
    <w:p w14:paraId="15ADA28A" w14:textId="77777777" w:rsidR="00B50685" w:rsidRDefault="00000000">
      <w:pPr>
        <w:pBdr>
          <w:top w:val="nil"/>
          <w:left w:val="nil"/>
          <w:bottom w:val="nil"/>
          <w:right w:val="nil"/>
          <w:between w:val="nil"/>
        </w:pBdr>
        <w:spacing w:before="1"/>
        <w:ind w:left="220" w:right="425"/>
        <w:rPr>
          <w:rFonts w:ascii="Aleo" w:eastAsia="Aleo" w:hAnsi="Aleo" w:cs="Aleo"/>
          <w:color w:val="000000"/>
        </w:rPr>
      </w:pPr>
      <w:r>
        <w:rPr>
          <w:rFonts w:ascii="Aleo" w:eastAsia="Aleo" w:hAnsi="Aleo" w:cs="Aleo"/>
          <w:color w:val="000000"/>
        </w:rPr>
        <w:t>Outstanding leaders build outstanding communities. Able leadership provides the foundation of effective community development. Vibrant communities can point to leaders of the past; strong present leadership ensures future prosperity. Not all leaders possess the same qualities; the following are some characteristics you may find in a leader.</w:t>
      </w:r>
    </w:p>
    <w:p w14:paraId="414132EB" w14:textId="77777777" w:rsidR="00B50685" w:rsidRDefault="00B50685">
      <w:pPr>
        <w:pBdr>
          <w:top w:val="nil"/>
          <w:left w:val="nil"/>
          <w:bottom w:val="nil"/>
          <w:right w:val="nil"/>
          <w:between w:val="nil"/>
        </w:pBdr>
        <w:spacing w:before="10"/>
        <w:rPr>
          <w:rFonts w:ascii="Aleo" w:eastAsia="Aleo" w:hAnsi="Aleo" w:cs="Aleo"/>
          <w:color w:val="000000"/>
          <w:sz w:val="21"/>
          <w:szCs w:val="21"/>
        </w:rPr>
      </w:pPr>
    </w:p>
    <w:p w14:paraId="7D4B3058" w14:textId="77777777" w:rsidR="00B50685" w:rsidRDefault="00000000">
      <w:pPr>
        <w:pBdr>
          <w:top w:val="nil"/>
          <w:left w:val="nil"/>
          <w:bottom w:val="nil"/>
          <w:right w:val="nil"/>
          <w:between w:val="nil"/>
        </w:pBdr>
        <w:tabs>
          <w:tab w:val="left" w:pos="5260"/>
        </w:tabs>
        <w:spacing w:line="252" w:lineRule="auto"/>
        <w:ind w:left="1660"/>
        <w:rPr>
          <w:rFonts w:ascii="Aleo" w:eastAsia="Aleo" w:hAnsi="Aleo" w:cs="Aleo"/>
          <w:color w:val="000000"/>
        </w:rPr>
      </w:pPr>
      <w:r>
        <w:rPr>
          <w:rFonts w:ascii="Aleo" w:eastAsia="Aleo" w:hAnsi="Aleo" w:cs="Aleo"/>
          <w:color w:val="000000"/>
        </w:rPr>
        <w:t>Inspiring</w:t>
      </w:r>
      <w:r>
        <w:rPr>
          <w:rFonts w:ascii="Aleo" w:eastAsia="Aleo" w:hAnsi="Aleo" w:cs="Aleo"/>
          <w:color w:val="000000"/>
        </w:rPr>
        <w:tab/>
        <w:t>Sets Good Example</w:t>
      </w:r>
    </w:p>
    <w:p w14:paraId="488A8B0B" w14:textId="77777777" w:rsidR="00B50685" w:rsidRDefault="00000000">
      <w:pPr>
        <w:pBdr>
          <w:top w:val="nil"/>
          <w:left w:val="nil"/>
          <w:bottom w:val="nil"/>
          <w:right w:val="nil"/>
          <w:between w:val="nil"/>
        </w:pBdr>
        <w:tabs>
          <w:tab w:val="left" w:pos="5260"/>
        </w:tabs>
        <w:spacing w:line="252" w:lineRule="auto"/>
        <w:ind w:left="1660"/>
        <w:rPr>
          <w:rFonts w:ascii="Aleo" w:eastAsia="Aleo" w:hAnsi="Aleo" w:cs="Aleo"/>
          <w:color w:val="000000"/>
        </w:rPr>
      </w:pPr>
      <w:r>
        <w:rPr>
          <w:rFonts w:ascii="Aleo" w:eastAsia="Aleo" w:hAnsi="Aleo" w:cs="Aleo"/>
          <w:color w:val="000000"/>
        </w:rPr>
        <w:t>Decisive</w:t>
      </w:r>
      <w:r>
        <w:rPr>
          <w:rFonts w:ascii="Aleo" w:eastAsia="Aleo" w:hAnsi="Aleo" w:cs="Aleo"/>
          <w:color w:val="000000"/>
        </w:rPr>
        <w:tab/>
        <w:t>Builds Consensus</w:t>
      </w:r>
    </w:p>
    <w:p w14:paraId="0604EE34" w14:textId="77777777" w:rsidR="00B50685" w:rsidRDefault="00000000">
      <w:pPr>
        <w:pBdr>
          <w:top w:val="nil"/>
          <w:left w:val="nil"/>
          <w:bottom w:val="nil"/>
          <w:right w:val="nil"/>
          <w:between w:val="nil"/>
        </w:pBdr>
        <w:tabs>
          <w:tab w:val="left" w:pos="5261"/>
        </w:tabs>
        <w:spacing w:line="252" w:lineRule="auto"/>
        <w:ind w:left="1661"/>
        <w:rPr>
          <w:rFonts w:ascii="Aleo" w:eastAsia="Aleo" w:hAnsi="Aleo" w:cs="Aleo"/>
          <w:color w:val="000000"/>
        </w:rPr>
      </w:pPr>
      <w:r>
        <w:rPr>
          <w:rFonts w:ascii="Aleo" w:eastAsia="Aleo" w:hAnsi="Aleo" w:cs="Aleo"/>
          <w:color w:val="000000"/>
        </w:rPr>
        <w:t>Empowering</w:t>
      </w:r>
      <w:r>
        <w:rPr>
          <w:rFonts w:ascii="Aleo" w:eastAsia="Aleo" w:hAnsi="Aleo" w:cs="Aleo"/>
          <w:color w:val="000000"/>
        </w:rPr>
        <w:tab/>
        <w:t>Provides Vision &amp; Motivation</w:t>
      </w:r>
    </w:p>
    <w:p w14:paraId="06330621" w14:textId="77777777" w:rsidR="00B50685" w:rsidRDefault="00000000">
      <w:pPr>
        <w:pBdr>
          <w:top w:val="nil"/>
          <w:left w:val="nil"/>
          <w:bottom w:val="nil"/>
          <w:right w:val="nil"/>
          <w:between w:val="nil"/>
        </w:pBdr>
        <w:tabs>
          <w:tab w:val="left" w:pos="5261"/>
        </w:tabs>
        <w:spacing w:before="3" w:line="252" w:lineRule="auto"/>
        <w:ind w:left="1661"/>
        <w:rPr>
          <w:rFonts w:ascii="Aleo" w:eastAsia="Aleo" w:hAnsi="Aleo" w:cs="Aleo"/>
          <w:color w:val="000000"/>
        </w:rPr>
      </w:pPr>
      <w:r>
        <w:rPr>
          <w:rFonts w:ascii="Aleo" w:eastAsia="Aleo" w:hAnsi="Aleo" w:cs="Aleo"/>
          <w:color w:val="000000"/>
        </w:rPr>
        <w:t>Organized</w:t>
      </w:r>
      <w:r>
        <w:rPr>
          <w:rFonts w:ascii="Aleo" w:eastAsia="Aleo" w:hAnsi="Aleo" w:cs="Aleo"/>
          <w:color w:val="000000"/>
        </w:rPr>
        <w:tab/>
        <w:t xml:space="preserve">Speaks out on </w:t>
      </w:r>
      <w:proofErr w:type="gramStart"/>
      <w:r>
        <w:rPr>
          <w:rFonts w:ascii="Aleo" w:eastAsia="Aleo" w:hAnsi="Aleo" w:cs="Aleo"/>
          <w:color w:val="000000"/>
        </w:rPr>
        <w:t>Issues</w:t>
      </w:r>
      <w:proofErr w:type="gramEnd"/>
    </w:p>
    <w:p w14:paraId="6E7ECD2B" w14:textId="77777777" w:rsidR="00B50685" w:rsidRDefault="00000000">
      <w:pPr>
        <w:pBdr>
          <w:top w:val="nil"/>
          <w:left w:val="nil"/>
          <w:bottom w:val="nil"/>
          <w:right w:val="nil"/>
          <w:between w:val="nil"/>
        </w:pBdr>
        <w:tabs>
          <w:tab w:val="left" w:pos="5261"/>
        </w:tabs>
        <w:spacing w:line="252" w:lineRule="auto"/>
        <w:ind w:left="1661"/>
        <w:rPr>
          <w:rFonts w:ascii="Aleo" w:eastAsia="Aleo" w:hAnsi="Aleo" w:cs="Aleo"/>
          <w:color w:val="000000"/>
        </w:rPr>
      </w:pPr>
      <w:r>
        <w:rPr>
          <w:rFonts w:ascii="Aleo" w:eastAsia="Aleo" w:hAnsi="Aleo" w:cs="Aleo"/>
          <w:color w:val="000000"/>
        </w:rPr>
        <w:t>Responsible</w:t>
      </w:r>
      <w:r>
        <w:rPr>
          <w:rFonts w:ascii="Aleo" w:eastAsia="Aleo" w:hAnsi="Aleo" w:cs="Aleo"/>
          <w:color w:val="000000"/>
        </w:rPr>
        <w:tab/>
        <w:t>Good Communicator &amp; Listener</w:t>
      </w:r>
    </w:p>
    <w:p w14:paraId="1191D8C5" w14:textId="77777777" w:rsidR="00B50685" w:rsidRDefault="00000000">
      <w:pPr>
        <w:pBdr>
          <w:top w:val="nil"/>
          <w:left w:val="nil"/>
          <w:bottom w:val="nil"/>
          <w:right w:val="nil"/>
          <w:between w:val="nil"/>
        </w:pBdr>
        <w:tabs>
          <w:tab w:val="left" w:pos="5261"/>
        </w:tabs>
        <w:spacing w:line="252" w:lineRule="auto"/>
        <w:ind w:left="1661"/>
        <w:rPr>
          <w:rFonts w:ascii="Aleo" w:eastAsia="Aleo" w:hAnsi="Aleo" w:cs="Aleo"/>
          <w:color w:val="000000"/>
        </w:rPr>
      </w:pPr>
      <w:r>
        <w:rPr>
          <w:rFonts w:ascii="Aleo" w:eastAsia="Aleo" w:hAnsi="Aleo" w:cs="Aleo"/>
          <w:color w:val="000000"/>
        </w:rPr>
        <w:t>Cooperative</w:t>
      </w:r>
      <w:r>
        <w:rPr>
          <w:rFonts w:ascii="Aleo" w:eastAsia="Aleo" w:hAnsi="Aleo" w:cs="Aleo"/>
          <w:color w:val="000000"/>
        </w:rPr>
        <w:tab/>
        <w:t>Recognizes Talents &amp; Skills in Others</w:t>
      </w:r>
    </w:p>
    <w:p w14:paraId="2335B1A5" w14:textId="77777777" w:rsidR="00B50685" w:rsidRDefault="00000000">
      <w:pPr>
        <w:pBdr>
          <w:top w:val="nil"/>
          <w:left w:val="nil"/>
          <w:bottom w:val="nil"/>
          <w:right w:val="nil"/>
          <w:between w:val="nil"/>
        </w:pBdr>
        <w:tabs>
          <w:tab w:val="left" w:pos="5262"/>
        </w:tabs>
        <w:spacing w:line="252" w:lineRule="auto"/>
        <w:ind w:left="1661"/>
        <w:rPr>
          <w:rFonts w:ascii="Aleo" w:eastAsia="Aleo" w:hAnsi="Aleo" w:cs="Aleo"/>
          <w:color w:val="000000"/>
        </w:rPr>
      </w:pPr>
      <w:r>
        <w:rPr>
          <w:rFonts w:ascii="Aleo" w:eastAsia="Aleo" w:hAnsi="Aleo" w:cs="Aleo"/>
          <w:color w:val="000000"/>
        </w:rPr>
        <w:t>Risk Taker</w:t>
      </w:r>
      <w:r>
        <w:rPr>
          <w:rFonts w:ascii="Aleo" w:eastAsia="Aleo" w:hAnsi="Aleo" w:cs="Aleo"/>
          <w:color w:val="000000"/>
        </w:rPr>
        <w:tab/>
        <w:t>Gives Credit &amp; Recognition</w:t>
      </w:r>
    </w:p>
    <w:p w14:paraId="5DECC3A2" w14:textId="77777777" w:rsidR="00B50685" w:rsidRDefault="00000000">
      <w:pPr>
        <w:pBdr>
          <w:top w:val="nil"/>
          <w:left w:val="nil"/>
          <w:bottom w:val="nil"/>
          <w:right w:val="nil"/>
          <w:between w:val="nil"/>
        </w:pBdr>
        <w:tabs>
          <w:tab w:val="left" w:pos="5262"/>
        </w:tabs>
        <w:spacing w:before="3" w:line="252" w:lineRule="auto"/>
        <w:ind w:left="1662"/>
        <w:rPr>
          <w:rFonts w:ascii="Aleo" w:eastAsia="Aleo" w:hAnsi="Aleo" w:cs="Aleo"/>
          <w:color w:val="000000"/>
        </w:rPr>
      </w:pPr>
      <w:r>
        <w:rPr>
          <w:rFonts w:ascii="Aleo" w:eastAsia="Aleo" w:hAnsi="Aleo" w:cs="Aleo"/>
          <w:color w:val="000000"/>
        </w:rPr>
        <w:t>Trustworthy</w:t>
      </w:r>
      <w:r>
        <w:rPr>
          <w:rFonts w:ascii="Aleo" w:eastAsia="Aleo" w:hAnsi="Aleo" w:cs="Aleo"/>
          <w:color w:val="000000"/>
        </w:rPr>
        <w:tab/>
        <w:t>Aware of Needs, Conditions &amp; Circumstances</w:t>
      </w:r>
    </w:p>
    <w:p w14:paraId="5F19FCA2" w14:textId="77777777" w:rsidR="00B50685" w:rsidRDefault="00000000">
      <w:pPr>
        <w:pBdr>
          <w:top w:val="nil"/>
          <w:left w:val="nil"/>
          <w:bottom w:val="nil"/>
          <w:right w:val="nil"/>
          <w:between w:val="nil"/>
        </w:pBdr>
        <w:tabs>
          <w:tab w:val="left" w:pos="5262"/>
        </w:tabs>
        <w:spacing w:line="252" w:lineRule="auto"/>
        <w:ind w:left="1662"/>
        <w:rPr>
          <w:rFonts w:ascii="Aleo" w:eastAsia="Aleo" w:hAnsi="Aleo" w:cs="Aleo"/>
          <w:color w:val="000000"/>
        </w:rPr>
      </w:pPr>
      <w:r>
        <w:rPr>
          <w:rFonts w:ascii="Aleo" w:eastAsia="Aleo" w:hAnsi="Aleo" w:cs="Aleo"/>
          <w:color w:val="000000"/>
        </w:rPr>
        <w:t>Informed</w:t>
      </w:r>
      <w:r>
        <w:rPr>
          <w:rFonts w:ascii="Aleo" w:eastAsia="Aleo" w:hAnsi="Aleo" w:cs="Aleo"/>
          <w:color w:val="000000"/>
        </w:rPr>
        <w:tab/>
        <w:t>Fosters Self Esteem and Confidence in Others</w:t>
      </w:r>
    </w:p>
    <w:p w14:paraId="02FDCA71" w14:textId="77777777" w:rsidR="00B50685" w:rsidRDefault="00000000">
      <w:pPr>
        <w:pBdr>
          <w:top w:val="nil"/>
          <w:left w:val="nil"/>
          <w:bottom w:val="nil"/>
          <w:right w:val="nil"/>
          <w:between w:val="nil"/>
        </w:pBdr>
        <w:tabs>
          <w:tab w:val="left" w:pos="5262"/>
        </w:tabs>
        <w:spacing w:line="252" w:lineRule="auto"/>
        <w:ind w:left="1662"/>
        <w:rPr>
          <w:rFonts w:ascii="Aleo" w:eastAsia="Aleo" w:hAnsi="Aleo" w:cs="Aleo"/>
          <w:color w:val="000000"/>
        </w:rPr>
      </w:pPr>
      <w:r>
        <w:rPr>
          <w:rFonts w:ascii="Aleo" w:eastAsia="Aleo" w:hAnsi="Aleo" w:cs="Aleo"/>
          <w:color w:val="000000"/>
        </w:rPr>
        <w:t>Volunteer</w:t>
      </w:r>
      <w:r>
        <w:rPr>
          <w:rFonts w:ascii="Aleo" w:eastAsia="Aleo" w:hAnsi="Aleo" w:cs="Aleo"/>
          <w:color w:val="000000"/>
        </w:rPr>
        <w:tab/>
        <w:t>Follows One’s Principles</w:t>
      </w:r>
    </w:p>
    <w:p w14:paraId="5D4C00A1" w14:textId="77777777" w:rsidR="00B50685" w:rsidRDefault="00000000">
      <w:pPr>
        <w:pBdr>
          <w:top w:val="nil"/>
          <w:left w:val="nil"/>
          <w:bottom w:val="nil"/>
          <w:right w:val="nil"/>
          <w:between w:val="nil"/>
        </w:pBdr>
        <w:tabs>
          <w:tab w:val="left" w:pos="5262"/>
        </w:tabs>
        <w:spacing w:line="252" w:lineRule="auto"/>
        <w:ind w:left="1662"/>
        <w:rPr>
          <w:rFonts w:ascii="Aleo" w:eastAsia="Aleo" w:hAnsi="Aleo" w:cs="Aleo"/>
          <w:color w:val="000000"/>
        </w:rPr>
      </w:pPr>
      <w:r>
        <w:rPr>
          <w:rFonts w:ascii="Aleo" w:eastAsia="Aleo" w:hAnsi="Aleo" w:cs="Aleo"/>
          <w:color w:val="000000"/>
        </w:rPr>
        <w:t>Earns Respect</w:t>
      </w:r>
      <w:r>
        <w:rPr>
          <w:rFonts w:ascii="Aleo" w:eastAsia="Aleo" w:hAnsi="Aleo" w:cs="Aleo"/>
          <w:color w:val="000000"/>
        </w:rPr>
        <w:tab/>
        <w:t>Effective in Leadership Position(s)</w:t>
      </w:r>
    </w:p>
    <w:p w14:paraId="47C10771" w14:textId="77777777" w:rsidR="00B50685" w:rsidRDefault="00000000">
      <w:pPr>
        <w:spacing w:before="3"/>
        <w:ind w:left="5263"/>
        <w:rPr>
          <w:rFonts w:ascii="Aleo" w:eastAsia="Aleo" w:hAnsi="Aleo" w:cs="Aleo"/>
          <w:i/>
        </w:rPr>
      </w:pPr>
      <w:r>
        <w:rPr>
          <w:rFonts w:ascii="Aleo" w:eastAsia="Aleo" w:hAnsi="Aleo" w:cs="Aleo"/>
          <w:i/>
        </w:rPr>
        <w:t>(i.e. board director, officer, chairperson)</w:t>
      </w:r>
    </w:p>
    <w:p w14:paraId="53475A8F" w14:textId="77777777" w:rsidR="00B50685" w:rsidRDefault="00B50685">
      <w:pPr>
        <w:pBdr>
          <w:top w:val="nil"/>
          <w:left w:val="nil"/>
          <w:bottom w:val="nil"/>
          <w:right w:val="nil"/>
          <w:between w:val="nil"/>
        </w:pBdr>
        <w:spacing w:before="9"/>
        <w:rPr>
          <w:rFonts w:ascii="Aleo" w:eastAsia="Aleo" w:hAnsi="Aleo" w:cs="Aleo"/>
          <w:i/>
          <w:color w:val="000000"/>
          <w:sz w:val="21"/>
          <w:szCs w:val="21"/>
        </w:rPr>
      </w:pPr>
    </w:p>
    <w:p w14:paraId="7369F7FD" w14:textId="77777777" w:rsidR="00B50685" w:rsidRDefault="00000000">
      <w:pPr>
        <w:pBdr>
          <w:top w:val="nil"/>
          <w:left w:val="nil"/>
          <w:bottom w:val="nil"/>
          <w:right w:val="nil"/>
          <w:between w:val="nil"/>
        </w:pBdr>
        <w:spacing w:before="1"/>
        <w:ind w:left="223"/>
        <w:rPr>
          <w:rFonts w:ascii="Aleo" w:eastAsia="Aleo" w:hAnsi="Aleo" w:cs="Aleo"/>
          <w:color w:val="000000"/>
        </w:rPr>
      </w:pPr>
      <w:r>
        <w:rPr>
          <w:rFonts w:ascii="Aleo" w:eastAsia="Aleo" w:hAnsi="Aleo" w:cs="Aleo"/>
          <w:color w:val="000000"/>
        </w:rPr>
        <w:t xml:space="preserve">Recognition of these leadership qualities encourages civic participation, stimulates </w:t>
      </w:r>
      <w:proofErr w:type="gramStart"/>
      <w:r>
        <w:rPr>
          <w:rFonts w:ascii="Aleo" w:eastAsia="Aleo" w:hAnsi="Aleo" w:cs="Aleo"/>
          <w:color w:val="000000"/>
        </w:rPr>
        <w:t>enthusiasm</w:t>
      </w:r>
      <w:proofErr w:type="gramEnd"/>
      <w:r>
        <w:rPr>
          <w:rFonts w:ascii="Aleo" w:eastAsia="Aleo" w:hAnsi="Aleo" w:cs="Aleo"/>
          <w:color w:val="000000"/>
        </w:rPr>
        <w:t xml:space="preserve"> and provides inspiration. By nominating an individual for the </w:t>
      </w:r>
      <w:r>
        <w:rPr>
          <w:rFonts w:ascii="Aleo" w:eastAsia="Aleo" w:hAnsi="Aleo" w:cs="Aleo"/>
          <w:b/>
          <w:color w:val="000000"/>
        </w:rPr>
        <w:t>Missouri Community Betterment Youth Leadership Award</w:t>
      </w:r>
      <w:r>
        <w:rPr>
          <w:rFonts w:ascii="Aleo" w:eastAsia="Aleo" w:hAnsi="Aleo" w:cs="Aleo"/>
          <w:color w:val="000000"/>
        </w:rPr>
        <w:t>, your community is honoring and paying tribute to the nominee.</w:t>
      </w:r>
    </w:p>
    <w:p w14:paraId="435B8F29" w14:textId="77777777" w:rsidR="00B50685" w:rsidRDefault="00B50685">
      <w:pPr>
        <w:pBdr>
          <w:top w:val="nil"/>
          <w:left w:val="nil"/>
          <w:bottom w:val="nil"/>
          <w:right w:val="nil"/>
          <w:between w:val="nil"/>
        </w:pBdr>
        <w:spacing w:before="11"/>
        <w:rPr>
          <w:rFonts w:ascii="Aleo" w:eastAsia="Aleo" w:hAnsi="Aleo" w:cs="Aleo"/>
          <w:color w:val="000000"/>
          <w:sz w:val="21"/>
          <w:szCs w:val="21"/>
        </w:rPr>
      </w:pPr>
    </w:p>
    <w:p w14:paraId="2A8FE140" w14:textId="77777777" w:rsidR="00B50685" w:rsidRDefault="00000000">
      <w:pPr>
        <w:pBdr>
          <w:top w:val="nil"/>
          <w:left w:val="nil"/>
          <w:bottom w:val="nil"/>
          <w:right w:val="nil"/>
          <w:between w:val="nil"/>
        </w:pBdr>
        <w:ind w:left="223" w:right="262" w:hanging="1"/>
        <w:rPr>
          <w:rFonts w:ascii="Aleo" w:eastAsia="Aleo" w:hAnsi="Aleo" w:cs="Aleo"/>
          <w:color w:val="000000"/>
        </w:rPr>
      </w:pPr>
      <w:r>
        <w:rPr>
          <w:rFonts w:ascii="Aleo" w:eastAsia="Aleo" w:hAnsi="Aleo" w:cs="Aleo"/>
          <w:b/>
          <w:color w:val="000000"/>
        </w:rPr>
        <w:t xml:space="preserve">Any community that is current on the MCB Community </w:t>
      </w:r>
      <w:r>
        <w:rPr>
          <w:rFonts w:ascii="Aleo" w:eastAsia="Aleo" w:hAnsi="Aleo" w:cs="Aleo"/>
          <w:color w:val="000000"/>
        </w:rPr>
        <w:t>fee is eligible to submit one youth nomination (18 years of age or younger). Based upon the information submitted, outstanding youth nominees will be recognized at the annual recognition luncheon. All nominees will receive a leadership certificate at the time of the judges’ visit.</w:t>
      </w:r>
    </w:p>
    <w:p w14:paraId="6CC1276B" w14:textId="77777777" w:rsidR="00B50685" w:rsidRDefault="00B50685">
      <w:pPr>
        <w:pBdr>
          <w:top w:val="nil"/>
          <w:left w:val="nil"/>
          <w:bottom w:val="nil"/>
          <w:right w:val="nil"/>
          <w:between w:val="nil"/>
        </w:pBdr>
        <w:spacing w:before="10"/>
        <w:rPr>
          <w:rFonts w:ascii="Aleo" w:eastAsia="Aleo" w:hAnsi="Aleo" w:cs="Aleo"/>
          <w:color w:val="000000"/>
          <w:sz w:val="21"/>
          <w:szCs w:val="21"/>
        </w:rPr>
      </w:pPr>
    </w:p>
    <w:p w14:paraId="49122589" w14:textId="77777777" w:rsidR="00B50685" w:rsidRDefault="00000000">
      <w:pPr>
        <w:pBdr>
          <w:top w:val="nil"/>
          <w:left w:val="nil"/>
          <w:bottom w:val="nil"/>
          <w:right w:val="nil"/>
          <w:between w:val="nil"/>
        </w:pBdr>
        <w:ind w:left="223"/>
        <w:rPr>
          <w:rFonts w:ascii="Aleo" w:eastAsia="Aleo" w:hAnsi="Aleo" w:cs="Aleo"/>
          <w:color w:val="000000"/>
        </w:rPr>
      </w:pPr>
      <w:r>
        <w:rPr>
          <w:rFonts w:ascii="Aleo" w:eastAsia="Aleo" w:hAnsi="Aleo" w:cs="Aleo"/>
          <w:color w:val="000000"/>
        </w:rPr>
        <w:t xml:space="preserve">Two references are required. Please describe, in </w:t>
      </w:r>
      <w:r>
        <w:rPr>
          <w:rFonts w:ascii="Aleo" w:eastAsia="Aleo" w:hAnsi="Aleo" w:cs="Aleo"/>
          <w:b/>
          <w:color w:val="000000"/>
        </w:rPr>
        <w:t xml:space="preserve">a narrative of no more than 1,000 words </w:t>
      </w:r>
      <w:r>
        <w:rPr>
          <w:rFonts w:ascii="Aleo" w:eastAsia="Aleo" w:hAnsi="Aleo" w:cs="Aleo"/>
          <w:color w:val="000000"/>
        </w:rPr>
        <w:t>(three typewritten pages, double spaced, 12-point font), why this individual was nominated. Newspaper clippings and letters of endorsement are accepted.</w:t>
      </w:r>
    </w:p>
    <w:p w14:paraId="5836E7BD" w14:textId="77777777" w:rsidR="00B50685" w:rsidRDefault="00B50685">
      <w:pPr>
        <w:pBdr>
          <w:top w:val="nil"/>
          <w:left w:val="nil"/>
          <w:bottom w:val="nil"/>
          <w:right w:val="nil"/>
          <w:between w:val="nil"/>
        </w:pBdr>
        <w:rPr>
          <w:rFonts w:ascii="Aleo" w:eastAsia="Aleo" w:hAnsi="Aleo" w:cs="Aleo"/>
          <w:color w:val="000000"/>
        </w:rPr>
      </w:pPr>
    </w:p>
    <w:p w14:paraId="4D6517E0" w14:textId="0895064F" w:rsidR="00B50685" w:rsidRDefault="00000000">
      <w:pPr>
        <w:pBdr>
          <w:top w:val="nil"/>
          <w:left w:val="nil"/>
          <w:bottom w:val="nil"/>
          <w:right w:val="nil"/>
          <w:between w:val="nil"/>
        </w:pBdr>
        <w:ind w:left="220" w:right="143" w:firstLine="3"/>
        <w:rPr>
          <w:rFonts w:ascii="Aleo" w:eastAsia="Aleo" w:hAnsi="Aleo" w:cs="Aleo"/>
          <w:color w:val="000000"/>
        </w:rPr>
      </w:pPr>
      <w:r>
        <w:rPr>
          <w:rFonts w:ascii="Aleo" w:eastAsia="Aleo" w:hAnsi="Aleo" w:cs="Aleo"/>
          <w:color w:val="000000"/>
        </w:rPr>
        <w:t xml:space="preserve">Please return this nomination form along with any nomination letter(s) to: Missouri Community Betterment, PO Box 842, Mexico, MO 65265 or via e-mail: </w:t>
      </w:r>
      <w:hyperlink r:id="rId5">
        <w:r>
          <w:rPr>
            <w:rFonts w:ascii="Aleo" w:eastAsia="Aleo" w:hAnsi="Aleo" w:cs="Aleo"/>
            <w:color w:val="0000FF"/>
          </w:rPr>
          <w:t>decamcoinc@yahoo.com</w:t>
        </w:r>
      </w:hyperlink>
      <w:r>
        <w:rPr>
          <w:rFonts w:ascii="Aleo" w:eastAsia="Aleo" w:hAnsi="Aleo" w:cs="Aleo"/>
          <w:color w:val="000000"/>
        </w:rPr>
        <w:t xml:space="preserve">. </w:t>
      </w:r>
      <w:r>
        <w:rPr>
          <w:rFonts w:ascii="Aleo" w:eastAsia="Aleo" w:hAnsi="Aleo" w:cs="Aleo"/>
          <w:b/>
          <w:color w:val="000000"/>
        </w:rPr>
        <w:t>Submissions MUST be postmarked by July 31</w:t>
      </w:r>
      <w:r w:rsidR="00BC2E5C">
        <w:rPr>
          <w:rFonts w:ascii="Aleo" w:eastAsia="Aleo" w:hAnsi="Aleo" w:cs="Aleo"/>
          <w:b/>
          <w:color w:val="000000"/>
        </w:rPr>
        <w:t xml:space="preserve">. </w:t>
      </w:r>
      <w:r>
        <w:rPr>
          <w:rFonts w:ascii="Aleo" w:eastAsia="Aleo" w:hAnsi="Aleo" w:cs="Aleo"/>
          <w:b/>
          <w:color w:val="000000"/>
        </w:rPr>
        <w:t xml:space="preserve"> </w:t>
      </w:r>
      <w:r>
        <w:rPr>
          <w:rFonts w:ascii="Aleo" w:eastAsia="Aleo" w:hAnsi="Aleo" w:cs="Aleo"/>
          <w:color w:val="000000"/>
        </w:rPr>
        <w:t>Only ONE individual from a community or neighborhood may be nominated for this award.</w:t>
      </w:r>
    </w:p>
    <w:p w14:paraId="3A51BA87" w14:textId="77777777" w:rsidR="00B50685" w:rsidRDefault="00B50685">
      <w:pPr>
        <w:pBdr>
          <w:top w:val="nil"/>
          <w:left w:val="nil"/>
          <w:bottom w:val="nil"/>
          <w:right w:val="nil"/>
          <w:between w:val="nil"/>
        </w:pBdr>
        <w:spacing w:before="7"/>
        <w:rPr>
          <w:rFonts w:ascii="Aleo" w:eastAsia="Aleo" w:hAnsi="Aleo" w:cs="Aleo"/>
          <w:color w:val="000000"/>
        </w:rPr>
      </w:pPr>
    </w:p>
    <w:tbl>
      <w:tblPr>
        <w:tblStyle w:val="a"/>
        <w:tblW w:w="108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20"/>
      </w:tblGrid>
      <w:tr w:rsidR="00B50685" w14:paraId="4280421D" w14:textId="77777777">
        <w:trPr>
          <w:trHeight w:val="757"/>
        </w:trPr>
        <w:tc>
          <w:tcPr>
            <w:tcW w:w="10820" w:type="dxa"/>
          </w:tcPr>
          <w:p w14:paraId="6C6D91D3" w14:textId="77777777" w:rsidR="00B50685" w:rsidRDefault="00000000">
            <w:pPr>
              <w:pBdr>
                <w:top w:val="nil"/>
                <w:left w:val="nil"/>
                <w:bottom w:val="nil"/>
                <w:right w:val="nil"/>
                <w:between w:val="nil"/>
              </w:pBdr>
              <w:spacing w:line="250" w:lineRule="auto"/>
              <w:ind w:left="107"/>
              <w:rPr>
                <w:rFonts w:ascii="Aleo" w:eastAsia="Aleo" w:hAnsi="Aleo" w:cs="Aleo"/>
                <w:b/>
                <w:color w:val="000000"/>
              </w:rPr>
            </w:pPr>
            <w:r>
              <w:rPr>
                <w:rFonts w:ascii="Aleo" w:eastAsia="Aleo" w:hAnsi="Aleo" w:cs="Aleo"/>
                <w:b/>
                <w:color w:val="000000"/>
              </w:rPr>
              <w:t>Name of youth nominee (please print)</w:t>
            </w:r>
          </w:p>
        </w:tc>
      </w:tr>
      <w:tr w:rsidR="00B50685" w14:paraId="2436E4E9" w14:textId="77777777">
        <w:trPr>
          <w:trHeight w:val="758"/>
        </w:trPr>
        <w:tc>
          <w:tcPr>
            <w:tcW w:w="10820" w:type="dxa"/>
          </w:tcPr>
          <w:p w14:paraId="4D75331E" w14:textId="77777777" w:rsidR="00B50685" w:rsidRDefault="00000000">
            <w:pPr>
              <w:pBdr>
                <w:top w:val="nil"/>
                <w:left w:val="nil"/>
                <w:bottom w:val="nil"/>
                <w:right w:val="nil"/>
                <w:between w:val="nil"/>
              </w:pBdr>
              <w:spacing w:line="250" w:lineRule="auto"/>
              <w:ind w:left="107"/>
              <w:rPr>
                <w:rFonts w:ascii="Aleo" w:eastAsia="Aleo" w:hAnsi="Aleo" w:cs="Aleo"/>
                <w:b/>
                <w:color w:val="000000"/>
              </w:rPr>
            </w:pPr>
            <w:r>
              <w:rPr>
                <w:rFonts w:ascii="Aleo" w:eastAsia="Aleo" w:hAnsi="Aleo" w:cs="Aleo"/>
                <w:b/>
                <w:color w:val="000000"/>
              </w:rPr>
              <w:t>Name of community:</w:t>
            </w:r>
          </w:p>
        </w:tc>
      </w:tr>
      <w:tr w:rsidR="00B50685" w14:paraId="20164BBA" w14:textId="77777777">
        <w:trPr>
          <w:trHeight w:val="757"/>
        </w:trPr>
        <w:tc>
          <w:tcPr>
            <w:tcW w:w="10820" w:type="dxa"/>
          </w:tcPr>
          <w:p w14:paraId="68F87E68" w14:textId="77777777" w:rsidR="00B50685" w:rsidRDefault="00000000">
            <w:pPr>
              <w:pBdr>
                <w:top w:val="nil"/>
                <w:left w:val="nil"/>
                <w:bottom w:val="nil"/>
                <w:right w:val="nil"/>
                <w:between w:val="nil"/>
              </w:pBdr>
              <w:spacing w:line="250" w:lineRule="auto"/>
              <w:ind w:left="107"/>
              <w:rPr>
                <w:rFonts w:ascii="Aleo" w:eastAsia="Aleo" w:hAnsi="Aleo" w:cs="Aleo"/>
                <w:b/>
                <w:color w:val="000000"/>
              </w:rPr>
            </w:pPr>
            <w:r>
              <w:rPr>
                <w:rFonts w:ascii="Aleo" w:eastAsia="Aleo" w:hAnsi="Aleo" w:cs="Aleo"/>
                <w:b/>
                <w:color w:val="000000"/>
              </w:rPr>
              <w:t xml:space="preserve">Signature of chairperson or officer (print, </w:t>
            </w:r>
            <w:proofErr w:type="gramStart"/>
            <w:r>
              <w:rPr>
                <w:rFonts w:ascii="Aleo" w:eastAsia="Aleo" w:hAnsi="Aleo" w:cs="Aleo"/>
                <w:b/>
                <w:color w:val="000000"/>
              </w:rPr>
              <w:t>date</w:t>
            </w:r>
            <w:proofErr w:type="gramEnd"/>
            <w:r>
              <w:rPr>
                <w:rFonts w:ascii="Aleo" w:eastAsia="Aleo" w:hAnsi="Aleo" w:cs="Aleo"/>
                <w:b/>
                <w:color w:val="000000"/>
              </w:rPr>
              <w:t xml:space="preserve"> and sign)</w:t>
            </w:r>
          </w:p>
        </w:tc>
      </w:tr>
    </w:tbl>
    <w:p w14:paraId="1263E049" w14:textId="75B2DCD9" w:rsidR="00B50685" w:rsidRDefault="00000000" w:rsidP="006F3704">
      <w:pPr>
        <w:jc w:val="center"/>
      </w:pPr>
      <w:bookmarkStart w:id="3" w:name="_3znysh7" w:colFirst="0" w:colLast="0"/>
      <w:bookmarkEnd w:id="3"/>
      <w:r>
        <w:t>E</w:t>
      </w:r>
      <w:r w:rsidR="005D7276">
        <w:t>.</w:t>
      </w:r>
      <w:r>
        <w:t xml:space="preserve"> Campbell 8921 </w:t>
      </w:r>
      <w:proofErr w:type="spellStart"/>
      <w:r>
        <w:t>Camco</w:t>
      </w:r>
      <w:proofErr w:type="spellEnd"/>
      <w:r>
        <w:t xml:space="preserve"> Drive</w:t>
      </w:r>
      <w:r w:rsidR="004F2C77">
        <w:t>,</w:t>
      </w:r>
      <w:r>
        <w:t xml:space="preserve"> </w:t>
      </w:r>
      <w:proofErr w:type="spellStart"/>
      <w:proofErr w:type="gramStart"/>
      <w:r>
        <w:t>Plato,</w:t>
      </w:r>
      <w:r w:rsidR="00AA4401">
        <w:t>MO</w:t>
      </w:r>
      <w:proofErr w:type="spellEnd"/>
      <w:proofErr w:type="gramEnd"/>
      <w:r w:rsidR="006F3704">
        <w:t xml:space="preserve"> 65552</w:t>
      </w:r>
      <w:r>
        <w:t xml:space="preserve"> 417.260.0043</w:t>
      </w:r>
    </w:p>
    <w:p w14:paraId="1CA00F76" w14:textId="716BEA53" w:rsidR="00B50685" w:rsidRDefault="00000000" w:rsidP="00945097">
      <w:pPr>
        <w:ind w:left="2198" w:right="2080"/>
        <w:jc w:val="center"/>
        <w:rPr>
          <w:rFonts w:ascii="Aleo" w:eastAsia="Aleo" w:hAnsi="Aleo" w:cs="Aleo"/>
          <w:sz w:val="24"/>
          <w:szCs w:val="24"/>
        </w:rPr>
      </w:pPr>
      <w:hyperlink r:id="rId6" w:history="1">
        <w:r w:rsidR="00F75D28" w:rsidRPr="005A2B6C">
          <w:rPr>
            <w:rStyle w:val="Hyperlink"/>
            <w:rFonts w:ascii="Aleo" w:eastAsia="Aleo" w:hAnsi="Aleo" w:cs="Aleo"/>
            <w:sz w:val="24"/>
            <w:szCs w:val="24"/>
          </w:rPr>
          <w:t>www.mocommunitybetterment.com</w:t>
        </w:r>
      </w:hyperlink>
    </w:p>
    <w:sectPr w:rsidR="00B50685">
      <w:pgSz w:w="12240" w:h="15840"/>
      <w:pgMar w:top="720" w:right="620" w:bottom="280" w:left="5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85"/>
    <w:rsid w:val="001B0B48"/>
    <w:rsid w:val="00286460"/>
    <w:rsid w:val="004F2C77"/>
    <w:rsid w:val="005D7276"/>
    <w:rsid w:val="006E528A"/>
    <w:rsid w:val="006F3704"/>
    <w:rsid w:val="00905D1D"/>
    <w:rsid w:val="00942A5E"/>
    <w:rsid w:val="00945097"/>
    <w:rsid w:val="00A34C28"/>
    <w:rsid w:val="00AA4401"/>
    <w:rsid w:val="00B50685"/>
    <w:rsid w:val="00B528C0"/>
    <w:rsid w:val="00BC2E5C"/>
    <w:rsid w:val="00D75267"/>
    <w:rsid w:val="00F7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E8C4"/>
  <w15:docId w15:val="{C5A7F6E7-C87E-439C-83E1-A7831BD5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198" w:right="2080"/>
      <w:jc w:val="center"/>
      <w:outlineLvl w:val="0"/>
    </w:pPr>
    <w:rPr>
      <w:rFonts w:ascii="Times New Roman" w:eastAsia="Times New Roman" w:hAnsi="Times New Roman" w:cs="Times New Roman"/>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75D28"/>
    <w:rPr>
      <w:color w:val="0000FF" w:themeColor="hyperlink"/>
      <w:u w:val="single"/>
    </w:rPr>
  </w:style>
  <w:style w:type="character" w:styleId="UnresolvedMention">
    <w:name w:val="Unresolved Mention"/>
    <w:basedOn w:val="DefaultParagraphFont"/>
    <w:uiPriority w:val="99"/>
    <w:semiHidden/>
    <w:unhideWhenUsed/>
    <w:rsid w:val="00F75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communitybetterment.com" TargetMode="External"/><Relationship Id="rId5" Type="http://schemas.openxmlformats.org/officeDocument/2006/relationships/hyperlink" Target="mailto:decamcoinc@yahoo.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Cece Spink</cp:lastModifiedBy>
  <cp:revision>16</cp:revision>
  <dcterms:created xsi:type="dcterms:W3CDTF">2024-01-25T20:56:00Z</dcterms:created>
  <dcterms:modified xsi:type="dcterms:W3CDTF">2024-03-28T15:55:00Z</dcterms:modified>
</cp:coreProperties>
</file>