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41C4B" w14:textId="77777777" w:rsidR="00D611BB" w:rsidRPr="00856E9B" w:rsidRDefault="00D611BB" w:rsidP="00D611BB">
      <w:pPr>
        <w:tabs>
          <w:tab w:val="center" w:pos="4320"/>
          <w:tab w:val="left" w:pos="6640"/>
        </w:tabs>
      </w:pPr>
      <w:r w:rsidRPr="00856E9B">
        <w:tab/>
        <w:t>MINUTES</w:t>
      </w:r>
      <w:r w:rsidRPr="00856E9B">
        <w:tab/>
      </w:r>
    </w:p>
    <w:p w14:paraId="0A6E2FAF" w14:textId="77777777" w:rsidR="00D611BB" w:rsidRPr="00856E9B" w:rsidRDefault="00D611BB" w:rsidP="00D611BB"/>
    <w:p w14:paraId="4027F629" w14:textId="77777777" w:rsidR="00D611BB" w:rsidRPr="00856E9B" w:rsidRDefault="00D611BB" w:rsidP="00D611BB">
      <w:pPr>
        <w:jc w:val="center"/>
      </w:pPr>
      <w:r w:rsidRPr="00856E9B">
        <w:t>Westport County Water District</w:t>
      </w:r>
    </w:p>
    <w:p w14:paraId="581B5577" w14:textId="77777777" w:rsidR="00D611BB" w:rsidRPr="00856E9B" w:rsidRDefault="00D611BB" w:rsidP="00D611BB">
      <w:pPr>
        <w:jc w:val="center"/>
      </w:pPr>
      <w:r w:rsidRPr="00856E9B">
        <w:t>Meeting of the Board of Directors</w:t>
      </w:r>
    </w:p>
    <w:p w14:paraId="2BAA9684" w14:textId="22E365D9" w:rsidR="00D611BB" w:rsidRPr="00856E9B" w:rsidRDefault="00D611BB" w:rsidP="00D611BB">
      <w:pPr>
        <w:jc w:val="center"/>
      </w:pPr>
      <w:r>
        <w:t>December 12</w:t>
      </w:r>
      <w:r w:rsidRPr="00856E9B">
        <w:t>, 2020</w:t>
      </w:r>
    </w:p>
    <w:p w14:paraId="4A5D0917" w14:textId="77777777" w:rsidR="00D611BB" w:rsidRPr="00856E9B" w:rsidRDefault="00D611BB" w:rsidP="00D611BB">
      <w:pPr>
        <w:jc w:val="center"/>
      </w:pPr>
    </w:p>
    <w:p w14:paraId="6E32879A" w14:textId="362E5E88" w:rsidR="00D611BB" w:rsidRPr="00856E9B" w:rsidRDefault="00D611BB" w:rsidP="00D611BB">
      <w:r w:rsidRPr="00856E9B">
        <w:t>Meeting convened at 10:</w:t>
      </w:r>
      <w:r>
        <w:t>40</w:t>
      </w:r>
      <w:r w:rsidRPr="00856E9B">
        <w:t xml:space="preserve"> AM at the Westport Hotel</w:t>
      </w:r>
    </w:p>
    <w:p w14:paraId="23890D64" w14:textId="77777777" w:rsidR="00D611BB" w:rsidRPr="00856E9B" w:rsidRDefault="00D611BB" w:rsidP="00D611BB">
      <w:pPr>
        <w:tabs>
          <w:tab w:val="left" w:pos="6880"/>
        </w:tabs>
      </w:pPr>
      <w:r w:rsidRPr="00856E9B">
        <w:tab/>
      </w:r>
    </w:p>
    <w:p w14:paraId="5BD38546" w14:textId="77777777" w:rsidR="00D611BB" w:rsidRPr="00856E9B" w:rsidRDefault="00D611BB" w:rsidP="00D611BB">
      <w:r w:rsidRPr="00856E9B">
        <w:t>1.</w:t>
      </w:r>
      <w:r w:rsidRPr="00856E9B">
        <w:tab/>
        <w:t>Roll Call—Present</w:t>
      </w:r>
    </w:p>
    <w:p w14:paraId="5CACC75D" w14:textId="22E36CA8" w:rsidR="00D611BB" w:rsidRPr="00856E9B" w:rsidRDefault="00D611BB" w:rsidP="00D611BB">
      <w:pPr>
        <w:ind w:firstLine="720"/>
      </w:pPr>
      <w:r w:rsidRPr="00856E9B">
        <w:t xml:space="preserve">Board Members: David Brothers, Lee Tepper, Ann Woodhead, Val Hale </w:t>
      </w:r>
      <w:r>
        <w:t xml:space="preserve">(joined </w:t>
      </w:r>
      <w:r>
        <w:tab/>
      </w:r>
      <w:r>
        <w:tab/>
      </w:r>
      <w:r>
        <w:tab/>
        <w:t>late)</w:t>
      </w:r>
      <w:r w:rsidRPr="00856E9B">
        <w:tab/>
      </w:r>
    </w:p>
    <w:p w14:paraId="6B691B11" w14:textId="77777777" w:rsidR="00D611BB" w:rsidRPr="00856E9B" w:rsidRDefault="00D611BB" w:rsidP="00D611BB">
      <w:r w:rsidRPr="00856E9B">
        <w:tab/>
        <w:t xml:space="preserve">Staff: </w:t>
      </w:r>
      <w:r w:rsidRPr="00856E9B">
        <w:tab/>
        <w:t xml:space="preserve"> Administrator Kayla Cooper, Chief Operator John Morrill</w:t>
      </w:r>
    </w:p>
    <w:p w14:paraId="22DA942A" w14:textId="7B9BA8C7" w:rsidR="00D611BB" w:rsidRPr="00856E9B" w:rsidRDefault="00D611BB" w:rsidP="00D611BB">
      <w:r w:rsidRPr="00856E9B">
        <w:tab/>
        <w:t xml:space="preserve"> </w:t>
      </w:r>
      <w:r w:rsidRPr="00856E9B">
        <w:tab/>
      </w:r>
      <w:r w:rsidRPr="00856E9B">
        <w:tab/>
      </w:r>
    </w:p>
    <w:p w14:paraId="3672DF0F" w14:textId="77777777" w:rsidR="00D611BB" w:rsidRDefault="00D611BB" w:rsidP="00D611BB">
      <w:r w:rsidRPr="00856E9B">
        <w:t xml:space="preserve">2. </w:t>
      </w:r>
      <w:r w:rsidRPr="00856E9B">
        <w:tab/>
        <w:t>Consent Agenda</w:t>
      </w:r>
    </w:p>
    <w:p w14:paraId="6FE40715" w14:textId="451E8522" w:rsidR="00D611BB" w:rsidRPr="00856E9B" w:rsidRDefault="00D611BB" w:rsidP="00D611BB">
      <w:r>
        <w:tab/>
        <w:t xml:space="preserve">A. The minutes of the meeting of November 14, 2020, </w:t>
      </w:r>
      <w:r w:rsidRPr="00856E9B">
        <w:t>were approved</w:t>
      </w:r>
      <w:r>
        <w:t>.</w:t>
      </w:r>
    </w:p>
    <w:p w14:paraId="19F09928" w14:textId="77777777" w:rsidR="00D611BB" w:rsidRPr="00964CB0" w:rsidRDefault="00D611BB" w:rsidP="00D611BB">
      <w:pPr>
        <w:rPr>
          <w:sz w:val="16"/>
        </w:rPr>
      </w:pPr>
    </w:p>
    <w:p w14:paraId="11266F49" w14:textId="629B5E0B" w:rsidR="00D611BB" w:rsidRDefault="00D611BB" w:rsidP="00D611BB">
      <w:r w:rsidRPr="00856E9B">
        <w:tab/>
        <w:t>B.  Correspondence</w:t>
      </w:r>
      <w:r>
        <w:t>—none</w:t>
      </w:r>
    </w:p>
    <w:p w14:paraId="4470684D" w14:textId="77777777" w:rsidR="00D611BB" w:rsidRDefault="00D611BB" w:rsidP="00D611BB"/>
    <w:p w14:paraId="318B1CCB" w14:textId="4FD4BAA0" w:rsidR="00D611BB" w:rsidRDefault="00D611BB" w:rsidP="00D611BB">
      <w:r w:rsidRPr="00856E9B">
        <w:t xml:space="preserve">3. </w:t>
      </w:r>
      <w:r w:rsidRPr="00856E9B">
        <w:tab/>
        <w:t>Public Comment</w:t>
      </w:r>
      <w:r>
        <w:t>—none</w:t>
      </w:r>
    </w:p>
    <w:p w14:paraId="6AB4555F" w14:textId="77777777" w:rsidR="00D611BB" w:rsidRPr="00856E9B" w:rsidRDefault="00D611BB" w:rsidP="00D611BB"/>
    <w:p w14:paraId="40DC6440" w14:textId="77777777" w:rsidR="00D611BB" w:rsidRPr="00856E9B" w:rsidRDefault="00D611BB" w:rsidP="00D611BB">
      <w:r w:rsidRPr="00856E9B">
        <w:t xml:space="preserve">4. </w:t>
      </w:r>
      <w:r w:rsidRPr="00856E9B">
        <w:tab/>
        <w:t>Staff Reports</w:t>
      </w:r>
    </w:p>
    <w:p w14:paraId="61FEBBAF" w14:textId="77777777" w:rsidR="00D611BB" w:rsidRPr="00964CB0" w:rsidRDefault="00D611BB" w:rsidP="00D611BB">
      <w:pPr>
        <w:rPr>
          <w:sz w:val="16"/>
        </w:rPr>
      </w:pPr>
    </w:p>
    <w:p w14:paraId="04731539" w14:textId="77777777" w:rsidR="00D611BB" w:rsidRPr="00856E9B" w:rsidRDefault="00D611BB" w:rsidP="00D611BB">
      <w:r w:rsidRPr="00856E9B">
        <w:tab/>
        <w:t>A.  Administrator Kayla Cooper</w:t>
      </w:r>
    </w:p>
    <w:p w14:paraId="4E01EDB8" w14:textId="77777777" w:rsidR="00D611BB" w:rsidRPr="00964CB0" w:rsidRDefault="00D611BB" w:rsidP="00D611BB">
      <w:pPr>
        <w:rPr>
          <w:sz w:val="16"/>
        </w:rPr>
      </w:pPr>
    </w:p>
    <w:p w14:paraId="3B0986A8" w14:textId="77777777" w:rsidR="00D611BB" w:rsidRPr="00856E9B" w:rsidRDefault="00D611BB" w:rsidP="00D611BB">
      <w:r w:rsidRPr="00856E9B">
        <w:tab/>
      </w:r>
      <w:r w:rsidRPr="00856E9B">
        <w:tab/>
        <w:t>1)  Accounts</w:t>
      </w:r>
    </w:p>
    <w:p w14:paraId="777FBA90" w14:textId="20B6C7A9" w:rsidR="00D611BB" w:rsidRPr="00856E9B" w:rsidRDefault="00D611BB" w:rsidP="00D611BB">
      <w:r w:rsidRPr="00856E9B">
        <w:tab/>
      </w:r>
      <w:r w:rsidRPr="00856E9B">
        <w:tab/>
      </w:r>
      <w:r w:rsidRPr="00856E9B">
        <w:tab/>
        <w:t xml:space="preserve">Main </w:t>
      </w:r>
      <w:r w:rsidR="00782C19">
        <w:t>A</w:t>
      </w:r>
      <w:r w:rsidRPr="00856E9B">
        <w:t>ccount:  $</w:t>
      </w:r>
      <w:r>
        <w:t>31,700.</w:t>
      </w:r>
    </w:p>
    <w:p w14:paraId="7A2516DA" w14:textId="5AD036E0" w:rsidR="00D611BB" w:rsidRPr="00856E9B" w:rsidRDefault="00D611BB" w:rsidP="00D611BB">
      <w:r w:rsidRPr="00856E9B">
        <w:tab/>
      </w:r>
      <w:r w:rsidRPr="00856E9B">
        <w:tab/>
      </w:r>
      <w:r w:rsidRPr="00856E9B">
        <w:tab/>
        <w:t xml:space="preserve">Water Capital:     </w:t>
      </w:r>
      <w:r>
        <w:t>6,629</w:t>
      </w:r>
      <w:r w:rsidRPr="00856E9B">
        <w:t>.</w:t>
      </w:r>
    </w:p>
    <w:p w14:paraId="7BEAA2CD" w14:textId="2F266967" w:rsidR="00D611BB" w:rsidRPr="00856E9B" w:rsidRDefault="00D611BB" w:rsidP="00D611BB">
      <w:r w:rsidRPr="00856E9B">
        <w:tab/>
      </w:r>
      <w:r w:rsidRPr="00856E9B">
        <w:tab/>
      </w:r>
      <w:r w:rsidRPr="00856E9B">
        <w:tab/>
        <w:t xml:space="preserve">Sewer Capital:     </w:t>
      </w:r>
      <w:r>
        <w:t>6,547</w:t>
      </w:r>
      <w:r w:rsidRPr="00856E9B">
        <w:t>.</w:t>
      </w:r>
    </w:p>
    <w:p w14:paraId="73748B2E" w14:textId="77777777" w:rsidR="00D611BB" w:rsidRPr="00964CB0" w:rsidRDefault="00D611BB" w:rsidP="00D611BB">
      <w:pPr>
        <w:rPr>
          <w:sz w:val="16"/>
        </w:rPr>
      </w:pPr>
      <w:r w:rsidRPr="00856E9B">
        <w:tab/>
      </w:r>
      <w:r w:rsidRPr="00856E9B">
        <w:tab/>
      </w:r>
    </w:p>
    <w:p w14:paraId="36442A34" w14:textId="77777777" w:rsidR="00782C19" w:rsidRDefault="00D611BB" w:rsidP="00782C19">
      <w:pPr>
        <w:ind w:left="1440"/>
      </w:pPr>
      <w:r>
        <w:t xml:space="preserve">2)  The cost of the State wastewater permit for the District was </w:t>
      </w:r>
    </w:p>
    <w:p w14:paraId="2E99477B" w14:textId="77777777" w:rsidR="00782C19" w:rsidRDefault="00782C19" w:rsidP="00782C19">
      <w:pPr>
        <w:ind w:left="2160"/>
      </w:pPr>
      <w:r>
        <w:t>$13,029, hence the sharp decrease in the Main Account since last month.</w:t>
      </w:r>
    </w:p>
    <w:p w14:paraId="4957F2EE" w14:textId="77777777" w:rsidR="00782C19" w:rsidRDefault="00782C19" w:rsidP="00782C19">
      <w:pPr>
        <w:ind w:left="720" w:firstLine="720"/>
      </w:pPr>
    </w:p>
    <w:p w14:paraId="74742413" w14:textId="2698E7F0" w:rsidR="00782C19" w:rsidRDefault="00D611BB" w:rsidP="00782C19">
      <w:pPr>
        <w:ind w:firstLine="720"/>
      </w:pPr>
      <w:r w:rsidRPr="00856E9B">
        <w:t>B.  Operator John Morrill</w:t>
      </w:r>
      <w:r w:rsidR="00782C19">
        <w:t xml:space="preserve">: Mr. Morrill stated that there was nothing of </w:t>
      </w:r>
    </w:p>
    <w:p w14:paraId="691C6C3B" w14:textId="25AB2312" w:rsidR="00D611BB" w:rsidRDefault="00782C19" w:rsidP="00782C19">
      <w:pPr>
        <w:ind w:left="720" w:firstLine="720"/>
      </w:pPr>
      <w:r>
        <w:t>significance for the Board to consider at this point. All</w:t>
      </w:r>
      <w:r w:rsidR="007D5B89">
        <w:t xml:space="preserve"> i</w:t>
      </w:r>
      <w:r>
        <w:t>s well.</w:t>
      </w:r>
      <w:r w:rsidR="00D611BB" w:rsidRPr="00856E9B">
        <w:tab/>
      </w:r>
    </w:p>
    <w:p w14:paraId="02710F98" w14:textId="77777777" w:rsidR="00D611BB" w:rsidRPr="00856E9B" w:rsidRDefault="00D611BB" w:rsidP="00D611BB"/>
    <w:p w14:paraId="466FECDF" w14:textId="77777777" w:rsidR="00D611BB" w:rsidRPr="00856E9B" w:rsidRDefault="00D611BB" w:rsidP="00D611BB">
      <w:r w:rsidRPr="00856E9B">
        <w:t xml:space="preserve">5. </w:t>
      </w:r>
      <w:r w:rsidRPr="00856E9B">
        <w:tab/>
        <w:t>Old Business</w:t>
      </w:r>
    </w:p>
    <w:p w14:paraId="4EDEF8C3" w14:textId="77777777" w:rsidR="00D611BB" w:rsidRPr="00856E9B" w:rsidRDefault="00D611BB" w:rsidP="00D611BB"/>
    <w:p w14:paraId="496B9EF9" w14:textId="77777777" w:rsidR="007D5B89" w:rsidRDefault="00D611BB" w:rsidP="00D611BB">
      <w:pPr>
        <w:pStyle w:val="ListParagraph"/>
        <w:numPr>
          <w:ilvl w:val="0"/>
          <w:numId w:val="1"/>
        </w:numPr>
      </w:pPr>
      <w:r w:rsidRPr="00856E9B">
        <w:t>District Website—</w:t>
      </w:r>
      <w:r>
        <w:t xml:space="preserve">Ms. Cooper reported </w:t>
      </w:r>
      <w:r w:rsidR="007D5B89">
        <w:t xml:space="preserve">that </w:t>
      </w:r>
      <w:r w:rsidR="00782C19">
        <w:t xml:space="preserve">Bradley plans to finish the </w:t>
      </w:r>
    </w:p>
    <w:p w14:paraId="5AFA21D6" w14:textId="1E5F4F22" w:rsidR="00D611BB" w:rsidRDefault="00782C19" w:rsidP="007D5B89">
      <w:pPr>
        <w:pStyle w:val="ListParagraph"/>
        <w:ind w:left="1080" w:firstLine="360"/>
      </w:pPr>
      <w:r>
        <w:t>website on his school break.</w:t>
      </w:r>
      <w:r w:rsidR="00D611BB">
        <w:t xml:space="preserve"> </w:t>
      </w:r>
    </w:p>
    <w:p w14:paraId="4C8622C1" w14:textId="77777777" w:rsidR="00782C19" w:rsidRDefault="00782C19" w:rsidP="00782C19">
      <w:pPr>
        <w:pStyle w:val="ListParagraph"/>
        <w:ind w:left="1080"/>
      </w:pPr>
    </w:p>
    <w:p w14:paraId="5EA50912" w14:textId="33754857" w:rsidR="00D611BB" w:rsidRDefault="00D611BB" w:rsidP="00782C19">
      <w:pPr>
        <w:ind w:firstLine="720"/>
      </w:pPr>
      <w:r>
        <w:t>B. C</w:t>
      </w:r>
      <w:r w:rsidRPr="00856E9B">
        <w:t>hange of election years</w:t>
      </w:r>
      <w:r>
        <w:t xml:space="preserve">: </w:t>
      </w:r>
      <w:r w:rsidR="00782C19">
        <w:t xml:space="preserve">The County has not commented on 2020-1, so the </w:t>
      </w:r>
    </w:p>
    <w:p w14:paraId="35650F0B" w14:textId="40BE8535" w:rsidR="00782C19" w:rsidRDefault="00782C19" w:rsidP="00782C19">
      <w:pPr>
        <w:ind w:firstLine="720"/>
      </w:pPr>
      <w:r>
        <w:tab/>
        <w:t>District can assume that it was accepted.</w:t>
      </w:r>
    </w:p>
    <w:p w14:paraId="6809186B" w14:textId="77777777" w:rsidR="007D5B89" w:rsidRPr="00856E9B" w:rsidRDefault="007D5B89" w:rsidP="00782C19">
      <w:pPr>
        <w:ind w:firstLine="720"/>
      </w:pPr>
    </w:p>
    <w:p w14:paraId="7C59E335" w14:textId="1D4D0441" w:rsidR="00D611BB" w:rsidRDefault="00D611BB" w:rsidP="00D611BB">
      <w:pPr>
        <w:ind w:left="720"/>
      </w:pPr>
      <w:r>
        <w:t>C</w:t>
      </w:r>
      <w:r w:rsidRPr="00856E9B">
        <w:t xml:space="preserve">. </w:t>
      </w:r>
      <w:r>
        <w:t xml:space="preserve"> </w:t>
      </w:r>
      <w:r w:rsidRPr="00856E9B">
        <w:t>Grant status</w:t>
      </w:r>
      <w:r w:rsidR="00782C19">
        <w:t>—nothing new to report</w:t>
      </w:r>
      <w:r>
        <w:t xml:space="preserve"> </w:t>
      </w:r>
    </w:p>
    <w:p w14:paraId="1F67AAC1" w14:textId="77777777" w:rsidR="00D611BB" w:rsidRPr="00856E9B" w:rsidRDefault="00D611BB" w:rsidP="00D611BB">
      <w:pPr>
        <w:ind w:left="720" w:firstLine="720"/>
      </w:pPr>
    </w:p>
    <w:p w14:paraId="670E7FB5" w14:textId="0613CE73" w:rsidR="00D611BB" w:rsidRDefault="00D611BB" w:rsidP="00D611BB">
      <w:r w:rsidRPr="00856E9B">
        <w:tab/>
      </w:r>
      <w:r>
        <w:t>D</w:t>
      </w:r>
      <w:r w:rsidRPr="00856E9B">
        <w:t>.  Status of Bylaws and Policy review</w:t>
      </w:r>
      <w:r>
        <w:t xml:space="preserve">: </w:t>
      </w:r>
      <w:r w:rsidR="00782C19">
        <w:t>David Brothers and Carla Thomas will</w:t>
      </w:r>
    </w:p>
    <w:p w14:paraId="40E3B525" w14:textId="6543C711" w:rsidR="00782C19" w:rsidRDefault="00782C19" w:rsidP="00D611BB">
      <w:r>
        <w:tab/>
      </w:r>
      <w:r>
        <w:tab/>
        <w:t>review the Elk documents and make recommendations.</w:t>
      </w:r>
    </w:p>
    <w:p w14:paraId="7438B8F4" w14:textId="3F1C6A6B" w:rsidR="00552D2D" w:rsidRDefault="00552D2D" w:rsidP="00D611BB"/>
    <w:p w14:paraId="402B556D" w14:textId="77777777" w:rsidR="00552D2D" w:rsidRDefault="00552D2D" w:rsidP="00D611BB"/>
    <w:p w14:paraId="32463B8A" w14:textId="77777777" w:rsidR="00D611BB" w:rsidRPr="00856E9B" w:rsidRDefault="00D611BB" w:rsidP="00D611BB"/>
    <w:p w14:paraId="44DCBA05" w14:textId="16A3D4B4" w:rsidR="00552D2D" w:rsidRDefault="00D611BB" w:rsidP="00D611BB">
      <w:r>
        <w:tab/>
        <w:t xml:space="preserve">E.  </w:t>
      </w:r>
      <w:r w:rsidR="00782C19">
        <w:t xml:space="preserve">The </w:t>
      </w:r>
      <w:proofErr w:type="spellStart"/>
      <w:r w:rsidR="00782C19">
        <w:t>Siamex</w:t>
      </w:r>
      <w:proofErr w:type="spellEnd"/>
      <w:r w:rsidR="00782C19">
        <w:t xml:space="preserve"> property</w:t>
      </w:r>
      <w:r w:rsidR="00552D2D">
        <w:t>--Questions and Determinations:</w:t>
      </w:r>
    </w:p>
    <w:p w14:paraId="2623C4B9" w14:textId="77777777" w:rsidR="007D5B89" w:rsidRDefault="007D5B89" w:rsidP="00D611BB"/>
    <w:p w14:paraId="12EE9C14" w14:textId="4448AD36" w:rsidR="00552D2D" w:rsidRDefault="00552D2D" w:rsidP="00552D2D">
      <w:pPr>
        <w:ind w:left="720" w:firstLine="720"/>
      </w:pPr>
      <w:r>
        <w:t>1</w:t>
      </w:r>
      <w:r w:rsidR="007D5B89">
        <w:t xml:space="preserve">) </w:t>
      </w:r>
      <w:r>
        <w:t xml:space="preserve">The District will not provide service to the property without the </w:t>
      </w:r>
    </w:p>
    <w:p w14:paraId="318C114C" w14:textId="791C4731" w:rsidR="00552D2D" w:rsidRDefault="00552D2D" w:rsidP="00552D2D">
      <w:r>
        <w:t xml:space="preserve">                           </w:t>
      </w:r>
      <w:r>
        <w:tab/>
        <w:t xml:space="preserve"> proof by </w:t>
      </w:r>
      <w:proofErr w:type="spellStart"/>
      <w:r>
        <w:t>Siamex</w:t>
      </w:r>
      <w:proofErr w:type="spellEnd"/>
      <w:r>
        <w:t xml:space="preserve"> of proper permitting by the County.</w:t>
      </w:r>
      <w:r w:rsidR="007D5B89">
        <w:t xml:space="preserve"> Ms. Cooper</w:t>
      </w:r>
    </w:p>
    <w:p w14:paraId="4CE414C4" w14:textId="453EC40D" w:rsidR="007D5B89" w:rsidRDefault="007D5B89" w:rsidP="00552D2D">
      <w:r>
        <w:tab/>
      </w:r>
      <w:r>
        <w:tab/>
      </w:r>
      <w:r>
        <w:tab/>
        <w:t xml:space="preserve">will check with the County to see if any permits have </w:t>
      </w:r>
      <w:proofErr w:type="spellStart"/>
      <w:r>
        <w:t>ben</w:t>
      </w:r>
      <w:proofErr w:type="spellEnd"/>
      <w:r>
        <w:t xml:space="preserve"> issued.</w:t>
      </w:r>
    </w:p>
    <w:p w14:paraId="13F3EE35" w14:textId="77777777" w:rsidR="007D5B89" w:rsidRDefault="007D5B89" w:rsidP="00552D2D"/>
    <w:p w14:paraId="6F907AEA" w14:textId="0E09B36E" w:rsidR="00552D2D" w:rsidRDefault="00552D2D" w:rsidP="00552D2D">
      <w:pPr>
        <w:ind w:left="720" w:firstLine="720"/>
      </w:pPr>
      <w:r>
        <w:t>2</w:t>
      </w:r>
      <w:r w:rsidR="007D5B89">
        <w:t xml:space="preserve">) </w:t>
      </w:r>
      <w:r>
        <w:t xml:space="preserve">The District must ascertain whether the property is actually </w:t>
      </w:r>
    </w:p>
    <w:p w14:paraId="55EEC513" w14:textId="0DEF3458" w:rsidR="00552D2D" w:rsidRDefault="00552D2D" w:rsidP="00552D2D">
      <w:pPr>
        <w:ind w:left="1440" w:firstLine="720"/>
      </w:pPr>
      <w:r>
        <w:t>within the District.</w:t>
      </w:r>
      <w:r w:rsidR="007D5B89">
        <w:t xml:space="preserve"> Mr. Tepper will look for the boundary maps </w:t>
      </w:r>
    </w:p>
    <w:p w14:paraId="2CB7DFA6" w14:textId="100625AC" w:rsidR="007D5B89" w:rsidRDefault="007D5B89" w:rsidP="00552D2D">
      <w:pPr>
        <w:ind w:left="1440" w:firstLine="720"/>
      </w:pPr>
      <w:r>
        <w:t>for both water and sewer.</w:t>
      </w:r>
    </w:p>
    <w:p w14:paraId="56DFF6B9" w14:textId="77777777" w:rsidR="007D5B89" w:rsidRDefault="007D5B89" w:rsidP="00552D2D">
      <w:pPr>
        <w:ind w:left="1440" w:firstLine="720"/>
      </w:pPr>
    </w:p>
    <w:p w14:paraId="0D0D4002" w14:textId="75FF07B1" w:rsidR="00552D2D" w:rsidRDefault="00552D2D" w:rsidP="00552D2D">
      <w:r>
        <w:tab/>
      </w:r>
      <w:r>
        <w:tab/>
        <w:t>3</w:t>
      </w:r>
      <w:r w:rsidR="007D5B89">
        <w:t xml:space="preserve">) </w:t>
      </w:r>
      <w:r>
        <w:t xml:space="preserve">The District needs to receive documentation from </w:t>
      </w:r>
      <w:proofErr w:type="spellStart"/>
      <w:r>
        <w:t>Siamex</w:t>
      </w:r>
      <w:proofErr w:type="spellEnd"/>
      <w:r>
        <w:t xml:space="preserve"> that </w:t>
      </w:r>
    </w:p>
    <w:p w14:paraId="196EF4D7" w14:textId="6908FCBC" w:rsidR="00552D2D" w:rsidRDefault="00552D2D" w:rsidP="00552D2D">
      <w:r>
        <w:tab/>
      </w:r>
      <w:r>
        <w:tab/>
      </w:r>
      <w:r>
        <w:tab/>
        <w:t xml:space="preserve">verifying that </w:t>
      </w:r>
      <w:r w:rsidR="007D5B89">
        <w:t>Mr. Sosa is authorized to represent the company.</w:t>
      </w:r>
    </w:p>
    <w:p w14:paraId="18D496DC" w14:textId="2EAC323E" w:rsidR="007D5B89" w:rsidRDefault="007D5B89" w:rsidP="00552D2D"/>
    <w:p w14:paraId="1F103078" w14:textId="7CA4D529" w:rsidR="007D5B89" w:rsidRDefault="007D5B89" w:rsidP="00552D2D">
      <w:r>
        <w:tab/>
      </w:r>
      <w:r>
        <w:tab/>
        <w:t xml:space="preserve">4) Mr. Hale will attempt to ascertain whether there is a septic system being </w:t>
      </w:r>
    </w:p>
    <w:p w14:paraId="46FE0D10" w14:textId="43B4D363" w:rsidR="00D611BB" w:rsidRDefault="007D5B89" w:rsidP="00D611BB">
      <w:r>
        <w:tab/>
      </w:r>
      <w:r>
        <w:tab/>
      </w:r>
      <w:r>
        <w:tab/>
        <w:t>used on the property.</w:t>
      </w:r>
      <w:r w:rsidR="00D611BB">
        <w:tab/>
      </w:r>
      <w:r w:rsidR="00D611BB">
        <w:tab/>
      </w:r>
      <w:r w:rsidR="00D611BB">
        <w:tab/>
      </w:r>
    </w:p>
    <w:p w14:paraId="1B47EE50" w14:textId="77777777" w:rsidR="00D611BB" w:rsidRPr="00856E9B" w:rsidRDefault="00D611BB" w:rsidP="00D611BB"/>
    <w:p w14:paraId="398DFE16" w14:textId="708544FF" w:rsidR="00D611BB" w:rsidRDefault="00D611BB" w:rsidP="007D5B89">
      <w:r w:rsidRPr="00856E9B">
        <w:t xml:space="preserve">6. </w:t>
      </w:r>
      <w:r w:rsidRPr="00856E9B">
        <w:tab/>
        <w:t>New Business</w:t>
      </w:r>
      <w:r w:rsidR="007D5B89">
        <w:t>--none</w:t>
      </w:r>
    </w:p>
    <w:p w14:paraId="542DCB5F" w14:textId="77777777" w:rsidR="00D611BB" w:rsidRDefault="00D611BB" w:rsidP="00D611BB"/>
    <w:p w14:paraId="7BDFD460" w14:textId="22D13548" w:rsidR="00D611BB" w:rsidRDefault="00D611BB" w:rsidP="00D611BB">
      <w:r>
        <w:t xml:space="preserve">7. </w:t>
      </w:r>
      <w:r>
        <w:tab/>
        <w:t xml:space="preserve">Meeting adjourned at </w:t>
      </w:r>
      <w:r w:rsidR="007D5B89">
        <w:t>11:55 am.</w:t>
      </w:r>
    </w:p>
    <w:p w14:paraId="54E3510C" w14:textId="77777777" w:rsidR="00D611BB" w:rsidRDefault="00D611BB" w:rsidP="00D611BB"/>
    <w:p w14:paraId="2FA92209" w14:textId="77777777" w:rsidR="00D611BB" w:rsidRDefault="00D611BB" w:rsidP="00D611BB">
      <w:r>
        <w:t xml:space="preserve">Respectfully submitted, </w:t>
      </w:r>
    </w:p>
    <w:p w14:paraId="068B8399" w14:textId="77777777" w:rsidR="00D611BB" w:rsidRDefault="00D611BB" w:rsidP="00D611BB"/>
    <w:p w14:paraId="31442D45" w14:textId="77777777" w:rsidR="00D611BB" w:rsidRPr="00856E9B" w:rsidRDefault="00D611BB" w:rsidP="00D611BB">
      <w:r>
        <w:t>Ann Woodhead</w:t>
      </w:r>
    </w:p>
    <w:p w14:paraId="1F897BBF" w14:textId="77777777" w:rsidR="00D611BB" w:rsidRPr="00856E9B" w:rsidRDefault="00D611BB" w:rsidP="00D611BB">
      <w:r w:rsidRPr="00856E9B">
        <w:t>Board Member and Secretary</w:t>
      </w:r>
    </w:p>
    <w:p w14:paraId="785D1364" w14:textId="77777777" w:rsidR="00D611BB" w:rsidRPr="00856E9B" w:rsidRDefault="00D611BB" w:rsidP="00D611BB"/>
    <w:p w14:paraId="25BDEEB2" w14:textId="58FCD404" w:rsidR="00D611BB" w:rsidRDefault="007D5B89" w:rsidP="00D611BB">
      <w:r>
        <w:t>January 7</w:t>
      </w:r>
      <w:r w:rsidR="00D611BB">
        <w:t>, 202</w:t>
      </w:r>
      <w:r>
        <w:t>1</w:t>
      </w:r>
    </w:p>
    <w:p w14:paraId="765E9303" w14:textId="253ADA12" w:rsidR="007D5B89" w:rsidRDefault="007D5B89" w:rsidP="00D611BB"/>
    <w:p w14:paraId="5DCCA14E" w14:textId="355DF4CE" w:rsidR="007D5B89" w:rsidRPr="00856E9B" w:rsidRDefault="007D5B89" w:rsidP="00D611BB"/>
    <w:p w14:paraId="027AF6D0" w14:textId="77777777" w:rsidR="00D611BB" w:rsidRPr="00856E9B" w:rsidRDefault="00D611BB" w:rsidP="00D611BB"/>
    <w:p w14:paraId="425B3C5D" w14:textId="77777777" w:rsidR="00D611BB" w:rsidRPr="00856E9B" w:rsidRDefault="00D611BB" w:rsidP="00D611BB"/>
    <w:p w14:paraId="41279B79" w14:textId="77777777" w:rsidR="00D611BB" w:rsidRPr="00856E9B" w:rsidRDefault="00D611BB" w:rsidP="00D611BB"/>
    <w:p w14:paraId="278439B7" w14:textId="77777777" w:rsidR="00D611BB" w:rsidRPr="00856E9B" w:rsidRDefault="00D611BB" w:rsidP="00D611BB"/>
    <w:p w14:paraId="16A6E345" w14:textId="77777777" w:rsidR="00D611BB" w:rsidRPr="00856E9B" w:rsidRDefault="00D611BB" w:rsidP="00D611BB"/>
    <w:p w14:paraId="1B6993FA" w14:textId="77777777" w:rsidR="00D611BB" w:rsidRPr="00856E9B" w:rsidRDefault="00D611BB" w:rsidP="00D611BB"/>
    <w:p w14:paraId="3C5EA35B" w14:textId="77777777" w:rsidR="00D611BB" w:rsidRPr="00856E9B" w:rsidRDefault="00D611BB" w:rsidP="00D611BB"/>
    <w:p w14:paraId="15ADA31E" w14:textId="77777777" w:rsidR="00D611BB" w:rsidRPr="00856E9B" w:rsidRDefault="00D611BB" w:rsidP="00D611BB"/>
    <w:p w14:paraId="41576D32" w14:textId="77777777" w:rsidR="00D611BB" w:rsidRPr="00856E9B" w:rsidRDefault="00D611BB" w:rsidP="00D611BB"/>
    <w:p w14:paraId="5204F2F3" w14:textId="77777777" w:rsidR="00D611BB" w:rsidRPr="00856E9B" w:rsidRDefault="00D611BB" w:rsidP="00D611BB"/>
    <w:p w14:paraId="22E941AD" w14:textId="77777777" w:rsidR="00D611BB" w:rsidRDefault="00D611BB" w:rsidP="00D611BB"/>
    <w:p w14:paraId="698944D0" w14:textId="77777777" w:rsidR="00D611BB" w:rsidRDefault="00D611BB" w:rsidP="00D611BB"/>
    <w:p w14:paraId="5221DDE4" w14:textId="77777777" w:rsidR="00D611BB" w:rsidRDefault="00D611BB" w:rsidP="00D611BB"/>
    <w:p w14:paraId="784A571B" w14:textId="77777777" w:rsidR="00D611BB" w:rsidRDefault="00D611BB" w:rsidP="00D611BB"/>
    <w:p w14:paraId="56FC9A7F" w14:textId="77777777" w:rsidR="00D611BB" w:rsidRDefault="00D611BB" w:rsidP="00D611BB"/>
    <w:p w14:paraId="33BFE55C" w14:textId="77777777" w:rsidR="00D611BB" w:rsidRDefault="00D611BB" w:rsidP="00D611BB"/>
    <w:p w14:paraId="63CED17D" w14:textId="77777777" w:rsidR="00D611BB" w:rsidRDefault="00D611BB" w:rsidP="00D611BB"/>
    <w:p w14:paraId="104784CD" w14:textId="77777777" w:rsidR="00D611BB" w:rsidRDefault="00D611BB" w:rsidP="00D611BB"/>
    <w:p w14:paraId="666BDA74" w14:textId="77777777" w:rsidR="00A163BA" w:rsidRDefault="005306E7"/>
    <w:sectPr w:rsidR="00A163BA" w:rsidSect="00065EC2">
      <w:headerReference w:type="even" r:id="rId7"/>
      <w:headerReference w:type="default" r:id="rId8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A9A10" w14:textId="77777777" w:rsidR="005306E7" w:rsidRDefault="005306E7">
      <w:r>
        <w:separator/>
      </w:r>
    </w:p>
  </w:endnote>
  <w:endnote w:type="continuationSeparator" w:id="0">
    <w:p w14:paraId="6CC3D825" w14:textId="77777777" w:rsidR="005306E7" w:rsidRDefault="0053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1A85A" w14:textId="77777777" w:rsidR="005306E7" w:rsidRDefault="005306E7">
      <w:r>
        <w:separator/>
      </w:r>
    </w:p>
  </w:footnote>
  <w:footnote w:type="continuationSeparator" w:id="0">
    <w:p w14:paraId="2C157F63" w14:textId="77777777" w:rsidR="005306E7" w:rsidRDefault="0053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E5E87" w14:textId="77777777" w:rsidR="00065EC2" w:rsidRDefault="00620817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D2167" w14:textId="77777777" w:rsidR="00065EC2" w:rsidRDefault="005306E7" w:rsidP="00065EC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9FFA4" w14:textId="77777777" w:rsidR="00065EC2" w:rsidRDefault="00620817" w:rsidP="00065E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8512CD0" w14:textId="77777777" w:rsidR="00065EC2" w:rsidRDefault="005306E7" w:rsidP="00065EC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715D2"/>
    <w:multiLevelType w:val="hybridMultilevel"/>
    <w:tmpl w:val="B73C2A18"/>
    <w:lvl w:ilvl="0" w:tplc="3EFA51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BB"/>
    <w:rsid w:val="00385CCC"/>
    <w:rsid w:val="005306E7"/>
    <w:rsid w:val="00552D2D"/>
    <w:rsid w:val="00620817"/>
    <w:rsid w:val="00782C19"/>
    <w:rsid w:val="007D5B89"/>
    <w:rsid w:val="00D33C42"/>
    <w:rsid w:val="00D611BB"/>
    <w:rsid w:val="00D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F75C"/>
  <w15:chartTrackingRefBased/>
  <w15:docId w15:val="{963C6561-AC66-4B45-AFA8-72976033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1BB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11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11BB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D611BB"/>
  </w:style>
  <w:style w:type="paragraph" w:styleId="ListParagraph">
    <w:name w:val="List Paragraph"/>
    <w:basedOn w:val="Normal"/>
    <w:uiPriority w:val="34"/>
    <w:qFormat/>
    <w:rsid w:val="00D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2</cp:revision>
  <dcterms:created xsi:type="dcterms:W3CDTF">2021-03-12T17:23:00Z</dcterms:created>
  <dcterms:modified xsi:type="dcterms:W3CDTF">2021-03-12T17:23:00Z</dcterms:modified>
</cp:coreProperties>
</file>