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0221E" w14:textId="4BE1103E" w:rsidR="00280727" w:rsidRDefault="00280727" w:rsidP="1EF8B978">
      <w:pPr>
        <w:rPr>
          <w:b/>
          <w:bCs/>
        </w:rPr>
      </w:pPr>
      <w:r>
        <w:rPr>
          <w:noProof/>
          <w:color w:val="555555"/>
        </w:rPr>
        <w:drawing>
          <wp:anchor distT="0" distB="0" distL="114300" distR="114300" simplePos="0" relativeHeight="251659264" behindDoc="0" locked="0" layoutInCell="1" allowOverlap="1" wp14:anchorId="1438EEE5" wp14:editId="76343F7B">
            <wp:simplePos x="0" y="0"/>
            <wp:positionH relativeFrom="margin">
              <wp:posOffset>1539240</wp:posOffset>
            </wp:positionH>
            <wp:positionV relativeFrom="paragraph">
              <wp:posOffset>-289560</wp:posOffset>
            </wp:positionV>
            <wp:extent cx="2712720" cy="688495"/>
            <wp:effectExtent l="0" t="0" r="0" b="0"/>
            <wp:wrapNone/>
            <wp:docPr id="719512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338340" name="Picture 1727338340"/>
                    <pic:cNvPicPr/>
                  </pic:nvPicPr>
                  <pic:blipFill rotWithShape="1">
                    <a:blip r:embed="rId5" cstate="print">
                      <a:extLst>
                        <a:ext uri="{BEBA8EAE-BF5A-486C-A8C5-ECC9F3942E4B}">
                          <a14:imgProps xmlns:a14="http://schemas.microsoft.com/office/drawing/2010/main">
                            <a14:imgLayer r:embed="rId6">
                              <a14:imgEffect>
                                <a14:sharpenSoften amount="25000"/>
                              </a14:imgEffect>
                            </a14:imgLayer>
                          </a14:imgProps>
                        </a:ext>
                        <a:ext uri="{28A0092B-C50C-407E-A947-70E740481C1C}">
                          <a14:useLocalDpi xmlns:a14="http://schemas.microsoft.com/office/drawing/2010/main" val="0"/>
                        </a:ext>
                      </a:extLst>
                    </a:blip>
                    <a:srcRect t="28373" b="29756"/>
                    <a:stretch>
                      <a:fillRect/>
                    </a:stretch>
                  </pic:blipFill>
                  <pic:spPr bwMode="auto">
                    <a:xfrm>
                      <a:off x="0" y="0"/>
                      <a:ext cx="2712720" cy="688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080F91" w14:textId="77777777" w:rsidR="00280727" w:rsidRDefault="00280727" w:rsidP="1EF8B978">
      <w:pPr>
        <w:rPr>
          <w:b/>
          <w:bCs/>
        </w:rPr>
      </w:pPr>
    </w:p>
    <w:p w14:paraId="2C2BC961" w14:textId="77777777" w:rsidR="00FA749C" w:rsidRPr="006806CD" w:rsidRDefault="00FA749C" w:rsidP="00FA749C">
      <w:pPr>
        <w:rPr>
          <w:rFonts w:ascii="Calibri" w:hAnsi="Calibri" w:cs="Calibri"/>
          <w:b/>
          <w:bCs/>
        </w:rPr>
      </w:pPr>
      <w:r w:rsidRPr="006806CD">
        <w:rPr>
          <w:rFonts w:ascii="Calibri" w:hAnsi="Calibri" w:cs="Calibri"/>
          <w:b/>
          <w:bCs/>
        </w:rPr>
        <w:t>Executive Assistant to the CEO</w:t>
      </w:r>
    </w:p>
    <w:p w14:paraId="26D94C6E" w14:textId="77777777" w:rsidR="00FA749C" w:rsidRPr="00065741" w:rsidRDefault="00FA749C" w:rsidP="00FA749C">
      <w:pPr>
        <w:rPr>
          <w:rFonts w:ascii="Calibri" w:hAnsi="Calibri" w:cs="Calibri"/>
        </w:rPr>
      </w:pPr>
      <w:r w:rsidRPr="006806CD">
        <w:rPr>
          <w:rFonts w:ascii="Calibri" w:hAnsi="Calibri" w:cs="Calibri"/>
          <w:b/>
          <w:bCs/>
        </w:rPr>
        <w:t>Location:</w:t>
      </w:r>
      <w:r w:rsidRPr="006806CD">
        <w:rPr>
          <w:rFonts w:ascii="Calibri" w:hAnsi="Calibri" w:cs="Calibri"/>
        </w:rPr>
        <w:t xml:space="preserve"> Bronx, NY </w:t>
      </w:r>
      <w:r w:rsidRPr="006806CD">
        <w:rPr>
          <w:rFonts w:ascii="Calibri" w:hAnsi="Calibri" w:cs="Calibri"/>
        </w:rPr>
        <w:br/>
      </w:r>
      <w:r w:rsidRPr="006806CD">
        <w:rPr>
          <w:rFonts w:ascii="Calibri" w:hAnsi="Calibri" w:cs="Calibri"/>
          <w:b/>
          <w:bCs/>
        </w:rPr>
        <w:t>Reports To:</w:t>
      </w:r>
      <w:r w:rsidRPr="006806CD">
        <w:rPr>
          <w:rFonts w:ascii="Calibri" w:hAnsi="Calibri" w:cs="Calibri"/>
        </w:rPr>
        <w:t xml:space="preserve"> Chief Executive Officer</w:t>
      </w:r>
      <w:r>
        <w:rPr>
          <w:rFonts w:ascii="Calibri" w:hAnsi="Calibri" w:cs="Calibri"/>
        </w:rPr>
        <w:br/>
      </w:r>
      <w:r w:rsidRPr="00065741">
        <w:rPr>
          <w:rFonts w:ascii="Calibri" w:hAnsi="Calibri" w:cs="Calibri"/>
          <w:b/>
          <w:bCs/>
        </w:rPr>
        <w:t>Salary:</w:t>
      </w:r>
      <w:r>
        <w:rPr>
          <w:rFonts w:ascii="Calibri" w:hAnsi="Calibri" w:cs="Calibri"/>
        </w:rPr>
        <w:t xml:space="preserve"> </w:t>
      </w:r>
      <w:r w:rsidRPr="00065741">
        <w:rPr>
          <w:rFonts w:ascii="Calibri" w:hAnsi="Calibri" w:cs="Calibri"/>
        </w:rPr>
        <w:t>$85,000</w:t>
      </w:r>
      <w:r w:rsidRPr="006806CD">
        <w:rPr>
          <w:rFonts w:ascii="Calibri" w:hAnsi="Calibri" w:cs="Calibri"/>
        </w:rPr>
        <w:br/>
      </w:r>
      <w:r>
        <w:rPr>
          <w:rFonts w:ascii="Calibri" w:eastAsia="Times New Roman" w:hAnsi="Calibri" w:cs="Calibri"/>
          <w:b/>
          <w:bCs/>
        </w:rPr>
        <w:br/>
      </w:r>
      <w:r w:rsidRPr="00596B07">
        <w:rPr>
          <w:rFonts w:ascii="Calibri" w:eastAsia="Times New Roman" w:hAnsi="Calibri" w:cs="Calibri"/>
          <w:b/>
          <w:bCs/>
        </w:rPr>
        <w:t xml:space="preserve">About Destination Tomorrow </w:t>
      </w:r>
    </w:p>
    <w:p w14:paraId="7955E8A8" w14:textId="77777777" w:rsidR="00FA749C" w:rsidRPr="00596B07" w:rsidRDefault="00FA749C" w:rsidP="00FA749C">
      <w:pPr>
        <w:spacing w:after="0" w:line="240" w:lineRule="auto"/>
        <w:outlineLvl w:val="1"/>
        <w:rPr>
          <w:rFonts w:ascii="Calibri" w:eastAsia="Times New Roman" w:hAnsi="Calibri" w:cs="Calibri"/>
        </w:rPr>
      </w:pPr>
      <w:r w:rsidRPr="00596B07">
        <w:rPr>
          <w:rFonts w:ascii="Calibri" w:eastAsia="Times New Roman" w:hAnsi="Calibri" w:cs="Calibri"/>
        </w:rPr>
        <w:t>Destination Tomorrow (DT) is a national grassroots LGBTQ+ organization founded in the Bronx, built on the principle that no individual should have to leave their neighborhood for necessary services. DT's mission is to move clients off the path of emergency care to one where they can grow, learn, and flourish by emphasizing economic, social, and mental empowerment through comprehensive educational, financial, and health programs, as well as housing solutions. As an expanding multi-site organization, Destination Tomorrow proudly serves the community across The Bronx, New York City; Atlanta, GA; and Washington, D.C.</w:t>
      </w:r>
    </w:p>
    <w:p w14:paraId="6FCB66EB" w14:textId="77777777" w:rsidR="00FA749C" w:rsidRDefault="00FA749C" w:rsidP="00FA749C">
      <w:r>
        <w:rPr>
          <w:rFonts w:ascii="Calibri" w:hAnsi="Calibri" w:cs="Calibri"/>
        </w:rPr>
        <w:pict w14:anchorId="43E44422">
          <v:rect id="_x0000_i1025" style="width:0;height:1.5pt" o:hralign="center" o:hrstd="t" o:hr="t" fillcolor="#a0a0a0" stroked="f"/>
        </w:pict>
      </w:r>
    </w:p>
    <w:p w14:paraId="6938492B" w14:textId="77777777" w:rsidR="00FA749C" w:rsidRPr="00291EC7" w:rsidRDefault="00FA749C" w:rsidP="00FA749C">
      <w:pPr>
        <w:rPr>
          <w:rFonts w:ascii="Calibri" w:hAnsi="Calibri" w:cs="Calibri"/>
          <w:b/>
          <w:bCs/>
        </w:rPr>
      </w:pPr>
      <w:r w:rsidRPr="00291EC7">
        <w:rPr>
          <w:rFonts w:ascii="Calibri" w:hAnsi="Calibri" w:cs="Calibri"/>
          <w:b/>
          <w:bCs/>
        </w:rPr>
        <w:t>Position Summary</w:t>
      </w:r>
    </w:p>
    <w:p w14:paraId="2F5BE3F1" w14:textId="77777777" w:rsidR="00FA749C" w:rsidRPr="00291EC7" w:rsidRDefault="00FA749C" w:rsidP="00FA749C">
      <w:pPr>
        <w:rPr>
          <w:rFonts w:ascii="Calibri" w:hAnsi="Calibri" w:cs="Calibri"/>
        </w:rPr>
      </w:pPr>
      <w:r w:rsidRPr="00291EC7">
        <w:rPr>
          <w:rFonts w:ascii="Calibri" w:hAnsi="Calibri" w:cs="Calibri"/>
        </w:rPr>
        <w:t>Destination Tomorrow is seeking an exceptional Executive Assistant to serve as the CEO's trusted strategic partner in a fast-paced, mission-driven organization experiencing significant growth.</w:t>
      </w:r>
    </w:p>
    <w:p w14:paraId="73446EE9" w14:textId="77777777" w:rsidR="00FA749C" w:rsidRPr="00291EC7" w:rsidRDefault="00FA749C" w:rsidP="00FA749C">
      <w:pPr>
        <w:rPr>
          <w:rFonts w:ascii="Calibri" w:hAnsi="Calibri" w:cs="Calibri"/>
        </w:rPr>
      </w:pPr>
      <w:r w:rsidRPr="00291EC7">
        <w:rPr>
          <w:rFonts w:ascii="Calibri" w:hAnsi="Calibri" w:cs="Calibri"/>
        </w:rPr>
        <w:t xml:space="preserve">More than a traditional administrative role, this position acts as the CEO's right hand—managing priorities, </w:t>
      </w:r>
      <w:r>
        <w:rPr>
          <w:rFonts w:ascii="Calibri" w:hAnsi="Calibri" w:cs="Calibri"/>
        </w:rPr>
        <w:t xml:space="preserve">driving accountability and decisions, </w:t>
      </w:r>
      <w:r w:rsidRPr="00291EC7">
        <w:rPr>
          <w:rFonts w:ascii="Calibri" w:hAnsi="Calibri" w:cs="Calibri"/>
        </w:rPr>
        <w:t>coordinating</w:t>
      </w:r>
      <w:r>
        <w:rPr>
          <w:rFonts w:ascii="Calibri" w:hAnsi="Calibri" w:cs="Calibri"/>
        </w:rPr>
        <w:t xml:space="preserve"> and improving</w:t>
      </w:r>
      <w:r w:rsidRPr="00291EC7">
        <w:rPr>
          <w:rFonts w:ascii="Calibri" w:hAnsi="Calibri" w:cs="Calibri"/>
        </w:rPr>
        <w:t xml:space="preserve"> executive </w:t>
      </w:r>
      <w:r>
        <w:rPr>
          <w:rFonts w:ascii="Calibri" w:hAnsi="Calibri" w:cs="Calibri"/>
        </w:rPr>
        <w:t xml:space="preserve">scheduling and </w:t>
      </w:r>
      <w:r w:rsidRPr="00291EC7">
        <w:rPr>
          <w:rFonts w:ascii="Calibri" w:hAnsi="Calibri" w:cs="Calibri"/>
        </w:rPr>
        <w:t xml:space="preserve">operations, streamlining communication, and </w:t>
      </w:r>
      <w:r>
        <w:rPr>
          <w:rFonts w:ascii="Calibri" w:hAnsi="Calibri" w:cs="Calibri"/>
        </w:rPr>
        <w:t xml:space="preserve">facilitating </w:t>
      </w:r>
      <w:r w:rsidRPr="00291EC7">
        <w:rPr>
          <w:rFonts w:ascii="Calibri" w:hAnsi="Calibri" w:cs="Calibri"/>
        </w:rPr>
        <w:t xml:space="preserve">follow-through </w:t>
      </w:r>
      <w:r>
        <w:rPr>
          <w:rFonts w:ascii="Calibri" w:hAnsi="Calibri" w:cs="Calibri"/>
        </w:rPr>
        <w:t>to keep</w:t>
      </w:r>
      <w:r w:rsidRPr="00291EC7">
        <w:rPr>
          <w:rFonts w:ascii="Calibri" w:hAnsi="Calibri" w:cs="Calibri"/>
        </w:rPr>
        <w:t xml:space="preserve"> </w:t>
      </w:r>
      <w:r>
        <w:rPr>
          <w:rFonts w:ascii="Calibri" w:hAnsi="Calibri" w:cs="Calibri"/>
        </w:rPr>
        <w:t>momentum on priority initiatives</w:t>
      </w:r>
      <w:r w:rsidRPr="00291EC7">
        <w:rPr>
          <w:rFonts w:ascii="Calibri" w:hAnsi="Calibri" w:cs="Calibri"/>
        </w:rPr>
        <w:t xml:space="preserve">. </w:t>
      </w:r>
      <w:r>
        <w:rPr>
          <w:rFonts w:ascii="Calibri" w:hAnsi="Calibri" w:cs="Calibri"/>
        </w:rPr>
        <w:br/>
      </w:r>
      <w:r>
        <w:rPr>
          <w:rFonts w:ascii="Calibri" w:hAnsi="Calibri" w:cs="Calibri"/>
        </w:rPr>
        <w:br/>
      </w:r>
      <w:r w:rsidRPr="00A40259">
        <w:rPr>
          <w:rFonts w:ascii="Calibri" w:hAnsi="Calibri" w:cs="Calibri"/>
        </w:rPr>
        <w:t>Th</w:t>
      </w:r>
      <w:r>
        <w:rPr>
          <w:rFonts w:ascii="Calibri" w:hAnsi="Calibri" w:cs="Calibri"/>
        </w:rPr>
        <w:t xml:space="preserve">is role will </w:t>
      </w:r>
      <w:r w:rsidRPr="00A40259">
        <w:rPr>
          <w:rFonts w:ascii="Calibri" w:hAnsi="Calibri" w:cs="Calibri"/>
        </w:rPr>
        <w:t>function as an extension of the CEO</w:t>
      </w:r>
      <w:r>
        <w:rPr>
          <w:rFonts w:ascii="Calibri" w:hAnsi="Calibri" w:cs="Calibri"/>
        </w:rPr>
        <w:t xml:space="preserve">’s </w:t>
      </w:r>
      <w:r w:rsidRPr="00A40259">
        <w:rPr>
          <w:rFonts w:ascii="Calibri" w:hAnsi="Calibri" w:cs="Calibri"/>
        </w:rPr>
        <w:t>office and play a critical role</w:t>
      </w:r>
      <w:r>
        <w:rPr>
          <w:rFonts w:ascii="Calibri" w:hAnsi="Calibri" w:cs="Calibri"/>
        </w:rPr>
        <w:t xml:space="preserve"> </w:t>
      </w:r>
      <w:r w:rsidRPr="00A40259">
        <w:rPr>
          <w:rFonts w:ascii="Calibri" w:hAnsi="Calibri" w:cs="Calibri"/>
        </w:rPr>
        <w:t>in helping Destination Tomorrow scale effectively while protecting the CEO</w:t>
      </w:r>
      <w:r>
        <w:rPr>
          <w:rFonts w:ascii="Calibri" w:hAnsi="Calibri" w:cs="Calibri"/>
        </w:rPr>
        <w:t>’s</w:t>
      </w:r>
      <w:r w:rsidRPr="00A40259">
        <w:rPr>
          <w:rFonts w:ascii="Calibri" w:hAnsi="Calibri" w:cs="Calibri"/>
        </w:rPr>
        <w:t xml:space="preserve"> time</w:t>
      </w:r>
      <w:r>
        <w:rPr>
          <w:rFonts w:ascii="Calibri" w:hAnsi="Calibri" w:cs="Calibri"/>
        </w:rPr>
        <w:t xml:space="preserve"> and </w:t>
      </w:r>
      <w:r w:rsidRPr="00A40259">
        <w:rPr>
          <w:rFonts w:ascii="Calibri" w:hAnsi="Calibri" w:cs="Calibri"/>
        </w:rPr>
        <w:t>attention</w:t>
      </w:r>
      <w:r>
        <w:rPr>
          <w:rFonts w:ascii="Calibri" w:hAnsi="Calibri" w:cs="Calibri"/>
        </w:rPr>
        <w:t xml:space="preserve">. </w:t>
      </w:r>
      <w:r w:rsidRPr="00291EC7">
        <w:rPr>
          <w:rFonts w:ascii="Calibri" w:hAnsi="Calibri" w:cs="Calibri"/>
        </w:rPr>
        <w:t>The ideal candidate is proactive,</w:t>
      </w:r>
      <w:r>
        <w:rPr>
          <w:rFonts w:ascii="Calibri" w:hAnsi="Calibri" w:cs="Calibri"/>
        </w:rPr>
        <w:t xml:space="preserve"> solutions-focused,</w:t>
      </w:r>
      <w:r w:rsidRPr="00291EC7">
        <w:rPr>
          <w:rFonts w:ascii="Calibri" w:hAnsi="Calibri" w:cs="Calibri"/>
        </w:rPr>
        <w:t xml:space="preserve"> highly organized, resourceful, and thrives in dynamic environments where no two days are the same.</w:t>
      </w:r>
      <w:r>
        <w:rPr>
          <w:rFonts w:ascii="Calibri" w:hAnsi="Calibri" w:cs="Calibri"/>
        </w:rPr>
        <w:br/>
      </w:r>
      <w:r>
        <w:rPr>
          <w:rFonts w:ascii="Calibri" w:hAnsi="Calibri" w:cs="Calibri"/>
        </w:rPr>
        <w:br/>
      </w:r>
      <w:r w:rsidRPr="00065741">
        <w:rPr>
          <w:rFonts w:ascii="Calibri" w:hAnsi="Calibri" w:cs="Calibri"/>
          <w:b/>
          <w:bCs/>
        </w:rPr>
        <w:t>Please note:</w:t>
      </w:r>
      <w:r w:rsidRPr="00291EC7">
        <w:rPr>
          <w:rFonts w:ascii="Calibri" w:hAnsi="Calibri" w:cs="Calibri"/>
        </w:rPr>
        <w:t xml:space="preserve"> Finalists will be asked to complete a strategic project and present their recommendations to the CEO as part of the final interview process.</w:t>
      </w:r>
    </w:p>
    <w:p w14:paraId="235FE319" w14:textId="77777777" w:rsidR="00FA749C" w:rsidRPr="00291EC7" w:rsidRDefault="00FA749C" w:rsidP="00FA749C">
      <w:pPr>
        <w:rPr>
          <w:rFonts w:ascii="Calibri" w:hAnsi="Calibri" w:cs="Calibri"/>
        </w:rPr>
      </w:pPr>
      <w:r>
        <w:rPr>
          <w:rFonts w:ascii="Calibri" w:hAnsi="Calibri" w:cs="Calibri"/>
        </w:rPr>
        <w:pict w14:anchorId="2716AE5C">
          <v:rect id="_x0000_i1026" style="width:0;height:1.5pt" o:hralign="center" o:hrstd="t" o:hr="t" fillcolor="#a0a0a0" stroked="f"/>
        </w:pict>
      </w:r>
    </w:p>
    <w:p w14:paraId="3097F2B3" w14:textId="77777777" w:rsidR="00FA749C" w:rsidRPr="00291EC7" w:rsidRDefault="00FA749C" w:rsidP="00FA749C">
      <w:pPr>
        <w:rPr>
          <w:rFonts w:ascii="Calibri" w:hAnsi="Calibri" w:cs="Calibri"/>
          <w:b/>
          <w:bCs/>
          <w:u w:val="single"/>
        </w:rPr>
      </w:pPr>
      <w:r w:rsidRPr="00291EC7">
        <w:rPr>
          <w:rFonts w:ascii="Calibri" w:hAnsi="Calibri" w:cs="Calibri"/>
          <w:b/>
          <w:bCs/>
          <w:u w:val="single"/>
        </w:rPr>
        <w:t>Key Responsibilities</w:t>
      </w:r>
    </w:p>
    <w:p w14:paraId="504694D8" w14:textId="77777777" w:rsidR="00FA749C" w:rsidRPr="00291EC7" w:rsidRDefault="00FA749C" w:rsidP="00FA749C">
      <w:pPr>
        <w:rPr>
          <w:rFonts w:ascii="Calibri" w:hAnsi="Calibri" w:cs="Calibri"/>
          <w:b/>
          <w:bCs/>
        </w:rPr>
      </w:pPr>
      <w:r w:rsidRPr="00291EC7">
        <w:rPr>
          <w:rFonts w:ascii="Calibri" w:hAnsi="Calibri" w:cs="Calibri"/>
          <w:b/>
          <w:bCs/>
        </w:rPr>
        <w:t>Executive Support</w:t>
      </w:r>
      <w:r>
        <w:rPr>
          <w:rFonts w:ascii="Calibri" w:hAnsi="Calibri" w:cs="Calibri"/>
          <w:b/>
          <w:bCs/>
        </w:rPr>
        <w:t>, Meetings</w:t>
      </w:r>
      <w:r w:rsidRPr="00291EC7">
        <w:rPr>
          <w:rFonts w:ascii="Calibri" w:hAnsi="Calibri" w:cs="Calibri"/>
          <w:b/>
          <w:bCs/>
        </w:rPr>
        <w:t xml:space="preserve"> &amp; Strategic Coordination</w:t>
      </w:r>
    </w:p>
    <w:p w14:paraId="3EC8F7D0" w14:textId="77777777" w:rsidR="00FA749C" w:rsidRPr="00291EC7" w:rsidRDefault="00FA749C" w:rsidP="00FA749C">
      <w:pPr>
        <w:numPr>
          <w:ilvl w:val="0"/>
          <w:numId w:val="5"/>
        </w:numPr>
        <w:tabs>
          <w:tab w:val="clear" w:pos="720"/>
          <w:tab w:val="num" w:pos="450"/>
        </w:tabs>
        <w:spacing w:line="278" w:lineRule="auto"/>
        <w:ind w:left="450"/>
        <w:rPr>
          <w:rFonts w:ascii="Calibri" w:hAnsi="Calibri" w:cs="Calibri"/>
        </w:rPr>
      </w:pPr>
      <w:r w:rsidRPr="00291EC7">
        <w:rPr>
          <w:rFonts w:ascii="Calibri" w:hAnsi="Calibri" w:cs="Calibri"/>
        </w:rPr>
        <w:t>Manage the CEO's calendar, priorities, and day-to-day workflow</w:t>
      </w:r>
      <w:r>
        <w:rPr>
          <w:rFonts w:ascii="Calibri" w:hAnsi="Calibri" w:cs="Calibri"/>
        </w:rPr>
        <w:t xml:space="preserve">, </w:t>
      </w:r>
      <w:r w:rsidRPr="00A40259">
        <w:rPr>
          <w:rFonts w:ascii="Calibri" w:hAnsi="Calibri" w:cs="Calibri"/>
        </w:rPr>
        <w:t>while balancing competing priorities</w:t>
      </w:r>
      <w:r>
        <w:rPr>
          <w:rFonts w:ascii="Calibri" w:hAnsi="Calibri" w:cs="Calibri"/>
        </w:rPr>
        <w:t xml:space="preserve"> and demands</w:t>
      </w:r>
      <w:r w:rsidRPr="00291EC7">
        <w:rPr>
          <w:rFonts w:ascii="Calibri" w:hAnsi="Calibri" w:cs="Calibri"/>
        </w:rPr>
        <w:t xml:space="preserve">. </w:t>
      </w:r>
    </w:p>
    <w:p w14:paraId="3ED7BC22" w14:textId="77777777" w:rsidR="00FA749C" w:rsidRPr="00291EC7" w:rsidRDefault="00FA749C" w:rsidP="00FA749C">
      <w:pPr>
        <w:numPr>
          <w:ilvl w:val="0"/>
          <w:numId w:val="5"/>
        </w:numPr>
        <w:tabs>
          <w:tab w:val="clear" w:pos="720"/>
          <w:tab w:val="num" w:pos="450"/>
        </w:tabs>
        <w:spacing w:line="278" w:lineRule="auto"/>
        <w:ind w:left="450"/>
        <w:rPr>
          <w:rFonts w:ascii="Calibri" w:hAnsi="Calibri" w:cs="Calibri"/>
        </w:rPr>
      </w:pPr>
      <w:r w:rsidRPr="00291EC7">
        <w:rPr>
          <w:rFonts w:ascii="Calibri" w:hAnsi="Calibri" w:cs="Calibri"/>
        </w:rPr>
        <w:t>Coordinate</w:t>
      </w:r>
      <w:r>
        <w:rPr>
          <w:rFonts w:ascii="Calibri" w:hAnsi="Calibri" w:cs="Calibri"/>
        </w:rPr>
        <w:t xml:space="preserve"> special</w:t>
      </w:r>
      <w:r w:rsidRPr="00291EC7">
        <w:rPr>
          <w:rFonts w:ascii="Calibri" w:hAnsi="Calibri" w:cs="Calibri"/>
        </w:rPr>
        <w:t xml:space="preserve"> </w:t>
      </w:r>
      <w:r>
        <w:rPr>
          <w:rFonts w:ascii="Calibri" w:hAnsi="Calibri" w:cs="Calibri"/>
        </w:rPr>
        <w:t xml:space="preserve">in-house </w:t>
      </w:r>
      <w:r w:rsidRPr="00291EC7">
        <w:rPr>
          <w:rFonts w:ascii="Calibri" w:hAnsi="Calibri" w:cs="Calibri"/>
        </w:rPr>
        <w:t>leadership</w:t>
      </w:r>
      <w:r>
        <w:rPr>
          <w:rFonts w:ascii="Calibri" w:hAnsi="Calibri" w:cs="Calibri"/>
        </w:rPr>
        <w:t xml:space="preserve"> events such as</w:t>
      </w:r>
      <w:r w:rsidRPr="00291EC7">
        <w:rPr>
          <w:rFonts w:ascii="Calibri" w:hAnsi="Calibri" w:cs="Calibri"/>
        </w:rPr>
        <w:t xml:space="preserve"> Town Halls, offsites, site visits, and executive sessions</w:t>
      </w:r>
      <w:r>
        <w:rPr>
          <w:rFonts w:ascii="Calibri" w:hAnsi="Calibri" w:cs="Calibri"/>
        </w:rPr>
        <w:t xml:space="preserve">, attend and </w:t>
      </w:r>
      <w:proofErr w:type="gramStart"/>
      <w:r>
        <w:rPr>
          <w:rFonts w:ascii="Calibri" w:hAnsi="Calibri" w:cs="Calibri"/>
        </w:rPr>
        <w:t>troubleshoot</w:t>
      </w:r>
      <w:proofErr w:type="gramEnd"/>
      <w:r>
        <w:rPr>
          <w:rFonts w:ascii="Calibri" w:hAnsi="Calibri" w:cs="Calibri"/>
        </w:rPr>
        <w:t xml:space="preserve"> as needed</w:t>
      </w:r>
      <w:r w:rsidRPr="00291EC7">
        <w:rPr>
          <w:rFonts w:ascii="Calibri" w:hAnsi="Calibri" w:cs="Calibri"/>
        </w:rPr>
        <w:t xml:space="preserve">. </w:t>
      </w:r>
    </w:p>
    <w:p w14:paraId="75592875" w14:textId="77777777" w:rsidR="00FA749C" w:rsidRPr="00105D6E" w:rsidRDefault="00FA749C" w:rsidP="00FA749C">
      <w:pPr>
        <w:numPr>
          <w:ilvl w:val="0"/>
          <w:numId w:val="5"/>
        </w:numPr>
        <w:tabs>
          <w:tab w:val="clear" w:pos="720"/>
          <w:tab w:val="num" w:pos="450"/>
        </w:tabs>
        <w:spacing w:line="278" w:lineRule="auto"/>
        <w:ind w:left="450"/>
        <w:rPr>
          <w:rFonts w:ascii="Calibri" w:hAnsi="Calibri" w:cs="Calibri"/>
        </w:rPr>
      </w:pPr>
      <w:r w:rsidRPr="00291EC7">
        <w:rPr>
          <w:rFonts w:ascii="Calibri" w:hAnsi="Calibri" w:cs="Calibri"/>
        </w:rPr>
        <w:t>Prepare agendas, briefing materials, presentations, and meeting logistics</w:t>
      </w:r>
      <w:r>
        <w:rPr>
          <w:rFonts w:ascii="Calibri" w:hAnsi="Calibri" w:cs="Calibri"/>
        </w:rPr>
        <w:t>; m</w:t>
      </w:r>
      <w:r w:rsidRPr="00291EC7">
        <w:rPr>
          <w:rFonts w:ascii="Calibri" w:hAnsi="Calibri" w:cs="Calibri"/>
        </w:rPr>
        <w:t>anage travel, venues</w:t>
      </w:r>
      <w:r>
        <w:rPr>
          <w:rFonts w:ascii="Calibri" w:hAnsi="Calibri" w:cs="Calibri"/>
        </w:rPr>
        <w:t xml:space="preserve">, vendors, and </w:t>
      </w:r>
      <w:r w:rsidRPr="00291EC7">
        <w:rPr>
          <w:rFonts w:ascii="Calibri" w:hAnsi="Calibri" w:cs="Calibri"/>
        </w:rPr>
        <w:t>technology</w:t>
      </w:r>
      <w:r>
        <w:rPr>
          <w:rFonts w:ascii="Calibri" w:hAnsi="Calibri" w:cs="Calibri"/>
        </w:rPr>
        <w:t xml:space="preserve"> </w:t>
      </w:r>
      <w:r w:rsidRPr="00291EC7">
        <w:rPr>
          <w:rFonts w:ascii="Calibri" w:hAnsi="Calibri" w:cs="Calibri"/>
        </w:rPr>
        <w:t xml:space="preserve">to ensure seamless execution. </w:t>
      </w:r>
    </w:p>
    <w:p w14:paraId="787214F9" w14:textId="77777777" w:rsidR="00FA749C" w:rsidRPr="00291EC7" w:rsidRDefault="00FA749C" w:rsidP="00FA749C">
      <w:pPr>
        <w:numPr>
          <w:ilvl w:val="0"/>
          <w:numId w:val="5"/>
        </w:numPr>
        <w:tabs>
          <w:tab w:val="clear" w:pos="720"/>
          <w:tab w:val="num" w:pos="450"/>
        </w:tabs>
        <w:spacing w:line="278" w:lineRule="auto"/>
        <w:ind w:left="450"/>
        <w:rPr>
          <w:rFonts w:ascii="Calibri" w:hAnsi="Calibri" w:cs="Calibri"/>
        </w:rPr>
      </w:pPr>
      <w:r w:rsidRPr="00291EC7">
        <w:rPr>
          <w:rFonts w:ascii="Calibri" w:hAnsi="Calibri" w:cs="Calibri"/>
        </w:rPr>
        <w:t xml:space="preserve">Attend meetings, </w:t>
      </w:r>
      <w:r>
        <w:rPr>
          <w:rFonts w:ascii="Calibri" w:hAnsi="Calibri" w:cs="Calibri"/>
        </w:rPr>
        <w:t>document</w:t>
      </w:r>
      <w:r w:rsidRPr="00291EC7">
        <w:rPr>
          <w:rFonts w:ascii="Calibri" w:hAnsi="Calibri" w:cs="Calibri"/>
        </w:rPr>
        <w:t xml:space="preserve"> key decisions, and track follow-up actions. </w:t>
      </w:r>
    </w:p>
    <w:p w14:paraId="4B9B9A0E" w14:textId="77777777" w:rsidR="00FA749C" w:rsidRPr="00291EC7" w:rsidRDefault="00FA749C" w:rsidP="00FA749C">
      <w:pPr>
        <w:numPr>
          <w:ilvl w:val="0"/>
          <w:numId w:val="5"/>
        </w:numPr>
        <w:tabs>
          <w:tab w:val="clear" w:pos="720"/>
          <w:tab w:val="num" w:pos="450"/>
        </w:tabs>
        <w:spacing w:line="278" w:lineRule="auto"/>
        <w:ind w:left="450"/>
        <w:rPr>
          <w:rFonts w:ascii="Calibri" w:hAnsi="Calibri" w:cs="Calibri"/>
        </w:rPr>
      </w:pPr>
      <w:r w:rsidRPr="00291EC7">
        <w:rPr>
          <w:rFonts w:ascii="Calibri" w:hAnsi="Calibri" w:cs="Calibri"/>
        </w:rPr>
        <w:lastRenderedPageBreak/>
        <w:t xml:space="preserve">Monitor executive priorities, identify risks, and ensure timely execution of key initiatives. </w:t>
      </w:r>
    </w:p>
    <w:p w14:paraId="2B71DFD5" w14:textId="77777777" w:rsidR="00FA749C" w:rsidRPr="00A40259" w:rsidRDefault="00FA749C" w:rsidP="00FA749C">
      <w:pPr>
        <w:rPr>
          <w:rFonts w:ascii="Calibri" w:hAnsi="Calibri" w:cs="Calibri"/>
          <w:b/>
          <w:bCs/>
        </w:rPr>
      </w:pPr>
      <w:r>
        <w:rPr>
          <w:rFonts w:ascii="Calibri" w:hAnsi="Calibri" w:cs="Calibri"/>
        </w:rPr>
        <w:br/>
      </w:r>
      <w:r w:rsidRPr="00A40259">
        <w:rPr>
          <w:rFonts w:ascii="Calibri" w:hAnsi="Calibri" w:cs="Calibri"/>
          <w:b/>
          <w:bCs/>
        </w:rPr>
        <w:t>CEO Priority &amp; Accountability Management</w:t>
      </w:r>
    </w:p>
    <w:p w14:paraId="4AA4B290" w14:textId="77777777" w:rsidR="00FA749C" w:rsidRDefault="00FA749C" w:rsidP="00FA749C">
      <w:pPr>
        <w:numPr>
          <w:ilvl w:val="0"/>
          <w:numId w:val="9"/>
        </w:numPr>
        <w:tabs>
          <w:tab w:val="num" w:pos="450"/>
        </w:tabs>
        <w:spacing w:line="278" w:lineRule="auto"/>
        <w:ind w:left="450"/>
        <w:rPr>
          <w:rFonts w:ascii="Calibri" w:hAnsi="Calibri" w:cs="Calibri"/>
        </w:rPr>
      </w:pPr>
      <w:r w:rsidRPr="00263812">
        <w:rPr>
          <w:rFonts w:ascii="Calibri" w:hAnsi="Calibri" w:cs="Calibri"/>
        </w:rPr>
        <w:t>Create and maintain a system for tracking CEO priorities, commitments, deadlines, and organizational initiatives</w:t>
      </w:r>
      <w:r>
        <w:rPr>
          <w:rFonts w:ascii="Calibri" w:hAnsi="Calibri" w:cs="Calibri"/>
        </w:rPr>
        <w:t>.</w:t>
      </w:r>
    </w:p>
    <w:p w14:paraId="2B632364" w14:textId="77777777" w:rsidR="00FA749C" w:rsidRPr="00263812" w:rsidRDefault="00FA749C" w:rsidP="00FA749C">
      <w:pPr>
        <w:numPr>
          <w:ilvl w:val="0"/>
          <w:numId w:val="9"/>
        </w:numPr>
        <w:tabs>
          <w:tab w:val="num" w:pos="450"/>
        </w:tabs>
        <w:spacing w:line="278" w:lineRule="auto"/>
        <w:ind w:left="450"/>
        <w:rPr>
          <w:rFonts w:ascii="Calibri" w:hAnsi="Calibri" w:cs="Calibri"/>
        </w:rPr>
      </w:pPr>
      <w:r w:rsidRPr="00263812">
        <w:rPr>
          <w:rFonts w:ascii="Calibri" w:hAnsi="Calibri" w:cs="Calibri"/>
        </w:rPr>
        <w:t>Monitor action items and proactively follow up with leadership and staff to ensure commitments are completed.</w:t>
      </w:r>
    </w:p>
    <w:p w14:paraId="15518E72" w14:textId="77777777" w:rsidR="00FA749C" w:rsidRPr="00A40259" w:rsidRDefault="00FA749C" w:rsidP="00FA749C">
      <w:pPr>
        <w:numPr>
          <w:ilvl w:val="0"/>
          <w:numId w:val="9"/>
        </w:numPr>
        <w:tabs>
          <w:tab w:val="left" w:pos="450"/>
        </w:tabs>
        <w:spacing w:line="278" w:lineRule="auto"/>
        <w:ind w:left="450"/>
        <w:rPr>
          <w:rFonts w:ascii="Calibri" w:hAnsi="Calibri" w:cs="Calibri"/>
        </w:rPr>
      </w:pPr>
      <w:r w:rsidRPr="00A40259">
        <w:rPr>
          <w:rFonts w:ascii="Calibri" w:hAnsi="Calibri" w:cs="Calibri"/>
        </w:rPr>
        <w:t>Identify stalled projects, execution risks, recurring delays, and organizational bottlenecks.</w:t>
      </w:r>
    </w:p>
    <w:p w14:paraId="74D25A17" w14:textId="77777777" w:rsidR="00FA749C" w:rsidRPr="00A40259" w:rsidRDefault="00FA749C" w:rsidP="00FA749C">
      <w:pPr>
        <w:numPr>
          <w:ilvl w:val="0"/>
          <w:numId w:val="9"/>
        </w:numPr>
        <w:tabs>
          <w:tab w:val="left" w:pos="450"/>
        </w:tabs>
        <w:spacing w:line="278" w:lineRule="auto"/>
        <w:ind w:left="450"/>
        <w:rPr>
          <w:rFonts w:ascii="Calibri" w:hAnsi="Calibri" w:cs="Calibri"/>
        </w:rPr>
      </w:pPr>
      <w:r w:rsidRPr="00A40259">
        <w:rPr>
          <w:rFonts w:ascii="Calibri" w:hAnsi="Calibri" w:cs="Calibri"/>
        </w:rPr>
        <w:t>Coordinate progress reviews and status updates on strategic initiatives.</w:t>
      </w:r>
    </w:p>
    <w:p w14:paraId="44D72AC7" w14:textId="77777777" w:rsidR="00FA749C" w:rsidRPr="00291EC7" w:rsidRDefault="00FA749C" w:rsidP="00FA749C">
      <w:pPr>
        <w:rPr>
          <w:rFonts w:ascii="Calibri" w:hAnsi="Calibri" w:cs="Calibri"/>
          <w:b/>
          <w:bCs/>
        </w:rPr>
      </w:pPr>
      <w:r>
        <w:rPr>
          <w:rFonts w:ascii="Calibri" w:hAnsi="Calibri" w:cs="Calibri"/>
          <w:b/>
          <w:bCs/>
        </w:rPr>
        <w:br/>
        <w:t xml:space="preserve">Organizational Visibility, </w:t>
      </w:r>
      <w:r w:rsidRPr="00291EC7">
        <w:rPr>
          <w:rFonts w:ascii="Calibri" w:hAnsi="Calibri" w:cs="Calibri"/>
          <w:b/>
          <w:bCs/>
        </w:rPr>
        <w:t>Communication &amp; External Engagement</w:t>
      </w:r>
      <w:r>
        <w:rPr>
          <w:rFonts w:ascii="Calibri" w:hAnsi="Calibri" w:cs="Calibri"/>
          <w:b/>
          <w:bCs/>
        </w:rPr>
        <w:t>s</w:t>
      </w:r>
    </w:p>
    <w:p w14:paraId="0D90E90A" w14:textId="77777777" w:rsidR="00FA749C" w:rsidRPr="009D7FDF" w:rsidRDefault="00FA749C" w:rsidP="00FA749C">
      <w:pPr>
        <w:numPr>
          <w:ilvl w:val="0"/>
          <w:numId w:val="6"/>
        </w:numPr>
        <w:tabs>
          <w:tab w:val="clear" w:pos="720"/>
          <w:tab w:val="num" w:pos="360"/>
        </w:tabs>
        <w:autoSpaceDE w:val="0"/>
        <w:autoSpaceDN w:val="0"/>
        <w:adjustRightInd w:val="0"/>
        <w:spacing w:after="0" w:line="240" w:lineRule="auto"/>
        <w:ind w:left="360"/>
        <w:rPr>
          <w:rFonts w:ascii="Calibri" w:hAnsi="Calibri" w:cs="Calibri"/>
        </w:rPr>
      </w:pPr>
      <w:r w:rsidRPr="009D7FDF">
        <w:rPr>
          <w:rFonts w:ascii="Calibri" w:hAnsi="Calibri" w:cs="Calibri"/>
        </w:rPr>
        <w:t xml:space="preserve">Maintain </w:t>
      </w:r>
      <w:proofErr w:type="gramStart"/>
      <w:r>
        <w:rPr>
          <w:rFonts w:ascii="Calibri" w:hAnsi="Calibri" w:cs="Calibri"/>
        </w:rPr>
        <w:t xml:space="preserve">a </w:t>
      </w:r>
      <w:r w:rsidRPr="009D7FDF">
        <w:rPr>
          <w:rFonts w:ascii="Calibri" w:hAnsi="Calibri" w:cs="Calibri"/>
        </w:rPr>
        <w:t>professional</w:t>
      </w:r>
      <w:proofErr w:type="gramEnd"/>
      <w:r w:rsidRPr="009D7FDF">
        <w:rPr>
          <w:rFonts w:ascii="Calibri" w:hAnsi="Calibri" w:cs="Calibri"/>
        </w:rPr>
        <w:t xml:space="preserve"> and seamless experience for funders, elected officials, partners, media representatives, and VIP guests.</w:t>
      </w:r>
      <w:r>
        <w:rPr>
          <w:rFonts w:ascii="Calibri" w:hAnsi="Calibri" w:cs="Calibri"/>
        </w:rPr>
        <w:br/>
      </w:r>
    </w:p>
    <w:p w14:paraId="0B48E8D2" w14:textId="77777777" w:rsidR="00FA749C" w:rsidRPr="009D7FDF" w:rsidRDefault="00FA749C" w:rsidP="00FA749C">
      <w:pPr>
        <w:numPr>
          <w:ilvl w:val="0"/>
          <w:numId w:val="6"/>
        </w:numPr>
        <w:tabs>
          <w:tab w:val="clear" w:pos="720"/>
          <w:tab w:val="num" w:pos="360"/>
        </w:tabs>
        <w:autoSpaceDE w:val="0"/>
        <w:autoSpaceDN w:val="0"/>
        <w:adjustRightInd w:val="0"/>
        <w:spacing w:after="0" w:line="240" w:lineRule="auto"/>
        <w:ind w:left="360"/>
        <w:rPr>
          <w:rFonts w:ascii="Calibri" w:hAnsi="Calibri" w:cs="Calibri"/>
        </w:rPr>
      </w:pPr>
      <w:r w:rsidRPr="009D7FDF">
        <w:rPr>
          <w:rFonts w:ascii="Calibri" w:hAnsi="Calibri" w:cs="Calibri"/>
        </w:rPr>
        <w:t xml:space="preserve">Manage inbound requests and ensure information reaches the CEO efficiently. </w:t>
      </w:r>
      <w:r>
        <w:rPr>
          <w:rFonts w:ascii="Calibri" w:hAnsi="Calibri" w:cs="Calibri"/>
        </w:rPr>
        <w:br/>
      </w:r>
    </w:p>
    <w:p w14:paraId="07187F02" w14:textId="77777777" w:rsidR="00FA749C" w:rsidRPr="00291EC7" w:rsidRDefault="00FA749C" w:rsidP="00FA749C">
      <w:pPr>
        <w:numPr>
          <w:ilvl w:val="0"/>
          <w:numId w:val="6"/>
        </w:numPr>
        <w:tabs>
          <w:tab w:val="clear" w:pos="720"/>
          <w:tab w:val="num" w:pos="360"/>
        </w:tabs>
        <w:spacing w:line="278" w:lineRule="auto"/>
        <w:ind w:left="360"/>
        <w:rPr>
          <w:rFonts w:ascii="Calibri" w:hAnsi="Calibri" w:cs="Calibri"/>
        </w:rPr>
      </w:pPr>
      <w:r w:rsidRPr="00291EC7">
        <w:rPr>
          <w:rFonts w:ascii="Calibri" w:hAnsi="Calibri" w:cs="Calibri"/>
        </w:rPr>
        <w:t xml:space="preserve">Coordinate travel, conferences, speaking engagements, and executive events. </w:t>
      </w:r>
    </w:p>
    <w:p w14:paraId="51CD247A" w14:textId="77777777" w:rsidR="00FA749C" w:rsidRPr="00291EC7" w:rsidRDefault="00FA749C" w:rsidP="00FA749C">
      <w:pPr>
        <w:numPr>
          <w:ilvl w:val="0"/>
          <w:numId w:val="6"/>
        </w:numPr>
        <w:tabs>
          <w:tab w:val="clear" w:pos="720"/>
          <w:tab w:val="num" w:pos="360"/>
        </w:tabs>
        <w:spacing w:line="278" w:lineRule="auto"/>
        <w:ind w:left="360"/>
        <w:rPr>
          <w:rFonts w:ascii="Calibri" w:hAnsi="Calibri" w:cs="Calibri"/>
        </w:rPr>
      </w:pPr>
      <w:r w:rsidRPr="00291EC7">
        <w:rPr>
          <w:rFonts w:ascii="Calibri" w:hAnsi="Calibri" w:cs="Calibri"/>
        </w:rPr>
        <w:t xml:space="preserve">Prepare talking points and briefing materials for meetings and public appearances. </w:t>
      </w:r>
    </w:p>
    <w:p w14:paraId="45FD315D" w14:textId="77777777" w:rsidR="00FA749C" w:rsidRPr="00291EC7" w:rsidRDefault="00FA749C" w:rsidP="00FA749C">
      <w:pPr>
        <w:rPr>
          <w:rFonts w:ascii="Calibri" w:hAnsi="Calibri" w:cs="Calibri"/>
          <w:b/>
          <w:bCs/>
          <w:u w:val="single"/>
        </w:rPr>
      </w:pPr>
      <w:r>
        <w:rPr>
          <w:rFonts w:ascii="Calibri" w:hAnsi="Calibri" w:cs="Calibri"/>
          <w:b/>
          <w:bCs/>
        </w:rPr>
        <w:br/>
      </w:r>
      <w:r w:rsidRPr="00291EC7">
        <w:rPr>
          <w:rFonts w:ascii="Calibri" w:hAnsi="Calibri" w:cs="Calibri"/>
          <w:b/>
          <w:bCs/>
          <w:u w:val="single"/>
        </w:rPr>
        <w:t>Qualifications</w:t>
      </w:r>
    </w:p>
    <w:p w14:paraId="1D5B9CD8" w14:textId="77777777" w:rsidR="00FA749C" w:rsidRPr="00291EC7" w:rsidRDefault="00FA749C" w:rsidP="00FA749C">
      <w:pPr>
        <w:rPr>
          <w:rFonts w:ascii="Calibri" w:hAnsi="Calibri" w:cs="Calibri"/>
          <w:b/>
          <w:bCs/>
        </w:rPr>
      </w:pPr>
      <w:r w:rsidRPr="00291EC7">
        <w:rPr>
          <w:rFonts w:ascii="Calibri" w:hAnsi="Calibri" w:cs="Calibri"/>
          <w:b/>
          <w:bCs/>
        </w:rPr>
        <w:t>Required</w:t>
      </w:r>
    </w:p>
    <w:p w14:paraId="5E9CDF10" w14:textId="77777777" w:rsidR="00FA749C" w:rsidRPr="00291EC7" w:rsidRDefault="00FA749C" w:rsidP="00FA749C">
      <w:pPr>
        <w:numPr>
          <w:ilvl w:val="0"/>
          <w:numId w:val="7"/>
        </w:numPr>
        <w:tabs>
          <w:tab w:val="clear" w:pos="720"/>
          <w:tab w:val="num" w:pos="360"/>
        </w:tabs>
        <w:spacing w:line="278" w:lineRule="auto"/>
        <w:ind w:left="360"/>
        <w:rPr>
          <w:rFonts w:ascii="Calibri" w:hAnsi="Calibri" w:cs="Calibri"/>
        </w:rPr>
      </w:pPr>
      <w:r w:rsidRPr="005B0AE7">
        <w:rPr>
          <w:rFonts w:ascii="Calibri" w:hAnsi="Calibri" w:cs="Calibri"/>
          <w:b/>
          <w:bCs/>
        </w:rPr>
        <w:t>5-7+ years supporting a CEO, Founder, or senior executive</w:t>
      </w:r>
      <w:r w:rsidRPr="00291EC7">
        <w:rPr>
          <w:rFonts w:ascii="Calibri" w:hAnsi="Calibri" w:cs="Calibri"/>
        </w:rPr>
        <w:t xml:space="preserve"> in a fast-paced environment. </w:t>
      </w:r>
    </w:p>
    <w:p w14:paraId="4326456D" w14:textId="77777777" w:rsidR="00FA749C" w:rsidRPr="00291EC7" w:rsidRDefault="00FA749C" w:rsidP="00FA749C">
      <w:pPr>
        <w:numPr>
          <w:ilvl w:val="0"/>
          <w:numId w:val="7"/>
        </w:numPr>
        <w:tabs>
          <w:tab w:val="clear" w:pos="720"/>
          <w:tab w:val="num" w:pos="360"/>
        </w:tabs>
        <w:spacing w:line="278" w:lineRule="auto"/>
        <w:ind w:left="360"/>
        <w:rPr>
          <w:rFonts w:ascii="Calibri" w:hAnsi="Calibri" w:cs="Calibri"/>
        </w:rPr>
      </w:pPr>
      <w:r w:rsidRPr="00291EC7">
        <w:rPr>
          <w:rFonts w:ascii="Calibri" w:hAnsi="Calibri" w:cs="Calibri"/>
        </w:rPr>
        <w:t xml:space="preserve">Active, professional LinkedIn profile required, as this is a public-facing role. </w:t>
      </w:r>
    </w:p>
    <w:p w14:paraId="2E422D8E" w14:textId="77777777" w:rsidR="00FA749C" w:rsidRDefault="00FA749C" w:rsidP="00FA749C">
      <w:pPr>
        <w:numPr>
          <w:ilvl w:val="0"/>
          <w:numId w:val="7"/>
        </w:numPr>
        <w:tabs>
          <w:tab w:val="clear" w:pos="720"/>
          <w:tab w:val="num" w:pos="360"/>
        </w:tabs>
        <w:spacing w:line="278" w:lineRule="auto"/>
        <w:ind w:left="360"/>
        <w:rPr>
          <w:rFonts w:ascii="Calibri" w:hAnsi="Calibri" w:cs="Calibri"/>
        </w:rPr>
      </w:pPr>
      <w:r w:rsidRPr="00291EC7">
        <w:rPr>
          <w:rFonts w:ascii="Calibri" w:hAnsi="Calibri" w:cs="Calibri"/>
        </w:rPr>
        <w:t xml:space="preserve">Exceptional organizational, project management, and problem-solving skills. </w:t>
      </w:r>
    </w:p>
    <w:p w14:paraId="3BDA7AF3" w14:textId="77777777" w:rsidR="00FA749C" w:rsidRPr="00A6154E" w:rsidRDefault="00FA749C" w:rsidP="00FA749C">
      <w:pPr>
        <w:numPr>
          <w:ilvl w:val="0"/>
          <w:numId w:val="7"/>
        </w:numPr>
        <w:tabs>
          <w:tab w:val="clear" w:pos="720"/>
          <w:tab w:val="num" w:pos="360"/>
        </w:tabs>
        <w:spacing w:line="278" w:lineRule="auto"/>
        <w:ind w:left="360"/>
        <w:rPr>
          <w:rFonts w:ascii="Calibri" w:hAnsi="Calibri" w:cs="Calibri"/>
        </w:rPr>
      </w:pPr>
      <w:r w:rsidRPr="00A6154E">
        <w:rPr>
          <w:rFonts w:ascii="Calibri" w:hAnsi="Calibri" w:cs="Calibri"/>
        </w:rPr>
        <w:t xml:space="preserve">Experience coordinating executive travel, conferences, funder meetings, or high-profile events. </w:t>
      </w:r>
    </w:p>
    <w:p w14:paraId="47AB985D" w14:textId="77777777" w:rsidR="00FA749C" w:rsidRPr="00A6154E" w:rsidRDefault="00FA749C" w:rsidP="00FA749C">
      <w:pPr>
        <w:numPr>
          <w:ilvl w:val="0"/>
          <w:numId w:val="7"/>
        </w:numPr>
        <w:tabs>
          <w:tab w:val="clear" w:pos="720"/>
          <w:tab w:val="num" w:pos="360"/>
        </w:tabs>
        <w:autoSpaceDE w:val="0"/>
        <w:autoSpaceDN w:val="0"/>
        <w:adjustRightInd w:val="0"/>
        <w:spacing w:after="0" w:line="240" w:lineRule="auto"/>
        <w:ind w:left="360"/>
        <w:rPr>
          <w:rFonts w:ascii="Calibri" w:hAnsi="Calibri" w:cs="Calibri"/>
        </w:rPr>
      </w:pPr>
      <w:r w:rsidRPr="00A6154E">
        <w:rPr>
          <w:rFonts w:ascii="Calibri" w:hAnsi="Calibri" w:cs="Calibri"/>
        </w:rPr>
        <w:t xml:space="preserve">Experience implementing systems to facilitate accountability and high-performance. </w:t>
      </w:r>
      <w:r>
        <w:rPr>
          <w:rFonts w:ascii="Calibri" w:hAnsi="Calibri" w:cs="Calibri"/>
        </w:rPr>
        <w:br/>
      </w:r>
    </w:p>
    <w:p w14:paraId="1D010AB1" w14:textId="77777777" w:rsidR="00FA749C" w:rsidRPr="00A6154E" w:rsidRDefault="00FA749C" w:rsidP="00FA749C">
      <w:pPr>
        <w:numPr>
          <w:ilvl w:val="0"/>
          <w:numId w:val="7"/>
        </w:numPr>
        <w:tabs>
          <w:tab w:val="clear" w:pos="720"/>
          <w:tab w:val="num" w:pos="360"/>
        </w:tabs>
        <w:spacing w:line="278" w:lineRule="auto"/>
        <w:ind w:left="360"/>
        <w:rPr>
          <w:rFonts w:ascii="Calibri" w:hAnsi="Calibri" w:cs="Calibri"/>
        </w:rPr>
      </w:pPr>
      <w:r w:rsidRPr="00A6154E">
        <w:rPr>
          <w:rFonts w:ascii="Calibri" w:hAnsi="Calibri" w:cs="Calibri"/>
        </w:rPr>
        <w:t xml:space="preserve">Ability to anticipate needs, manage competing priorities, and work independently. </w:t>
      </w:r>
    </w:p>
    <w:p w14:paraId="4C03F926" w14:textId="77777777" w:rsidR="00FA749C" w:rsidRPr="00291EC7" w:rsidRDefault="00FA749C" w:rsidP="00FA749C">
      <w:pPr>
        <w:numPr>
          <w:ilvl w:val="0"/>
          <w:numId w:val="7"/>
        </w:numPr>
        <w:tabs>
          <w:tab w:val="clear" w:pos="720"/>
          <w:tab w:val="num" w:pos="360"/>
        </w:tabs>
        <w:spacing w:line="278" w:lineRule="auto"/>
        <w:ind w:left="360"/>
        <w:rPr>
          <w:rFonts w:ascii="Calibri" w:hAnsi="Calibri" w:cs="Calibri"/>
        </w:rPr>
      </w:pPr>
      <w:r w:rsidRPr="00291EC7">
        <w:rPr>
          <w:rFonts w:ascii="Calibri" w:hAnsi="Calibri" w:cs="Calibri"/>
        </w:rPr>
        <w:t>Executive</w:t>
      </w:r>
      <w:r>
        <w:rPr>
          <w:rFonts w:ascii="Calibri" w:hAnsi="Calibri" w:cs="Calibri"/>
        </w:rPr>
        <w:t xml:space="preserve">-level professionalism and </w:t>
      </w:r>
      <w:r w:rsidRPr="00291EC7">
        <w:rPr>
          <w:rFonts w:ascii="Calibri" w:hAnsi="Calibri" w:cs="Calibri"/>
        </w:rPr>
        <w:t>presence</w:t>
      </w:r>
      <w:r>
        <w:rPr>
          <w:rFonts w:ascii="Calibri" w:hAnsi="Calibri" w:cs="Calibri"/>
        </w:rPr>
        <w:t>,</w:t>
      </w:r>
      <w:r w:rsidRPr="00291EC7">
        <w:rPr>
          <w:rFonts w:ascii="Calibri" w:hAnsi="Calibri" w:cs="Calibri"/>
        </w:rPr>
        <w:t xml:space="preserve"> outstanding written and verbal communication skills. </w:t>
      </w:r>
    </w:p>
    <w:p w14:paraId="4F7A0045" w14:textId="77777777" w:rsidR="00FA749C" w:rsidRPr="00291EC7" w:rsidRDefault="00FA749C" w:rsidP="00FA749C">
      <w:pPr>
        <w:numPr>
          <w:ilvl w:val="0"/>
          <w:numId w:val="7"/>
        </w:numPr>
        <w:tabs>
          <w:tab w:val="clear" w:pos="720"/>
          <w:tab w:val="num" w:pos="360"/>
        </w:tabs>
        <w:spacing w:line="278" w:lineRule="auto"/>
        <w:ind w:left="360"/>
        <w:rPr>
          <w:rFonts w:ascii="Calibri" w:hAnsi="Calibri" w:cs="Calibri"/>
        </w:rPr>
      </w:pPr>
      <w:r w:rsidRPr="00291EC7">
        <w:rPr>
          <w:rFonts w:ascii="Calibri" w:hAnsi="Calibri" w:cs="Calibri"/>
        </w:rPr>
        <w:t xml:space="preserve">Proven ability to handle confidential information with discretion and sound judgment. </w:t>
      </w:r>
    </w:p>
    <w:p w14:paraId="16692C43" w14:textId="77777777" w:rsidR="00FA749C" w:rsidRPr="00291EC7" w:rsidRDefault="00FA749C" w:rsidP="00FA749C">
      <w:pPr>
        <w:numPr>
          <w:ilvl w:val="0"/>
          <w:numId w:val="7"/>
        </w:numPr>
        <w:tabs>
          <w:tab w:val="clear" w:pos="720"/>
          <w:tab w:val="num" w:pos="360"/>
        </w:tabs>
        <w:spacing w:line="278" w:lineRule="auto"/>
        <w:ind w:left="360"/>
        <w:rPr>
          <w:rFonts w:ascii="Calibri" w:hAnsi="Calibri" w:cs="Calibri"/>
        </w:rPr>
      </w:pPr>
      <w:r w:rsidRPr="00291EC7">
        <w:rPr>
          <w:rFonts w:ascii="Calibri" w:hAnsi="Calibri" w:cs="Calibri"/>
        </w:rPr>
        <w:t xml:space="preserve">Proficiency with Google Workspace, Microsoft Office, and project management tools. </w:t>
      </w:r>
    </w:p>
    <w:p w14:paraId="5BD3CDF8" w14:textId="77777777" w:rsidR="00FA749C" w:rsidRPr="00291EC7" w:rsidRDefault="00FA749C" w:rsidP="00FA749C">
      <w:pPr>
        <w:rPr>
          <w:rFonts w:ascii="Calibri" w:hAnsi="Calibri" w:cs="Calibri"/>
          <w:b/>
          <w:bCs/>
        </w:rPr>
      </w:pPr>
      <w:r>
        <w:rPr>
          <w:rFonts w:ascii="Calibri" w:hAnsi="Calibri" w:cs="Calibri"/>
          <w:b/>
          <w:bCs/>
        </w:rPr>
        <w:br/>
      </w:r>
      <w:r w:rsidRPr="00291EC7">
        <w:rPr>
          <w:rFonts w:ascii="Calibri" w:hAnsi="Calibri" w:cs="Calibri"/>
          <w:b/>
          <w:bCs/>
        </w:rPr>
        <w:t>Preferred</w:t>
      </w:r>
    </w:p>
    <w:p w14:paraId="679195CF" w14:textId="77777777" w:rsidR="00FA749C" w:rsidRPr="00291EC7" w:rsidRDefault="00FA749C" w:rsidP="00FA749C">
      <w:pPr>
        <w:numPr>
          <w:ilvl w:val="0"/>
          <w:numId w:val="8"/>
        </w:numPr>
        <w:tabs>
          <w:tab w:val="clear" w:pos="720"/>
          <w:tab w:val="num" w:pos="360"/>
        </w:tabs>
        <w:spacing w:line="278" w:lineRule="auto"/>
        <w:ind w:left="360"/>
        <w:rPr>
          <w:rFonts w:ascii="Calibri" w:hAnsi="Calibri" w:cs="Calibri"/>
        </w:rPr>
      </w:pPr>
      <w:r w:rsidRPr="00291EC7">
        <w:rPr>
          <w:rFonts w:ascii="Calibri" w:hAnsi="Calibri" w:cs="Calibri"/>
        </w:rPr>
        <w:t>Experience supporting executives in a growing nonprofit or multi-site organization</w:t>
      </w:r>
      <w:r>
        <w:rPr>
          <w:rFonts w:ascii="Calibri" w:hAnsi="Calibri" w:cs="Calibri"/>
        </w:rPr>
        <w:t>.</w:t>
      </w:r>
    </w:p>
    <w:p w14:paraId="572D038F" w14:textId="77777777" w:rsidR="00FA749C" w:rsidRPr="00291EC7" w:rsidRDefault="00FA749C" w:rsidP="00FA749C">
      <w:pPr>
        <w:numPr>
          <w:ilvl w:val="0"/>
          <w:numId w:val="8"/>
        </w:numPr>
        <w:tabs>
          <w:tab w:val="clear" w:pos="720"/>
          <w:tab w:val="num" w:pos="360"/>
        </w:tabs>
        <w:spacing w:line="278" w:lineRule="auto"/>
        <w:ind w:left="360"/>
        <w:rPr>
          <w:rFonts w:ascii="Calibri" w:hAnsi="Calibri" w:cs="Calibri"/>
        </w:rPr>
      </w:pPr>
      <w:r w:rsidRPr="00291EC7">
        <w:rPr>
          <w:rFonts w:ascii="Calibri" w:hAnsi="Calibri" w:cs="Calibri"/>
        </w:rPr>
        <w:t xml:space="preserve">Familiarity with LGBTQ+, housing, behavioral health, public health, or social services organizations. </w:t>
      </w:r>
    </w:p>
    <w:p w14:paraId="74EE6B39" w14:textId="77777777" w:rsidR="00FA749C" w:rsidRPr="00291EC7" w:rsidRDefault="00FA749C" w:rsidP="00FA749C">
      <w:pPr>
        <w:numPr>
          <w:ilvl w:val="0"/>
          <w:numId w:val="8"/>
        </w:numPr>
        <w:tabs>
          <w:tab w:val="clear" w:pos="720"/>
          <w:tab w:val="num" w:pos="360"/>
        </w:tabs>
        <w:spacing w:line="278" w:lineRule="auto"/>
        <w:ind w:left="360"/>
        <w:rPr>
          <w:rFonts w:ascii="Calibri" w:hAnsi="Calibri" w:cs="Calibri"/>
        </w:rPr>
      </w:pPr>
      <w:r w:rsidRPr="00291EC7">
        <w:rPr>
          <w:rFonts w:ascii="Calibri" w:hAnsi="Calibri" w:cs="Calibri"/>
        </w:rPr>
        <w:lastRenderedPageBreak/>
        <w:t xml:space="preserve">Experience working in organizations with complex public-sector funding or compliance requirements. </w:t>
      </w:r>
    </w:p>
    <w:p w14:paraId="79946795" w14:textId="77777777" w:rsidR="00FA749C" w:rsidRPr="00FF581B" w:rsidRDefault="00FA749C" w:rsidP="00FA749C">
      <w:pPr>
        <w:spacing w:before="80" w:after="0" w:line="240" w:lineRule="auto"/>
        <w:rPr>
          <w:rFonts w:ascii="Calibri" w:hAnsi="Calibri" w:cs="Calibri"/>
          <w:b/>
          <w:bCs/>
          <w:u w:val="single"/>
        </w:rPr>
      </w:pPr>
      <w:r>
        <w:rPr>
          <w:rFonts w:ascii="Calibri" w:hAnsi="Calibri" w:cs="Calibri"/>
          <w:b/>
          <w:bCs/>
          <w:u w:val="single"/>
        </w:rPr>
        <w:br/>
      </w:r>
      <w:r w:rsidRPr="00FF581B">
        <w:rPr>
          <w:rFonts w:ascii="Calibri" w:hAnsi="Calibri" w:cs="Calibri"/>
          <w:b/>
          <w:bCs/>
          <w:u w:val="single"/>
        </w:rPr>
        <w:t>What We Offer</w:t>
      </w:r>
    </w:p>
    <w:p w14:paraId="4D56C553" w14:textId="77777777" w:rsidR="00FA749C" w:rsidRPr="00EC22BB" w:rsidRDefault="00FA749C" w:rsidP="00FA749C">
      <w:pPr>
        <w:numPr>
          <w:ilvl w:val="0"/>
          <w:numId w:val="4"/>
        </w:numPr>
        <w:tabs>
          <w:tab w:val="clear" w:pos="720"/>
          <w:tab w:val="num" w:pos="360"/>
        </w:tabs>
        <w:spacing w:before="80" w:after="0" w:line="240" w:lineRule="auto"/>
        <w:ind w:left="360"/>
        <w:rPr>
          <w:rFonts w:ascii="Calibri" w:hAnsi="Calibri" w:cs="Calibri"/>
          <w:b/>
          <w:bCs/>
        </w:rPr>
      </w:pPr>
      <w:r w:rsidRPr="00EC22BB">
        <w:rPr>
          <w:rFonts w:ascii="Calibri" w:hAnsi="Calibri" w:cs="Calibri"/>
        </w:rPr>
        <w:t xml:space="preserve">Competitive annual salary of </w:t>
      </w:r>
      <w:r w:rsidRPr="00EC22BB">
        <w:rPr>
          <w:rFonts w:ascii="Calibri" w:hAnsi="Calibri" w:cs="Calibri"/>
          <w:b/>
          <w:bCs/>
        </w:rPr>
        <w:t>$85,000</w:t>
      </w:r>
    </w:p>
    <w:p w14:paraId="14DCE748" w14:textId="77777777" w:rsidR="00FA749C" w:rsidRPr="00DF4D86" w:rsidRDefault="00FA749C" w:rsidP="00FA749C">
      <w:pPr>
        <w:numPr>
          <w:ilvl w:val="0"/>
          <w:numId w:val="4"/>
        </w:numPr>
        <w:tabs>
          <w:tab w:val="clear" w:pos="720"/>
          <w:tab w:val="num" w:pos="360"/>
        </w:tabs>
        <w:spacing w:before="80" w:after="0" w:line="240" w:lineRule="auto"/>
        <w:ind w:left="360"/>
        <w:rPr>
          <w:rFonts w:ascii="Calibri" w:hAnsi="Calibri" w:cs="Calibri"/>
        </w:rPr>
      </w:pPr>
      <w:r w:rsidRPr="00DF4D86">
        <w:rPr>
          <w:rFonts w:ascii="Calibri" w:hAnsi="Calibri" w:cs="Calibri"/>
        </w:rPr>
        <w:t>Robust medical, dental, and vision insurance</w:t>
      </w:r>
    </w:p>
    <w:p w14:paraId="79A17EBC" w14:textId="77777777" w:rsidR="00FA749C" w:rsidRDefault="00FA749C" w:rsidP="00FA749C">
      <w:pPr>
        <w:numPr>
          <w:ilvl w:val="0"/>
          <w:numId w:val="4"/>
        </w:numPr>
        <w:tabs>
          <w:tab w:val="clear" w:pos="720"/>
          <w:tab w:val="num" w:pos="360"/>
        </w:tabs>
        <w:spacing w:before="80" w:after="0" w:line="240" w:lineRule="auto"/>
        <w:ind w:left="360"/>
        <w:rPr>
          <w:rFonts w:ascii="Calibri" w:hAnsi="Calibri" w:cs="Calibri"/>
        </w:rPr>
      </w:pPr>
      <w:r w:rsidRPr="00DF4D86">
        <w:rPr>
          <w:rFonts w:ascii="Calibri" w:hAnsi="Calibri" w:cs="Calibri"/>
        </w:rPr>
        <w:t>Paid sick time and paid time off</w:t>
      </w:r>
    </w:p>
    <w:p w14:paraId="4387DA5F" w14:textId="77777777" w:rsidR="00FA749C" w:rsidRPr="00DF4D86" w:rsidRDefault="00FA749C" w:rsidP="00FA749C">
      <w:pPr>
        <w:numPr>
          <w:ilvl w:val="0"/>
          <w:numId w:val="4"/>
        </w:numPr>
        <w:tabs>
          <w:tab w:val="clear" w:pos="720"/>
          <w:tab w:val="num" w:pos="360"/>
        </w:tabs>
        <w:spacing w:before="80" w:after="0" w:line="240" w:lineRule="auto"/>
        <w:ind w:left="360"/>
        <w:rPr>
          <w:rFonts w:ascii="Calibri" w:hAnsi="Calibri" w:cs="Calibri"/>
        </w:rPr>
      </w:pPr>
      <w:r>
        <w:rPr>
          <w:rFonts w:ascii="Calibri" w:hAnsi="Calibri" w:cs="Calibri"/>
        </w:rPr>
        <w:t>401k program</w:t>
      </w:r>
    </w:p>
    <w:p w14:paraId="4DD153E4" w14:textId="77777777" w:rsidR="00FA749C" w:rsidRPr="0023744A" w:rsidRDefault="00FA749C" w:rsidP="00FA749C">
      <w:pPr>
        <w:numPr>
          <w:ilvl w:val="0"/>
          <w:numId w:val="4"/>
        </w:numPr>
        <w:tabs>
          <w:tab w:val="clear" w:pos="720"/>
          <w:tab w:val="num" w:pos="360"/>
        </w:tabs>
        <w:spacing w:before="80" w:after="0" w:line="240" w:lineRule="auto"/>
        <w:ind w:left="360"/>
        <w:rPr>
          <w:rFonts w:ascii="Calibri" w:hAnsi="Calibri" w:cs="Calibri"/>
          <w:strike/>
        </w:rPr>
      </w:pPr>
      <w:r w:rsidRPr="00DF4D86">
        <w:rPr>
          <w:rFonts w:ascii="Calibri" w:hAnsi="Calibri" w:cs="Calibri"/>
        </w:rPr>
        <w:t xml:space="preserve">Opportunity to make an impact during a pivotal growth moment serving LGBTQ+ communities, </w:t>
      </w:r>
    </w:p>
    <w:p w14:paraId="728C2273" w14:textId="77777777" w:rsidR="00FA749C" w:rsidRPr="00DF4D86" w:rsidRDefault="00FA749C" w:rsidP="00FA749C">
      <w:pPr>
        <w:numPr>
          <w:ilvl w:val="0"/>
          <w:numId w:val="4"/>
        </w:numPr>
        <w:tabs>
          <w:tab w:val="clear" w:pos="720"/>
          <w:tab w:val="num" w:pos="360"/>
        </w:tabs>
        <w:spacing w:before="80" w:after="0" w:line="240" w:lineRule="auto"/>
        <w:ind w:left="360"/>
        <w:rPr>
          <w:rFonts w:ascii="Calibri" w:hAnsi="Calibri" w:cs="Calibri"/>
        </w:rPr>
      </w:pPr>
      <w:r w:rsidRPr="00DF4D86">
        <w:rPr>
          <w:rFonts w:ascii="Calibri" w:hAnsi="Calibri" w:cs="Calibri"/>
        </w:rPr>
        <w:t>Align your expertise with your values while supporting community-rooted services</w:t>
      </w:r>
    </w:p>
    <w:p w14:paraId="051280B4" w14:textId="77777777" w:rsidR="00FA749C" w:rsidRDefault="00FA749C" w:rsidP="00FA749C"/>
    <w:p w14:paraId="20ADBE0D" w14:textId="5999C5A4" w:rsidR="007E1F75" w:rsidRDefault="007E1F75" w:rsidP="00FA749C"/>
    <w:sectPr w:rsidR="007E1F75" w:rsidSect="0028072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BD81A70"/>
    <w:multiLevelType w:val="multilevel"/>
    <w:tmpl w:val="CA52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844AF"/>
    <w:multiLevelType w:val="hybridMultilevel"/>
    <w:tmpl w:val="743A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006D51"/>
    <w:multiLevelType w:val="multilevel"/>
    <w:tmpl w:val="2352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632B2C"/>
    <w:multiLevelType w:val="multilevel"/>
    <w:tmpl w:val="E3000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A43ED4"/>
    <w:multiLevelType w:val="hybridMultilevel"/>
    <w:tmpl w:val="16287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C9581B"/>
    <w:multiLevelType w:val="multilevel"/>
    <w:tmpl w:val="94C4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B92424"/>
    <w:multiLevelType w:val="hybridMultilevel"/>
    <w:tmpl w:val="4288E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614AC"/>
    <w:multiLevelType w:val="multilevel"/>
    <w:tmpl w:val="8D48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881669">
    <w:abstractNumId w:val="2"/>
  </w:num>
  <w:num w:numId="2" w16cid:durableId="959382844">
    <w:abstractNumId w:val="7"/>
  </w:num>
  <w:num w:numId="3" w16cid:durableId="486629201">
    <w:abstractNumId w:val="5"/>
  </w:num>
  <w:num w:numId="4" w16cid:durableId="1558780123">
    <w:abstractNumId w:val="4"/>
  </w:num>
  <w:num w:numId="5" w16cid:durableId="498888354">
    <w:abstractNumId w:val="3"/>
  </w:num>
  <w:num w:numId="6" w16cid:durableId="957108378">
    <w:abstractNumId w:val="1"/>
  </w:num>
  <w:num w:numId="7" w16cid:durableId="712771753">
    <w:abstractNumId w:val="8"/>
  </w:num>
  <w:num w:numId="8" w16cid:durableId="1226526531">
    <w:abstractNumId w:val="6"/>
  </w:num>
  <w:num w:numId="9" w16cid:durableId="1886284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75"/>
    <w:rsid w:val="001527AC"/>
    <w:rsid w:val="00165385"/>
    <w:rsid w:val="001C7292"/>
    <w:rsid w:val="00280727"/>
    <w:rsid w:val="003C70B7"/>
    <w:rsid w:val="004C3940"/>
    <w:rsid w:val="004D0D4B"/>
    <w:rsid w:val="0060184F"/>
    <w:rsid w:val="006030F0"/>
    <w:rsid w:val="00632E39"/>
    <w:rsid w:val="0068713B"/>
    <w:rsid w:val="00737095"/>
    <w:rsid w:val="007775E9"/>
    <w:rsid w:val="007E1F75"/>
    <w:rsid w:val="00996EE5"/>
    <w:rsid w:val="00A17824"/>
    <w:rsid w:val="00B85952"/>
    <w:rsid w:val="00CA1CA9"/>
    <w:rsid w:val="00DF6C50"/>
    <w:rsid w:val="00E66468"/>
    <w:rsid w:val="00EC5F9F"/>
    <w:rsid w:val="00FA749C"/>
    <w:rsid w:val="1EF8B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9D4E4"/>
  <w15:chartTrackingRefBased/>
  <w15:docId w15:val="{341178CB-98FE-4915-992A-5E6BE83A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713B"/>
    <w:pPr>
      <w:ind w:left="720"/>
      <w:contextualSpacing/>
    </w:pPr>
  </w:style>
  <w:style w:type="paragraph" w:styleId="NormalWeb">
    <w:name w:val="Normal (Web)"/>
    <w:basedOn w:val="Normal"/>
    <w:uiPriority w:val="99"/>
    <w:unhideWhenUsed/>
    <w:rsid w:val="001527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4017</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Strantz</dc:creator>
  <cp:keywords/>
  <dc:description/>
  <cp:lastModifiedBy>Kelly Strantz</cp:lastModifiedBy>
  <cp:revision>2</cp:revision>
  <dcterms:created xsi:type="dcterms:W3CDTF">2026-08-11T16:32:00Z</dcterms:created>
  <dcterms:modified xsi:type="dcterms:W3CDTF">2026-08-11T16:32:00Z</dcterms:modified>
</cp:coreProperties>
</file>