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8875" w14:textId="11FFC082" w:rsidR="001B69E8" w:rsidRDefault="00E870BA" w:rsidP="17FE24FB">
      <w:pPr>
        <w:rPr>
          <w:b/>
          <w:bCs/>
          <w:sz w:val="20"/>
          <w:szCs w:val="20"/>
        </w:rPr>
      </w:pPr>
      <w:r w:rsidRPr="17FE24FB">
        <w:rPr>
          <w:b/>
          <w:bCs/>
          <w:sz w:val="20"/>
          <w:szCs w:val="20"/>
        </w:rPr>
        <w:t xml:space="preserve">Client Care Monitor </w:t>
      </w:r>
      <w:r w:rsidR="00C0441A">
        <w:rPr>
          <w:b/>
          <w:bCs/>
          <w:sz w:val="20"/>
          <w:szCs w:val="20"/>
        </w:rPr>
        <w:t xml:space="preserve">/ Security </w:t>
      </w:r>
    </w:p>
    <w:p w14:paraId="42BBBCBB" w14:textId="0616570E" w:rsidR="001B69E8" w:rsidRPr="00085445" w:rsidRDefault="001B69E8" w:rsidP="17FE24FB">
      <w:pPr>
        <w:rPr>
          <w:sz w:val="20"/>
          <w:szCs w:val="20"/>
        </w:rPr>
      </w:pPr>
      <w:r w:rsidRPr="00085445">
        <w:rPr>
          <w:sz w:val="20"/>
          <w:szCs w:val="20"/>
        </w:rPr>
        <w:t>Must have an F02 to start and get a TB Test.</w:t>
      </w:r>
    </w:p>
    <w:p w14:paraId="5C303238" w14:textId="3E65B86A" w:rsidR="00E870BA" w:rsidRDefault="00A41712" w:rsidP="17FE24FB">
      <w:pPr>
        <w:shd w:val="clear" w:color="auto" w:fill="FFFFFF" w:themeFill="background1"/>
        <w:spacing w:before="100" w:beforeAutospacing="1" w:after="100" w:afterAutospacing="1" w:line="240" w:lineRule="auto"/>
        <w:rPr>
          <w:rFonts w:eastAsia="Times New Roman"/>
          <w:color w:val="2D2D2D"/>
          <w:kern w:val="0"/>
          <w:sz w:val="20"/>
          <w:szCs w:val="20"/>
          <w14:ligatures w14:val="none"/>
        </w:rPr>
      </w:pPr>
      <w:r w:rsidRPr="17FE24FB">
        <w:rPr>
          <w:rFonts w:eastAsia="Times New Roman"/>
          <w:color w:val="2D2D2D"/>
          <w:kern w:val="0"/>
          <w:sz w:val="20"/>
          <w:szCs w:val="20"/>
          <w14:ligatures w14:val="none"/>
        </w:rPr>
        <w:t xml:space="preserve">LGBTQ+ Friendly </w:t>
      </w:r>
      <w:r w:rsidR="00E870BA" w:rsidRPr="17FE24FB">
        <w:rPr>
          <w:rFonts w:eastAsia="Times New Roman"/>
          <w:color w:val="2D2D2D"/>
          <w:kern w:val="0"/>
          <w:sz w:val="20"/>
          <w:szCs w:val="20"/>
          <w14:ligatures w14:val="none"/>
        </w:rPr>
        <w:t xml:space="preserve">Client Care Monitors are responsible for ensuring the safety and order of the facility; provides 24-hour coverage, 365 days a year, and works scheduled shifts and posts assigned by the Security Director This person manages exits and entries to the facility, including all associated tasks such as sign-in books, security screening procedures, enforcement of relevant policies. If an incident occurs, this person is immediately responsible for assessing, responding to, and managing individuals and actions, ensuring the safety of people and property. Foot patrols of all facility areas are completed on a schedule, as are fire drills and other activities. </w:t>
      </w:r>
    </w:p>
    <w:p w14:paraId="400380FC" w14:textId="77777777" w:rsidR="00E870BA" w:rsidRPr="00E870BA" w:rsidRDefault="00E870BA" w:rsidP="00E870BA">
      <w:p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b/>
          <w:bCs/>
          <w:color w:val="2D2D2D"/>
          <w:kern w:val="0"/>
          <w:sz w:val="20"/>
          <w:szCs w:val="20"/>
          <w14:ligatures w14:val="none"/>
        </w:rPr>
        <w:t>ESSENTIAL RESPONSIBILITIES:</w:t>
      </w:r>
    </w:p>
    <w:p w14:paraId="617819F0" w14:textId="77777777"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Ensure the security of the premises and perform access control.</w:t>
      </w:r>
    </w:p>
    <w:p w14:paraId="5787F696" w14:textId="77777777"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Perform regular and frequent foot patrol of the entire facility.</w:t>
      </w:r>
    </w:p>
    <w:p w14:paraId="160BAFA3" w14:textId="36A67FC0"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Enforce facility policies.</w:t>
      </w:r>
    </w:p>
    <w:p w14:paraId="595DBD35" w14:textId="77777777"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Promptly advise appropriate supervisors of problems or concerns.</w:t>
      </w:r>
    </w:p>
    <w:p w14:paraId="690DD7F5" w14:textId="77777777"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Perform regular and frequent foot patrol of the entire facility.</w:t>
      </w:r>
    </w:p>
    <w:p w14:paraId="798B1110" w14:textId="77777777" w:rsidR="00E870BA" w:rsidRP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Interact with all clients in a professional and productive manner.</w:t>
      </w:r>
    </w:p>
    <w:p w14:paraId="7E39B838" w14:textId="77777777" w:rsidR="00E870BA" w:rsidRDefault="00E870BA" w:rsidP="00E870BA">
      <w:pPr>
        <w:numPr>
          <w:ilvl w:val="0"/>
          <w:numId w:val="6"/>
        </w:numPr>
        <w:shd w:val="clear" w:color="auto" w:fill="FFFFFF"/>
        <w:spacing w:before="100" w:beforeAutospacing="1" w:after="100" w:afterAutospacing="1" w:line="240" w:lineRule="auto"/>
        <w:rPr>
          <w:rFonts w:eastAsia="Times New Roman" w:cstheme="minorHAnsi"/>
          <w:color w:val="2D2D2D"/>
          <w:kern w:val="0"/>
          <w:sz w:val="20"/>
          <w:szCs w:val="20"/>
          <w14:ligatures w14:val="none"/>
        </w:rPr>
      </w:pPr>
      <w:r w:rsidRPr="00E870BA">
        <w:rPr>
          <w:rFonts w:eastAsia="Times New Roman" w:cstheme="minorHAnsi"/>
          <w:color w:val="2D2D2D"/>
          <w:kern w:val="0"/>
          <w:sz w:val="20"/>
          <w:szCs w:val="20"/>
          <w14:ligatures w14:val="none"/>
        </w:rPr>
        <w:t>Ensure that all incidents on shift are thoroughly investigated and properly documented in the appropriate categories.</w:t>
      </w:r>
    </w:p>
    <w:p w14:paraId="62D08F48" w14:textId="77777777" w:rsidR="00E870BA" w:rsidRPr="00E870BA" w:rsidRDefault="00E870BA">
      <w:pPr>
        <w:rPr>
          <w:rFonts w:cstheme="minorHAnsi"/>
          <w:sz w:val="20"/>
          <w:szCs w:val="20"/>
        </w:rPr>
      </w:pPr>
    </w:p>
    <w:sectPr w:rsidR="00E870BA" w:rsidRPr="00E8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787C"/>
    <w:multiLevelType w:val="multilevel"/>
    <w:tmpl w:val="1C16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42CCA"/>
    <w:multiLevelType w:val="multilevel"/>
    <w:tmpl w:val="F820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33E38"/>
    <w:multiLevelType w:val="multilevel"/>
    <w:tmpl w:val="66E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A616B"/>
    <w:multiLevelType w:val="multilevel"/>
    <w:tmpl w:val="2DBA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2B56F2"/>
    <w:multiLevelType w:val="multilevel"/>
    <w:tmpl w:val="96A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3C2EE0"/>
    <w:multiLevelType w:val="multilevel"/>
    <w:tmpl w:val="1C1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F26F47"/>
    <w:multiLevelType w:val="multilevel"/>
    <w:tmpl w:val="890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F5541"/>
    <w:multiLevelType w:val="multilevel"/>
    <w:tmpl w:val="CE8C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45ED0"/>
    <w:multiLevelType w:val="multilevel"/>
    <w:tmpl w:val="592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672883">
    <w:abstractNumId w:val="0"/>
  </w:num>
  <w:num w:numId="2" w16cid:durableId="541095091">
    <w:abstractNumId w:val="8"/>
  </w:num>
  <w:num w:numId="3" w16cid:durableId="1025711378">
    <w:abstractNumId w:val="1"/>
  </w:num>
  <w:num w:numId="4" w16cid:durableId="2117601191">
    <w:abstractNumId w:val="2"/>
  </w:num>
  <w:num w:numId="5" w16cid:durableId="1254976579">
    <w:abstractNumId w:val="5"/>
  </w:num>
  <w:num w:numId="6" w16cid:durableId="940142281">
    <w:abstractNumId w:val="3"/>
  </w:num>
  <w:num w:numId="7" w16cid:durableId="1635990053">
    <w:abstractNumId w:val="6"/>
  </w:num>
  <w:num w:numId="8" w16cid:durableId="1696157203">
    <w:abstractNumId w:val="7"/>
  </w:num>
  <w:num w:numId="9" w16cid:durableId="113601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BA"/>
    <w:rsid w:val="00085445"/>
    <w:rsid w:val="001B69E8"/>
    <w:rsid w:val="00307A03"/>
    <w:rsid w:val="0044725C"/>
    <w:rsid w:val="00586EFD"/>
    <w:rsid w:val="00A41712"/>
    <w:rsid w:val="00C0441A"/>
    <w:rsid w:val="00C32A1E"/>
    <w:rsid w:val="00E870BA"/>
    <w:rsid w:val="00ED3C5A"/>
    <w:rsid w:val="00EE22A3"/>
    <w:rsid w:val="00EE525B"/>
    <w:rsid w:val="17FE24FB"/>
    <w:rsid w:val="3B3E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2961"/>
  <w15:chartTrackingRefBased/>
  <w15:docId w15:val="{9AEF7C23-0D0C-4937-831E-31FC877C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523226">
      <w:bodyDiv w:val="1"/>
      <w:marLeft w:val="0"/>
      <w:marRight w:val="0"/>
      <w:marTop w:val="0"/>
      <w:marBottom w:val="0"/>
      <w:divBdr>
        <w:top w:val="none" w:sz="0" w:space="0" w:color="auto"/>
        <w:left w:val="none" w:sz="0" w:space="0" w:color="auto"/>
        <w:bottom w:val="none" w:sz="0" w:space="0" w:color="auto"/>
        <w:right w:val="none" w:sz="0" w:space="0" w:color="auto"/>
      </w:divBdr>
    </w:div>
    <w:div w:id="18551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Strantz</dc:creator>
  <cp:keywords/>
  <dc:description/>
  <cp:lastModifiedBy>Kelly Strantz</cp:lastModifiedBy>
  <cp:revision>4</cp:revision>
  <dcterms:created xsi:type="dcterms:W3CDTF">2025-06-25T20:13:00Z</dcterms:created>
  <dcterms:modified xsi:type="dcterms:W3CDTF">2025-06-26T17:07:00Z</dcterms:modified>
</cp:coreProperties>
</file>