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E757" w14:textId="0E328D9E" w:rsidR="00A565DD" w:rsidRPr="00075B41" w:rsidRDefault="00A565DD" w:rsidP="00A565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075B41">
        <w:rPr>
          <w:rFonts w:cstheme="minorHAnsi"/>
          <w:b/>
          <w:bCs/>
          <w:kern w:val="0"/>
          <w:sz w:val="20"/>
          <w:szCs w:val="20"/>
        </w:rPr>
        <w:t>Case Manager</w:t>
      </w:r>
      <w:r w:rsidR="00AC1BBC">
        <w:rPr>
          <w:rFonts w:cstheme="minorHAnsi"/>
          <w:b/>
          <w:bCs/>
          <w:kern w:val="0"/>
          <w:sz w:val="20"/>
          <w:szCs w:val="20"/>
        </w:rPr>
        <w:t xml:space="preserve"> </w:t>
      </w:r>
    </w:p>
    <w:p w14:paraId="1D885615" w14:textId="77777777" w:rsidR="00A565DD" w:rsidRPr="00410766" w:rsidRDefault="00A565DD" w:rsidP="00A565D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40ABAA7" w14:textId="5EC1670A" w:rsidR="00075B41" w:rsidRPr="00410766" w:rsidRDefault="00075B41" w:rsidP="00075B4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807A6D0" w14:textId="76B18458" w:rsidR="00075B41" w:rsidRPr="00410766" w:rsidRDefault="00075B41" w:rsidP="00075B4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The Case Manager’s responsibilities are to help the program clients address</w:t>
      </w:r>
      <w:r w:rsidR="00340484" w:rsidRPr="00410766">
        <w:rPr>
          <w:rFonts w:cstheme="minorHAnsi"/>
          <w:kern w:val="0"/>
          <w:sz w:val="20"/>
          <w:szCs w:val="20"/>
        </w:rPr>
        <w:t xml:space="preserve"> </w:t>
      </w:r>
      <w:r w:rsidRPr="00410766">
        <w:rPr>
          <w:rFonts w:cstheme="minorHAnsi"/>
          <w:kern w:val="0"/>
          <w:sz w:val="20"/>
          <w:szCs w:val="20"/>
        </w:rPr>
        <w:t>problems ranging from benefits needs, family issues, health and work issues, and other life</w:t>
      </w:r>
      <w:r w:rsidR="00340484" w:rsidRPr="00410766">
        <w:rPr>
          <w:rFonts w:cstheme="minorHAnsi"/>
          <w:kern w:val="0"/>
          <w:sz w:val="20"/>
          <w:szCs w:val="20"/>
        </w:rPr>
        <w:t xml:space="preserve"> </w:t>
      </w:r>
      <w:r w:rsidRPr="00410766">
        <w:rPr>
          <w:rFonts w:cstheme="minorHAnsi"/>
          <w:kern w:val="0"/>
          <w:sz w:val="20"/>
          <w:szCs w:val="20"/>
        </w:rPr>
        <w:t>events and problems.</w:t>
      </w:r>
      <w:r w:rsidR="00340484" w:rsidRPr="00410766">
        <w:rPr>
          <w:rFonts w:cstheme="minorHAnsi"/>
          <w:kern w:val="0"/>
          <w:sz w:val="20"/>
          <w:szCs w:val="20"/>
        </w:rPr>
        <w:t xml:space="preserve"> </w:t>
      </w:r>
    </w:p>
    <w:p w14:paraId="44B7FC2D" w14:textId="77777777" w:rsidR="00340484" w:rsidRPr="00410766" w:rsidRDefault="00340484" w:rsidP="00075B4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AA45D4E" w14:textId="0894565F" w:rsidR="00340484" w:rsidRPr="00410766" w:rsidRDefault="00340484" w:rsidP="0034048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</w:pPr>
      <w:r w:rsidRPr="00410766">
        <w:rPr>
          <w:rFonts w:asciiTheme="minorHAnsi" w:hAnsiTheme="minorHAnsi" w:cstheme="minorHAnsi"/>
          <w:color w:val="2D2D2D"/>
          <w:sz w:val="20"/>
          <w:szCs w:val="20"/>
        </w:rPr>
        <w:t>LGBTQA</w:t>
      </w:r>
      <w:r w:rsidR="00410766" w:rsidRPr="00410766">
        <w:rPr>
          <w:rFonts w:asciiTheme="minorHAnsi" w:hAnsiTheme="minorHAnsi" w:cstheme="minorHAnsi"/>
          <w:color w:val="2D2D2D"/>
          <w:sz w:val="20"/>
          <w:szCs w:val="20"/>
        </w:rPr>
        <w:t>+</w:t>
      </w:r>
      <w:r w:rsidRPr="00410766">
        <w:rPr>
          <w:rFonts w:asciiTheme="minorHAnsi" w:hAnsiTheme="minorHAnsi" w:cstheme="minorHAnsi"/>
          <w:color w:val="2D2D2D"/>
          <w:sz w:val="20"/>
          <w:szCs w:val="20"/>
        </w:rPr>
        <w:t xml:space="preserve"> Friendly is a must. DHS, Housing, CARES is a plus!</w:t>
      </w:r>
    </w:p>
    <w:p w14:paraId="24ED3203" w14:textId="77777777" w:rsidR="00340484" w:rsidRPr="00410766" w:rsidRDefault="00340484" w:rsidP="00075B4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3C752FE" w14:textId="77777777" w:rsidR="00075B41" w:rsidRPr="00410766" w:rsidRDefault="00075B41" w:rsidP="00075B4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897798A" w14:textId="77777777" w:rsidR="00075B41" w:rsidRPr="00410766" w:rsidRDefault="00075B41" w:rsidP="00075B4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Key Responsibilities</w:t>
      </w:r>
    </w:p>
    <w:p w14:paraId="3B2FAD5C" w14:textId="77777777" w:rsidR="00075B41" w:rsidRPr="00410766" w:rsidRDefault="00075B41" w:rsidP="00075B4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61E8643" w14:textId="1BDB6CBC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Participate in the intake of people for admission to the housing program, by</w:t>
      </w:r>
    </w:p>
    <w:p w14:paraId="1C119E18" w14:textId="0EC5A930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 xml:space="preserve">conducting review of </w:t>
      </w:r>
      <w:r w:rsidR="00410766" w:rsidRPr="00410766">
        <w:rPr>
          <w:rFonts w:cstheme="minorHAnsi"/>
          <w:kern w:val="0"/>
          <w:sz w:val="20"/>
          <w:szCs w:val="20"/>
        </w:rPr>
        <w:t>documentation</w:t>
      </w:r>
      <w:r w:rsidRPr="00410766">
        <w:rPr>
          <w:rFonts w:cstheme="minorHAnsi"/>
          <w:kern w:val="0"/>
          <w:sz w:val="20"/>
          <w:szCs w:val="20"/>
        </w:rPr>
        <w:t xml:space="preserve"> and registration of client details.</w:t>
      </w:r>
    </w:p>
    <w:p w14:paraId="6AEACBD1" w14:textId="1CB0032D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Following development of initial assessment, conduct at least semi-annual</w:t>
      </w:r>
    </w:p>
    <w:p w14:paraId="4C9A0D9B" w14:textId="77777777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assessment of residents.</w:t>
      </w:r>
    </w:p>
    <w:p w14:paraId="4D08D6BD" w14:textId="54D49556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Develop initial individualized service plan with residents in accordance with the</w:t>
      </w:r>
    </w:p>
    <w:p w14:paraId="6722EBEC" w14:textId="77777777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resident's desires, needs, and strengths.</w:t>
      </w:r>
    </w:p>
    <w:p w14:paraId="41C19FB7" w14:textId="304F6323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Review service plan at least quarterly and revise as necessary in accordance with</w:t>
      </w:r>
    </w:p>
    <w:p w14:paraId="3C19074C" w14:textId="77777777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the resident's desires, needs goals and progress.</w:t>
      </w:r>
    </w:p>
    <w:p w14:paraId="2739C3F4" w14:textId="537594AF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Ensure that objectives and services/methods included in the service plan relate to</w:t>
      </w:r>
    </w:p>
    <w:p w14:paraId="6E1F3D35" w14:textId="77777777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goals in the service plan and relevant for the resident.</w:t>
      </w:r>
    </w:p>
    <w:p w14:paraId="3F7C04BA" w14:textId="0F9493BE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Provide direct assistance to residents in daily life skill areas in which the resident</w:t>
      </w:r>
    </w:p>
    <w:p w14:paraId="13CE31C2" w14:textId="77777777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may be deficient and requires skills training.</w:t>
      </w:r>
    </w:p>
    <w:p w14:paraId="68579F50" w14:textId="7A0EA859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Record the progress of residents within required documentation systems and work</w:t>
      </w:r>
    </w:p>
    <w:p w14:paraId="0487B6FA" w14:textId="04BC7639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 xml:space="preserve">with other program team members to ensure </w:t>
      </w:r>
      <w:r w:rsidR="00410766" w:rsidRPr="00410766">
        <w:rPr>
          <w:rFonts w:cstheme="minorHAnsi"/>
          <w:kern w:val="0"/>
          <w:sz w:val="20"/>
          <w:szCs w:val="20"/>
        </w:rPr>
        <w:t>client</w:t>
      </w:r>
      <w:r w:rsidRPr="00410766">
        <w:rPr>
          <w:rFonts w:cstheme="minorHAnsi"/>
          <w:kern w:val="0"/>
          <w:sz w:val="20"/>
          <w:szCs w:val="20"/>
        </w:rPr>
        <w:t xml:space="preserve"> issues are resolved.</w:t>
      </w:r>
    </w:p>
    <w:p w14:paraId="65835269" w14:textId="02246F96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Make referrals of residents to local supportive service providers.</w:t>
      </w:r>
    </w:p>
    <w:p w14:paraId="79FD6BD2" w14:textId="054B05DC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Respond to resident crisis, emergencies and other situations that require immediate</w:t>
      </w:r>
    </w:p>
    <w:p w14:paraId="0A1E43CA" w14:textId="77777777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staff involvement and actions.</w:t>
      </w:r>
    </w:p>
    <w:p w14:paraId="461B5075" w14:textId="0DB9C1E1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Collect funds for monthly rent and other resident contributions and provide funds and</w:t>
      </w:r>
    </w:p>
    <w:p w14:paraId="20EA7B90" w14:textId="2B1E79D5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documentation to the agency’s Finance Department.</w:t>
      </w:r>
    </w:p>
    <w:p w14:paraId="5E92FBBB" w14:textId="0D95AE1B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Ensure that program operations standards meet program quality standards and</w:t>
      </w:r>
    </w:p>
    <w:p w14:paraId="47D02C85" w14:textId="77777777" w:rsidR="00075B41" w:rsidRPr="00410766" w:rsidRDefault="00075B41" w:rsidP="00075B4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compliance with all regulations – local, state or federal.</w:t>
      </w:r>
    </w:p>
    <w:p w14:paraId="1848C043" w14:textId="5E528445" w:rsidR="00075B41" w:rsidRPr="00410766" w:rsidRDefault="00075B41" w:rsidP="00075B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Perform related duties and responsibilities as required by the immediate supervisor.</w:t>
      </w:r>
    </w:p>
    <w:p w14:paraId="143637A7" w14:textId="77777777" w:rsidR="00075B41" w:rsidRPr="00410766" w:rsidRDefault="00075B41" w:rsidP="00075B4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593C698" w14:textId="00E1C88C" w:rsidR="007B2C5D" w:rsidRPr="00410766" w:rsidRDefault="00075B41" w:rsidP="0041076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410766">
        <w:rPr>
          <w:rFonts w:cstheme="minorHAnsi"/>
          <w:kern w:val="0"/>
          <w:sz w:val="20"/>
          <w:szCs w:val="20"/>
        </w:rPr>
        <w:t>Qualifications: Bachelor’s degree in a human service field. Related experience and</w:t>
      </w:r>
      <w:r w:rsidR="00410766">
        <w:rPr>
          <w:rFonts w:cstheme="minorHAnsi"/>
          <w:kern w:val="0"/>
          <w:sz w:val="20"/>
          <w:szCs w:val="20"/>
        </w:rPr>
        <w:t xml:space="preserve"> </w:t>
      </w:r>
      <w:r w:rsidRPr="00410766">
        <w:rPr>
          <w:rFonts w:cstheme="minorHAnsi"/>
          <w:kern w:val="0"/>
          <w:sz w:val="20"/>
          <w:szCs w:val="20"/>
        </w:rPr>
        <w:t>experience working with people with health, housing and poverty issues is helpful.</w:t>
      </w:r>
    </w:p>
    <w:p w14:paraId="2D55B72B" w14:textId="77777777" w:rsidR="007B2C5D" w:rsidRPr="00410766" w:rsidRDefault="007B2C5D" w:rsidP="00A565DD">
      <w:pPr>
        <w:rPr>
          <w:rFonts w:cstheme="minorHAnsi"/>
          <w:kern w:val="0"/>
          <w:sz w:val="20"/>
          <w:szCs w:val="20"/>
        </w:rPr>
      </w:pPr>
    </w:p>
    <w:p w14:paraId="0B72A4EF" w14:textId="77777777" w:rsidR="007B2C5D" w:rsidRPr="00410766" w:rsidRDefault="007B2C5D" w:rsidP="00A565DD">
      <w:pPr>
        <w:rPr>
          <w:rFonts w:cstheme="minorHAnsi"/>
          <w:sz w:val="20"/>
          <w:szCs w:val="20"/>
        </w:rPr>
      </w:pPr>
    </w:p>
    <w:sectPr w:rsidR="007B2C5D" w:rsidRPr="0041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C57"/>
    <w:multiLevelType w:val="hybridMultilevel"/>
    <w:tmpl w:val="5D8EA200"/>
    <w:lvl w:ilvl="0" w:tplc="F4DEAA0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1870"/>
    <w:multiLevelType w:val="hybridMultilevel"/>
    <w:tmpl w:val="9DD6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2EA6"/>
    <w:multiLevelType w:val="hybridMultilevel"/>
    <w:tmpl w:val="7F5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716FF"/>
    <w:multiLevelType w:val="hybridMultilevel"/>
    <w:tmpl w:val="3612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7716">
    <w:abstractNumId w:val="1"/>
  </w:num>
  <w:num w:numId="2" w16cid:durableId="407272158">
    <w:abstractNumId w:val="0"/>
  </w:num>
  <w:num w:numId="3" w16cid:durableId="1062365171">
    <w:abstractNumId w:val="2"/>
  </w:num>
  <w:num w:numId="4" w16cid:durableId="63729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DD"/>
    <w:rsid w:val="00075B41"/>
    <w:rsid w:val="00216906"/>
    <w:rsid w:val="00340484"/>
    <w:rsid w:val="00410766"/>
    <w:rsid w:val="0044725C"/>
    <w:rsid w:val="007710D5"/>
    <w:rsid w:val="007B2C5D"/>
    <w:rsid w:val="00A565DD"/>
    <w:rsid w:val="00AC1BBC"/>
    <w:rsid w:val="00EC5F9F"/>
    <w:rsid w:val="00E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EBE8"/>
  <w15:chartTrackingRefBased/>
  <w15:docId w15:val="{7EC0B41B-B567-4B4F-A491-299B512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5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Strantz</dc:creator>
  <cp:keywords/>
  <dc:description/>
  <cp:lastModifiedBy>Kelly Strantz</cp:lastModifiedBy>
  <cp:revision>2</cp:revision>
  <dcterms:created xsi:type="dcterms:W3CDTF">2024-12-19T21:08:00Z</dcterms:created>
  <dcterms:modified xsi:type="dcterms:W3CDTF">2024-12-19T21:08:00Z</dcterms:modified>
</cp:coreProperties>
</file>