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93B4" w14:textId="64458562" w:rsidR="00901236" w:rsidRDefault="00901236" w:rsidP="00DA63AC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  <w:color w:val="555555"/>
        </w:rPr>
        <w:drawing>
          <wp:anchor distT="0" distB="0" distL="114300" distR="114300" simplePos="0" relativeHeight="251659264" behindDoc="0" locked="0" layoutInCell="1" allowOverlap="1" wp14:anchorId="5A1AEF0B" wp14:editId="66E37155">
            <wp:simplePos x="0" y="0"/>
            <wp:positionH relativeFrom="margin">
              <wp:posOffset>1402080</wp:posOffset>
            </wp:positionH>
            <wp:positionV relativeFrom="paragraph">
              <wp:posOffset>-548640</wp:posOffset>
            </wp:positionV>
            <wp:extent cx="2712720" cy="688495"/>
            <wp:effectExtent l="0" t="0" r="0" b="0"/>
            <wp:wrapNone/>
            <wp:docPr id="719512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38340" name="Picture 1727338340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2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8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79180" w14:textId="77777777" w:rsidR="00901236" w:rsidRDefault="00901236" w:rsidP="00DA63AC">
      <w:pPr>
        <w:spacing w:after="0" w:line="240" w:lineRule="auto"/>
        <w:rPr>
          <w:b/>
          <w:bCs/>
          <w:sz w:val="20"/>
          <w:szCs w:val="20"/>
        </w:rPr>
      </w:pPr>
    </w:p>
    <w:p w14:paraId="2CD89278" w14:textId="7495082D" w:rsidR="00DA63AC" w:rsidRPr="00DA63AC" w:rsidRDefault="00DA63AC" w:rsidP="00DA63AC">
      <w:pPr>
        <w:spacing w:after="0" w:line="240" w:lineRule="auto"/>
        <w:rPr>
          <w:b/>
          <w:bCs/>
          <w:sz w:val="20"/>
          <w:szCs w:val="20"/>
        </w:rPr>
      </w:pPr>
      <w:r w:rsidRPr="00DA63AC">
        <w:rPr>
          <w:b/>
          <w:bCs/>
          <w:sz w:val="20"/>
          <w:szCs w:val="20"/>
        </w:rPr>
        <w:t xml:space="preserve">Case Manager  </w:t>
      </w:r>
    </w:p>
    <w:p w14:paraId="1C2B7ACC" w14:textId="77777777" w:rsidR="00DA63AC" w:rsidRDefault="00DA63AC" w:rsidP="00DA63AC">
      <w:pPr>
        <w:spacing w:after="0" w:line="240" w:lineRule="auto"/>
        <w:rPr>
          <w:sz w:val="20"/>
          <w:szCs w:val="20"/>
        </w:rPr>
      </w:pPr>
    </w:p>
    <w:p w14:paraId="103319F3" w14:textId="11198C63" w:rsidR="00DA63AC" w:rsidRDefault="00DA63AC" w:rsidP="00DA63AC">
      <w:pPr>
        <w:spacing w:after="0" w:line="240" w:lineRule="auto"/>
        <w:rPr>
          <w:i/>
          <w:iCs/>
          <w:sz w:val="20"/>
          <w:szCs w:val="20"/>
        </w:rPr>
      </w:pPr>
      <w:r w:rsidRPr="00DA63AC">
        <w:rPr>
          <w:sz w:val="20"/>
          <w:szCs w:val="20"/>
        </w:rPr>
        <w:t>We are hiring both locations in Long Island City/Queens and Chinatown. </w:t>
      </w:r>
      <w:r w:rsidRPr="00DA63AC">
        <w:rPr>
          <w:i/>
          <w:iCs/>
          <w:sz w:val="20"/>
          <w:szCs w:val="20"/>
        </w:rPr>
        <w:t>Let us know which location you prefer in the application questions section.</w:t>
      </w:r>
    </w:p>
    <w:p w14:paraId="5E5EC898" w14:textId="77777777" w:rsidR="00DA63AC" w:rsidRPr="00DA63AC" w:rsidRDefault="00DA63AC" w:rsidP="00DA63AC">
      <w:pPr>
        <w:spacing w:after="0" w:line="240" w:lineRule="auto"/>
        <w:rPr>
          <w:sz w:val="20"/>
          <w:szCs w:val="20"/>
        </w:rPr>
      </w:pPr>
    </w:p>
    <w:p w14:paraId="137731DB" w14:textId="77777777" w:rsidR="00DA63AC" w:rsidRDefault="00DA63AC" w:rsidP="00DA63AC">
      <w:p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The Case Manager’s responsibilities are to help the program clients address problems ranging from benefits needs, family issues, health and work issues, and other life events and problems.</w:t>
      </w:r>
    </w:p>
    <w:p w14:paraId="0DAE56F5" w14:textId="77777777" w:rsidR="00DA63AC" w:rsidRPr="00DA63AC" w:rsidRDefault="00DA63AC" w:rsidP="00DA63AC">
      <w:pPr>
        <w:spacing w:after="0" w:line="240" w:lineRule="auto"/>
        <w:rPr>
          <w:sz w:val="20"/>
          <w:szCs w:val="20"/>
        </w:rPr>
      </w:pPr>
    </w:p>
    <w:p w14:paraId="5EC06956" w14:textId="77777777" w:rsidR="00DA63AC" w:rsidRPr="00DA63AC" w:rsidRDefault="00DA63AC" w:rsidP="00DA63AC">
      <w:p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PLEASE NOTE SCHEDULE &amp; AVAILABILITY FOR THIS ROLE:</w:t>
      </w:r>
    </w:p>
    <w:p w14:paraId="1695ECB9" w14:textId="77777777" w:rsidR="00DA63AC" w:rsidRPr="00DA63AC" w:rsidRDefault="00DA63AC" w:rsidP="00DA63A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8:00 AM – 4:00 PM primary shift</w:t>
      </w:r>
    </w:p>
    <w:p w14:paraId="10A73EF1" w14:textId="77777777" w:rsidR="00DA63AC" w:rsidRPr="00DA63AC" w:rsidRDefault="00DA63AC" w:rsidP="00DA63A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One late day required per week</w:t>
      </w:r>
    </w:p>
    <w:p w14:paraId="7B264CD5" w14:textId="77777777" w:rsidR="00DA63AC" w:rsidRDefault="00DA63AC" w:rsidP="00DA63A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Must be open to working one weekend day</w:t>
      </w:r>
    </w:p>
    <w:p w14:paraId="6FC3C1A1" w14:textId="77777777" w:rsidR="00DA63AC" w:rsidRPr="00DA63AC" w:rsidRDefault="00DA63AC" w:rsidP="00DA63AC">
      <w:pPr>
        <w:spacing w:after="0" w:line="240" w:lineRule="auto"/>
        <w:ind w:left="720"/>
        <w:rPr>
          <w:sz w:val="20"/>
          <w:szCs w:val="20"/>
        </w:rPr>
      </w:pPr>
    </w:p>
    <w:p w14:paraId="075E8ACF" w14:textId="77777777" w:rsidR="00DA63AC" w:rsidRPr="00DA63AC" w:rsidRDefault="00DA63AC" w:rsidP="00DA63AC">
      <w:pPr>
        <w:spacing w:after="0" w:line="240" w:lineRule="auto"/>
        <w:rPr>
          <w:b/>
          <w:bCs/>
          <w:sz w:val="20"/>
          <w:szCs w:val="20"/>
        </w:rPr>
      </w:pPr>
      <w:r w:rsidRPr="00DA63AC">
        <w:rPr>
          <w:b/>
          <w:bCs/>
          <w:sz w:val="20"/>
          <w:szCs w:val="20"/>
        </w:rPr>
        <w:t>Key Responsibilities:</w:t>
      </w:r>
    </w:p>
    <w:p w14:paraId="50FFCB64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Participate in the intake of people for admission to the housing program, by conducting review of </w:t>
      </w:r>
      <w:proofErr w:type="gramStart"/>
      <w:r w:rsidRPr="00DA63AC">
        <w:rPr>
          <w:sz w:val="20"/>
          <w:szCs w:val="20"/>
        </w:rPr>
        <w:t>documentations</w:t>
      </w:r>
      <w:proofErr w:type="gramEnd"/>
      <w:r w:rsidRPr="00DA63AC">
        <w:rPr>
          <w:sz w:val="20"/>
          <w:szCs w:val="20"/>
        </w:rPr>
        <w:t xml:space="preserve"> and registration of client details.</w:t>
      </w:r>
    </w:p>
    <w:p w14:paraId="002A8AE8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Following development of initial assessment, conduct at least semi-annual assessment of residents.</w:t>
      </w:r>
    </w:p>
    <w:p w14:paraId="7B1F9602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Develop initial individualized service plan with residents in accordance with the </w:t>
      </w:r>
      <w:proofErr w:type="gramStart"/>
      <w:r w:rsidRPr="00DA63AC">
        <w:rPr>
          <w:sz w:val="20"/>
          <w:szCs w:val="20"/>
        </w:rPr>
        <w:t>resident's</w:t>
      </w:r>
      <w:proofErr w:type="gramEnd"/>
      <w:r w:rsidRPr="00DA63AC">
        <w:rPr>
          <w:sz w:val="20"/>
          <w:szCs w:val="20"/>
        </w:rPr>
        <w:t xml:space="preserve"> desires, needs, and strengths.</w:t>
      </w:r>
    </w:p>
    <w:p w14:paraId="05CABF9F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Review service plan at least quarterly and revise as necessary in accordance with the resident's desires, needs goals and progress.</w:t>
      </w:r>
    </w:p>
    <w:p w14:paraId="4E25E00C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Ensure that objectives and services/methods included in the service plan relate to goals in the service plan and </w:t>
      </w:r>
      <w:proofErr w:type="gramStart"/>
      <w:r w:rsidRPr="00DA63AC">
        <w:rPr>
          <w:sz w:val="20"/>
          <w:szCs w:val="20"/>
        </w:rPr>
        <w:t>relevant</w:t>
      </w:r>
      <w:proofErr w:type="gramEnd"/>
      <w:r w:rsidRPr="00DA63AC">
        <w:rPr>
          <w:sz w:val="20"/>
          <w:szCs w:val="20"/>
        </w:rPr>
        <w:t xml:space="preserve"> for the resident.</w:t>
      </w:r>
    </w:p>
    <w:p w14:paraId="1E11096C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Provide direct assistance to residents in daily life skill areas in which the resident may be deficient and requires skills training.</w:t>
      </w:r>
    </w:p>
    <w:p w14:paraId="0EA33EA4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Record the progress of residents within required documentation systems and work with other program team members to ensure </w:t>
      </w:r>
      <w:proofErr w:type="gramStart"/>
      <w:r w:rsidRPr="00DA63AC">
        <w:rPr>
          <w:sz w:val="20"/>
          <w:szCs w:val="20"/>
        </w:rPr>
        <w:t>client’s</w:t>
      </w:r>
      <w:proofErr w:type="gramEnd"/>
      <w:r w:rsidRPr="00DA63AC">
        <w:rPr>
          <w:sz w:val="20"/>
          <w:szCs w:val="20"/>
        </w:rPr>
        <w:t xml:space="preserve"> issues are resolved.</w:t>
      </w:r>
    </w:p>
    <w:p w14:paraId="27A6DB38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Make referrals of residents to local supportive service providers.</w:t>
      </w:r>
    </w:p>
    <w:p w14:paraId="4734AB51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Respond to resident crisis, emergencies and other situations that require immediate staff involvement and actions.</w:t>
      </w:r>
    </w:p>
    <w:p w14:paraId="4A9D1033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Ensure that program operations standards meet program quality standards and compliance with all regulations – local, state or federal.</w:t>
      </w:r>
    </w:p>
    <w:p w14:paraId="06836333" w14:textId="77777777" w:rsid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Perform related duties and responsibilities as required by the immediate supervisor.</w:t>
      </w:r>
    </w:p>
    <w:p w14:paraId="3C29A85D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</w:p>
    <w:p w14:paraId="798159DD" w14:textId="77777777" w:rsidR="00DA63AC" w:rsidRPr="00DA63AC" w:rsidRDefault="00DA63AC" w:rsidP="00DA63AC">
      <w:pPr>
        <w:spacing w:after="0" w:line="240" w:lineRule="auto"/>
        <w:rPr>
          <w:b/>
          <w:bCs/>
          <w:sz w:val="20"/>
          <w:szCs w:val="20"/>
        </w:rPr>
      </w:pPr>
      <w:r w:rsidRPr="00DA63AC">
        <w:rPr>
          <w:b/>
          <w:bCs/>
          <w:sz w:val="20"/>
          <w:szCs w:val="20"/>
        </w:rPr>
        <w:t>Qualifications:</w:t>
      </w:r>
    </w:p>
    <w:p w14:paraId="72617848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1–2 years of experience as a Case Manager, preferably in a residential DHS shelter or similar congregate setting required</w:t>
      </w:r>
    </w:p>
    <w:p w14:paraId="20504BE2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Demonstrated experience completing client assessments and developing Independent Living Plans (ILPs) mandatory</w:t>
      </w:r>
    </w:p>
    <w:p w14:paraId="437BDBF7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Experience escorting clients to medical, housing, and social service appointments</w:t>
      </w:r>
    </w:p>
    <w:p w14:paraId="01B27BC9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Working knowledge and experience of CARES</w:t>
      </w:r>
    </w:p>
    <w:p w14:paraId="37437475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Basic housing experience, including familiarity with </w:t>
      </w:r>
      <w:proofErr w:type="spellStart"/>
      <w:r w:rsidRPr="00DA63AC">
        <w:rPr>
          <w:sz w:val="20"/>
          <w:szCs w:val="20"/>
        </w:rPr>
        <w:t>CityFHEPS</w:t>
      </w:r>
      <w:proofErr w:type="spellEnd"/>
      <w:r w:rsidRPr="00DA63AC">
        <w:rPr>
          <w:sz w:val="20"/>
          <w:szCs w:val="20"/>
        </w:rPr>
        <w:t xml:space="preserve"> vouchers/CURRENT/HOMES and housing navigation support</w:t>
      </w:r>
    </w:p>
    <w:p w14:paraId="31D78D51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Strong organizational, documentation, and time-management skills</w:t>
      </w:r>
    </w:p>
    <w:p w14:paraId="35551A9E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Ability to manage a caseload while meeting compliance and reporting deadlines</w:t>
      </w:r>
    </w:p>
    <w:p w14:paraId="1CEAF019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Associate degree preferred (Human Services, Social Work, Psychology, or related field)</w:t>
      </w:r>
    </w:p>
    <w:p w14:paraId="449C2D9F" w14:textId="6D77D18C" w:rsidR="00C32AD0" w:rsidRPr="00031C5E" w:rsidRDefault="00C32AD0" w:rsidP="00D2106A">
      <w:pPr>
        <w:spacing w:after="0" w:line="240" w:lineRule="auto"/>
        <w:rPr>
          <w:sz w:val="20"/>
          <w:szCs w:val="20"/>
        </w:rPr>
      </w:pPr>
    </w:p>
    <w:sectPr w:rsidR="00C32AD0" w:rsidRPr="0003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983"/>
    <w:multiLevelType w:val="multilevel"/>
    <w:tmpl w:val="D7D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810"/>
    <w:multiLevelType w:val="multilevel"/>
    <w:tmpl w:val="2FE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A1C2E"/>
    <w:multiLevelType w:val="hybridMultilevel"/>
    <w:tmpl w:val="A2B6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0E92"/>
    <w:multiLevelType w:val="multilevel"/>
    <w:tmpl w:val="756C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0F46"/>
    <w:multiLevelType w:val="multilevel"/>
    <w:tmpl w:val="609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04514"/>
    <w:multiLevelType w:val="multilevel"/>
    <w:tmpl w:val="AF1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0264E"/>
    <w:multiLevelType w:val="multilevel"/>
    <w:tmpl w:val="71D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77503"/>
    <w:multiLevelType w:val="hybridMultilevel"/>
    <w:tmpl w:val="845C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51F6"/>
    <w:multiLevelType w:val="multilevel"/>
    <w:tmpl w:val="12A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513E4"/>
    <w:multiLevelType w:val="multilevel"/>
    <w:tmpl w:val="802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838255">
    <w:abstractNumId w:val="5"/>
  </w:num>
  <w:num w:numId="2" w16cid:durableId="1599946677">
    <w:abstractNumId w:val="9"/>
  </w:num>
  <w:num w:numId="3" w16cid:durableId="93405338">
    <w:abstractNumId w:val="6"/>
  </w:num>
  <w:num w:numId="4" w16cid:durableId="2055306853">
    <w:abstractNumId w:val="2"/>
  </w:num>
  <w:num w:numId="5" w16cid:durableId="948897493">
    <w:abstractNumId w:val="7"/>
  </w:num>
  <w:num w:numId="6" w16cid:durableId="1262178163">
    <w:abstractNumId w:val="4"/>
  </w:num>
  <w:num w:numId="7" w16cid:durableId="1441148109">
    <w:abstractNumId w:val="0"/>
  </w:num>
  <w:num w:numId="8" w16cid:durableId="872111928">
    <w:abstractNumId w:val="8"/>
  </w:num>
  <w:num w:numId="9" w16cid:durableId="365062198">
    <w:abstractNumId w:val="1"/>
  </w:num>
  <w:num w:numId="10" w16cid:durableId="58033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5E"/>
    <w:rsid w:val="00031C5E"/>
    <w:rsid w:val="000B49A5"/>
    <w:rsid w:val="00111373"/>
    <w:rsid w:val="00147A5E"/>
    <w:rsid w:val="00400995"/>
    <w:rsid w:val="00437436"/>
    <w:rsid w:val="00901236"/>
    <w:rsid w:val="00A17824"/>
    <w:rsid w:val="00A705F8"/>
    <w:rsid w:val="00AD7543"/>
    <w:rsid w:val="00C32AD0"/>
    <w:rsid w:val="00D2106A"/>
    <w:rsid w:val="00D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9ABB"/>
  <w15:chartTrackingRefBased/>
  <w15:docId w15:val="{3DDD34E2-4A5F-43DF-BCC7-4E3AEEA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3</cp:revision>
  <dcterms:created xsi:type="dcterms:W3CDTF">2026-03-29T01:02:00Z</dcterms:created>
  <dcterms:modified xsi:type="dcterms:W3CDTF">2026-05-19T14:27:00Z</dcterms:modified>
</cp:coreProperties>
</file>