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7BF3A" w14:textId="39978374" w:rsidR="00D56218" w:rsidRDefault="00D56218" w:rsidP="00A32B88">
      <w:pPr>
        <w:rPr>
          <w:rFonts w:ascii="Calibri" w:eastAsia="Times New Roman" w:hAnsi="Calibri" w:cs="Calibri"/>
          <w:b/>
          <w:bCs/>
          <w:kern w:val="0"/>
          <w:sz w:val="22"/>
          <w:szCs w:val="22"/>
          <w14:ligatures w14:val="none"/>
        </w:rPr>
      </w:pPr>
      <w:r>
        <w:rPr>
          <w:noProof/>
          <w:color w:val="555555"/>
        </w:rPr>
        <w:drawing>
          <wp:anchor distT="0" distB="0" distL="114300" distR="114300" simplePos="0" relativeHeight="251659264" behindDoc="0" locked="0" layoutInCell="1" allowOverlap="1" wp14:anchorId="049AD109" wp14:editId="0509BA2B">
            <wp:simplePos x="0" y="0"/>
            <wp:positionH relativeFrom="margin">
              <wp:posOffset>1539240</wp:posOffset>
            </wp:positionH>
            <wp:positionV relativeFrom="paragraph">
              <wp:posOffset>-320675</wp:posOffset>
            </wp:positionV>
            <wp:extent cx="2712720" cy="688495"/>
            <wp:effectExtent l="0" t="0" r="0" b="0"/>
            <wp:wrapNone/>
            <wp:docPr id="719512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38340" name="Picture 1727338340"/>
                    <pic:cNvPicPr/>
                  </pic:nvPicPr>
                  <pic:blipFill rotWithShape="1">
                    <a:blip r:embed="rId5" cstate="print">
                      <a:extLst>
                        <a:ext uri="{BEBA8EAE-BF5A-486C-A8C5-ECC9F3942E4B}">
                          <a14:imgProps xmlns:a14="http://schemas.microsoft.com/office/drawing/2010/main">
                            <a14:imgLayer r:embed="rId6">
                              <a14:imgEffect>
                                <a14:sharpenSoften amount="25000"/>
                              </a14:imgEffect>
                            </a14:imgLayer>
                          </a14:imgProps>
                        </a:ext>
                        <a:ext uri="{28A0092B-C50C-407E-A947-70E740481C1C}">
                          <a14:useLocalDpi xmlns:a14="http://schemas.microsoft.com/office/drawing/2010/main" val="0"/>
                        </a:ext>
                      </a:extLst>
                    </a:blip>
                    <a:srcRect t="28373" b="29756"/>
                    <a:stretch>
                      <a:fillRect/>
                    </a:stretch>
                  </pic:blipFill>
                  <pic:spPr bwMode="auto">
                    <a:xfrm>
                      <a:off x="0" y="0"/>
                      <a:ext cx="2712720" cy="688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1B4FD5" w14:textId="77777777" w:rsidR="00D56218" w:rsidRDefault="00D56218" w:rsidP="00A32B88">
      <w:pPr>
        <w:rPr>
          <w:rFonts w:ascii="Calibri" w:eastAsia="Times New Roman" w:hAnsi="Calibri" w:cs="Calibri"/>
          <w:b/>
          <w:bCs/>
          <w:kern w:val="0"/>
          <w:sz w:val="22"/>
          <w:szCs w:val="22"/>
          <w14:ligatures w14:val="none"/>
        </w:rPr>
      </w:pPr>
    </w:p>
    <w:p w14:paraId="35E1E7F0" w14:textId="77777777" w:rsidR="00D56218" w:rsidRDefault="00D56218" w:rsidP="00A32B88">
      <w:pPr>
        <w:rPr>
          <w:rFonts w:ascii="Calibri" w:eastAsia="Times New Roman" w:hAnsi="Calibri" w:cs="Calibri"/>
          <w:b/>
          <w:bCs/>
          <w:kern w:val="0"/>
          <w:sz w:val="22"/>
          <w:szCs w:val="22"/>
          <w14:ligatures w14:val="none"/>
        </w:rPr>
      </w:pPr>
    </w:p>
    <w:p w14:paraId="6567F89D" w14:textId="50D27BBD" w:rsidR="001716B3" w:rsidRPr="00D56218" w:rsidRDefault="001716B3" w:rsidP="00A32B88">
      <w:pPr>
        <w:rPr>
          <w:rFonts w:asciiTheme="majorHAnsi" w:eastAsia="Times New Roman" w:hAnsiTheme="majorHAnsi" w:cs="Calibri"/>
          <w:kern w:val="0"/>
          <w:sz w:val="20"/>
          <w:szCs w:val="20"/>
          <w14:ligatures w14:val="none"/>
        </w:rPr>
      </w:pPr>
      <w:r w:rsidRPr="00D56218">
        <w:rPr>
          <w:rFonts w:asciiTheme="majorHAnsi" w:eastAsia="Times New Roman" w:hAnsiTheme="majorHAnsi" w:cs="Calibri"/>
          <w:b/>
          <w:bCs/>
          <w:kern w:val="0"/>
          <w:sz w:val="20"/>
          <w:szCs w:val="20"/>
          <w14:ligatures w14:val="none"/>
        </w:rPr>
        <w:t>Case Manager (Shelter / Residential Program)</w:t>
      </w:r>
      <w:r w:rsidRPr="00D56218">
        <w:rPr>
          <w:rFonts w:asciiTheme="majorHAnsi" w:eastAsia="Times New Roman" w:hAnsiTheme="majorHAnsi" w:cs="Calibri"/>
          <w:kern w:val="0"/>
          <w:sz w:val="20"/>
          <w:szCs w:val="20"/>
          <w14:ligatures w14:val="none"/>
        </w:rPr>
        <w:t xml:space="preserve"> </w:t>
      </w:r>
    </w:p>
    <w:p w14:paraId="719472DD" w14:textId="0DCF5120" w:rsidR="0056682D" w:rsidRPr="00D56218" w:rsidRDefault="0056682D" w:rsidP="00A32B88">
      <w:pPr>
        <w:rPr>
          <w:rFonts w:asciiTheme="majorHAnsi" w:hAnsiTheme="majorHAnsi" w:cs="Calibri"/>
          <w:b/>
          <w:bCs/>
          <w:sz w:val="20"/>
          <w:szCs w:val="20"/>
        </w:rPr>
      </w:pPr>
      <w:r w:rsidRPr="00D56218">
        <w:rPr>
          <w:rFonts w:asciiTheme="majorHAnsi" w:hAnsiTheme="majorHAnsi" w:cs="Calibri"/>
          <w:b/>
          <w:bCs/>
          <w:sz w:val="20"/>
          <w:szCs w:val="20"/>
        </w:rPr>
        <w:t>Salary: $50,000</w:t>
      </w:r>
    </w:p>
    <w:p w14:paraId="2820566C" w14:textId="2D619D5A" w:rsidR="00A32B88" w:rsidRPr="00D56218" w:rsidRDefault="00A32B88" w:rsidP="00A32B88">
      <w:pPr>
        <w:rPr>
          <w:rFonts w:asciiTheme="majorHAnsi" w:hAnsiTheme="majorHAnsi" w:cs="Calibri"/>
          <w:b/>
          <w:bCs/>
          <w:sz w:val="20"/>
          <w:szCs w:val="20"/>
        </w:rPr>
      </w:pPr>
      <w:r w:rsidRPr="00D56218">
        <w:rPr>
          <w:rFonts w:asciiTheme="majorHAnsi" w:hAnsiTheme="majorHAnsi" w:cs="Calibri"/>
          <w:b/>
          <w:bCs/>
          <w:sz w:val="20"/>
          <w:szCs w:val="20"/>
        </w:rPr>
        <w:t>Location</w:t>
      </w:r>
      <w:r w:rsidRPr="00D56218">
        <w:rPr>
          <w:rFonts w:asciiTheme="majorHAnsi" w:hAnsiTheme="majorHAnsi" w:cs="Calibri"/>
          <w:sz w:val="20"/>
          <w:szCs w:val="20"/>
        </w:rPr>
        <w:t>: New York City, NY</w:t>
      </w:r>
      <w:r w:rsidRPr="00D56218">
        <w:rPr>
          <w:rFonts w:asciiTheme="majorHAnsi" w:hAnsiTheme="majorHAnsi" w:cs="Calibri"/>
          <w:b/>
          <w:bCs/>
          <w:sz w:val="20"/>
          <w:szCs w:val="20"/>
        </w:rPr>
        <w:br/>
        <w:t xml:space="preserve">Employment </w:t>
      </w:r>
      <w:r w:rsidRPr="00D56218">
        <w:rPr>
          <w:rFonts w:asciiTheme="majorHAnsi" w:hAnsiTheme="majorHAnsi" w:cs="Calibri"/>
          <w:sz w:val="20"/>
          <w:szCs w:val="20"/>
        </w:rPr>
        <w:t>Type: Full-Time OR Per Diem</w:t>
      </w:r>
      <w:r w:rsidRPr="00D56218">
        <w:rPr>
          <w:rFonts w:asciiTheme="majorHAnsi" w:hAnsiTheme="majorHAnsi" w:cs="Calibri"/>
          <w:b/>
          <w:bCs/>
          <w:sz w:val="20"/>
          <w:szCs w:val="20"/>
        </w:rPr>
        <w:br/>
      </w:r>
      <w:r w:rsidR="00000000" w:rsidRPr="00D56218">
        <w:rPr>
          <w:rFonts w:asciiTheme="majorHAnsi" w:hAnsiTheme="majorHAnsi" w:cs="Calibri"/>
          <w:b/>
          <w:bCs/>
          <w:sz w:val="20"/>
          <w:szCs w:val="20"/>
        </w:rPr>
        <w:pict w14:anchorId="198007DF">
          <v:rect id="_x0000_i1025" style="width:0;height:1.5pt" o:hralign="center" o:hrstd="t" o:hr="t" fillcolor="#a0a0a0" stroked="f"/>
        </w:pict>
      </w:r>
    </w:p>
    <w:p w14:paraId="2695B9C8" w14:textId="77777777" w:rsidR="005E0A25" w:rsidRPr="00D56218" w:rsidRDefault="005E0A25" w:rsidP="005E0A25">
      <w:pPr>
        <w:spacing w:after="0" w:line="240" w:lineRule="auto"/>
        <w:rPr>
          <w:rFonts w:asciiTheme="majorHAnsi" w:hAnsiTheme="majorHAnsi" w:cs="Calibri"/>
          <w:b/>
          <w:bCs/>
          <w:sz w:val="20"/>
          <w:szCs w:val="20"/>
        </w:rPr>
      </w:pPr>
      <w:r w:rsidRPr="00D56218">
        <w:rPr>
          <w:rFonts w:asciiTheme="majorHAnsi" w:hAnsiTheme="majorHAnsi" w:cs="Calibri"/>
          <w:b/>
          <w:bCs/>
          <w:sz w:val="20"/>
          <w:szCs w:val="20"/>
        </w:rPr>
        <w:t>Schedule &amp; Availability</w:t>
      </w:r>
    </w:p>
    <w:p w14:paraId="5905015A" w14:textId="77777777" w:rsidR="005E0A25" w:rsidRPr="00D56218" w:rsidRDefault="005E0A25" w:rsidP="005E0A25">
      <w:pPr>
        <w:numPr>
          <w:ilvl w:val="0"/>
          <w:numId w:val="4"/>
        </w:numPr>
        <w:spacing w:after="0" w:line="240" w:lineRule="auto"/>
        <w:rPr>
          <w:rFonts w:asciiTheme="majorHAnsi" w:hAnsiTheme="majorHAnsi" w:cs="Calibri"/>
          <w:sz w:val="20"/>
          <w:szCs w:val="20"/>
        </w:rPr>
      </w:pPr>
      <w:r w:rsidRPr="00D56218">
        <w:rPr>
          <w:rFonts w:asciiTheme="majorHAnsi" w:hAnsiTheme="majorHAnsi" w:cs="Calibri"/>
          <w:sz w:val="20"/>
          <w:szCs w:val="20"/>
        </w:rPr>
        <w:t xml:space="preserve">Primary schedule: 8:00 AM – 4:00 PM </w:t>
      </w:r>
    </w:p>
    <w:p w14:paraId="3011AF6A" w14:textId="77777777" w:rsidR="005E0A25" w:rsidRPr="00D56218" w:rsidRDefault="005E0A25" w:rsidP="005E0A25">
      <w:pPr>
        <w:numPr>
          <w:ilvl w:val="0"/>
          <w:numId w:val="4"/>
        </w:numPr>
        <w:spacing w:after="0" w:line="240" w:lineRule="auto"/>
        <w:rPr>
          <w:rFonts w:asciiTheme="majorHAnsi" w:hAnsiTheme="majorHAnsi" w:cs="Calibri"/>
          <w:sz w:val="20"/>
          <w:szCs w:val="20"/>
        </w:rPr>
      </w:pPr>
      <w:r w:rsidRPr="00D56218">
        <w:rPr>
          <w:rFonts w:asciiTheme="majorHAnsi" w:hAnsiTheme="majorHAnsi" w:cs="Calibri"/>
          <w:b/>
          <w:bCs/>
          <w:sz w:val="20"/>
          <w:szCs w:val="20"/>
        </w:rPr>
        <w:t>One late day per week</w:t>
      </w:r>
      <w:r w:rsidRPr="00D56218">
        <w:rPr>
          <w:rFonts w:asciiTheme="majorHAnsi" w:hAnsiTheme="majorHAnsi" w:cs="Calibri"/>
          <w:sz w:val="20"/>
          <w:szCs w:val="20"/>
        </w:rPr>
        <w:t xml:space="preserve"> required </w:t>
      </w:r>
    </w:p>
    <w:p w14:paraId="3183478E" w14:textId="77777777" w:rsidR="005E0A25" w:rsidRPr="00D56218" w:rsidRDefault="005E0A25" w:rsidP="005E0A25">
      <w:pPr>
        <w:numPr>
          <w:ilvl w:val="0"/>
          <w:numId w:val="4"/>
        </w:numPr>
        <w:spacing w:after="0" w:line="240" w:lineRule="auto"/>
        <w:rPr>
          <w:rFonts w:asciiTheme="majorHAnsi" w:hAnsiTheme="majorHAnsi" w:cs="Calibri"/>
          <w:sz w:val="20"/>
          <w:szCs w:val="20"/>
        </w:rPr>
      </w:pPr>
      <w:r w:rsidRPr="00D56218">
        <w:rPr>
          <w:rFonts w:asciiTheme="majorHAnsi" w:hAnsiTheme="majorHAnsi" w:cs="Calibri"/>
          <w:sz w:val="20"/>
          <w:szCs w:val="20"/>
        </w:rPr>
        <w:t xml:space="preserve">Must be available to work </w:t>
      </w:r>
      <w:r w:rsidRPr="00D56218">
        <w:rPr>
          <w:rFonts w:asciiTheme="majorHAnsi" w:hAnsiTheme="majorHAnsi" w:cs="Calibri"/>
          <w:b/>
          <w:bCs/>
          <w:sz w:val="20"/>
          <w:szCs w:val="20"/>
        </w:rPr>
        <w:t>one weekend day</w:t>
      </w:r>
      <w:r w:rsidRPr="00D56218">
        <w:rPr>
          <w:rFonts w:asciiTheme="majorHAnsi" w:hAnsiTheme="majorHAnsi" w:cs="Calibri"/>
          <w:sz w:val="20"/>
          <w:szCs w:val="20"/>
        </w:rPr>
        <w:t xml:space="preserve"> </w:t>
      </w:r>
    </w:p>
    <w:p w14:paraId="5E8EC7D9" w14:textId="77777777" w:rsidR="005E0A25" w:rsidRPr="00D56218" w:rsidRDefault="005E0A25" w:rsidP="00A32B88">
      <w:pPr>
        <w:spacing w:after="0" w:line="240" w:lineRule="auto"/>
        <w:outlineLvl w:val="1"/>
        <w:rPr>
          <w:rFonts w:asciiTheme="majorHAnsi" w:eastAsia="Times New Roman" w:hAnsiTheme="majorHAnsi" w:cs="Calibri"/>
          <w:b/>
          <w:bCs/>
          <w:kern w:val="0"/>
          <w:sz w:val="20"/>
          <w:szCs w:val="20"/>
          <w14:ligatures w14:val="none"/>
        </w:rPr>
      </w:pPr>
    </w:p>
    <w:p w14:paraId="7BA0419A" w14:textId="1CA77060" w:rsidR="00A32B88" w:rsidRPr="00D56218" w:rsidRDefault="00A32B88" w:rsidP="00A32B88">
      <w:pPr>
        <w:spacing w:after="0" w:line="240" w:lineRule="auto"/>
        <w:outlineLvl w:val="1"/>
        <w:rPr>
          <w:rFonts w:asciiTheme="majorHAnsi" w:eastAsia="Times New Roman" w:hAnsiTheme="majorHAnsi" w:cs="Calibri"/>
          <w:b/>
          <w:bCs/>
          <w:kern w:val="0"/>
          <w:sz w:val="20"/>
          <w:szCs w:val="20"/>
          <w14:ligatures w14:val="none"/>
        </w:rPr>
      </w:pPr>
      <w:r w:rsidRPr="00D56218">
        <w:rPr>
          <w:rFonts w:asciiTheme="majorHAnsi" w:eastAsia="Times New Roman" w:hAnsiTheme="majorHAnsi" w:cs="Calibri"/>
          <w:b/>
          <w:bCs/>
          <w:kern w:val="0"/>
          <w:sz w:val="20"/>
          <w:szCs w:val="20"/>
          <w14:ligatures w14:val="none"/>
        </w:rPr>
        <w:t xml:space="preserve">About Destination Tomorrow </w:t>
      </w:r>
    </w:p>
    <w:p w14:paraId="4E019F04" w14:textId="77777777" w:rsidR="00A32B88" w:rsidRPr="00D56218" w:rsidRDefault="00A32B88" w:rsidP="00A32B88">
      <w:pPr>
        <w:spacing w:after="0" w:line="240" w:lineRule="auto"/>
        <w:outlineLvl w:val="1"/>
        <w:rPr>
          <w:rFonts w:asciiTheme="majorHAnsi" w:eastAsia="Times New Roman" w:hAnsiTheme="majorHAnsi" w:cs="Calibri"/>
          <w:kern w:val="0"/>
          <w:sz w:val="20"/>
          <w:szCs w:val="20"/>
          <w14:ligatures w14:val="none"/>
        </w:rPr>
      </w:pPr>
      <w:r w:rsidRPr="00D56218">
        <w:rPr>
          <w:rFonts w:asciiTheme="majorHAnsi" w:eastAsia="Times New Roman" w:hAnsiTheme="majorHAnsi" w:cs="Calibri"/>
          <w:kern w:val="0"/>
          <w:sz w:val="20"/>
          <w:szCs w:val="20"/>
          <w14:ligatures w14:val="none"/>
        </w:rPr>
        <w:t>Destination Tomorrow (DT) is a national grassroots LGBTQ+ organization founded in the Bronx, built on the principle that no individual should have to leave their neighborhood for necessary services. DT's mission is to move clients off the path of emergency care to one where they can grow, learn, and flourish by emphasizing economic, social, and mental empowerment through comprehensive educational, financial, and health programs, as well as housing solutions. As an expanding multi-site organization, Destination Tomorrow proudly serves the community across The Bronx, New York City; Atlanta, GA; and Washington, D.C.</w:t>
      </w:r>
    </w:p>
    <w:p w14:paraId="52435703" w14:textId="77777777" w:rsidR="00DC637E" w:rsidRPr="00D56218" w:rsidRDefault="00DC637E" w:rsidP="00A32B88">
      <w:pPr>
        <w:spacing w:after="0" w:line="240" w:lineRule="auto"/>
        <w:outlineLvl w:val="1"/>
        <w:rPr>
          <w:rFonts w:asciiTheme="majorHAnsi" w:eastAsia="Times New Roman" w:hAnsiTheme="majorHAnsi" w:cs="Calibri"/>
          <w:kern w:val="0"/>
          <w:sz w:val="20"/>
          <w:szCs w:val="20"/>
          <w14:ligatures w14:val="none"/>
        </w:rPr>
      </w:pPr>
    </w:p>
    <w:p w14:paraId="7A0B0508" w14:textId="448D8576" w:rsidR="001716B3" w:rsidRPr="00D56218" w:rsidRDefault="001716B3" w:rsidP="00DC637E">
      <w:pPr>
        <w:spacing w:after="0" w:line="240" w:lineRule="auto"/>
        <w:outlineLvl w:val="1"/>
        <w:rPr>
          <w:rFonts w:asciiTheme="majorHAnsi" w:eastAsia="Times New Roman" w:hAnsiTheme="majorHAnsi" w:cs="Calibri"/>
          <w:b/>
          <w:bCs/>
          <w:kern w:val="0"/>
          <w:sz w:val="20"/>
          <w:szCs w:val="20"/>
          <w14:ligatures w14:val="none"/>
        </w:rPr>
      </w:pPr>
      <w:r w:rsidRPr="00D56218">
        <w:rPr>
          <w:rFonts w:asciiTheme="majorHAnsi" w:eastAsia="Times New Roman" w:hAnsiTheme="majorHAnsi" w:cs="Calibri"/>
          <w:b/>
          <w:bCs/>
          <w:kern w:val="0"/>
          <w:sz w:val="20"/>
          <w:szCs w:val="20"/>
          <w14:ligatures w14:val="none"/>
        </w:rPr>
        <w:t>Position Summary</w:t>
      </w:r>
    </w:p>
    <w:p w14:paraId="5F210EF2" w14:textId="28E526B7" w:rsidR="00DC637E" w:rsidRPr="00D56218" w:rsidRDefault="00DC637E" w:rsidP="00DC637E">
      <w:pPr>
        <w:spacing w:after="0" w:line="240" w:lineRule="auto"/>
        <w:outlineLvl w:val="1"/>
        <w:rPr>
          <w:rFonts w:asciiTheme="majorHAnsi" w:eastAsia="Times New Roman" w:hAnsiTheme="majorHAnsi" w:cs="Calibri"/>
          <w:kern w:val="0"/>
          <w:sz w:val="20"/>
          <w:szCs w:val="20"/>
          <w14:ligatures w14:val="none"/>
        </w:rPr>
      </w:pPr>
      <w:r w:rsidRPr="00D56218">
        <w:rPr>
          <w:rFonts w:asciiTheme="majorHAnsi" w:eastAsia="Times New Roman" w:hAnsiTheme="majorHAnsi" w:cs="Calibri"/>
          <w:kern w:val="0"/>
          <w:sz w:val="20"/>
          <w:szCs w:val="20"/>
          <w14:ligatures w14:val="none"/>
        </w:rPr>
        <w:t xml:space="preserve">Destination Tomorrow is hiring a </w:t>
      </w:r>
      <w:r w:rsidRPr="00D56218">
        <w:rPr>
          <w:rFonts w:asciiTheme="majorHAnsi" w:eastAsia="Times New Roman" w:hAnsiTheme="majorHAnsi" w:cs="Calibri"/>
          <w:b/>
          <w:bCs/>
          <w:kern w:val="0"/>
          <w:sz w:val="20"/>
          <w:szCs w:val="20"/>
          <w14:ligatures w14:val="none"/>
        </w:rPr>
        <w:t>Case Manager (Shelter / Residential Program)</w:t>
      </w:r>
      <w:r w:rsidRPr="00D56218">
        <w:rPr>
          <w:rFonts w:asciiTheme="majorHAnsi" w:eastAsia="Times New Roman" w:hAnsiTheme="majorHAnsi" w:cs="Calibri"/>
          <w:kern w:val="0"/>
          <w:sz w:val="20"/>
          <w:szCs w:val="20"/>
          <w14:ligatures w14:val="none"/>
        </w:rPr>
        <w:t xml:space="preserve"> to support residents in our LGBTQIA+ transitional housing program serving transgender, gender non-conforming, and non-binary adults.</w:t>
      </w:r>
    </w:p>
    <w:p w14:paraId="66884B46" w14:textId="77777777" w:rsidR="00DC637E" w:rsidRPr="00D56218" w:rsidRDefault="00DC637E" w:rsidP="00DC637E">
      <w:pPr>
        <w:spacing w:after="0" w:line="240" w:lineRule="auto"/>
        <w:outlineLvl w:val="1"/>
        <w:rPr>
          <w:rFonts w:asciiTheme="majorHAnsi" w:eastAsia="Times New Roman" w:hAnsiTheme="majorHAnsi" w:cs="Calibri"/>
          <w:kern w:val="0"/>
          <w:sz w:val="20"/>
          <w:szCs w:val="20"/>
          <w14:ligatures w14:val="none"/>
        </w:rPr>
      </w:pPr>
    </w:p>
    <w:p w14:paraId="396B105B" w14:textId="77777777" w:rsidR="001716B3" w:rsidRPr="00D56218" w:rsidRDefault="00DC637E" w:rsidP="00DC637E">
      <w:pPr>
        <w:spacing w:after="0" w:line="240" w:lineRule="auto"/>
        <w:outlineLvl w:val="1"/>
        <w:rPr>
          <w:rFonts w:asciiTheme="majorHAnsi" w:eastAsia="Times New Roman" w:hAnsiTheme="majorHAnsi" w:cs="Calibri"/>
          <w:kern w:val="0"/>
          <w:sz w:val="20"/>
          <w:szCs w:val="20"/>
          <w14:ligatures w14:val="none"/>
        </w:rPr>
      </w:pPr>
      <w:r w:rsidRPr="00D56218">
        <w:rPr>
          <w:rFonts w:asciiTheme="majorHAnsi" w:eastAsia="Times New Roman" w:hAnsiTheme="majorHAnsi" w:cs="Calibri"/>
          <w:kern w:val="0"/>
          <w:sz w:val="20"/>
          <w:szCs w:val="20"/>
          <w14:ligatures w14:val="none"/>
        </w:rPr>
        <w:t xml:space="preserve">This role is ideal for candidates with experience in </w:t>
      </w:r>
      <w:r w:rsidRPr="00D56218">
        <w:rPr>
          <w:rFonts w:asciiTheme="majorHAnsi" w:eastAsia="Times New Roman" w:hAnsiTheme="majorHAnsi" w:cs="Calibri"/>
          <w:b/>
          <w:bCs/>
          <w:kern w:val="0"/>
          <w:sz w:val="20"/>
          <w:szCs w:val="20"/>
          <w14:ligatures w14:val="none"/>
        </w:rPr>
        <w:t>DHS shelters, supportive housing, residential programs, or social services case management</w:t>
      </w:r>
      <w:r w:rsidRPr="00D56218">
        <w:rPr>
          <w:rFonts w:asciiTheme="majorHAnsi" w:eastAsia="Times New Roman" w:hAnsiTheme="majorHAnsi" w:cs="Calibri"/>
          <w:kern w:val="0"/>
          <w:sz w:val="20"/>
          <w:szCs w:val="20"/>
          <w14:ligatures w14:val="none"/>
        </w:rPr>
        <w:t xml:space="preserve"> who are comfortable managing a caseload in a fast-paced, compliance-driven environment. This is a </w:t>
      </w:r>
      <w:r w:rsidRPr="00D56218">
        <w:rPr>
          <w:rFonts w:asciiTheme="majorHAnsi" w:eastAsia="Times New Roman" w:hAnsiTheme="majorHAnsi" w:cs="Calibri"/>
          <w:b/>
          <w:bCs/>
          <w:kern w:val="0"/>
          <w:sz w:val="20"/>
          <w:szCs w:val="20"/>
          <w14:ligatures w14:val="none"/>
        </w:rPr>
        <w:t>hands-on, onsite case management role</w:t>
      </w:r>
      <w:r w:rsidRPr="00D56218">
        <w:rPr>
          <w:rFonts w:asciiTheme="majorHAnsi" w:eastAsia="Times New Roman" w:hAnsiTheme="majorHAnsi" w:cs="Calibri"/>
          <w:kern w:val="0"/>
          <w:sz w:val="20"/>
          <w:szCs w:val="20"/>
          <w14:ligatures w14:val="none"/>
        </w:rPr>
        <w:t xml:space="preserve"> involving direct client engagement, service planning, documentation, and coordination of housing and supportive services.</w:t>
      </w:r>
    </w:p>
    <w:p w14:paraId="701EDBDB" w14:textId="77777777" w:rsidR="001716B3" w:rsidRPr="00D56218" w:rsidRDefault="001716B3" w:rsidP="00DC637E">
      <w:pPr>
        <w:spacing w:after="0" w:line="240" w:lineRule="auto"/>
        <w:outlineLvl w:val="1"/>
        <w:rPr>
          <w:rFonts w:asciiTheme="majorHAnsi" w:eastAsia="Times New Roman" w:hAnsiTheme="majorHAnsi" w:cs="Calibri"/>
          <w:kern w:val="0"/>
          <w:sz w:val="20"/>
          <w:szCs w:val="20"/>
          <w14:ligatures w14:val="none"/>
        </w:rPr>
      </w:pPr>
    </w:p>
    <w:p w14:paraId="06B33E48" w14:textId="7B92A13D" w:rsidR="00DC637E" w:rsidRPr="00D56218" w:rsidRDefault="00DC637E" w:rsidP="00DC637E">
      <w:pPr>
        <w:spacing w:after="0" w:line="240" w:lineRule="auto"/>
        <w:outlineLvl w:val="1"/>
        <w:rPr>
          <w:rFonts w:asciiTheme="majorHAnsi" w:eastAsia="Times New Roman" w:hAnsiTheme="majorHAnsi" w:cs="Calibri"/>
          <w:kern w:val="0"/>
          <w:sz w:val="20"/>
          <w:szCs w:val="20"/>
          <w14:ligatures w14:val="none"/>
        </w:rPr>
      </w:pPr>
      <w:r w:rsidRPr="00D56218">
        <w:rPr>
          <w:rFonts w:asciiTheme="majorHAnsi" w:eastAsia="Times New Roman" w:hAnsiTheme="majorHAnsi" w:cs="Calibri"/>
          <w:b/>
          <w:bCs/>
          <w:kern w:val="0"/>
          <w:sz w:val="20"/>
          <w:szCs w:val="20"/>
          <w14:ligatures w14:val="none"/>
        </w:rPr>
        <w:t>What You’ll Do</w:t>
      </w:r>
    </w:p>
    <w:p w14:paraId="256905BB" w14:textId="77777777" w:rsidR="00DC637E" w:rsidRPr="00D56218" w:rsidRDefault="00DC637E" w:rsidP="00DC637E">
      <w:pPr>
        <w:spacing w:after="0" w:line="240" w:lineRule="auto"/>
        <w:outlineLvl w:val="1"/>
        <w:rPr>
          <w:rFonts w:asciiTheme="majorHAnsi" w:eastAsia="Times New Roman" w:hAnsiTheme="majorHAnsi" w:cs="Calibri"/>
          <w:kern w:val="0"/>
          <w:sz w:val="20"/>
          <w:szCs w:val="20"/>
          <w14:ligatures w14:val="none"/>
        </w:rPr>
      </w:pPr>
      <w:r w:rsidRPr="00D56218">
        <w:rPr>
          <w:rFonts w:asciiTheme="majorHAnsi" w:eastAsia="Times New Roman" w:hAnsiTheme="majorHAnsi" w:cs="Calibri"/>
          <w:kern w:val="0"/>
          <w:sz w:val="20"/>
          <w:szCs w:val="20"/>
          <w14:ligatures w14:val="none"/>
        </w:rPr>
        <w:t>You will manage a caseload of residents and support their progress toward housing stability and self-sufficiency.</w:t>
      </w:r>
    </w:p>
    <w:p w14:paraId="7B8498C1" w14:textId="77777777" w:rsidR="001716B3" w:rsidRPr="00D56218" w:rsidRDefault="001716B3" w:rsidP="00DC637E">
      <w:pPr>
        <w:spacing w:after="0" w:line="240" w:lineRule="auto"/>
        <w:outlineLvl w:val="1"/>
        <w:rPr>
          <w:rFonts w:asciiTheme="majorHAnsi" w:eastAsia="Times New Roman" w:hAnsiTheme="majorHAnsi" w:cs="Calibri"/>
          <w:kern w:val="0"/>
          <w:sz w:val="20"/>
          <w:szCs w:val="20"/>
          <w14:ligatures w14:val="none"/>
        </w:rPr>
      </w:pPr>
    </w:p>
    <w:p w14:paraId="490DABE7" w14:textId="77777777" w:rsidR="00DC637E" w:rsidRPr="00D56218" w:rsidRDefault="00DC637E" w:rsidP="00DC637E">
      <w:pPr>
        <w:spacing w:after="0" w:line="240" w:lineRule="auto"/>
        <w:outlineLvl w:val="1"/>
        <w:rPr>
          <w:rFonts w:asciiTheme="majorHAnsi" w:eastAsia="Times New Roman" w:hAnsiTheme="majorHAnsi" w:cs="Calibri"/>
          <w:kern w:val="0"/>
          <w:sz w:val="20"/>
          <w:szCs w:val="20"/>
          <w14:ligatures w14:val="none"/>
        </w:rPr>
      </w:pPr>
      <w:r w:rsidRPr="00D56218">
        <w:rPr>
          <w:rFonts w:asciiTheme="majorHAnsi" w:eastAsia="Times New Roman" w:hAnsiTheme="majorHAnsi" w:cs="Calibri"/>
          <w:kern w:val="0"/>
          <w:sz w:val="20"/>
          <w:szCs w:val="20"/>
          <w14:ligatures w14:val="none"/>
        </w:rPr>
        <w:t>Daily responsibilities include:</w:t>
      </w:r>
    </w:p>
    <w:p w14:paraId="2C889602" w14:textId="77777777" w:rsidR="00DC637E" w:rsidRPr="00D56218" w:rsidRDefault="00DC637E" w:rsidP="00DC637E">
      <w:pPr>
        <w:numPr>
          <w:ilvl w:val="0"/>
          <w:numId w:val="6"/>
        </w:numPr>
        <w:spacing w:after="0" w:line="240" w:lineRule="auto"/>
        <w:outlineLvl w:val="1"/>
        <w:rPr>
          <w:rFonts w:asciiTheme="majorHAnsi" w:eastAsia="Times New Roman" w:hAnsiTheme="majorHAnsi" w:cs="Calibri"/>
          <w:kern w:val="0"/>
          <w:sz w:val="20"/>
          <w:szCs w:val="20"/>
          <w14:ligatures w14:val="none"/>
        </w:rPr>
      </w:pPr>
      <w:r w:rsidRPr="00D56218">
        <w:rPr>
          <w:rFonts w:asciiTheme="majorHAnsi" w:eastAsia="Times New Roman" w:hAnsiTheme="majorHAnsi" w:cs="Calibri"/>
          <w:kern w:val="0"/>
          <w:sz w:val="20"/>
          <w:szCs w:val="20"/>
          <w14:ligatures w14:val="none"/>
        </w:rPr>
        <w:t xml:space="preserve">Conduct intake assessments for new residents entering the housing program </w:t>
      </w:r>
    </w:p>
    <w:p w14:paraId="0EEFA372" w14:textId="77777777" w:rsidR="00DC637E" w:rsidRPr="00D56218" w:rsidRDefault="00DC637E" w:rsidP="00DC637E">
      <w:pPr>
        <w:numPr>
          <w:ilvl w:val="0"/>
          <w:numId w:val="6"/>
        </w:numPr>
        <w:spacing w:after="0" w:line="240" w:lineRule="auto"/>
        <w:outlineLvl w:val="1"/>
        <w:rPr>
          <w:rFonts w:asciiTheme="majorHAnsi" w:eastAsia="Times New Roman" w:hAnsiTheme="majorHAnsi" w:cs="Calibri"/>
          <w:kern w:val="0"/>
          <w:sz w:val="20"/>
          <w:szCs w:val="20"/>
          <w14:ligatures w14:val="none"/>
        </w:rPr>
      </w:pPr>
      <w:r w:rsidRPr="00D56218">
        <w:rPr>
          <w:rFonts w:asciiTheme="majorHAnsi" w:eastAsia="Times New Roman" w:hAnsiTheme="majorHAnsi" w:cs="Calibri"/>
          <w:kern w:val="0"/>
          <w:sz w:val="20"/>
          <w:szCs w:val="20"/>
          <w14:ligatures w14:val="none"/>
        </w:rPr>
        <w:t xml:space="preserve">Create individualized service plans and Independent Living Plans (ILPs) </w:t>
      </w:r>
    </w:p>
    <w:p w14:paraId="1A5E024A" w14:textId="77777777" w:rsidR="00DC637E" w:rsidRPr="00D56218" w:rsidRDefault="00DC637E" w:rsidP="00DC637E">
      <w:pPr>
        <w:numPr>
          <w:ilvl w:val="0"/>
          <w:numId w:val="6"/>
        </w:numPr>
        <w:spacing w:after="0" w:line="240" w:lineRule="auto"/>
        <w:outlineLvl w:val="1"/>
        <w:rPr>
          <w:rFonts w:asciiTheme="majorHAnsi" w:eastAsia="Times New Roman" w:hAnsiTheme="majorHAnsi" w:cs="Calibri"/>
          <w:kern w:val="0"/>
          <w:sz w:val="20"/>
          <w:szCs w:val="20"/>
          <w14:ligatures w14:val="none"/>
        </w:rPr>
      </w:pPr>
      <w:r w:rsidRPr="00D56218">
        <w:rPr>
          <w:rFonts w:asciiTheme="majorHAnsi" w:eastAsia="Times New Roman" w:hAnsiTheme="majorHAnsi" w:cs="Calibri"/>
          <w:kern w:val="0"/>
          <w:sz w:val="20"/>
          <w:szCs w:val="20"/>
          <w14:ligatures w14:val="none"/>
        </w:rPr>
        <w:t xml:space="preserve">Meet regularly with residents to review goals, progress, and barriers </w:t>
      </w:r>
    </w:p>
    <w:p w14:paraId="238A9B5D" w14:textId="77777777" w:rsidR="00DC637E" w:rsidRPr="00D56218" w:rsidRDefault="00DC637E" w:rsidP="00DC637E">
      <w:pPr>
        <w:numPr>
          <w:ilvl w:val="0"/>
          <w:numId w:val="6"/>
        </w:numPr>
        <w:spacing w:after="0" w:line="240" w:lineRule="auto"/>
        <w:outlineLvl w:val="1"/>
        <w:rPr>
          <w:rFonts w:asciiTheme="majorHAnsi" w:eastAsia="Times New Roman" w:hAnsiTheme="majorHAnsi" w:cs="Calibri"/>
          <w:kern w:val="0"/>
          <w:sz w:val="20"/>
          <w:szCs w:val="20"/>
          <w14:ligatures w14:val="none"/>
        </w:rPr>
      </w:pPr>
      <w:r w:rsidRPr="00D56218">
        <w:rPr>
          <w:rFonts w:asciiTheme="majorHAnsi" w:eastAsia="Times New Roman" w:hAnsiTheme="majorHAnsi" w:cs="Calibri"/>
          <w:kern w:val="0"/>
          <w:sz w:val="20"/>
          <w:szCs w:val="20"/>
          <w14:ligatures w14:val="none"/>
        </w:rPr>
        <w:t xml:space="preserve">Complete ongoing assessments (semi-annual and quarterly reviews) </w:t>
      </w:r>
    </w:p>
    <w:p w14:paraId="17770765" w14:textId="77777777" w:rsidR="00DC637E" w:rsidRPr="00D56218" w:rsidRDefault="00DC637E" w:rsidP="00DC637E">
      <w:pPr>
        <w:numPr>
          <w:ilvl w:val="0"/>
          <w:numId w:val="6"/>
        </w:numPr>
        <w:spacing w:after="0" w:line="240" w:lineRule="auto"/>
        <w:outlineLvl w:val="1"/>
        <w:rPr>
          <w:rFonts w:asciiTheme="majorHAnsi" w:eastAsia="Times New Roman" w:hAnsiTheme="majorHAnsi" w:cs="Calibri"/>
          <w:kern w:val="0"/>
          <w:sz w:val="20"/>
          <w:szCs w:val="20"/>
          <w14:ligatures w14:val="none"/>
        </w:rPr>
      </w:pPr>
      <w:r w:rsidRPr="00D56218">
        <w:rPr>
          <w:rFonts w:asciiTheme="majorHAnsi" w:eastAsia="Times New Roman" w:hAnsiTheme="majorHAnsi" w:cs="Calibri"/>
          <w:kern w:val="0"/>
          <w:sz w:val="20"/>
          <w:szCs w:val="20"/>
          <w14:ligatures w14:val="none"/>
        </w:rPr>
        <w:t xml:space="preserve">Maintain accurate, timely case notes and documentation in required systems (including CARES) </w:t>
      </w:r>
    </w:p>
    <w:p w14:paraId="4C63618B" w14:textId="77777777" w:rsidR="00DC637E" w:rsidRPr="00D56218" w:rsidRDefault="00DC637E" w:rsidP="00DC637E">
      <w:pPr>
        <w:numPr>
          <w:ilvl w:val="0"/>
          <w:numId w:val="6"/>
        </w:numPr>
        <w:spacing w:after="0" w:line="240" w:lineRule="auto"/>
        <w:outlineLvl w:val="1"/>
        <w:rPr>
          <w:rFonts w:asciiTheme="majorHAnsi" w:eastAsia="Times New Roman" w:hAnsiTheme="majorHAnsi" w:cs="Calibri"/>
          <w:kern w:val="0"/>
          <w:sz w:val="20"/>
          <w:szCs w:val="20"/>
          <w14:ligatures w14:val="none"/>
        </w:rPr>
      </w:pPr>
      <w:r w:rsidRPr="00D56218">
        <w:rPr>
          <w:rFonts w:asciiTheme="majorHAnsi" w:eastAsia="Times New Roman" w:hAnsiTheme="majorHAnsi" w:cs="Calibri"/>
          <w:kern w:val="0"/>
          <w:sz w:val="20"/>
          <w:szCs w:val="20"/>
          <w14:ligatures w14:val="none"/>
        </w:rPr>
        <w:t xml:space="preserve">Assist clients with benefits applications, housing applications, and public assistance programs </w:t>
      </w:r>
    </w:p>
    <w:p w14:paraId="1BA1DFA6" w14:textId="77777777" w:rsidR="00DC637E" w:rsidRPr="00D56218" w:rsidRDefault="00DC637E" w:rsidP="00DC637E">
      <w:pPr>
        <w:numPr>
          <w:ilvl w:val="0"/>
          <w:numId w:val="6"/>
        </w:numPr>
        <w:spacing w:after="0" w:line="240" w:lineRule="auto"/>
        <w:outlineLvl w:val="1"/>
        <w:rPr>
          <w:rFonts w:asciiTheme="majorHAnsi" w:eastAsia="Times New Roman" w:hAnsiTheme="majorHAnsi" w:cs="Calibri"/>
          <w:kern w:val="0"/>
          <w:sz w:val="20"/>
          <w:szCs w:val="20"/>
          <w14:ligatures w14:val="none"/>
        </w:rPr>
      </w:pPr>
      <w:r w:rsidRPr="00D56218">
        <w:rPr>
          <w:rFonts w:asciiTheme="majorHAnsi" w:eastAsia="Times New Roman" w:hAnsiTheme="majorHAnsi" w:cs="Calibri"/>
          <w:kern w:val="0"/>
          <w:sz w:val="20"/>
          <w:szCs w:val="20"/>
          <w14:ligatures w14:val="none"/>
        </w:rPr>
        <w:t xml:space="preserve">Provide housing navigation support including CityFHEPS, CURRENT, HOMES, and related resources </w:t>
      </w:r>
    </w:p>
    <w:p w14:paraId="2C0DA817" w14:textId="77777777" w:rsidR="00DC637E" w:rsidRPr="00D56218" w:rsidRDefault="00DC637E" w:rsidP="00DC637E">
      <w:pPr>
        <w:numPr>
          <w:ilvl w:val="0"/>
          <w:numId w:val="6"/>
        </w:numPr>
        <w:spacing w:after="0" w:line="240" w:lineRule="auto"/>
        <w:outlineLvl w:val="1"/>
        <w:rPr>
          <w:rFonts w:asciiTheme="majorHAnsi" w:eastAsia="Times New Roman" w:hAnsiTheme="majorHAnsi" w:cs="Calibri"/>
          <w:kern w:val="0"/>
          <w:sz w:val="20"/>
          <w:szCs w:val="20"/>
          <w14:ligatures w14:val="none"/>
        </w:rPr>
      </w:pPr>
      <w:r w:rsidRPr="00D56218">
        <w:rPr>
          <w:rFonts w:asciiTheme="majorHAnsi" w:eastAsia="Times New Roman" w:hAnsiTheme="majorHAnsi" w:cs="Calibri"/>
          <w:kern w:val="0"/>
          <w:sz w:val="20"/>
          <w:szCs w:val="20"/>
          <w14:ligatures w14:val="none"/>
        </w:rPr>
        <w:t xml:space="preserve">Make referrals to community-based service providers (mental health, medical, employment, etc.) </w:t>
      </w:r>
    </w:p>
    <w:p w14:paraId="22F64A75" w14:textId="77777777" w:rsidR="00DC637E" w:rsidRPr="00D56218" w:rsidRDefault="00DC637E" w:rsidP="00DC637E">
      <w:pPr>
        <w:numPr>
          <w:ilvl w:val="0"/>
          <w:numId w:val="6"/>
        </w:numPr>
        <w:spacing w:after="0" w:line="240" w:lineRule="auto"/>
        <w:outlineLvl w:val="1"/>
        <w:rPr>
          <w:rFonts w:asciiTheme="majorHAnsi" w:eastAsia="Times New Roman" w:hAnsiTheme="majorHAnsi" w:cs="Calibri"/>
          <w:kern w:val="0"/>
          <w:sz w:val="20"/>
          <w:szCs w:val="20"/>
          <w14:ligatures w14:val="none"/>
        </w:rPr>
      </w:pPr>
      <w:r w:rsidRPr="00D56218">
        <w:rPr>
          <w:rFonts w:asciiTheme="majorHAnsi" w:eastAsia="Times New Roman" w:hAnsiTheme="majorHAnsi" w:cs="Calibri"/>
          <w:kern w:val="0"/>
          <w:sz w:val="20"/>
          <w:szCs w:val="20"/>
          <w14:ligatures w14:val="none"/>
        </w:rPr>
        <w:t xml:space="preserve">Escort clients to appointments (medical, housing, benefits, and social services as needed) </w:t>
      </w:r>
    </w:p>
    <w:p w14:paraId="5D9324A6" w14:textId="77777777" w:rsidR="00DC637E" w:rsidRPr="00D56218" w:rsidRDefault="00DC637E" w:rsidP="00DC637E">
      <w:pPr>
        <w:numPr>
          <w:ilvl w:val="0"/>
          <w:numId w:val="6"/>
        </w:numPr>
        <w:spacing w:after="0" w:line="240" w:lineRule="auto"/>
        <w:outlineLvl w:val="1"/>
        <w:rPr>
          <w:rFonts w:asciiTheme="majorHAnsi" w:eastAsia="Times New Roman" w:hAnsiTheme="majorHAnsi" w:cs="Calibri"/>
          <w:kern w:val="0"/>
          <w:sz w:val="20"/>
          <w:szCs w:val="20"/>
          <w14:ligatures w14:val="none"/>
        </w:rPr>
      </w:pPr>
      <w:r w:rsidRPr="00D56218">
        <w:rPr>
          <w:rFonts w:asciiTheme="majorHAnsi" w:eastAsia="Times New Roman" w:hAnsiTheme="majorHAnsi" w:cs="Calibri"/>
          <w:kern w:val="0"/>
          <w:sz w:val="20"/>
          <w:szCs w:val="20"/>
          <w14:ligatures w14:val="none"/>
        </w:rPr>
        <w:t xml:space="preserve">Respond to resident crises, urgent needs, and stabilization issues in coordination with program staff </w:t>
      </w:r>
    </w:p>
    <w:p w14:paraId="70F1CC58" w14:textId="77777777" w:rsidR="00DC637E" w:rsidRPr="00D56218" w:rsidRDefault="00DC637E" w:rsidP="00DC637E">
      <w:pPr>
        <w:numPr>
          <w:ilvl w:val="0"/>
          <w:numId w:val="6"/>
        </w:numPr>
        <w:spacing w:after="0" w:line="240" w:lineRule="auto"/>
        <w:outlineLvl w:val="1"/>
        <w:rPr>
          <w:rFonts w:asciiTheme="majorHAnsi" w:eastAsia="Times New Roman" w:hAnsiTheme="majorHAnsi" w:cs="Calibri"/>
          <w:kern w:val="0"/>
          <w:sz w:val="20"/>
          <w:szCs w:val="20"/>
          <w14:ligatures w14:val="none"/>
        </w:rPr>
      </w:pPr>
      <w:r w:rsidRPr="00D56218">
        <w:rPr>
          <w:rFonts w:asciiTheme="majorHAnsi" w:eastAsia="Times New Roman" w:hAnsiTheme="majorHAnsi" w:cs="Calibri"/>
          <w:kern w:val="0"/>
          <w:sz w:val="20"/>
          <w:szCs w:val="20"/>
          <w14:ligatures w14:val="none"/>
        </w:rPr>
        <w:t xml:space="preserve">Collaborate with shelter team members to ensure resident needs and compliance requirements are met </w:t>
      </w:r>
    </w:p>
    <w:p w14:paraId="07393639" w14:textId="60B97D85" w:rsidR="00DC637E" w:rsidRPr="00D56218" w:rsidRDefault="00DC637E" w:rsidP="00DC637E">
      <w:pPr>
        <w:spacing w:after="0" w:line="240" w:lineRule="auto"/>
        <w:outlineLvl w:val="1"/>
        <w:rPr>
          <w:rFonts w:asciiTheme="majorHAnsi" w:eastAsia="Times New Roman" w:hAnsiTheme="majorHAnsi" w:cs="Calibri"/>
          <w:kern w:val="0"/>
          <w:sz w:val="20"/>
          <w:szCs w:val="20"/>
          <w14:ligatures w14:val="none"/>
        </w:rPr>
      </w:pPr>
    </w:p>
    <w:p w14:paraId="38E1CBB3" w14:textId="77777777" w:rsidR="00DC637E" w:rsidRPr="00D56218" w:rsidRDefault="00DC637E" w:rsidP="00DC637E">
      <w:pPr>
        <w:spacing w:after="0" w:line="240" w:lineRule="auto"/>
        <w:outlineLvl w:val="1"/>
        <w:rPr>
          <w:rFonts w:asciiTheme="majorHAnsi" w:eastAsia="Times New Roman" w:hAnsiTheme="majorHAnsi" w:cs="Calibri"/>
          <w:b/>
          <w:bCs/>
          <w:kern w:val="0"/>
          <w:sz w:val="20"/>
          <w:szCs w:val="20"/>
          <w14:ligatures w14:val="none"/>
        </w:rPr>
      </w:pPr>
      <w:r w:rsidRPr="00D56218">
        <w:rPr>
          <w:rFonts w:asciiTheme="majorHAnsi" w:eastAsia="Times New Roman" w:hAnsiTheme="majorHAnsi" w:cs="Calibri"/>
          <w:b/>
          <w:bCs/>
          <w:kern w:val="0"/>
          <w:sz w:val="20"/>
          <w:szCs w:val="20"/>
          <w14:ligatures w14:val="none"/>
        </w:rPr>
        <w:t>What This Job Is Like</w:t>
      </w:r>
    </w:p>
    <w:p w14:paraId="49506533" w14:textId="77777777" w:rsidR="00DC637E" w:rsidRPr="00D56218" w:rsidRDefault="00DC637E" w:rsidP="00DC637E">
      <w:pPr>
        <w:spacing w:after="0" w:line="240" w:lineRule="auto"/>
        <w:outlineLvl w:val="1"/>
        <w:rPr>
          <w:rFonts w:asciiTheme="majorHAnsi" w:eastAsia="Times New Roman" w:hAnsiTheme="majorHAnsi" w:cs="Calibri"/>
          <w:kern w:val="0"/>
          <w:sz w:val="20"/>
          <w:szCs w:val="20"/>
          <w14:ligatures w14:val="none"/>
        </w:rPr>
      </w:pPr>
      <w:r w:rsidRPr="00D56218">
        <w:rPr>
          <w:rFonts w:asciiTheme="majorHAnsi" w:eastAsia="Times New Roman" w:hAnsiTheme="majorHAnsi" w:cs="Calibri"/>
          <w:kern w:val="0"/>
          <w:sz w:val="20"/>
          <w:szCs w:val="20"/>
          <w14:ligatures w14:val="none"/>
        </w:rPr>
        <w:t xml:space="preserve">This is a </w:t>
      </w:r>
      <w:r w:rsidRPr="00D56218">
        <w:rPr>
          <w:rFonts w:asciiTheme="majorHAnsi" w:eastAsia="Times New Roman" w:hAnsiTheme="majorHAnsi" w:cs="Calibri"/>
          <w:b/>
          <w:bCs/>
          <w:kern w:val="0"/>
          <w:sz w:val="20"/>
          <w:szCs w:val="20"/>
          <w14:ligatures w14:val="none"/>
        </w:rPr>
        <w:t>high-volume, frontline case management role in a congregate shelter setting</w:t>
      </w:r>
      <w:r w:rsidRPr="00D56218">
        <w:rPr>
          <w:rFonts w:asciiTheme="majorHAnsi" w:eastAsia="Times New Roman" w:hAnsiTheme="majorHAnsi" w:cs="Calibri"/>
          <w:kern w:val="0"/>
          <w:sz w:val="20"/>
          <w:szCs w:val="20"/>
          <w14:ligatures w14:val="none"/>
        </w:rPr>
        <w:t>.</w:t>
      </w:r>
    </w:p>
    <w:p w14:paraId="79DF79F7" w14:textId="77777777" w:rsidR="001716B3" w:rsidRPr="00D56218" w:rsidRDefault="001716B3" w:rsidP="00DC637E">
      <w:pPr>
        <w:spacing w:after="0" w:line="240" w:lineRule="auto"/>
        <w:outlineLvl w:val="1"/>
        <w:rPr>
          <w:rFonts w:asciiTheme="majorHAnsi" w:eastAsia="Times New Roman" w:hAnsiTheme="majorHAnsi" w:cs="Calibri"/>
          <w:kern w:val="0"/>
          <w:sz w:val="20"/>
          <w:szCs w:val="20"/>
          <w14:ligatures w14:val="none"/>
        </w:rPr>
      </w:pPr>
    </w:p>
    <w:p w14:paraId="2C4720D5" w14:textId="77777777" w:rsidR="00DC637E" w:rsidRPr="00D56218" w:rsidRDefault="00DC637E" w:rsidP="00DC637E">
      <w:pPr>
        <w:spacing w:after="0" w:line="240" w:lineRule="auto"/>
        <w:outlineLvl w:val="1"/>
        <w:rPr>
          <w:rFonts w:asciiTheme="majorHAnsi" w:eastAsia="Times New Roman" w:hAnsiTheme="majorHAnsi" w:cs="Calibri"/>
          <w:kern w:val="0"/>
          <w:sz w:val="20"/>
          <w:szCs w:val="20"/>
          <w14:ligatures w14:val="none"/>
        </w:rPr>
      </w:pPr>
      <w:r w:rsidRPr="00D56218">
        <w:rPr>
          <w:rFonts w:asciiTheme="majorHAnsi" w:eastAsia="Times New Roman" w:hAnsiTheme="majorHAnsi" w:cs="Calibri"/>
          <w:kern w:val="0"/>
          <w:sz w:val="20"/>
          <w:szCs w:val="20"/>
          <w14:ligatures w14:val="none"/>
        </w:rPr>
        <w:t>You will be working directly with residents who may be experiencing:</w:t>
      </w:r>
    </w:p>
    <w:p w14:paraId="3FC353E9" w14:textId="77777777" w:rsidR="00DC637E" w:rsidRPr="00D56218" w:rsidRDefault="00DC637E" w:rsidP="00DC637E">
      <w:pPr>
        <w:numPr>
          <w:ilvl w:val="0"/>
          <w:numId w:val="7"/>
        </w:numPr>
        <w:spacing w:after="0" w:line="240" w:lineRule="auto"/>
        <w:outlineLvl w:val="1"/>
        <w:rPr>
          <w:rFonts w:asciiTheme="majorHAnsi" w:eastAsia="Times New Roman" w:hAnsiTheme="majorHAnsi" w:cs="Calibri"/>
          <w:kern w:val="0"/>
          <w:sz w:val="20"/>
          <w:szCs w:val="20"/>
          <w14:ligatures w14:val="none"/>
        </w:rPr>
      </w:pPr>
      <w:r w:rsidRPr="00D56218">
        <w:rPr>
          <w:rFonts w:asciiTheme="majorHAnsi" w:eastAsia="Times New Roman" w:hAnsiTheme="majorHAnsi" w:cs="Calibri"/>
          <w:kern w:val="0"/>
          <w:sz w:val="20"/>
          <w:szCs w:val="20"/>
          <w14:ligatures w14:val="none"/>
        </w:rPr>
        <w:t xml:space="preserve">Housing instability and homelessness </w:t>
      </w:r>
    </w:p>
    <w:p w14:paraId="4376E4E4" w14:textId="77777777" w:rsidR="00DC637E" w:rsidRPr="00D56218" w:rsidRDefault="00DC637E" w:rsidP="00DC637E">
      <w:pPr>
        <w:numPr>
          <w:ilvl w:val="0"/>
          <w:numId w:val="7"/>
        </w:numPr>
        <w:spacing w:after="0" w:line="240" w:lineRule="auto"/>
        <w:outlineLvl w:val="1"/>
        <w:rPr>
          <w:rFonts w:asciiTheme="majorHAnsi" w:eastAsia="Times New Roman" w:hAnsiTheme="majorHAnsi" w:cs="Calibri"/>
          <w:kern w:val="0"/>
          <w:sz w:val="20"/>
          <w:szCs w:val="20"/>
          <w14:ligatures w14:val="none"/>
        </w:rPr>
      </w:pPr>
      <w:r w:rsidRPr="00D56218">
        <w:rPr>
          <w:rFonts w:asciiTheme="majorHAnsi" w:eastAsia="Times New Roman" w:hAnsiTheme="majorHAnsi" w:cs="Calibri"/>
          <w:kern w:val="0"/>
          <w:sz w:val="20"/>
          <w:szCs w:val="20"/>
          <w14:ligatures w14:val="none"/>
        </w:rPr>
        <w:lastRenderedPageBreak/>
        <w:t xml:space="preserve">Mental health and medical challenges </w:t>
      </w:r>
    </w:p>
    <w:p w14:paraId="4337D119" w14:textId="77777777" w:rsidR="00DC637E" w:rsidRPr="00D56218" w:rsidRDefault="00DC637E" w:rsidP="00DC637E">
      <w:pPr>
        <w:numPr>
          <w:ilvl w:val="0"/>
          <w:numId w:val="7"/>
        </w:numPr>
        <w:spacing w:after="0" w:line="240" w:lineRule="auto"/>
        <w:outlineLvl w:val="1"/>
        <w:rPr>
          <w:rFonts w:asciiTheme="majorHAnsi" w:eastAsia="Times New Roman" w:hAnsiTheme="majorHAnsi" w:cs="Calibri"/>
          <w:kern w:val="0"/>
          <w:sz w:val="20"/>
          <w:szCs w:val="20"/>
          <w14:ligatures w14:val="none"/>
        </w:rPr>
      </w:pPr>
      <w:r w:rsidRPr="00D56218">
        <w:rPr>
          <w:rFonts w:asciiTheme="majorHAnsi" w:eastAsia="Times New Roman" w:hAnsiTheme="majorHAnsi" w:cs="Calibri"/>
          <w:kern w:val="0"/>
          <w:sz w:val="20"/>
          <w:szCs w:val="20"/>
          <w14:ligatures w14:val="none"/>
        </w:rPr>
        <w:t xml:space="preserve">System navigation barriers (benefits, housing, legal systems) </w:t>
      </w:r>
    </w:p>
    <w:p w14:paraId="4F5D96DB" w14:textId="77777777" w:rsidR="00DC637E" w:rsidRPr="00D56218" w:rsidRDefault="00DC637E" w:rsidP="00DC637E">
      <w:pPr>
        <w:numPr>
          <w:ilvl w:val="0"/>
          <w:numId w:val="7"/>
        </w:numPr>
        <w:spacing w:after="0" w:line="240" w:lineRule="auto"/>
        <w:outlineLvl w:val="1"/>
        <w:rPr>
          <w:rFonts w:asciiTheme="majorHAnsi" w:eastAsia="Times New Roman" w:hAnsiTheme="majorHAnsi" w:cs="Calibri"/>
          <w:kern w:val="0"/>
          <w:sz w:val="20"/>
          <w:szCs w:val="20"/>
          <w14:ligatures w14:val="none"/>
        </w:rPr>
      </w:pPr>
      <w:r w:rsidRPr="00D56218">
        <w:rPr>
          <w:rFonts w:asciiTheme="majorHAnsi" w:eastAsia="Times New Roman" w:hAnsiTheme="majorHAnsi" w:cs="Calibri"/>
          <w:kern w:val="0"/>
          <w:sz w:val="20"/>
          <w:szCs w:val="20"/>
          <w14:ligatures w14:val="none"/>
        </w:rPr>
        <w:t xml:space="preserve">Crisis situations requiring quick response and coordination </w:t>
      </w:r>
    </w:p>
    <w:p w14:paraId="5471232D" w14:textId="77777777" w:rsidR="00DC637E" w:rsidRPr="00D56218" w:rsidRDefault="00DC637E" w:rsidP="00DC637E">
      <w:pPr>
        <w:spacing w:after="0" w:line="240" w:lineRule="auto"/>
        <w:outlineLvl w:val="1"/>
        <w:rPr>
          <w:rFonts w:asciiTheme="majorHAnsi" w:eastAsia="Times New Roman" w:hAnsiTheme="majorHAnsi" w:cs="Calibri"/>
          <w:kern w:val="0"/>
          <w:sz w:val="20"/>
          <w:szCs w:val="20"/>
          <w14:ligatures w14:val="none"/>
        </w:rPr>
      </w:pPr>
      <w:r w:rsidRPr="00D56218">
        <w:rPr>
          <w:rFonts w:asciiTheme="majorHAnsi" w:eastAsia="Times New Roman" w:hAnsiTheme="majorHAnsi" w:cs="Calibri"/>
          <w:kern w:val="0"/>
          <w:sz w:val="20"/>
          <w:szCs w:val="20"/>
          <w14:ligatures w14:val="none"/>
        </w:rPr>
        <w:t>Successful Case Managers in this role are:</w:t>
      </w:r>
    </w:p>
    <w:p w14:paraId="135F6A77" w14:textId="77777777" w:rsidR="00DC637E" w:rsidRPr="00D56218" w:rsidRDefault="00DC637E" w:rsidP="00DC637E">
      <w:pPr>
        <w:numPr>
          <w:ilvl w:val="0"/>
          <w:numId w:val="8"/>
        </w:numPr>
        <w:spacing w:after="0" w:line="240" w:lineRule="auto"/>
        <w:outlineLvl w:val="1"/>
        <w:rPr>
          <w:rFonts w:asciiTheme="majorHAnsi" w:eastAsia="Times New Roman" w:hAnsiTheme="majorHAnsi" w:cs="Calibri"/>
          <w:kern w:val="0"/>
          <w:sz w:val="20"/>
          <w:szCs w:val="20"/>
          <w14:ligatures w14:val="none"/>
        </w:rPr>
      </w:pPr>
      <w:r w:rsidRPr="00D56218">
        <w:rPr>
          <w:rFonts w:asciiTheme="majorHAnsi" w:eastAsia="Times New Roman" w:hAnsiTheme="majorHAnsi" w:cs="Calibri"/>
          <w:kern w:val="0"/>
          <w:sz w:val="20"/>
          <w:szCs w:val="20"/>
          <w14:ligatures w14:val="none"/>
        </w:rPr>
        <w:t xml:space="preserve">Highly organized and able to manage multiple cases at once </w:t>
      </w:r>
    </w:p>
    <w:p w14:paraId="4E840709" w14:textId="77777777" w:rsidR="00DC637E" w:rsidRPr="00D56218" w:rsidRDefault="00DC637E" w:rsidP="00DC637E">
      <w:pPr>
        <w:numPr>
          <w:ilvl w:val="0"/>
          <w:numId w:val="8"/>
        </w:numPr>
        <w:spacing w:after="0" w:line="240" w:lineRule="auto"/>
        <w:outlineLvl w:val="1"/>
        <w:rPr>
          <w:rFonts w:asciiTheme="majorHAnsi" w:eastAsia="Times New Roman" w:hAnsiTheme="majorHAnsi" w:cs="Calibri"/>
          <w:kern w:val="0"/>
          <w:sz w:val="20"/>
          <w:szCs w:val="20"/>
          <w14:ligatures w14:val="none"/>
        </w:rPr>
      </w:pPr>
      <w:r w:rsidRPr="00D56218">
        <w:rPr>
          <w:rFonts w:asciiTheme="majorHAnsi" w:eastAsia="Times New Roman" w:hAnsiTheme="majorHAnsi" w:cs="Calibri"/>
          <w:kern w:val="0"/>
          <w:sz w:val="20"/>
          <w:szCs w:val="20"/>
          <w14:ligatures w14:val="none"/>
        </w:rPr>
        <w:t xml:space="preserve">Comfortable with fast-paced documentation and compliance deadlines </w:t>
      </w:r>
    </w:p>
    <w:p w14:paraId="3A0EB9C3" w14:textId="77777777" w:rsidR="00DC637E" w:rsidRPr="00D56218" w:rsidRDefault="00DC637E" w:rsidP="00DC637E">
      <w:pPr>
        <w:numPr>
          <w:ilvl w:val="0"/>
          <w:numId w:val="8"/>
        </w:numPr>
        <w:spacing w:after="0" w:line="240" w:lineRule="auto"/>
        <w:outlineLvl w:val="1"/>
        <w:rPr>
          <w:rFonts w:asciiTheme="majorHAnsi" w:eastAsia="Times New Roman" w:hAnsiTheme="majorHAnsi" w:cs="Calibri"/>
          <w:kern w:val="0"/>
          <w:sz w:val="20"/>
          <w:szCs w:val="20"/>
          <w14:ligatures w14:val="none"/>
        </w:rPr>
      </w:pPr>
      <w:r w:rsidRPr="00D56218">
        <w:rPr>
          <w:rFonts w:asciiTheme="majorHAnsi" w:eastAsia="Times New Roman" w:hAnsiTheme="majorHAnsi" w:cs="Calibri"/>
          <w:kern w:val="0"/>
          <w:sz w:val="20"/>
          <w:szCs w:val="20"/>
          <w14:ligatures w14:val="none"/>
        </w:rPr>
        <w:t xml:space="preserve">Strong communicators who can maintain professional boundaries </w:t>
      </w:r>
    </w:p>
    <w:p w14:paraId="61F95158" w14:textId="77777777" w:rsidR="00DC637E" w:rsidRPr="00D56218" w:rsidRDefault="00DC637E" w:rsidP="00DC637E">
      <w:pPr>
        <w:numPr>
          <w:ilvl w:val="0"/>
          <w:numId w:val="8"/>
        </w:numPr>
        <w:spacing w:after="0" w:line="240" w:lineRule="auto"/>
        <w:outlineLvl w:val="1"/>
        <w:rPr>
          <w:rFonts w:asciiTheme="majorHAnsi" w:eastAsia="Times New Roman" w:hAnsiTheme="majorHAnsi" w:cs="Calibri"/>
          <w:kern w:val="0"/>
          <w:sz w:val="20"/>
          <w:szCs w:val="20"/>
          <w14:ligatures w14:val="none"/>
        </w:rPr>
      </w:pPr>
      <w:r w:rsidRPr="00D56218">
        <w:rPr>
          <w:rFonts w:asciiTheme="majorHAnsi" w:eastAsia="Times New Roman" w:hAnsiTheme="majorHAnsi" w:cs="Calibri"/>
          <w:kern w:val="0"/>
          <w:sz w:val="20"/>
          <w:szCs w:val="20"/>
          <w14:ligatures w14:val="none"/>
        </w:rPr>
        <w:t xml:space="preserve">Proactive problem-solvers who follow through consistently </w:t>
      </w:r>
    </w:p>
    <w:p w14:paraId="34B27F33" w14:textId="77777777" w:rsidR="00DC637E" w:rsidRPr="00D56218" w:rsidRDefault="00DC637E" w:rsidP="00DC637E">
      <w:pPr>
        <w:numPr>
          <w:ilvl w:val="0"/>
          <w:numId w:val="8"/>
        </w:numPr>
        <w:spacing w:after="0" w:line="240" w:lineRule="auto"/>
        <w:outlineLvl w:val="1"/>
        <w:rPr>
          <w:rFonts w:asciiTheme="majorHAnsi" w:eastAsia="Times New Roman" w:hAnsiTheme="majorHAnsi" w:cs="Calibri"/>
          <w:kern w:val="0"/>
          <w:sz w:val="20"/>
          <w:szCs w:val="20"/>
          <w14:ligatures w14:val="none"/>
        </w:rPr>
      </w:pPr>
      <w:r w:rsidRPr="00D56218">
        <w:rPr>
          <w:rFonts w:asciiTheme="majorHAnsi" w:eastAsia="Times New Roman" w:hAnsiTheme="majorHAnsi" w:cs="Calibri"/>
          <w:kern w:val="0"/>
          <w:sz w:val="20"/>
          <w:szCs w:val="20"/>
          <w14:ligatures w14:val="none"/>
        </w:rPr>
        <w:t>Comfortable working onsite in a structured residential environment</w:t>
      </w:r>
    </w:p>
    <w:p w14:paraId="226E1452" w14:textId="77777777" w:rsidR="00DC637E" w:rsidRPr="00D56218" w:rsidRDefault="00DC637E" w:rsidP="00A32B88">
      <w:pPr>
        <w:spacing w:after="0" w:line="240" w:lineRule="auto"/>
        <w:outlineLvl w:val="1"/>
        <w:rPr>
          <w:rFonts w:asciiTheme="majorHAnsi" w:eastAsia="Times New Roman" w:hAnsiTheme="majorHAnsi" w:cs="Calibri"/>
          <w:kern w:val="0"/>
          <w:sz w:val="20"/>
          <w:szCs w:val="20"/>
          <w14:ligatures w14:val="none"/>
        </w:rPr>
      </w:pPr>
    </w:p>
    <w:p w14:paraId="0E74C0D4" w14:textId="77777777" w:rsidR="00A32B88" w:rsidRPr="00D56218" w:rsidRDefault="00A32B88" w:rsidP="00A32B88">
      <w:pPr>
        <w:spacing w:after="0" w:line="240" w:lineRule="auto"/>
        <w:rPr>
          <w:rFonts w:asciiTheme="majorHAnsi" w:hAnsiTheme="majorHAnsi" w:cs="Calibri"/>
          <w:b/>
          <w:bCs/>
          <w:sz w:val="20"/>
          <w:szCs w:val="20"/>
        </w:rPr>
      </w:pPr>
      <w:r w:rsidRPr="00D56218">
        <w:rPr>
          <w:rFonts w:asciiTheme="majorHAnsi" w:hAnsiTheme="majorHAnsi" w:cs="Calibri"/>
          <w:b/>
          <w:bCs/>
          <w:sz w:val="20"/>
          <w:szCs w:val="20"/>
        </w:rPr>
        <w:t>Required Experience &amp; Skills</w:t>
      </w:r>
    </w:p>
    <w:p w14:paraId="30164DB3" w14:textId="35F07FF5" w:rsidR="00A32B88" w:rsidRPr="00D56218" w:rsidRDefault="00A32B88" w:rsidP="00A32B88">
      <w:pPr>
        <w:numPr>
          <w:ilvl w:val="0"/>
          <w:numId w:val="3"/>
        </w:numPr>
        <w:spacing w:after="0" w:line="240" w:lineRule="auto"/>
        <w:rPr>
          <w:rFonts w:asciiTheme="majorHAnsi" w:hAnsiTheme="majorHAnsi" w:cs="Calibri"/>
          <w:sz w:val="20"/>
          <w:szCs w:val="20"/>
        </w:rPr>
      </w:pPr>
      <w:r w:rsidRPr="00D56218">
        <w:rPr>
          <w:rFonts w:asciiTheme="majorHAnsi" w:hAnsiTheme="majorHAnsi" w:cs="Calibri"/>
          <w:b/>
          <w:bCs/>
          <w:sz w:val="20"/>
          <w:szCs w:val="20"/>
        </w:rPr>
        <w:t xml:space="preserve">1–2 years of </w:t>
      </w:r>
      <w:r w:rsidR="0060684C" w:rsidRPr="00D56218">
        <w:rPr>
          <w:rFonts w:asciiTheme="majorHAnsi" w:hAnsiTheme="majorHAnsi" w:cs="Calibri"/>
          <w:b/>
          <w:bCs/>
          <w:sz w:val="20"/>
          <w:szCs w:val="20"/>
        </w:rPr>
        <w:t>shelter-based, residential, or DHS-contracted case management experience required</w:t>
      </w:r>
    </w:p>
    <w:p w14:paraId="273D8054" w14:textId="77777777" w:rsidR="0060684C" w:rsidRPr="00D56218" w:rsidRDefault="0060684C" w:rsidP="0060684C">
      <w:pPr>
        <w:numPr>
          <w:ilvl w:val="0"/>
          <w:numId w:val="3"/>
        </w:numPr>
        <w:spacing w:after="0" w:line="240" w:lineRule="auto"/>
        <w:rPr>
          <w:rFonts w:asciiTheme="majorHAnsi" w:hAnsiTheme="majorHAnsi" w:cs="Calibri"/>
          <w:sz w:val="20"/>
          <w:szCs w:val="20"/>
        </w:rPr>
      </w:pPr>
      <w:r w:rsidRPr="00D56218">
        <w:rPr>
          <w:rFonts w:asciiTheme="majorHAnsi" w:hAnsiTheme="majorHAnsi" w:cs="Calibri"/>
          <w:sz w:val="20"/>
          <w:szCs w:val="20"/>
        </w:rPr>
        <w:t xml:space="preserve">High documentation and compliance expectations </w:t>
      </w:r>
    </w:p>
    <w:p w14:paraId="7D70D048" w14:textId="77777777" w:rsidR="0060684C" w:rsidRPr="00D56218" w:rsidRDefault="0060684C" w:rsidP="0060684C">
      <w:pPr>
        <w:numPr>
          <w:ilvl w:val="0"/>
          <w:numId w:val="3"/>
        </w:numPr>
        <w:spacing w:after="0" w:line="240" w:lineRule="auto"/>
        <w:rPr>
          <w:rFonts w:asciiTheme="majorHAnsi" w:hAnsiTheme="majorHAnsi" w:cs="Calibri"/>
          <w:sz w:val="20"/>
          <w:szCs w:val="20"/>
        </w:rPr>
      </w:pPr>
      <w:r w:rsidRPr="00D56218">
        <w:rPr>
          <w:rFonts w:asciiTheme="majorHAnsi" w:hAnsiTheme="majorHAnsi" w:cs="Calibri"/>
          <w:sz w:val="20"/>
          <w:szCs w:val="20"/>
        </w:rPr>
        <w:t xml:space="preserve">Multiple competing priorities throughout the day </w:t>
      </w:r>
    </w:p>
    <w:p w14:paraId="6BF35C14" w14:textId="77777777" w:rsidR="0060684C" w:rsidRPr="00D56218" w:rsidRDefault="0060684C" w:rsidP="0060684C">
      <w:pPr>
        <w:numPr>
          <w:ilvl w:val="0"/>
          <w:numId w:val="3"/>
        </w:numPr>
        <w:spacing w:after="0" w:line="240" w:lineRule="auto"/>
        <w:rPr>
          <w:rFonts w:asciiTheme="majorHAnsi" w:hAnsiTheme="majorHAnsi" w:cs="Calibri"/>
          <w:sz w:val="20"/>
          <w:szCs w:val="20"/>
        </w:rPr>
      </w:pPr>
      <w:r w:rsidRPr="00D56218">
        <w:rPr>
          <w:rFonts w:asciiTheme="majorHAnsi" w:hAnsiTheme="majorHAnsi" w:cs="Calibri"/>
          <w:sz w:val="20"/>
          <w:szCs w:val="20"/>
        </w:rPr>
        <w:t xml:space="preserve">Frequent interruptions due to resident needs and crises </w:t>
      </w:r>
    </w:p>
    <w:p w14:paraId="72206A44" w14:textId="77777777" w:rsidR="0060684C" w:rsidRPr="00D56218" w:rsidRDefault="0060684C" w:rsidP="0060684C">
      <w:pPr>
        <w:numPr>
          <w:ilvl w:val="0"/>
          <w:numId w:val="3"/>
        </w:numPr>
        <w:spacing w:after="0" w:line="240" w:lineRule="auto"/>
        <w:rPr>
          <w:rFonts w:asciiTheme="majorHAnsi" w:hAnsiTheme="majorHAnsi" w:cs="Calibri"/>
          <w:sz w:val="20"/>
          <w:szCs w:val="20"/>
        </w:rPr>
      </w:pPr>
      <w:r w:rsidRPr="00D56218">
        <w:rPr>
          <w:rFonts w:asciiTheme="majorHAnsi" w:hAnsiTheme="majorHAnsi" w:cs="Calibri"/>
          <w:sz w:val="20"/>
          <w:szCs w:val="20"/>
        </w:rPr>
        <w:t xml:space="preserve">Tight deadlines for service plans and reporting </w:t>
      </w:r>
    </w:p>
    <w:p w14:paraId="6099AE68" w14:textId="77777777" w:rsidR="0060684C" w:rsidRPr="00D56218" w:rsidRDefault="0060684C" w:rsidP="0060684C">
      <w:pPr>
        <w:numPr>
          <w:ilvl w:val="0"/>
          <w:numId w:val="3"/>
        </w:numPr>
        <w:spacing w:after="0" w:line="240" w:lineRule="auto"/>
        <w:rPr>
          <w:rFonts w:asciiTheme="majorHAnsi" w:hAnsiTheme="majorHAnsi" w:cs="Calibri"/>
          <w:sz w:val="20"/>
          <w:szCs w:val="20"/>
        </w:rPr>
      </w:pPr>
      <w:r w:rsidRPr="00D56218">
        <w:rPr>
          <w:rFonts w:asciiTheme="majorHAnsi" w:hAnsiTheme="majorHAnsi" w:cs="Calibri"/>
          <w:sz w:val="20"/>
          <w:szCs w:val="20"/>
        </w:rPr>
        <w:t>Required responsiveness to urgent program needs</w:t>
      </w:r>
    </w:p>
    <w:p w14:paraId="62AF86D8" w14:textId="70AE9534" w:rsidR="00A32B88" w:rsidRPr="00D56218" w:rsidRDefault="00A32B88" w:rsidP="00A32B88">
      <w:pPr>
        <w:numPr>
          <w:ilvl w:val="0"/>
          <w:numId w:val="3"/>
        </w:numPr>
        <w:spacing w:after="0" w:line="240" w:lineRule="auto"/>
        <w:rPr>
          <w:rFonts w:asciiTheme="majorHAnsi" w:hAnsiTheme="majorHAnsi" w:cs="Calibri"/>
          <w:sz w:val="20"/>
          <w:szCs w:val="20"/>
        </w:rPr>
      </w:pPr>
      <w:r w:rsidRPr="00D56218">
        <w:rPr>
          <w:rFonts w:asciiTheme="majorHAnsi" w:hAnsiTheme="majorHAnsi" w:cs="Calibri"/>
          <w:sz w:val="20"/>
          <w:szCs w:val="20"/>
        </w:rPr>
        <w:t>Experience completing assessments</w:t>
      </w:r>
      <w:r w:rsidR="002817A4" w:rsidRPr="00D56218">
        <w:rPr>
          <w:rFonts w:asciiTheme="majorHAnsi" w:hAnsiTheme="majorHAnsi" w:cs="Calibri"/>
          <w:sz w:val="20"/>
          <w:szCs w:val="20"/>
        </w:rPr>
        <w:t xml:space="preserve"> </w:t>
      </w:r>
      <w:r w:rsidRPr="00D56218">
        <w:rPr>
          <w:rFonts w:asciiTheme="majorHAnsi" w:hAnsiTheme="majorHAnsi" w:cs="Calibri"/>
          <w:sz w:val="20"/>
          <w:szCs w:val="20"/>
        </w:rPr>
        <w:t xml:space="preserve">and Independent Living Plans (ILPs) </w:t>
      </w:r>
    </w:p>
    <w:p w14:paraId="28843103" w14:textId="77F1E937" w:rsidR="009C21AF" w:rsidRPr="00D56218" w:rsidRDefault="009C21AF" w:rsidP="009C21AF">
      <w:pPr>
        <w:pStyle w:val="ListParagraph"/>
        <w:numPr>
          <w:ilvl w:val="0"/>
          <w:numId w:val="3"/>
        </w:numPr>
        <w:spacing w:after="0" w:line="240" w:lineRule="auto"/>
        <w:rPr>
          <w:rFonts w:asciiTheme="majorHAnsi" w:hAnsiTheme="majorHAnsi" w:cs="Calibri"/>
          <w:sz w:val="20"/>
          <w:szCs w:val="20"/>
        </w:rPr>
      </w:pPr>
      <w:r w:rsidRPr="00D56218">
        <w:rPr>
          <w:rFonts w:asciiTheme="majorHAnsi" w:hAnsiTheme="majorHAnsi" w:cs="Calibri"/>
          <w:sz w:val="20"/>
          <w:szCs w:val="20"/>
        </w:rPr>
        <w:t xml:space="preserve">Experience working with housing systems and placements </w:t>
      </w:r>
    </w:p>
    <w:p w14:paraId="7258F6B6" w14:textId="18C429DB" w:rsidR="009C21AF" w:rsidRPr="00D56218" w:rsidRDefault="009C21AF" w:rsidP="009C21AF">
      <w:pPr>
        <w:pStyle w:val="ListParagraph"/>
        <w:numPr>
          <w:ilvl w:val="0"/>
          <w:numId w:val="3"/>
        </w:numPr>
        <w:spacing w:after="0" w:line="240" w:lineRule="auto"/>
        <w:rPr>
          <w:rFonts w:asciiTheme="majorHAnsi" w:hAnsiTheme="majorHAnsi" w:cs="Calibri"/>
          <w:sz w:val="20"/>
          <w:szCs w:val="20"/>
        </w:rPr>
      </w:pPr>
      <w:r w:rsidRPr="00D56218">
        <w:rPr>
          <w:rFonts w:asciiTheme="majorHAnsi" w:hAnsiTheme="majorHAnsi" w:cs="Calibri"/>
          <w:sz w:val="20"/>
          <w:szCs w:val="20"/>
        </w:rPr>
        <w:t xml:space="preserve">Familiarity with CARES documentation system preferred </w:t>
      </w:r>
    </w:p>
    <w:p w14:paraId="59FD8DEA" w14:textId="5E2E5F47" w:rsidR="009C21AF" w:rsidRPr="00D56218" w:rsidRDefault="009C21AF" w:rsidP="009C21AF">
      <w:pPr>
        <w:pStyle w:val="ListParagraph"/>
        <w:numPr>
          <w:ilvl w:val="0"/>
          <w:numId w:val="3"/>
        </w:numPr>
        <w:spacing w:after="0" w:line="240" w:lineRule="auto"/>
        <w:rPr>
          <w:rFonts w:asciiTheme="majorHAnsi" w:hAnsiTheme="majorHAnsi" w:cs="Calibri"/>
          <w:sz w:val="20"/>
          <w:szCs w:val="20"/>
        </w:rPr>
      </w:pPr>
      <w:r w:rsidRPr="00D56218">
        <w:rPr>
          <w:rFonts w:asciiTheme="majorHAnsi" w:hAnsiTheme="majorHAnsi" w:cs="Calibri"/>
          <w:sz w:val="20"/>
          <w:szCs w:val="20"/>
        </w:rPr>
        <w:t xml:space="preserve">Knowledge of CityFHEPS, CURRENT, HOMES, or similar housing programs preferred </w:t>
      </w:r>
    </w:p>
    <w:p w14:paraId="6F3A3620" w14:textId="5D093CF3" w:rsidR="009C21AF" w:rsidRPr="00D56218" w:rsidRDefault="009C21AF" w:rsidP="009C21AF">
      <w:pPr>
        <w:pStyle w:val="ListParagraph"/>
        <w:numPr>
          <w:ilvl w:val="0"/>
          <w:numId w:val="3"/>
        </w:numPr>
        <w:spacing w:after="0" w:line="240" w:lineRule="auto"/>
        <w:rPr>
          <w:rFonts w:asciiTheme="majorHAnsi" w:hAnsiTheme="majorHAnsi" w:cs="Calibri"/>
          <w:sz w:val="20"/>
          <w:szCs w:val="20"/>
        </w:rPr>
      </w:pPr>
      <w:r w:rsidRPr="00D56218">
        <w:rPr>
          <w:rFonts w:asciiTheme="majorHAnsi" w:hAnsiTheme="majorHAnsi" w:cs="Calibri"/>
          <w:sz w:val="20"/>
          <w:szCs w:val="20"/>
        </w:rPr>
        <w:t xml:space="preserve">Strong organizational skills and ability to manage deadlines and caseloads </w:t>
      </w:r>
    </w:p>
    <w:p w14:paraId="273B6DF3" w14:textId="0D5C9E68" w:rsidR="009C21AF" w:rsidRPr="00D56218" w:rsidRDefault="009C21AF" w:rsidP="009C21AF">
      <w:pPr>
        <w:pStyle w:val="ListParagraph"/>
        <w:numPr>
          <w:ilvl w:val="0"/>
          <w:numId w:val="3"/>
        </w:numPr>
        <w:spacing w:after="0" w:line="240" w:lineRule="auto"/>
        <w:rPr>
          <w:rFonts w:asciiTheme="majorHAnsi" w:hAnsiTheme="majorHAnsi" w:cs="Calibri"/>
          <w:sz w:val="20"/>
          <w:szCs w:val="20"/>
        </w:rPr>
      </w:pPr>
      <w:r w:rsidRPr="00D56218">
        <w:rPr>
          <w:rFonts w:asciiTheme="majorHAnsi" w:hAnsiTheme="majorHAnsi" w:cs="Calibri"/>
          <w:sz w:val="20"/>
          <w:szCs w:val="20"/>
        </w:rPr>
        <w:t xml:space="preserve">Experience working with individuals impacted by homelessness, poverty, or health disparities </w:t>
      </w:r>
    </w:p>
    <w:p w14:paraId="45C134FE" w14:textId="2E001B65" w:rsidR="00A32B88" w:rsidRPr="00D56218" w:rsidRDefault="009C21AF" w:rsidP="009C21AF">
      <w:pPr>
        <w:pStyle w:val="ListParagraph"/>
        <w:numPr>
          <w:ilvl w:val="0"/>
          <w:numId w:val="3"/>
        </w:numPr>
        <w:spacing w:after="0" w:line="240" w:lineRule="auto"/>
        <w:rPr>
          <w:rFonts w:asciiTheme="majorHAnsi" w:hAnsiTheme="majorHAnsi" w:cs="Calibri"/>
          <w:sz w:val="20"/>
          <w:szCs w:val="20"/>
        </w:rPr>
      </w:pPr>
      <w:r w:rsidRPr="00D56218">
        <w:rPr>
          <w:rFonts w:asciiTheme="majorHAnsi" w:hAnsiTheme="majorHAnsi" w:cs="Calibri"/>
          <w:sz w:val="20"/>
          <w:szCs w:val="20"/>
        </w:rPr>
        <w:t>Associate degree preferred (Human Services, Social Work, Psychology, or related field)</w:t>
      </w:r>
    </w:p>
    <w:sectPr w:rsidR="00A32B88" w:rsidRPr="00D56218" w:rsidSect="00D56218">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D2177"/>
    <w:multiLevelType w:val="multilevel"/>
    <w:tmpl w:val="FBB4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B60E0"/>
    <w:multiLevelType w:val="multilevel"/>
    <w:tmpl w:val="8B72F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8D5021"/>
    <w:multiLevelType w:val="hybridMultilevel"/>
    <w:tmpl w:val="B5643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ED6D45"/>
    <w:multiLevelType w:val="multilevel"/>
    <w:tmpl w:val="6252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B94448"/>
    <w:multiLevelType w:val="multilevel"/>
    <w:tmpl w:val="89C0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054ADF"/>
    <w:multiLevelType w:val="multilevel"/>
    <w:tmpl w:val="FD78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0A4A46"/>
    <w:multiLevelType w:val="multilevel"/>
    <w:tmpl w:val="4F7C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286241"/>
    <w:multiLevelType w:val="multilevel"/>
    <w:tmpl w:val="502E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6836830">
    <w:abstractNumId w:val="1"/>
  </w:num>
  <w:num w:numId="2" w16cid:durableId="348913772">
    <w:abstractNumId w:val="3"/>
  </w:num>
  <w:num w:numId="3" w16cid:durableId="430590102">
    <w:abstractNumId w:val="4"/>
  </w:num>
  <w:num w:numId="4" w16cid:durableId="639462819">
    <w:abstractNumId w:val="7"/>
  </w:num>
  <w:num w:numId="5" w16cid:durableId="1279992594">
    <w:abstractNumId w:val="2"/>
  </w:num>
  <w:num w:numId="6" w16cid:durableId="2064207247">
    <w:abstractNumId w:val="5"/>
  </w:num>
  <w:num w:numId="7" w16cid:durableId="106628759">
    <w:abstractNumId w:val="0"/>
  </w:num>
  <w:num w:numId="8" w16cid:durableId="11345663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88"/>
    <w:rsid w:val="00060394"/>
    <w:rsid w:val="00064768"/>
    <w:rsid w:val="0008042C"/>
    <w:rsid w:val="000D5EFB"/>
    <w:rsid w:val="001716B3"/>
    <w:rsid w:val="002817A4"/>
    <w:rsid w:val="004E4018"/>
    <w:rsid w:val="0056682D"/>
    <w:rsid w:val="005E0681"/>
    <w:rsid w:val="005E0A25"/>
    <w:rsid w:val="0060684C"/>
    <w:rsid w:val="007049D7"/>
    <w:rsid w:val="009C21AF"/>
    <w:rsid w:val="009E1DF2"/>
    <w:rsid w:val="00A32B88"/>
    <w:rsid w:val="00D56218"/>
    <w:rsid w:val="00DC637E"/>
    <w:rsid w:val="00E96807"/>
    <w:rsid w:val="00F80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034F8"/>
  <w15:chartTrackingRefBased/>
  <w15:docId w15:val="{6E8609F9-5FC6-4C62-B22A-DA18C15C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B88"/>
  </w:style>
  <w:style w:type="paragraph" w:styleId="Heading1">
    <w:name w:val="heading 1"/>
    <w:basedOn w:val="Normal"/>
    <w:next w:val="Normal"/>
    <w:link w:val="Heading1Char"/>
    <w:uiPriority w:val="9"/>
    <w:qFormat/>
    <w:rsid w:val="00A32B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B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B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B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B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B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B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B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B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B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B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B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B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B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B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B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B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B88"/>
    <w:rPr>
      <w:rFonts w:eastAsiaTheme="majorEastAsia" w:cstheme="majorBidi"/>
      <w:color w:val="272727" w:themeColor="text1" w:themeTint="D8"/>
    </w:rPr>
  </w:style>
  <w:style w:type="paragraph" w:styleId="Title">
    <w:name w:val="Title"/>
    <w:basedOn w:val="Normal"/>
    <w:next w:val="Normal"/>
    <w:link w:val="TitleChar"/>
    <w:uiPriority w:val="10"/>
    <w:qFormat/>
    <w:rsid w:val="00A32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B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B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B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B88"/>
    <w:pPr>
      <w:spacing w:before="160"/>
      <w:jc w:val="center"/>
    </w:pPr>
    <w:rPr>
      <w:i/>
      <w:iCs/>
      <w:color w:val="404040" w:themeColor="text1" w:themeTint="BF"/>
    </w:rPr>
  </w:style>
  <w:style w:type="character" w:customStyle="1" w:styleId="QuoteChar">
    <w:name w:val="Quote Char"/>
    <w:basedOn w:val="DefaultParagraphFont"/>
    <w:link w:val="Quote"/>
    <w:uiPriority w:val="29"/>
    <w:rsid w:val="00A32B88"/>
    <w:rPr>
      <w:i/>
      <w:iCs/>
      <w:color w:val="404040" w:themeColor="text1" w:themeTint="BF"/>
    </w:rPr>
  </w:style>
  <w:style w:type="paragraph" w:styleId="ListParagraph">
    <w:name w:val="List Paragraph"/>
    <w:basedOn w:val="Normal"/>
    <w:uiPriority w:val="34"/>
    <w:qFormat/>
    <w:rsid w:val="00A32B88"/>
    <w:pPr>
      <w:ind w:left="720"/>
      <w:contextualSpacing/>
    </w:pPr>
  </w:style>
  <w:style w:type="character" w:styleId="IntenseEmphasis">
    <w:name w:val="Intense Emphasis"/>
    <w:basedOn w:val="DefaultParagraphFont"/>
    <w:uiPriority w:val="21"/>
    <w:qFormat/>
    <w:rsid w:val="00A32B88"/>
    <w:rPr>
      <w:i/>
      <w:iCs/>
      <w:color w:val="0F4761" w:themeColor="accent1" w:themeShade="BF"/>
    </w:rPr>
  </w:style>
  <w:style w:type="paragraph" w:styleId="IntenseQuote">
    <w:name w:val="Intense Quote"/>
    <w:basedOn w:val="Normal"/>
    <w:next w:val="Normal"/>
    <w:link w:val="IntenseQuoteChar"/>
    <w:uiPriority w:val="30"/>
    <w:qFormat/>
    <w:rsid w:val="00A32B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B88"/>
    <w:rPr>
      <w:i/>
      <w:iCs/>
      <w:color w:val="0F4761" w:themeColor="accent1" w:themeShade="BF"/>
    </w:rPr>
  </w:style>
  <w:style w:type="character" w:styleId="IntenseReference">
    <w:name w:val="Intense Reference"/>
    <w:basedOn w:val="DefaultParagraphFont"/>
    <w:uiPriority w:val="32"/>
    <w:qFormat/>
    <w:rsid w:val="00A32B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White</dc:creator>
  <cp:keywords/>
  <dc:description/>
  <cp:lastModifiedBy>Kelly Strantz</cp:lastModifiedBy>
  <cp:revision>2</cp:revision>
  <dcterms:created xsi:type="dcterms:W3CDTF">2026-05-26T19:38:00Z</dcterms:created>
  <dcterms:modified xsi:type="dcterms:W3CDTF">2026-05-26T19:38:00Z</dcterms:modified>
</cp:coreProperties>
</file>