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D4731" w14:textId="04EF3AFF" w:rsidR="00B50FDA" w:rsidRDefault="0078617B">
      <w:r>
        <w:t xml:space="preserve">Dear Tillamook County </w:t>
      </w:r>
      <w:r w:rsidR="00A37C0E">
        <w:t>Commissioners</w:t>
      </w:r>
      <w:r>
        <w:t>,</w:t>
      </w:r>
    </w:p>
    <w:p w14:paraId="041BA490" w14:textId="62B2B5B9" w:rsidR="0078617B" w:rsidRDefault="0078617B">
      <w:r>
        <w:t xml:space="preserve">It is with great concern that we are contacting you regarding the </w:t>
      </w:r>
      <w:r w:rsidR="008023C3">
        <w:t>FEMA” Pre</w:t>
      </w:r>
      <w:r>
        <w:t xml:space="preserve"> implementation compliance measure” to achieve a “no net loss” of floodplain function. These new rules will be devastating to our </w:t>
      </w:r>
      <w:r w:rsidR="00A37C0E">
        <w:t>community,</w:t>
      </w:r>
      <w:r>
        <w:t xml:space="preserve"> and we are requesting that the county commissioners reject these new rules by FEMA.</w:t>
      </w:r>
    </w:p>
    <w:p w14:paraId="02EF0628" w14:textId="1EFE3E15" w:rsidR="0078617B" w:rsidRDefault="0078617B">
      <w:r>
        <w:t>These new rules would do the following to our community:</w:t>
      </w:r>
    </w:p>
    <w:p w14:paraId="1561E100" w14:textId="55650588" w:rsidR="0078617B" w:rsidRDefault="0078617B" w:rsidP="0078617B">
      <w:pPr>
        <w:pStyle w:val="NoSpacing"/>
        <w:numPr>
          <w:ilvl w:val="0"/>
          <w:numId w:val="1"/>
        </w:numPr>
      </w:pPr>
      <w:r>
        <w:t>Fema</w:t>
      </w:r>
      <w:r w:rsidR="001272E8">
        <w:t>’</w:t>
      </w:r>
      <w:r>
        <w:t>s plan will cause property values to plummet</w:t>
      </w:r>
      <w:r w:rsidR="00A37C0E">
        <w:t>.</w:t>
      </w:r>
    </w:p>
    <w:p w14:paraId="2A52197E" w14:textId="0D6D8EED" w:rsidR="0078617B" w:rsidRDefault="009C69D9" w:rsidP="0078617B">
      <w:pPr>
        <w:pStyle w:val="NoSpacing"/>
        <w:numPr>
          <w:ilvl w:val="0"/>
          <w:numId w:val="1"/>
        </w:numPr>
      </w:pPr>
      <w:r>
        <w:t>Fema’s plan</w:t>
      </w:r>
      <w:r w:rsidR="0078617B">
        <w:t xml:space="preserve"> will </w:t>
      </w:r>
      <w:r w:rsidR="002357A4">
        <w:t>restrict the ability to redevelop and build infrastructure and amenities</w:t>
      </w:r>
      <w:r w:rsidR="00A37C0E">
        <w:t>.</w:t>
      </w:r>
      <w:r w:rsidR="00EA24F4">
        <w:t xml:space="preserve"> </w:t>
      </w:r>
      <w:r w:rsidR="008804CC">
        <w:t>This would hinder our farmers ability to</w:t>
      </w:r>
      <w:r w:rsidR="00E932FA">
        <w:t xml:space="preserve"> repair old facilities but also </w:t>
      </w:r>
      <w:r w:rsidR="003F65D2">
        <w:t>the ability to build new facilities</w:t>
      </w:r>
      <w:r w:rsidR="00386D40">
        <w:t xml:space="preserve"> </w:t>
      </w:r>
      <w:r w:rsidR="00940D85">
        <w:t>as needed for expansion.</w:t>
      </w:r>
    </w:p>
    <w:p w14:paraId="45A5E659" w14:textId="49538632" w:rsidR="002357A4" w:rsidRDefault="002357A4" w:rsidP="0078617B">
      <w:pPr>
        <w:pStyle w:val="NoSpacing"/>
        <w:numPr>
          <w:ilvl w:val="0"/>
          <w:numId w:val="1"/>
        </w:numPr>
      </w:pPr>
      <w:r>
        <w:t>Fema</w:t>
      </w:r>
      <w:r w:rsidR="002A0CA0">
        <w:t>’</w:t>
      </w:r>
      <w:r>
        <w:t xml:space="preserve">s plan </w:t>
      </w:r>
      <w:r w:rsidR="00F523BD">
        <w:t xml:space="preserve">could </w:t>
      </w:r>
      <w:r w:rsidR="00272F3A">
        <w:t>potentially cause</w:t>
      </w:r>
      <w:r>
        <w:t xml:space="preserve"> productive land to be left fallow and unusable because of huge buffer requirements (170ft) from </w:t>
      </w:r>
      <w:r w:rsidR="00A37C0E">
        <w:t xml:space="preserve">streams, </w:t>
      </w:r>
      <w:r w:rsidR="00F15017">
        <w:t>rivers, ponds</w:t>
      </w:r>
      <w:r w:rsidR="00954B84">
        <w:t>, lakes</w:t>
      </w:r>
      <w:r>
        <w:t xml:space="preserve"> and any other water source.</w:t>
      </w:r>
      <w:r w:rsidR="00C73C59">
        <w:t xml:space="preserve"> This will cause </w:t>
      </w:r>
      <w:r w:rsidR="00D86757">
        <w:t xml:space="preserve">many of our local farmers to lose land they count on </w:t>
      </w:r>
      <w:r w:rsidR="00272F3A">
        <w:t>to produce</w:t>
      </w:r>
      <w:r w:rsidR="00AF3C19">
        <w:t xml:space="preserve"> feed for their cattle.</w:t>
      </w:r>
    </w:p>
    <w:p w14:paraId="090C69DC" w14:textId="441A87FB" w:rsidR="002357A4" w:rsidRDefault="002357A4" w:rsidP="0078617B">
      <w:pPr>
        <w:pStyle w:val="NoSpacing"/>
        <w:numPr>
          <w:ilvl w:val="0"/>
          <w:numId w:val="1"/>
        </w:numPr>
      </w:pPr>
      <w:r>
        <w:t>Fema</w:t>
      </w:r>
      <w:r w:rsidR="002A0CA0">
        <w:t>’</w:t>
      </w:r>
      <w:r>
        <w:t xml:space="preserve">s plan will restrict land divisions within, and steer development away from </w:t>
      </w:r>
      <w:r w:rsidR="00A37C0E">
        <w:t>Tillamook County</w:t>
      </w:r>
      <w:r>
        <w:t>.</w:t>
      </w:r>
    </w:p>
    <w:p w14:paraId="7D708AE6" w14:textId="039636D6" w:rsidR="002357A4" w:rsidRDefault="002357A4" w:rsidP="0078617B">
      <w:pPr>
        <w:pStyle w:val="NoSpacing"/>
        <w:numPr>
          <w:ilvl w:val="0"/>
          <w:numId w:val="1"/>
        </w:numPr>
      </w:pPr>
      <w:r>
        <w:t>Fema</w:t>
      </w:r>
      <w:r w:rsidR="002A0CA0">
        <w:t>’</w:t>
      </w:r>
      <w:r>
        <w:t xml:space="preserve">s plan will make our housing problem </w:t>
      </w:r>
      <w:r w:rsidR="00A37C0E">
        <w:t>worse,</w:t>
      </w:r>
      <w:r>
        <w:t xml:space="preserve"> and rent will increase for everyone in the county.</w:t>
      </w:r>
    </w:p>
    <w:p w14:paraId="1F573C57" w14:textId="4AAB310D" w:rsidR="002357A4" w:rsidRDefault="002357A4" w:rsidP="0078617B">
      <w:pPr>
        <w:pStyle w:val="NoSpacing"/>
        <w:numPr>
          <w:ilvl w:val="0"/>
          <w:numId w:val="1"/>
        </w:numPr>
      </w:pPr>
      <w:r>
        <w:t>Fema</w:t>
      </w:r>
      <w:r w:rsidR="002A0CA0">
        <w:t>’</w:t>
      </w:r>
      <w:r>
        <w:t>s plan will create new storm water standards that will prevent impervious surface</w:t>
      </w:r>
      <w:r w:rsidR="00A37C0E">
        <w:t>.</w:t>
      </w:r>
      <w:r>
        <w:t xml:space="preserve"> development such as roads and building expansion </w:t>
      </w:r>
      <w:r w:rsidR="00A37C0E">
        <w:t>within</w:t>
      </w:r>
      <w:r>
        <w:t xml:space="preserve"> the Special flood hazard area.</w:t>
      </w:r>
    </w:p>
    <w:p w14:paraId="6917AE29" w14:textId="34FB83E7" w:rsidR="002357A4" w:rsidRDefault="002357A4" w:rsidP="0078617B">
      <w:pPr>
        <w:pStyle w:val="NoSpacing"/>
        <w:numPr>
          <w:ilvl w:val="0"/>
          <w:numId w:val="1"/>
        </w:numPr>
      </w:pPr>
      <w:r>
        <w:t>Fema</w:t>
      </w:r>
      <w:r w:rsidR="002A0CA0">
        <w:t>’</w:t>
      </w:r>
      <w:r>
        <w:t>s plan will expand the current flood zone requiring additional property owners to purchase flood insurance and subject additional areas to the reduced development potential.</w:t>
      </w:r>
    </w:p>
    <w:p w14:paraId="68AAD0DF" w14:textId="08EF70FE" w:rsidR="002357A4" w:rsidRDefault="002357A4" w:rsidP="0078617B">
      <w:pPr>
        <w:pStyle w:val="NoSpacing"/>
        <w:numPr>
          <w:ilvl w:val="0"/>
          <w:numId w:val="1"/>
        </w:numPr>
      </w:pPr>
      <w:r>
        <w:t>Fema</w:t>
      </w:r>
      <w:r w:rsidR="002A0CA0">
        <w:t>’</w:t>
      </w:r>
      <w:r>
        <w:t xml:space="preserve">s plan will burden </w:t>
      </w:r>
      <w:r w:rsidR="00085946">
        <w:t>local communities that lack the capacity or the desire to implement these ridiculous requirements.</w:t>
      </w:r>
    </w:p>
    <w:p w14:paraId="3DE8F283" w14:textId="03EF515B" w:rsidR="00085946" w:rsidRDefault="00085946" w:rsidP="0078617B">
      <w:pPr>
        <w:pStyle w:val="NoSpacing"/>
        <w:numPr>
          <w:ilvl w:val="0"/>
          <w:numId w:val="1"/>
        </w:numPr>
      </w:pPr>
      <w:r>
        <w:t>Fema</w:t>
      </w:r>
      <w:r w:rsidR="002A0CA0">
        <w:t>’</w:t>
      </w:r>
      <w:r>
        <w:t xml:space="preserve">s plan will put the county at risk of severe litigation by members of the community for their </w:t>
      </w:r>
      <w:r w:rsidR="00B40218">
        <w:t>losses</w:t>
      </w:r>
      <w:r>
        <w:t>.</w:t>
      </w:r>
    </w:p>
    <w:p w14:paraId="038668A7" w14:textId="7DDCE4D4" w:rsidR="00085946" w:rsidRDefault="00085946" w:rsidP="0078617B">
      <w:pPr>
        <w:pStyle w:val="NoSpacing"/>
        <w:numPr>
          <w:ilvl w:val="0"/>
          <w:numId w:val="1"/>
        </w:numPr>
      </w:pPr>
      <w:r>
        <w:t>Fema</w:t>
      </w:r>
      <w:r w:rsidR="002A0CA0">
        <w:t>’</w:t>
      </w:r>
      <w:r>
        <w:t xml:space="preserve">s plan will start the process of compensatory mitigation of remaining flood plain developments impacts. </w:t>
      </w:r>
      <w:r w:rsidR="00A37C0E">
        <w:t>(Any</w:t>
      </w:r>
      <w:r>
        <w:t xml:space="preserve"> fill you bring in the flood plain would need to be mitigate</w:t>
      </w:r>
      <w:r w:rsidR="00A37C0E">
        <w:t>d</w:t>
      </w:r>
      <w:r>
        <w:t xml:space="preserve">, so you would need to dig a hole on your </w:t>
      </w:r>
      <w:r w:rsidR="009C6826">
        <w:t>property and</w:t>
      </w:r>
      <w:r w:rsidR="00073B85">
        <w:t xml:space="preserve"> haul it out of the flood plain</w:t>
      </w:r>
      <w:r>
        <w:t xml:space="preserve"> to mitigate the </w:t>
      </w:r>
      <w:r w:rsidR="009767CB">
        <w:t>de</w:t>
      </w:r>
      <w:r>
        <w:t xml:space="preserve">crease </w:t>
      </w:r>
      <w:r w:rsidR="00B976AD">
        <w:t xml:space="preserve">in flood </w:t>
      </w:r>
      <w:r w:rsidR="000542F3">
        <w:t xml:space="preserve">capacity, </w:t>
      </w:r>
      <w:r>
        <w:t>which would create a water hole that would need a 170ft buffer creating more loss of productive land.)</w:t>
      </w:r>
    </w:p>
    <w:p w14:paraId="30A5A163" w14:textId="380817F7" w:rsidR="00295316" w:rsidRDefault="005F2326" w:rsidP="0078617B">
      <w:pPr>
        <w:pStyle w:val="NoSpacing"/>
        <w:numPr>
          <w:ilvl w:val="0"/>
          <w:numId w:val="1"/>
        </w:numPr>
      </w:pPr>
      <w:r>
        <w:t xml:space="preserve">Fema’s </w:t>
      </w:r>
      <w:r w:rsidR="000D04CE">
        <w:t xml:space="preserve">plan </w:t>
      </w:r>
      <w:r w:rsidR="00C63BEE">
        <w:t xml:space="preserve">will force </w:t>
      </w:r>
      <w:r w:rsidR="00BB2778">
        <w:t>Tillamook County</w:t>
      </w:r>
      <w:r w:rsidR="009C6826">
        <w:t xml:space="preserve"> to</w:t>
      </w:r>
      <w:r>
        <w:t xml:space="preserve"> sign onto a plan that is not</w:t>
      </w:r>
      <w:r w:rsidR="0044787E">
        <w:t xml:space="preserve"> transparent or</w:t>
      </w:r>
      <w:r>
        <w:t xml:space="preserve"> finalized</w:t>
      </w:r>
      <w:r w:rsidR="002A55C5">
        <w:t xml:space="preserve">. This would leave </w:t>
      </w:r>
      <w:r w:rsidR="00BB2778">
        <w:t>Tillamook County</w:t>
      </w:r>
      <w:r w:rsidR="002A55C5">
        <w:t xml:space="preserve"> in limbo</w:t>
      </w:r>
      <w:r w:rsidR="00BB2778">
        <w:t>,</w:t>
      </w:r>
      <w:r w:rsidR="002A55C5">
        <w:t xml:space="preserve"> and at the mercy of Fema’s final </w:t>
      </w:r>
      <w:r w:rsidR="00617559">
        <w:t xml:space="preserve">plan and </w:t>
      </w:r>
      <w:r w:rsidR="00BB2778">
        <w:t>its</w:t>
      </w:r>
      <w:r w:rsidR="00617559">
        <w:t xml:space="preserve"> implementation </w:t>
      </w:r>
      <w:r w:rsidR="00A31DB8">
        <w:t>in 2026 and 2027.</w:t>
      </w:r>
    </w:p>
    <w:p w14:paraId="5C9789A7" w14:textId="77777777" w:rsidR="00085946" w:rsidRDefault="00085946" w:rsidP="00085946">
      <w:pPr>
        <w:pStyle w:val="NoSpacing"/>
        <w:ind w:left="360"/>
      </w:pPr>
    </w:p>
    <w:p w14:paraId="70BFB74A" w14:textId="794DCEDE" w:rsidR="00A37C0E" w:rsidRDefault="00085946" w:rsidP="00085946">
      <w:pPr>
        <w:pStyle w:val="NoSpacing"/>
        <w:ind w:left="360"/>
      </w:pPr>
      <w:r>
        <w:t>The Bi</w:t>
      </w:r>
      <w:r w:rsidR="001272E8">
        <w:t>-</w:t>
      </w:r>
      <w:r>
        <w:t>Ops conclusion that the NFIP harms endangered species is erroneous.  FEMA does not have the stat</w:t>
      </w:r>
      <w:r w:rsidR="00A37C0E">
        <w:t xml:space="preserve">utory authority to implement the plan or the Pre-Implementation Compliance Measure. Tillamook County Farm Bureau is urging if not flat out demanding a hard “NO” to FEMA. The consequences of signing on to FEMAS demands far </w:t>
      </w:r>
      <w:r w:rsidR="00F523BD">
        <w:t>outweigh</w:t>
      </w:r>
      <w:r w:rsidR="00A37C0E">
        <w:t xml:space="preserve"> the consequences</w:t>
      </w:r>
      <w:r w:rsidR="003977D7">
        <w:t xml:space="preserve"> of</w:t>
      </w:r>
      <w:r w:rsidR="004F75BB">
        <w:t xml:space="preserve"> not signing on to Fema’s ridiculous demands</w:t>
      </w:r>
      <w:r w:rsidR="00A37C0E">
        <w:t>. I urge you to investigate the latest Supreme Court decision Chevron Deference</w:t>
      </w:r>
      <w:r w:rsidR="008023C3">
        <w:t xml:space="preserve"> and </w:t>
      </w:r>
      <w:r w:rsidR="00AF789C">
        <w:t>its</w:t>
      </w:r>
      <w:r w:rsidR="008023C3">
        <w:t xml:space="preserve"> </w:t>
      </w:r>
      <w:r w:rsidR="00415D2F">
        <w:t>relevance</w:t>
      </w:r>
      <w:r w:rsidR="008023C3">
        <w:t xml:space="preserve"> to this case</w:t>
      </w:r>
      <w:r w:rsidR="00415D2F">
        <w:t>.</w:t>
      </w:r>
      <w:r w:rsidR="00AF789C">
        <w:t xml:space="preserve"> Also</w:t>
      </w:r>
      <w:r w:rsidR="00BF6EA1">
        <w:t>, if there is any confusion about how the community feels about th</w:t>
      </w:r>
      <w:r w:rsidR="009327A9">
        <w:t xml:space="preserve">is </w:t>
      </w:r>
      <w:r w:rsidR="00EA4FD7">
        <w:t>issue,</w:t>
      </w:r>
      <w:r w:rsidR="009327A9">
        <w:t xml:space="preserve"> I would urge you to have a few </w:t>
      </w:r>
      <w:r w:rsidR="00EA4FD7">
        <w:t>public forums so you can hear from your local stakeholders.</w:t>
      </w:r>
      <w:r w:rsidR="00BF6EA1">
        <w:t xml:space="preserve"> </w:t>
      </w:r>
    </w:p>
    <w:p w14:paraId="71E49BE1" w14:textId="77777777" w:rsidR="00A37C0E" w:rsidRDefault="00A37C0E" w:rsidP="00085946">
      <w:pPr>
        <w:pStyle w:val="NoSpacing"/>
        <w:ind w:left="360"/>
      </w:pPr>
    </w:p>
    <w:p w14:paraId="42C7374B" w14:textId="298CE27F" w:rsidR="00A37C0E" w:rsidRDefault="00A37C0E" w:rsidP="00085946">
      <w:pPr>
        <w:pStyle w:val="NoSpacing"/>
        <w:ind w:left="360"/>
      </w:pPr>
      <w:r>
        <w:t>Thank you for your time</w:t>
      </w:r>
      <w:r w:rsidR="00AF789C">
        <w:t xml:space="preserve"> and consideration,</w:t>
      </w:r>
    </w:p>
    <w:p w14:paraId="66761D35" w14:textId="77777777" w:rsidR="00A37C0E" w:rsidRDefault="00A37C0E" w:rsidP="00085946">
      <w:pPr>
        <w:pStyle w:val="NoSpacing"/>
        <w:ind w:left="360"/>
      </w:pPr>
    </w:p>
    <w:p w14:paraId="529ADABB" w14:textId="6C1898CC" w:rsidR="00A37C0E" w:rsidRDefault="00A37C0E" w:rsidP="00085946">
      <w:pPr>
        <w:pStyle w:val="NoSpacing"/>
        <w:ind w:left="360"/>
      </w:pPr>
      <w:r>
        <w:t xml:space="preserve">Tillamook County </w:t>
      </w:r>
      <w:r w:rsidR="00AB49EB">
        <w:t>F</w:t>
      </w:r>
      <w:r>
        <w:t>arm Bureau</w:t>
      </w:r>
    </w:p>
    <w:p w14:paraId="3C422885" w14:textId="77777777" w:rsidR="00C5768C" w:rsidRDefault="00C5768C" w:rsidP="00085946">
      <w:pPr>
        <w:pStyle w:val="NoSpacing"/>
        <w:ind w:left="360"/>
      </w:pPr>
    </w:p>
    <w:p w14:paraId="68DF7AF9" w14:textId="77777777" w:rsidR="00A37C0E" w:rsidRDefault="00A37C0E" w:rsidP="00085946">
      <w:pPr>
        <w:pStyle w:val="NoSpacing"/>
        <w:ind w:left="360"/>
      </w:pPr>
    </w:p>
    <w:p w14:paraId="4C43BCAE" w14:textId="77777777" w:rsidR="00A37C0E" w:rsidRDefault="00A37C0E" w:rsidP="00085946">
      <w:pPr>
        <w:pStyle w:val="NoSpacing"/>
        <w:ind w:left="360"/>
      </w:pPr>
    </w:p>
    <w:p w14:paraId="69BCB277" w14:textId="77777777" w:rsidR="00A37C0E" w:rsidRDefault="00A37C0E" w:rsidP="00085946">
      <w:pPr>
        <w:pStyle w:val="NoSpacing"/>
        <w:ind w:left="360"/>
      </w:pPr>
    </w:p>
    <w:p w14:paraId="2983CDE3" w14:textId="77777777" w:rsidR="00A37C0E" w:rsidRDefault="00A37C0E" w:rsidP="00085946">
      <w:pPr>
        <w:pStyle w:val="NoSpacing"/>
        <w:ind w:left="360"/>
      </w:pPr>
    </w:p>
    <w:p w14:paraId="49EAFCE1" w14:textId="77777777" w:rsidR="00A37C0E" w:rsidRDefault="00A37C0E" w:rsidP="00085946">
      <w:pPr>
        <w:pStyle w:val="NoSpacing"/>
        <w:ind w:left="360"/>
      </w:pPr>
    </w:p>
    <w:p w14:paraId="6D703053" w14:textId="77777777" w:rsidR="00A37C0E" w:rsidRDefault="00A37C0E" w:rsidP="00085946">
      <w:pPr>
        <w:pStyle w:val="NoSpacing"/>
        <w:ind w:left="360"/>
      </w:pPr>
    </w:p>
    <w:p w14:paraId="47DA531F" w14:textId="77777777" w:rsidR="00A37C0E" w:rsidRDefault="00A37C0E" w:rsidP="00085946">
      <w:pPr>
        <w:pStyle w:val="NoSpacing"/>
        <w:ind w:left="360"/>
      </w:pPr>
    </w:p>
    <w:p w14:paraId="5FA4CA95" w14:textId="77777777" w:rsidR="00A37C0E" w:rsidRDefault="00A37C0E" w:rsidP="00085946">
      <w:pPr>
        <w:pStyle w:val="NoSpacing"/>
        <w:ind w:left="360"/>
      </w:pPr>
    </w:p>
    <w:p w14:paraId="6319A8B0" w14:textId="05E78F9E" w:rsidR="00085946" w:rsidRDefault="00A37C0E" w:rsidP="00085946">
      <w:pPr>
        <w:pStyle w:val="NoSpacing"/>
        <w:ind w:left="360"/>
      </w:pPr>
      <w:r>
        <w:t xml:space="preserve">  </w:t>
      </w:r>
    </w:p>
    <w:sectPr w:rsidR="000859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75FA4"/>
    <w:multiLevelType w:val="hybridMultilevel"/>
    <w:tmpl w:val="8E1672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2219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17B"/>
    <w:rsid w:val="000542F3"/>
    <w:rsid w:val="00073B85"/>
    <w:rsid w:val="00085946"/>
    <w:rsid w:val="000D04CE"/>
    <w:rsid w:val="00105B78"/>
    <w:rsid w:val="001272E8"/>
    <w:rsid w:val="002357A4"/>
    <w:rsid w:val="00272F3A"/>
    <w:rsid w:val="00295316"/>
    <w:rsid w:val="002A0CA0"/>
    <w:rsid w:val="002A55C5"/>
    <w:rsid w:val="00386D40"/>
    <w:rsid w:val="003977D7"/>
    <w:rsid w:val="003F65D2"/>
    <w:rsid w:val="00415D2F"/>
    <w:rsid w:val="0044787E"/>
    <w:rsid w:val="00497BBD"/>
    <w:rsid w:val="004F75BB"/>
    <w:rsid w:val="005F2326"/>
    <w:rsid w:val="00617559"/>
    <w:rsid w:val="00753222"/>
    <w:rsid w:val="0078617B"/>
    <w:rsid w:val="008023C3"/>
    <w:rsid w:val="008135FD"/>
    <w:rsid w:val="008804CC"/>
    <w:rsid w:val="009327A9"/>
    <w:rsid w:val="00940D85"/>
    <w:rsid w:val="00954B84"/>
    <w:rsid w:val="009767CB"/>
    <w:rsid w:val="009C6826"/>
    <w:rsid w:val="009C69D9"/>
    <w:rsid w:val="00A05F65"/>
    <w:rsid w:val="00A31DB8"/>
    <w:rsid w:val="00A37C0E"/>
    <w:rsid w:val="00AB49EB"/>
    <w:rsid w:val="00AF3C19"/>
    <w:rsid w:val="00AF789C"/>
    <w:rsid w:val="00B40218"/>
    <w:rsid w:val="00B50FDA"/>
    <w:rsid w:val="00B976AD"/>
    <w:rsid w:val="00BB2778"/>
    <w:rsid w:val="00BF6EA1"/>
    <w:rsid w:val="00C53F80"/>
    <w:rsid w:val="00C5768C"/>
    <w:rsid w:val="00C63BEE"/>
    <w:rsid w:val="00C73C59"/>
    <w:rsid w:val="00CE31CE"/>
    <w:rsid w:val="00D86757"/>
    <w:rsid w:val="00DE6716"/>
    <w:rsid w:val="00E932FA"/>
    <w:rsid w:val="00EA24F4"/>
    <w:rsid w:val="00EA4FD7"/>
    <w:rsid w:val="00F140CD"/>
    <w:rsid w:val="00F15017"/>
    <w:rsid w:val="00F523BD"/>
    <w:rsid w:val="00FD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68029"/>
  <w15:chartTrackingRefBased/>
  <w15:docId w15:val="{63F5A543-A647-46F4-98EE-00BFDA147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61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61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617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61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617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61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61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61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61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61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61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61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617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617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61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61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61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61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61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61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61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61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61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61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61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617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61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617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617B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7861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Sheryl Kuipers</dc:creator>
  <cp:keywords/>
  <dc:description/>
  <cp:lastModifiedBy>Sheryl Kuipers</cp:lastModifiedBy>
  <cp:revision>3</cp:revision>
  <cp:lastPrinted>2024-09-09T22:58:00Z</cp:lastPrinted>
  <dcterms:created xsi:type="dcterms:W3CDTF">2024-09-09T22:57:00Z</dcterms:created>
  <dcterms:modified xsi:type="dcterms:W3CDTF">2024-09-09T23:04:00Z</dcterms:modified>
</cp:coreProperties>
</file>