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79C" w:rsidRDefault="0001579C" w:rsidP="0001579C">
      <w:pPr>
        <w:spacing w:before="100" w:beforeAutospacing="1" w:after="100" w:afterAutospacing="1" w:line="240" w:lineRule="auto"/>
        <w:outlineLvl w:val="2"/>
        <w:rPr>
          <w:rFonts w:ascii="Times New Roman" w:eastAsia="Times New Roman" w:hAnsi="Times New Roman" w:cs="Times New Roman"/>
          <w:b/>
          <w:bCs/>
          <w:sz w:val="27"/>
          <w:szCs w:val="27"/>
          <w:lang w:eastAsia="es-GT"/>
        </w:rPr>
      </w:pPr>
      <w:bookmarkStart w:id="0" w:name="_GoBack"/>
      <w:r w:rsidRPr="00F85947">
        <w:rPr>
          <w:rFonts w:ascii="Times New Roman" w:eastAsia="Times New Roman" w:hAnsi="Times New Roman" w:cs="Times New Roman"/>
          <w:b/>
          <w:bCs/>
          <w:sz w:val="27"/>
          <w:szCs w:val="27"/>
          <w:lang w:eastAsia="es-GT"/>
        </w:rPr>
        <w:t>En Juan Diego se encontró el Cielo y la Tierra</w:t>
      </w:r>
    </w:p>
    <w:p w:rsidR="00F60182" w:rsidRPr="00F85947" w:rsidRDefault="00F60182" w:rsidP="0001579C">
      <w:pPr>
        <w:spacing w:before="100" w:beforeAutospacing="1" w:after="100" w:afterAutospacing="1" w:line="240" w:lineRule="auto"/>
        <w:outlineLvl w:val="2"/>
        <w:rPr>
          <w:rFonts w:ascii="Times New Roman" w:eastAsia="Times New Roman" w:hAnsi="Times New Roman" w:cs="Times New Roman"/>
          <w:b/>
          <w:bCs/>
          <w:sz w:val="27"/>
          <w:szCs w:val="27"/>
          <w:lang w:eastAsia="es-GT"/>
        </w:rPr>
      </w:pPr>
    </w:p>
    <w:p w:rsidR="0001579C" w:rsidRDefault="0001579C" w:rsidP="0001579C">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 xml:space="preserve">En el corazón de Juan Diego se unieron dos realidades que parecían lejanas: el Cielo y la Tierra. A través de su fe sencilla, </w:t>
      </w:r>
      <w:r>
        <w:rPr>
          <w:rFonts w:ascii="Times New Roman" w:eastAsia="Times New Roman" w:hAnsi="Times New Roman" w:cs="Times New Roman"/>
          <w:sz w:val="24"/>
          <w:szCs w:val="24"/>
          <w:lang w:eastAsia="es-GT"/>
        </w:rPr>
        <w:t xml:space="preserve">amor profundo y fidelidad, </w:t>
      </w:r>
      <w:r w:rsidRPr="00F85947">
        <w:rPr>
          <w:rFonts w:ascii="Times New Roman" w:eastAsia="Times New Roman" w:hAnsi="Times New Roman" w:cs="Times New Roman"/>
          <w:sz w:val="24"/>
          <w:szCs w:val="24"/>
          <w:lang w:eastAsia="es-GT"/>
        </w:rPr>
        <w:t>Dios encontró un alma abierta por donde su Amor pudo fluir con libertad. En él, el Cielo tocó la tierra no con estruendo, sino con humildad; no con grandeza humana, sino con fidelidad y amor. Juan Diego, un hombre pobre y silencioso, se convirtió en el puente donde el amor divino se derramó sobre un pueblo herido.</w:t>
      </w:r>
    </w:p>
    <w:p w:rsidR="00F60182" w:rsidRPr="00F85947" w:rsidRDefault="00F60182" w:rsidP="0001579C">
      <w:pPr>
        <w:spacing w:before="100" w:beforeAutospacing="1" w:after="100" w:afterAutospacing="1" w:line="240" w:lineRule="auto"/>
        <w:rPr>
          <w:rFonts w:ascii="Times New Roman" w:eastAsia="Times New Roman" w:hAnsi="Times New Roman" w:cs="Times New Roman"/>
          <w:sz w:val="24"/>
          <w:szCs w:val="24"/>
          <w:lang w:eastAsia="es-GT"/>
        </w:rPr>
      </w:pPr>
    </w:p>
    <w:p w:rsidR="0001579C" w:rsidRDefault="0001579C" w:rsidP="0001579C">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Cuando una persona ama auténticamente, Dios obra por medio de ella. Así fue con Juan Diego. No era sabio ni poderoso, pero amaba con sinceridad. Su corazón puro fue suficiente para que Dios realizara maravillas. Cada paso que daba hacia la iglesia, cada amanecer en el que caminaba largas horas por los caminos fríos del valle, era una ofrenda de amor. No iba buscando recompensas, iba buscando a Dios. Y ese deseo constante, esa fidelidad silenciosa, abrió una puerta entre el Cielo y la Tierra.</w:t>
      </w:r>
    </w:p>
    <w:p w:rsidR="00F60182" w:rsidRPr="00F85947" w:rsidRDefault="00F60182" w:rsidP="0001579C">
      <w:pPr>
        <w:spacing w:before="100" w:beforeAutospacing="1" w:after="100" w:afterAutospacing="1" w:line="240" w:lineRule="auto"/>
        <w:rPr>
          <w:rFonts w:ascii="Times New Roman" w:eastAsia="Times New Roman" w:hAnsi="Times New Roman" w:cs="Times New Roman"/>
          <w:sz w:val="24"/>
          <w:szCs w:val="24"/>
          <w:lang w:eastAsia="es-GT"/>
        </w:rPr>
      </w:pPr>
    </w:p>
    <w:p w:rsidR="0001579C" w:rsidRDefault="0001579C" w:rsidP="0001579C">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Dios siempre busca corazones así: sencillos, dispuestos, perseverantes. Cuando alguien decide amar de verdad, el amor de Dios pasa por esa persona como un río de gracia. Lo que era ordinario se vuelve sagrado; lo pequeño, grande; lo silencioso, fecundo. Juan Diego no solo fue testigo de un milagro: fue parte viva de él. Su sí permitió que el mensaje de María llegara a</w:t>
      </w:r>
      <w:r>
        <w:rPr>
          <w:rFonts w:ascii="Times New Roman" w:eastAsia="Times New Roman" w:hAnsi="Times New Roman" w:cs="Times New Roman"/>
          <w:sz w:val="24"/>
          <w:szCs w:val="24"/>
          <w:lang w:eastAsia="es-GT"/>
        </w:rPr>
        <w:t xml:space="preserve"> todo el mundo</w:t>
      </w:r>
      <w:r w:rsidRPr="00F85947">
        <w:rPr>
          <w:rFonts w:ascii="Times New Roman" w:eastAsia="Times New Roman" w:hAnsi="Times New Roman" w:cs="Times New Roman"/>
          <w:sz w:val="24"/>
          <w:szCs w:val="24"/>
          <w:lang w:eastAsia="es-GT"/>
        </w:rPr>
        <w:t>, que los corazones desesperados encontraran consuelo, y que el amor de Dios tuviera un rostro visible.</w:t>
      </w:r>
    </w:p>
    <w:p w:rsidR="00F60182" w:rsidRPr="00F85947" w:rsidRDefault="00F60182" w:rsidP="0001579C">
      <w:pPr>
        <w:spacing w:before="100" w:beforeAutospacing="1" w:after="100" w:afterAutospacing="1" w:line="240" w:lineRule="auto"/>
        <w:rPr>
          <w:rFonts w:ascii="Times New Roman" w:eastAsia="Times New Roman" w:hAnsi="Times New Roman" w:cs="Times New Roman"/>
          <w:sz w:val="24"/>
          <w:szCs w:val="24"/>
          <w:lang w:eastAsia="es-GT"/>
        </w:rPr>
      </w:pPr>
    </w:p>
    <w:p w:rsidR="0001579C" w:rsidRDefault="0001579C" w:rsidP="0001579C">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 xml:space="preserve">Su ejemplo nos enseña que también nosotros podemos ser ese lugar de encuentro entre el Cielo y la Tierra. No hace falta ser perfectos, solo hace falta estar abiertos. Cuando nos abrimos a Dios, cuando decidimos amar a pesar del cansancio o del miedo, </w:t>
      </w:r>
      <w:r>
        <w:rPr>
          <w:rFonts w:ascii="Times New Roman" w:eastAsia="Times New Roman" w:hAnsi="Times New Roman" w:cs="Times New Roman"/>
          <w:sz w:val="24"/>
          <w:szCs w:val="24"/>
          <w:lang w:eastAsia="es-GT"/>
        </w:rPr>
        <w:t>Dios</w:t>
      </w:r>
      <w:r w:rsidRPr="00F85947">
        <w:rPr>
          <w:rFonts w:ascii="Times New Roman" w:eastAsia="Times New Roman" w:hAnsi="Times New Roman" w:cs="Times New Roman"/>
          <w:sz w:val="24"/>
          <w:szCs w:val="24"/>
          <w:lang w:eastAsia="es-GT"/>
        </w:rPr>
        <w:t xml:space="preserve"> comienza a actuar en nosotros. Él convierte nuestro corazón en un canal de luz, de consuelo y de esperanza para el mundo herido.</w:t>
      </w:r>
    </w:p>
    <w:p w:rsidR="00F60182" w:rsidRPr="00F85947" w:rsidRDefault="00F60182" w:rsidP="0001579C">
      <w:pPr>
        <w:spacing w:before="100" w:beforeAutospacing="1" w:after="100" w:afterAutospacing="1" w:line="240" w:lineRule="auto"/>
        <w:rPr>
          <w:rFonts w:ascii="Times New Roman" w:eastAsia="Times New Roman" w:hAnsi="Times New Roman" w:cs="Times New Roman"/>
          <w:sz w:val="24"/>
          <w:szCs w:val="24"/>
          <w:lang w:eastAsia="es-GT"/>
        </w:rPr>
      </w:pPr>
    </w:p>
    <w:p w:rsidR="0001579C" w:rsidRPr="00F85947" w:rsidRDefault="0001579C" w:rsidP="0001579C">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En Juan Diego, Dios nos mostró que la santidad no se mide por la grandeza exterior, sino por la profundidad del amor. Su vida fue una oración viva, una caminata constante hacia Dios, una entrega silenciosa que cambió la historia. Si también nosotros le decimos “sí” a Dios cada día, Él vendrá al mundo a través de nuestra vida. Porque cada corazón que se deja amar y se deja guiar por el Amor, se convierte en un nuevo Tepeyac: un lugar donde el Cielo vuelve a tocar la Tierra.</w:t>
      </w:r>
      <w:r>
        <w:rPr>
          <w:rFonts w:ascii="Times New Roman" w:eastAsia="Times New Roman" w:hAnsi="Times New Roman" w:cs="Times New Roman"/>
          <w:sz w:val="24"/>
          <w:szCs w:val="24"/>
          <w:lang w:eastAsia="es-GT"/>
        </w:rPr>
        <w:t xml:space="preserve"> Y así, las personas pueden conocer auténticamente a Dios y elegir amar para salvarse.</w:t>
      </w:r>
    </w:p>
    <w:bookmarkEnd w:id="0"/>
    <w:p w:rsidR="00E57406" w:rsidRDefault="00E57406"/>
    <w:sectPr w:rsidR="00E574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79C"/>
    <w:rsid w:val="0001579C"/>
    <w:rsid w:val="00E57406"/>
    <w:rsid w:val="00F6018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864D"/>
  <w15:chartTrackingRefBased/>
  <w15:docId w15:val="{25139D92-ED63-413D-ACE4-4B5921EB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7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2079</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Soporte</cp:lastModifiedBy>
  <cp:revision>2</cp:revision>
  <dcterms:created xsi:type="dcterms:W3CDTF">2025-10-14T21:46:00Z</dcterms:created>
  <dcterms:modified xsi:type="dcterms:W3CDTF">2025-10-14T21:48:00Z</dcterms:modified>
</cp:coreProperties>
</file>