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288" w:rsidRDefault="00453288" w:rsidP="00453288">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bookmarkStart w:id="0" w:name="_GoBack"/>
      <w:r>
        <w:rPr>
          <w:rFonts w:ascii="Times New Roman" w:eastAsia="Times New Roman" w:hAnsi="Times New Roman" w:cs="Times New Roman"/>
          <w:b/>
          <w:bCs/>
          <w:sz w:val="27"/>
          <w:szCs w:val="27"/>
          <w:lang w:eastAsia="es-GT"/>
        </w:rPr>
        <w:t xml:space="preserve">María de Guadalupe nos da el camino para la sanación </w:t>
      </w:r>
      <w:r>
        <w:rPr>
          <w:rFonts w:ascii="Times New Roman" w:eastAsia="Times New Roman" w:hAnsi="Times New Roman" w:cs="Times New Roman"/>
          <w:b/>
          <w:bCs/>
          <w:sz w:val="27"/>
          <w:szCs w:val="27"/>
          <w:lang w:eastAsia="es-GT"/>
        </w:rPr>
        <w:t xml:space="preserve">y el amor </w:t>
      </w:r>
      <w:r>
        <w:rPr>
          <w:rFonts w:ascii="Times New Roman" w:eastAsia="Times New Roman" w:hAnsi="Times New Roman" w:cs="Times New Roman"/>
          <w:b/>
          <w:bCs/>
          <w:sz w:val="27"/>
          <w:szCs w:val="27"/>
          <w:lang w:eastAsia="es-GT"/>
        </w:rPr>
        <w:t>en los Matrimonios</w:t>
      </w:r>
    </w:p>
    <w:bookmarkEnd w:id="0"/>
    <w:p w:rsidR="00453288" w:rsidRPr="00F85947" w:rsidRDefault="00453288" w:rsidP="00453288">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p>
    <w:p w:rsidR="00453288" w:rsidRDefault="00453288" w:rsidP="00453288">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El matrimonio es uno de los más bellos caminos de amor que Dios ha dejado al ser humano. No es solo una unión, sino una vocación divina, un sacramento donde el amor humano se convierte en reflejo del amor eterno de Dios. En el matrimonio, dos personas deciden amarse, ayudarse y santificarse mutuamente, no con sus propias fuerzas, sino con la gracia de Dios que habita en ellos. Es una alianza donde el Cielo toca la Tierra, donde el amor divino se hace visible a través del amor humano.</w:t>
      </w:r>
    </w:p>
    <w:p w:rsidR="00453288" w:rsidRPr="00F85947" w:rsidRDefault="00453288" w:rsidP="00453288">
      <w:pPr>
        <w:spacing w:before="100" w:beforeAutospacing="1" w:after="100" w:afterAutospacing="1" w:line="240" w:lineRule="auto"/>
        <w:rPr>
          <w:rFonts w:ascii="Times New Roman" w:eastAsia="Times New Roman" w:hAnsi="Times New Roman" w:cs="Times New Roman"/>
          <w:sz w:val="24"/>
          <w:szCs w:val="24"/>
          <w:lang w:eastAsia="es-GT"/>
        </w:rPr>
      </w:pPr>
    </w:p>
    <w:p w:rsidR="00453288" w:rsidRDefault="00453288" w:rsidP="00453288">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En la imagen de la Virgen de Guadalupe encontramos un símbolo precioso que revela el secreto de este amor: </w:t>
      </w:r>
      <w:r w:rsidRPr="00F85947">
        <w:rPr>
          <w:rFonts w:ascii="Times New Roman" w:eastAsia="Times New Roman" w:hAnsi="Times New Roman" w:cs="Times New Roman"/>
          <w:b/>
          <w:bCs/>
          <w:sz w:val="24"/>
          <w:szCs w:val="24"/>
          <w:lang w:eastAsia="es-GT"/>
        </w:rPr>
        <w:t>la flor triangular</w:t>
      </w:r>
      <w:r w:rsidRPr="00F85947">
        <w:rPr>
          <w:rFonts w:ascii="Times New Roman" w:eastAsia="Times New Roman" w:hAnsi="Times New Roman" w:cs="Times New Roman"/>
          <w:sz w:val="24"/>
          <w:szCs w:val="24"/>
          <w:lang w:eastAsia="es-GT"/>
        </w:rPr>
        <w:t xml:space="preserve">, que representa el corazón, unida al </w:t>
      </w:r>
      <w:r w:rsidRPr="00F85947">
        <w:rPr>
          <w:rFonts w:ascii="Times New Roman" w:eastAsia="Times New Roman" w:hAnsi="Times New Roman" w:cs="Times New Roman"/>
          <w:b/>
          <w:bCs/>
          <w:sz w:val="24"/>
          <w:szCs w:val="24"/>
          <w:lang w:eastAsia="es-GT"/>
        </w:rPr>
        <w:t>manto azul verdoso</w:t>
      </w:r>
      <w:r w:rsidRPr="00F85947">
        <w:rPr>
          <w:rFonts w:ascii="Times New Roman" w:eastAsia="Times New Roman" w:hAnsi="Times New Roman" w:cs="Times New Roman"/>
          <w:sz w:val="24"/>
          <w:szCs w:val="24"/>
          <w:lang w:eastAsia="es-GT"/>
        </w:rPr>
        <w:t>, que simboliza el Cielo. Esa unión no es casual; es un mensaje profundo de Dios. Significa que el corazón humano solo florece plenamente cuando está unido al Cielo, es decir, cuando vive en comunión con Dios</w:t>
      </w:r>
      <w:r>
        <w:rPr>
          <w:rFonts w:ascii="Times New Roman" w:eastAsia="Times New Roman" w:hAnsi="Times New Roman" w:cs="Times New Roman"/>
          <w:sz w:val="24"/>
          <w:szCs w:val="24"/>
          <w:lang w:eastAsia="es-GT"/>
        </w:rPr>
        <w:t xml:space="preserve"> y se deja nutrir de Él</w:t>
      </w:r>
      <w:r w:rsidRPr="00F85947">
        <w:rPr>
          <w:rFonts w:ascii="Times New Roman" w:eastAsia="Times New Roman" w:hAnsi="Times New Roman" w:cs="Times New Roman"/>
          <w:sz w:val="24"/>
          <w:szCs w:val="24"/>
          <w:lang w:eastAsia="es-GT"/>
        </w:rPr>
        <w:t>. Si el corazón se separa de esa fuente divina, el amor se marchita. Pero cuando está arraigado en el amor de Dios, se vuelve fecundo, puro, fuerte y capaz de dar vida</w:t>
      </w:r>
      <w:r>
        <w:rPr>
          <w:rFonts w:ascii="Times New Roman" w:eastAsia="Times New Roman" w:hAnsi="Times New Roman" w:cs="Times New Roman"/>
          <w:sz w:val="24"/>
          <w:szCs w:val="24"/>
          <w:lang w:eastAsia="es-GT"/>
        </w:rPr>
        <w:t xml:space="preserve"> espiritual y abecés también humana</w:t>
      </w:r>
      <w:r w:rsidRPr="00F85947">
        <w:rPr>
          <w:rFonts w:ascii="Times New Roman" w:eastAsia="Times New Roman" w:hAnsi="Times New Roman" w:cs="Times New Roman"/>
          <w:sz w:val="24"/>
          <w:szCs w:val="24"/>
          <w:lang w:eastAsia="es-GT"/>
        </w:rPr>
        <w:t>.</w:t>
      </w:r>
    </w:p>
    <w:p w:rsidR="00453288" w:rsidRPr="00F85947" w:rsidRDefault="00453288" w:rsidP="00453288">
      <w:pPr>
        <w:spacing w:before="100" w:beforeAutospacing="1" w:after="100" w:afterAutospacing="1" w:line="240" w:lineRule="auto"/>
        <w:rPr>
          <w:rFonts w:ascii="Times New Roman" w:eastAsia="Times New Roman" w:hAnsi="Times New Roman" w:cs="Times New Roman"/>
          <w:sz w:val="24"/>
          <w:szCs w:val="24"/>
          <w:lang w:eastAsia="es-GT"/>
        </w:rPr>
      </w:pPr>
    </w:p>
    <w:p w:rsidR="00453288" w:rsidRDefault="00453288" w:rsidP="00453288">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María, con esa imagen, nos dio la clave para vivir el amor auténtico. Enseñó que </w:t>
      </w:r>
      <w:r w:rsidRPr="00F85947">
        <w:rPr>
          <w:rFonts w:ascii="Times New Roman" w:eastAsia="Times New Roman" w:hAnsi="Times New Roman" w:cs="Times New Roman"/>
          <w:b/>
          <w:bCs/>
          <w:sz w:val="24"/>
          <w:szCs w:val="24"/>
          <w:lang w:eastAsia="es-GT"/>
        </w:rPr>
        <w:t>para amar verdaderamente, primero hay que dejarse amar por Dios</w:t>
      </w:r>
      <w:r w:rsidRPr="00F85947">
        <w:rPr>
          <w:rFonts w:ascii="Times New Roman" w:eastAsia="Times New Roman" w:hAnsi="Times New Roman" w:cs="Times New Roman"/>
          <w:sz w:val="24"/>
          <w:szCs w:val="24"/>
          <w:lang w:eastAsia="es-GT"/>
        </w:rPr>
        <w:t>. Nadie puede dar lo que no tiene, y el corazón humano, por sí mismo, se cansa, se hiere y se confunde. Solo el amor divino puede sanar, purificar y sostener el amor humano. Por eso, antes de pedir al esposo o a la esposa lo que necesitamos, debemos buscarlo en Dios. Cuando el alma se une a Él en oración, en los sacramentos y en la vida interior, el amor se transforma: deja de ser una búsqueda desesperada y se convierte en un don que se entrega con libertad.</w:t>
      </w:r>
    </w:p>
    <w:p w:rsidR="00453288" w:rsidRPr="00F85947" w:rsidRDefault="00453288" w:rsidP="00453288">
      <w:pPr>
        <w:spacing w:before="100" w:beforeAutospacing="1" w:after="100" w:afterAutospacing="1" w:line="240" w:lineRule="auto"/>
        <w:rPr>
          <w:rFonts w:ascii="Times New Roman" w:eastAsia="Times New Roman" w:hAnsi="Times New Roman" w:cs="Times New Roman"/>
          <w:sz w:val="24"/>
          <w:szCs w:val="24"/>
          <w:lang w:eastAsia="es-GT"/>
        </w:rPr>
      </w:pPr>
    </w:p>
    <w:p w:rsidR="00453288" w:rsidRDefault="00453288" w:rsidP="00453288">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Jesús mismo lo explicó con una imagen sencilla y profunda: </w:t>
      </w:r>
      <w:r w:rsidRPr="00F85947">
        <w:rPr>
          <w:rFonts w:ascii="Times New Roman" w:eastAsia="Times New Roman" w:hAnsi="Times New Roman" w:cs="Times New Roman"/>
          <w:i/>
          <w:iCs/>
          <w:sz w:val="24"/>
          <w:szCs w:val="24"/>
          <w:lang w:eastAsia="es-GT"/>
        </w:rPr>
        <w:t>“</w:t>
      </w:r>
      <w:r w:rsidRPr="000E31ED">
        <w:rPr>
          <w:rFonts w:ascii="Times New Roman" w:eastAsia="Times New Roman" w:hAnsi="Times New Roman" w:cs="Times New Roman"/>
          <w:i/>
          <w:iCs/>
          <w:sz w:val="24"/>
          <w:szCs w:val="24"/>
          <w:lang w:eastAsia="es-GT"/>
        </w:rPr>
        <w:t>Yo soy la vid y ustedes las ramas. El que permanece en mí y yo en él, ése da mucho fruto, pero sin mí no pueden hacer nada.</w:t>
      </w:r>
      <w:r w:rsidRPr="00F85947">
        <w:rPr>
          <w:rFonts w:ascii="Times New Roman" w:eastAsia="Times New Roman" w:hAnsi="Times New Roman" w:cs="Times New Roman"/>
          <w:i/>
          <w:iCs/>
          <w:sz w:val="24"/>
          <w:szCs w:val="24"/>
          <w:lang w:eastAsia="es-GT"/>
        </w:rPr>
        <w:t>”</w:t>
      </w:r>
      <w:r w:rsidRPr="00F85947">
        <w:rPr>
          <w:rFonts w:ascii="Times New Roman" w:eastAsia="Times New Roman" w:hAnsi="Times New Roman" w:cs="Times New Roman"/>
          <w:sz w:val="24"/>
          <w:szCs w:val="24"/>
          <w:lang w:eastAsia="es-GT"/>
        </w:rPr>
        <w:t xml:space="preserve"> (</w:t>
      </w:r>
      <w:proofErr w:type="spellStart"/>
      <w:r w:rsidRPr="00F85947">
        <w:rPr>
          <w:rFonts w:ascii="Times New Roman" w:eastAsia="Times New Roman" w:hAnsi="Times New Roman" w:cs="Times New Roman"/>
          <w:sz w:val="24"/>
          <w:szCs w:val="24"/>
          <w:lang w:eastAsia="es-GT"/>
        </w:rPr>
        <w:t>Jn</w:t>
      </w:r>
      <w:proofErr w:type="spellEnd"/>
      <w:r w:rsidRPr="00F85947">
        <w:rPr>
          <w:rFonts w:ascii="Times New Roman" w:eastAsia="Times New Roman" w:hAnsi="Times New Roman" w:cs="Times New Roman"/>
          <w:sz w:val="24"/>
          <w:szCs w:val="24"/>
          <w:lang w:eastAsia="es-GT"/>
        </w:rPr>
        <w:t xml:space="preserve"> 15,5). Esta parábola ilumina también el matrimonio: los esposos son ramas llamadas a permanecer unidas a la Vid, que es Cristo. Si permanecen en Él, su amor dará fruto abundante: paciencia, ternura, fidelidad, comprensión y alegría. Si se separan de Él, el amor se agota, porque pierde su fuente.</w:t>
      </w:r>
    </w:p>
    <w:p w:rsidR="00453288" w:rsidRPr="00F85947" w:rsidRDefault="00453288" w:rsidP="00453288">
      <w:pPr>
        <w:spacing w:before="100" w:beforeAutospacing="1" w:after="100" w:afterAutospacing="1" w:line="240" w:lineRule="auto"/>
        <w:rPr>
          <w:rFonts w:ascii="Times New Roman" w:eastAsia="Times New Roman" w:hAnsi="Times New Roman" w:cs="Times New Roman"/>
          <w:sz w:val="24"/>
          <w:szCs w:val="24"/>
          <w:lang w:eastAsia="es-GT"/>
        </w:rPr>
      </w:pPr>
    </w:p>
    <w:p w:rsidR="00453288" w:rsidRDefault="00453288" w:rsidP="00453288">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Cuando un matrimonio vive unido a Dios, el amor humano se convierte en </w:t>
      </w:r>
      <w:r w:rsidRPr="00F85947">
        <w:rPr>
          <w:rFonts w:ascii="Times New Roman" w:eastAsia="Times New Roman" w:hAnsi="Times New Roman" w:cs="Times New Roman"/>
          <w:b/>
          <w:bCs/>
          <w:sz w:val="24"/>
          <w:szCs w:val="24"/>
          <w:lang w:eastAsia="es-GT"/>
        </w:rPr>
        <w:t>canal del amor divino</w:t>
      </w:r>
      <w:r w:rsidRPr="00F85947">
        <w:rPr>
          <w:rFonts w:ascii="Times New Roman" w:eastAsia="Times New Roman" w:hAnsi="Times New Roman" w:cs="Times New Roman"/>
          <w:sz w:val="24"/>
          <w:szCs w:val="24"/>
          <w:lang w:eastAsia="es-GT"/>
        </w:rPr>
        <w:t xml:space="preserve">. Entonces, amar al cónyuge ya no es solo un acto humano, sino un acto en el que Dios mismo ama a través de nosotros. Es como el Cielo fluyendo por medio del corazón, </w:t>
      </w:r>
      <w:r w:rsidRPr="00F85947">
        <w:rPr>
          <w:rFonts w:ascii="Times New Roman" w:eastAsia="Times New Roman" w:hAnsi="Times New Roman" w:cs="Times New Roman"/>
          <w:sz w:val="24"/>
          <w:szCs w:val="24"/>
          <w:lang w:eastAsia="es-GT"/>
        </w:rPr>
        <w:lastRenderedPageBreak/>
        <w:t>transformando cada palabra, cada gesto, cada sacrificio en una expresión del amor eterno. Así, el hogar se convierte en un pequeño santuario donde Dios habita y desde donde su gracia se derrama al mundo.</w:t>
      </w:r>
    </w:p>
    <w:p w:rsidR="00453288" w:rsidRPr="00F85947" w:rsidRDefault="00453288" w:rsidP="00453288">
      <w:pPr>
        <w:spacing w:before="100" w:beforeAutospacing="1" w:after="100" w:afterAutospacing="1" w:line="240" w:lineRule="auto"/>
        <w:rPr>
          <w:rFonts w:ascii="Times New Roman" w:eastAsia="Times New Roman" w:hAnsi="Times New Roman" w:cs="Times New Roman"/>
          <w:sz w:val="24"/>
          <w:szCs w:val="24"/>
          <w:lang w:eastAsia="es-GT"/>
        </w:rPr>
      </w:pPr>
    </w:p>
    <w:p w:rsidR="00453288" w:rsidRDefault="00453288" w:rsidP="00453288">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El matrimonio, vivido con esta conciencia, no es solo una vocación, sino un camino de santificación. Es una escuela donde se aprende a perdonar, a servir, a esperar y a confiar. Cada dificultad se transforma en una oportunidad de amar mejor, cada cruz en una ocasión de unión más profunda</w:t>
      </w:r>
      <w:r>
        <w:rPr>
          <w:rFonts w:ascii="Times New Roman" w:eastAsia="Times New Roman" w:hAnsi="Times New Roman" w:cs="Times New Roman"/>
          <w:sz w:val="24"/>
          <w:szCs w:val="24"/>
          <w:lang w:eastAsia="es-GT"/>
        </w:rPr>
        <w:t xml:space="preserve"> con Dios</w:t>
      </w:r>
      <w:r w:rsidRPr="00F85947">
        <w:rPr>
          <w:rFonts w:ascii="Times New Roman" w:eastAsia="Times New Roman" w:hAnsi="Times New Roman" w:cs="Times New Roman"/>
          <w:sz w:val="24"/>
          <w:szCs w:val="24"/>
          <w:lang w:eastAsia="es-GT"/>
        </w:rPr>
        <w:t>. María nos enseña que el amor auténtico no se improvisa: se cultiva en la oración, se fortalece en la fe</w:t>
      </w:r>
      <w:r>
        <w:rPr>
          <w:rFonts w:ascii="Times New Roman" w:eastAsia="Times New Roman" w:hAnsi="Times New Roman" w:cs="Times New Roman"/>
          <w:sz w:val="24"/>
          <w:szCs w:val="24"/>
          <w:lang w:eastAsia="es-GT"/>
        </w:rPr>
        <w:t>, que es la apertura del corazón a Dios como decía Benedicto XVI,</w:t>
      </w:r>
      <w:r w:rsidRPr="00F85947">
        <w:rPr>
          <w:rFonts w:ascii="Times New Roman" w:eastAsia="Times New Roman" w:hAnsi="Times New Roman" w:cs="Times New Roman"/>
          <w:sz w:val="24"/>
          <w:szCs w:val="24"/>
          <w:lang w:eastAsia="es-GT"/>
        </w:rPr>
        <w:t xml:space="preserve"> y se alimenta en el corazón de Dios.</w:t>
      </w:r>
    </w:p>
    <w:p w:rsidR="00453288" w:rsidRPr="00F85947" w:rsidRDefault="00453288" w:rsidP="00453288">
      <w:pPr>
        <w:spacing w:before="100" w:beforeAutospacing="1" w:after="100" w:afterAutospacing="1" w:line="240" w:lineRule="auto"/>
        <w:rPr>
          <w:rFonts w:ascii="Times New Roman" w:eastAsia="Times New Roman" w:hAnsi="Times New Roman" w:cs="Times New Roman"/>
          <w:sz w:val="24"/>
          <w:szCs w:val="24"/>
          <w:lang w:eastAsia="es-GT"/>
        </w:rPr>
      </w:pPr>
    </w:p>
    <w:p w:rsidR="00453288" w:rsidRPr="00F85947" w:rsidRDefault="00453288" w:rsidP="00453288">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Por eso, para amar verdaderamente a quien tengo a mi lado, debo primero </w:t>
      </w:r>
      <w:r w:rsidRPr="00F85947">
        <w:rPr>
          <w:rFonts w:ascii="Times New Roman" w:eastAsia="Times New Roman" w:hAnsi="Times New Roman" w:cs="Times New Roman"/>
          <w:b/>
          <w:bCs/>
          <w:sz w:val="24"/>
          <w:szCs w:val="24"/>
          <w:lang w:eastAsia="es-GT"/>
        </w:rPr>
        <w:t>permanecer unido al Cielo</w:t>
      </w:r>
      <w:r w:rsidRPr="00F85947">
        <w:rPr>
          <w:rFonts w:ascii="Times New Roman" w:eastAsia="Times New Roman" w:hAnsi="Times New Roman" w:cs="Times New Roman"/>
          <w:sz w:val="24"/>
          <w:szCs w:val="24"/>
          <w:lang w:eastAsia="es-GT"/>
        </w:rPr>
        <w:t xml:space="preserve">, dejar que el amor de Dios me transforme desde dentro. Solo así podré ser instrumento de su ternura y reflejo de su fidelidad. En ese misterio maravilloso, el amor humano deja de ser solo un sentimiento y se convierte en </w:t>
      </w:r>
      <w:r w:rsidRPr="00F85947">
        <w:rPr>
          <w:rFonts w:ascii="Times New Roman" w:eastAsia="Times New Roman" w:hAnsi="Times New Roman" w:cs="Times New Roman"/>
          <w:b/>
          <w:bCs/>
          <w:sz w:val="24"/>
          <w:szCs w:val="24"/>
          <w:lang w:eastAsia="es-GT"/>
        </w:rPr>
        <w:t>un sacramento vivo del amor de Dios</w:t>
      </w:r>
      <w:r w:rsidRPr="00F85947">
        <w:rPr>
          <w:rFonts w:ascii="Times New Roman" w:eastAsia="Times New Roman" w:hAnsi="Times New Roman" w:cs="Times New Roman"/>
          <w:sz w:val="24"/>
          <w:szCs w:val="24"/>
          <w:lang w:eastAsia="es-GT"/>
        </w:rPr>
        <w:t>, un pedacito del Cielo que florece aquí en la Tierra.</w:t>
      </w:r>
    </w:p>
    <w:p w:rsidR="0073601A" w:rsidRDefault="0073601A"/>
    <w:sectPr w:rsidR="007360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88"/>
    <w:rsid w:val="00453288"/>
    <w:rsid w:val="0073601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0608"/>
  <w15:chartTrackingRefBased/>
  <w15:docId w15:val="{278DB828-54C8-49C2-A4BD-79DB90C2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2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3102</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Soporte</cp:lastModifiedBy>
  <cp:revision>1</cp:revision>
  <dcterms:created xsi:type="dcterms:W3CDTF">2025-10-15T19:25:00Z</dcterms:created>
  <dcterms:modified xsi:type="dcterms:W3CDTF">2025-10-15T19:26:00Z</dcterms:modified>
</cp:coreProperties>
</file>