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66518" w14:textId="77777777" w:rsidR="00295495" w:rsidRPr="00295495" w:rsidRDefault="00295495" w:rsidP="00295495">
      <w:pPr>
        <w:rPr>
          <w:rFonts w:cstheme="minorHAnsi"/>
          <w:i/>
          <w:iCs/>
          <w:sz w:val="24"/>
          <w:szCs w:val="24"/>
        </w:rPr>
      </w:pPr>
      <w:r w:rsidRPr="00295495">
        <w:rPr>
          <w:rFonts w:cstheme="minorHAnsi"/>
          <w:sz w:val="24"/>
          <w:szCs w:val="24"/>
        </w:rPr>
        <w:t xml:space="preserve">“Literary wizard, </w:t>
      </w:r>
      <w:proofErr w:type="spellStart"/>
      <w:r w:rsidRPr="00295495">
        <w:rPr>
          <w:rFonts w:cstheme="minorHAnsi"/>
          <w:sz w:val="24"/>
          <w:szCs w:val="24"/>
        </w:rPr>
        <w:t>J.R.R</w:t>
      </w:r>
      <w:proofErr w:type="spellEnd"/>
      <w:r w:rsidRPr="00295495">
        <w:rPr>
          <w:rFonts w:cstheme="minorHAnsi"/>
          <w:sz w:val="24"/>
          <w:szCs w:val="24"/>
        </w:rPr>
        <w:t>. Tolkien, coined a word in 1947 to express what he called “the Consolation of the Happy Ending.”  He wed the Greek prefix </w:t>
      </w:r>
      <w:proofErr w:type="spellStart"/>
      <w:r w:rsidRPr="00295495">
        <w:rPr>
          <w:rFonts w:cstheme="minorHAnsi"/>
          <w:i/>
          <w:iCs/>
          <w:sz w:val="24"/>
          <w:szCs w:val="24"/>
        </w:rPr>
        <w:t>eu</w:t>
      </w:r>
      <w:proofErr w:type="spellEnd"/>
      <w:r w:rsidRPr="00295495">
        <w:rPr>
          <w:rFonts w:cstheme="minorHAnsi"/>
          <w:sz w:val="24"/>
          <w:szCs w:val="24"/>
        </w:rPr>
        <w:t>, which means good, and the word catastrophe, which holds the idea of unexpected disaster.  “Eucatastrophe” describes tragedy being transformed into triumph.  Tolkien asserts God’s redemptive story through Christ “is the greatest and most complete conceivable eucatastrophe.”  He wrote, “The Resurrection is the eucatastrophe of the story of the Incarnation.  This story begins and ends in joy.”  He then declared, “There is no tale ever told that men would rather find true, and none which so many skeptical men have accepted as true on its own merits … To reject it leads either to sadness or to wrath.”  Eucatastrophe is Good Friday turning into Easter” (</w:t>
      </w:r>
      <w:r w:rsidRPr="00295495">
        <w:rPr>
          <w:rFonts w:cstheme="minorHAnsi"/>
          <w:i/>
          <w:iCs/>
          <w:sz w:val="24"/>
          <w:szCs w:val="24"/>
        </w:rPr>
        <w:t xml:space="preserve">On Fairy Stories, </w:t>
      </w:r>
      <w:proofErr w:type="spellStart"/>
      <w:r w:rsidRPr="00295495">
        <w:rPr>
          <w:rFonts w:cstheme="minorHAnsi"/>
          <w:i/>
          <w:iCs/>
          <w:sz w:val="24"/>
          <w:szCs w:val="24"/>
        </w:rPr>
        <w:t>J.R.R</w:t>
      </w:r>
      <w:proofErr w:type="spellEnd"/>
      <w:r w:rsidRPr="00295495">
        <w:rPr>
          <w:rFonts w:cstheme="minorHAnsi"/>
          <w:i/>
          <w:iCs/>
          <w:sz w:val="24"/>
          <w:szCs w:val="24"/>
        </w:rPr>
        <w:t xml:space="preserve">. Tolkien, 1947, </w:t>
      </w:r>
      <w:proofErr w:type="spellStart"/>
      <w:r w:rsidRPr="00295495">
        <w:rPr>
          <w:rFonts w:cstheme="minorHAnsi"/>
          <w:i/>
          <w:iCs/>
          <w:sz w:val="24"/>
          <w:szCs w:val="24"/>
        </w:rPr>
        <w:t>p.15</w:t>
      </w:r>
      <w:proofErr w:type="spellEnd"/>
      <w:r w:rsidRPr="00295495">
        <w:rPr>
          <w:rFonts w:cstheme="minorHAnsi"/>
          <w:i/>
          <w:iCs/>
          <w:sz w:val="24"/>
          <w:szCs w:val="24"/>
        </w:rPr>
        <w:t>).</w:t>
      </w:r>
    </w:p>
    <w:p w14:paraId="63B1213C" w14:textId="77777777" w:rsidR="00295495" w:rsidRPr="00295495" w:rsidRDefault="00295495" w:rsidP="00295495">
      <w:pPr>
        <w:rPr>
          <w:rFonts w:cstheme="minorHAnsi"/>
          <w:sz w:val="24"/>
          <w:szCs w:val="24"/>
        </w:rPr>
      </w:pPr>
      <w:r w:rsidRPr="00295495">
        <w:rPr>
          <w:rFonts w:cstheme="minorHAnsi"/>
          <w:sz w:val="24"/>
          <w:szCs w:val="24"/>
        </w:rPr>
        <w:t> </w:t>
      </w:r>
    </w:p>
    <w:p w14:paraId="1D54DAA2" w14:textId="77777777" w:rsidR="00295495" w:rsidRPr="00295495" w:rsidRDefault="00295495" w:rsidP="00295495">
      <w:pPr>
        <w:rPr>
          <w:rFonts w:cstheme="minorHAnsi"/>
          <w:sz w:val="24"/>
          <w:szCs w:val="24"/>
        </w:rPr>
      </w:pPr>
      <w:r w:rsidRPr="00295495">
        <w:rPr>
          <w:rFonts w:cstheme="minorHAnsi"/>
          <w:sz w:val="24"/>
          <w:szCs w:val="24"/>
        </w:rPr>
        <w:t xml:space="preserve">Easter celebrates the resurrection of Jesus Christ.  The resurrection turns tragedy into triumph.  I often tell folks at funerals that “we gather today not because so-and-so has died.  We are here because so-and-so lived.”  And </w:t>
      </w:r>
      <w:proofErr w:type="gramStart"/>
      <w:r w:rsidRPr="00295495">
        <w:rPr>
          <w:rFonts w:cstheme="minorHAnsi"/>
          <w:sz w:val="24"/>
          <w:szCs w:val="24"/>
        </w:rPr>
        <w:t>so</w:t>
      </w:r>
      <w:proofErr w:type="gramEnd"/>
      <w:r w:rsidRPr="00295495">
        <w:rPr>
          <w:rFonts w:cstheme="minorHAnsi"/>
          <w:sz w:val="24"/>
          <w:szCs w:val="24"/>
        </w:rPr>
        <w:t xml:space="preserve"> it is today.  We are here because Jesus lives. As Paul said, “[Jesus] </w:t>
      </w:r>
      <w:r w:rsidRPr="00295495">
        <w:rPr>
          <w:rFonts w:cstheme="minorHAnsi"/>
          <w:i/>
          <w:iCs/>
          <w:sz w:val="24"/>
          <w:szCs w:val="24"/>
        </w:rPr>
        <w:t xml:space="preserve">died for our sins according to the Scriptures, </w:t>
      </w:r>
      <w:r w:rsidRPr="00295495">
        <w:rPr>
          <w:rFonts w:cstheme="minorHAnsi"/>
          <w:i/>
          <w:iCs/>
          <w:sz w:val="24"/>
          <w:szCs w:val="24"/>
          <w:vertAlign w:val="superscript"/>
        </w:rPr>
        <w:t>4</w:t>
      </w:r>
      <w:r w:rsidRPr="00295495">
        <w:rPr>
          <w:rFonts w:cstheme="minorHAnsi"/>
          <w:i/>
          <w:iCs/>
          <w:sz w:val="24"/>
          <w:szCs w:val="24"/>
        </w:rPr>
        <w:t xml:space="preserve"> that he was buried, that he was raised on the third day according to the Scriptures, </w:t>
      </w:r>
      <w:r w:rsidRPr="00295495">
        <w:rPr>
          <w:rFonts w:cstheme="minorHAnsi"/>
          <w:i/>
          <w:iCs/>
          <w:sz w:val="24"/>
          <w:szCs w:val="24"/>
          <w:vertAlign w:val="superscript"/>
        </w:rPr>
        <w:t>5</w:t>
      </w:r>
      <w:r w:rsidRPr="00295495">
        <w:rPr>
          <w:rFonts w:cstheme="minorHAnsi"/>
          <w:i/>
          <w:iCs/>
          <w:sz w:val="24"/>
          <w:szCs w:val="24"/>
        </w:rPr>
        <w:t xml:space="preserve"> and that he appeared to Cephas, then to the Twelve. </w:t>
      </w:r>
      <w:r w:rsidRPr="00295495">
        <w:rPr>
          <w:rFonts w:cstheme="minorHAnsi"/>
          <w:i/>
          <w:iCs/>
          <w:sz w:val="24"/>
          <w:szCs w:val="24"/>
          <w:vertAlign w:val="superscript"/>
        </w:rPr>
        <w:t>6</w:t>
      </w:r>
      <w:r w:rsidRPr="00295495">
        <w:rPr>
          <w:rFonts w:cstheme="minorHAnsi"/>
          <w:i/>
          <w:iCs/>
          <w:sz w:val="24"/>
          <w:szCs w:val="24"/>
        </w:rPr>
        <w:t xml:space="preserve"> Then he appeared to over five hundred brothers and sisters at one time; most of them are still alive, but some have fallen asleep. </w:t>
      </w:r>
      <w:r w:rsidRPr="00295495">
        <w:rPr>
          <w:rFonts w:cstheme="minorHAnsi"/>
          <w:i/>
          <w:iCs/>
          <w:sz w:val="24"/>
          <w:szCs w:val="24"/>
          <w:vertAlign w:val="superscript"/>
        </w:rPr>
        <w:t>7</w:t>
      </w:r>
      <w:r w:rsidRPr="00295495">
        <w:rPr>
          <w:rFonts w:cstheme="minorHAnsi"/>
          <w:i/>
          <w:iCs/>
          <w:sz w:val="24"/>
          <w:szCs w:val="24"/>
        </w:rPr>
        <w:t xml:space="preserve"> Then he appeared to James, then to all the apostles. </w:t>
      </w:r>
      <w:r w:rsidRPr="00295495">
        <w:rPr>
          <w:rFonts w:cstheme="minorHAnsi"/>
          <w:i/>
          <w:iCs/>
          <w:sz w:val="24"/>
          <w:szCs w:val="24"/>
          <w:vertAlign w:val="superscript"/>
        </w:rPr>
        <w:t>8</w:t>
      </w:r>
      <w:r w:rsidRPr="00295495">
        <w:rPr>
          <w:rFonts w:cstheme="minorHAnsi"/>
          <w:i/>
          <w:iCs/>
          <w:sz w:val="24"/>
          <w:szCs w:val="24"/>
        </w:rPr>
        <w:t xml:space="preserve"> Last of all, as to one born at the wrong time, he also appeared to me</w:t>
      </w:r>
      <w:r w:rsidRPr="00295495">
        <w:rPr>
          <w:rFonts w:cstheme="minorHAnsi"/>
          <w:sz w:val="24"/>
          <w:szCs w:val="24"/>
        </w:rPr>
        <w:t xml:space="preserve">” (1 Cor 15:3-8). </w:t>
      </w:r>
    </w:p>
    <w:p w14:paraId="5B54388A" w14:textId="77777777" w:rsidR="00295495" w:rsidRPr="00295495" w:rsidRDefault="00295495" w:rsidP="00295495">
      <w:pPr>
        <w:rPr>
          <w:rFonts w:cstheme="minorHAnsi"/>
          <w:sz w:val="24"/>
          <w:szCs w:val="24"/>
        </w:rPr>
      </w:pPr>
      <w:r w:rsidRPr="00295495">
        <w:rPr>
          <w:rFonts w:cstheme="minorHAnsi"/>
          <w:sz w:val="24"/>
          <w:szCs w:val="24"/>
        </w:rPr>
        <w:t> </w:t>
      </w:r>
    </w:p>
    <w:p w14:paraId="4909EF1B" w14:textId="77777777" w:rsidR="00295495" w:rsidRPr="00295495" w:rsidRDefault="00295495" w:rsidP="00295495">
      <w:pPr>
        <w:rPr>
          <w:rFonts w:cstheme="minorHAnsi"/>
          <w:sz w:val="24"/>
          <w:szCs w:val="24"/>
        </w:rPr>
      </w:pPr>
      <w:r w:rsidRPr="00295495">
        <w:rPr>
          <w:rFonts w:cstheme="minorHAnsi"/>
          <w:sz w:val="24"/>
          <w:szCs w:val="24"/>
        </w:rPr>
        <w:t>We are here this morning because, unlike the significant figure of every other major religious movement, Jesus lives.  The angel told those women at the tomb, “</w:t>
      </w:r>
      <w:r w:rsidRPr="00295495">
        <w:rPr>
          <w:rFonts w:cstheme="minorHAnsi"/>
          <w:i/>
          <w:iCs/>
          <w:sz w:val="24"/>
          <w:szCs w:val="24"/>
        </w:rPr>
        <w:t>He is not here, but He has risen</w:t>
      </w:r>
      <w:r w:rsidRPr="00295495">
        <w:rPr>
          <w:rFonts w:cstheme="minorHAnsi"/>
          <w:sz w:val="24"/>
          <w:szCs w:val="24"/>
        </w:rPr>
        <w:t xml:space="preserve">” (Luk 24.6).  </w:t>
      </w:r>
    </w:p>
    <w:p w14:paraId="1D26CB02" w14:textId="77777777" w:rsidR="00295495" w:rsidRPr="00295495" w:rsidRDefault="00295495" w:rsidP="00295495">
      <w:pPr>
        <w:rPr>
          <w:rFonts w:cstheme="minorHAnsi"/>
          <w:sz w:val="24"/>
          <w:szCs w:val="24"/>
        </w:rPr>
      </w:pPr>
      <w:r w:rsidRPr="00295495">
        <w:rPr>
          <w:rFonts w:cstheme="minorHAnsi"/>
          <w:sz w:val="24"/>
          <w:szCs w:val="24"/>
        </w:rPr>
        <w:t> </w:t>
      </w:r>
    </w:p>
    <w:p w14:paraId="7446CA4A" w14:textId="77777777" w:rsidR="00295495" w:rsidRPr="00295495" w:rsidRDefault="00295495" w:rsidP="00295495">
      <w:pPr>
        <w:rPr>
          <w:rFonts w:cstheme="minorHAnsi"/>
          <w:sz w:val="24"/>
          <w:szCs w:val="24"/>
        </w:rPr>
      </w:pPr>
      <w:r w:rsidRPr="00295495">
        <w:rPr>
          <w:rFonts w:cstheme="minorHAnsi"/>
          <w:sz w:val="24"/>
          <w:szCs w:val="24"/>
        </w:rPr>
        <w:t xml:space="preserve">Scoffers scoff and mockers mock; let them!  It just shows me that they do not know what they are ‘mocking about.’  Truth is, it </w:t>
      </w:r>
      <w:r w:rsidRPr="00295495">
        <w:rPr>
          <w:rFonts w:cstheme="minorHAnsi"/>
          <w:b/>
          <w:bCs/>
          <w:sz w:val="24"/>
          <w:szCs w:val="24"/>
        </w:rPr>
        <w:t xml:space="preserve">IS </w:t>
      </w:r>
      <w:r w:rsidRPr="00295495">
        <w:rPr>
          <w:rFonts w:cstheme="minorHAnsi"/>
          <w:sz w:val="24"/>
          <w:szCs w:val="24"/>
        </w:rPr>
        <w:t xml:space="preserve">a matter of faith.  But we are talking about confident trust based on sound evidence.  We are </w:t>
      </w:r>
      <w:r w:rsidRPr="00295495">
        <w:rPr>
          <w:rFonts w:cstheme="minorHAnsi"/>
          <w:b/>
          <w:bCs/>
          <w:i/>
          <w:iCs/>
          <w:sz w:val="24"/>
          <w:szCs w:val="24"/>
        </w:rPr>
        <w:t xml:space="preserve">not </w:t>
      </w:r>
      <w:r w:rsidRPr="00295495">
        <w:rPr>
          <w:rFonts w:cstheme="minorHAnsi"/>
          <w:sz w:val="24"/>
          <w:szCs w:val="24"/>
        </w:rPr>
        <w:t>talking about “believing what you know is not true.”  That is not faith.  That is lunacy.  We are talking about reasonable, grounded belief.</w:t>
      </w:r>
    </w:p>
    <w:p w14:paraId="5ACB6C6C" w14:textId="77777777" w:rsidR="00295495" w:rsidRPr="00295495" w:rsidRDefault="00295495" w:rsidP="00295495">
      <w:pPr>
        <w:rPr>
          <w:rFonts w:cstheme="minorHAnsi"/>
          <w:sz w:val="24"/>
          <w:szCs w:val="24"/>
        </w:rPr>
      </w:pPr>
      <w:r w:rsidRPr="00295495">
        <w:rPr>
          <w:rFonts w:cstheme="minorHAnsi"/>
          <w:sz w:val="24"/>
          <w:szCs w:val="24"/>
        </w:rPr>
        <w:t> </w:t>
      </w:r>
    </w:p>
    <w:p w14:paraId="490B48AB" w14:textId="77777777" w:rsidR="00295495" w:rsidRPr="00295495" w:rsidRDefault="00295495" w:rsidP="00295495">
      <w:pPr>
        <w:rPr>
          <w:rFonts w:cstheme="minorHAnsi"/>
          <w:sz w:val="24"/>
          <w:szCs w:val="24"/>
        </w:rPr>
      </w:pPr>
      <w:r w:rsidRPr="00295495">
        <w:rPr>
          <w:rFonts w:cstheme="minorHAnsi"/>
          <w:sz w:val="24"/>
          <w:szCs w:val="24"/>
        </w:rPr>
        <w:t xml:space="preserve">One of the things you will hear scoffers say is that the New Testament is not a reliable source of information.  That is just uninformed prejudice talking.  </w:t>
      </w:r>
    </w:p>
    <w:p w14:paraId="50EFB55E" w14:textId="77777777" w:rsidR="00295495" w:rsidRPr="00295495" w:rsidRDefault="00295495" w:rsidP="00295495">
      <w:pPr>
        <w:rPr>
          <w:rFonts w:cstheme="minorHAnsi"/>
          <w:sz w:val="24"/>
          <w:szCs w:val="24"/>
        </w:rPr>
      </w:pPr>
      <w:r w:rsidRPr="00295495">
        <w:rPr>
          <w:rFonts w:cstheme="minorHAnsi"/>
          <w:sz w:val="24"/>
          <w:szCs w:val="24"/>
        </w:rPr>
        <w:t> </w:t>
      </w:r>
    </w:p>
    <w:p w14:paraId="170DAA8C" w14:textId="77777777" w:rsidR="00295495" w:rsidRDefault="00295495" w:rsidP="00295495">
      <w:pPr>
        <w:rPr>
          <w:rFonts w:cstheme="minorHAnsi"/>
          <w:sz w:val="24"/>
          <w:szCs w:val="24"/>
        </w:rPr>
      </w:pPr>
      <w:r w:rsidRPr="00295495">
        <w:rPr>
          <w:rFonts w:cstheme="minorHAnsi"/>
          <w:sz w:val="24"/>
          <w:szCs w:val="24"/>
        </w:rPr>
        <w:t xml:space="preserve">One source says, “The New Testament stands as the most thoroughly documented body of literature from the ancient world.  No other collection of writings from antiquity—Greek, Roman, Egyptian, or Near Eastern—can rival the quantity, quality, and proximity in time of its manuscript evidence.  The textual transmission of the New Testament is not a story of corruption and loss, as some skeptics have contended, but of faithful and providential preservation through thousands of early copies. . . </w:t>
      </w:r>
    </w:p>
    <w:p w14:paraId="67B37E49" w14:textId="77777777" w:rsidR="00295495" w:rsidRPr="00295495" w:rsidRDefault="00295495" w:rsidP="00295495">
      <w:pPr>
        <w:rPr>
          <w:rFonts w:cstheme="minorHAnsi"/>
          <w:sz w:val="24"/>
          <w:szCs w:val="24"/>
        </w:rPr>
      </w:pPr>
    </w:p>
    <w:p w14:paraId="025476B5" w14:textId="77777777" w:rsidR="00295495" w:rsidRPr="00295495" w:rsidRDefault="00295495" w:rsidP="00295495">
      <w:pPr>
        <w:rPr>
          <w:rFonts w:cstheme="minorHAnsi"/>
          <w:sz w:val="24"/>
          <w:szCs w:val="24"/>
        </w:rPr>
      </w:pPr>
      <w:r w:rsidRPr="00295495">
        <w:rPr>
          <w:rFonts w:cstheme="minorHAnsi"/>
          <w:sz w:val="24"/>
          <w:szCs w:val="24"/>
        </w:rPr>
        <w:t xml:space="preserve">When comparing the New Testament with other ancient works, the most striking fact is the sheer number of extant manuscripts. There are over 5,800 known Greek manuscripts of the New Testament, ranging from small papyrus fragments to nearly complete codices.  In addition, there are over 10,000 Latin manuscripts and more than 9,000 in other ancient languages such </w:t>
      </w:r>
      <w:r w:rsidRPr="00295495">
        <w:rPr>
          <w:rFonts w:cstheme="minorHAnsi"/>
          <w:sz w:val="24"/>
          <w:szCs w:val="24"/>
        </w:rPr>
        <w:lastRenderedPageBreak/>
        <w:t>as Syriac, Coptic, Gothic, Armenian, and Georgian. This gives a total manuscript base exceeding 24,000 witnesses.</w:t>
      </w:r>
    </w:p>
    <w:p w14:paraId="7D5AB9EB" w14:textId="77777777" w:rsidR="00295495" w:rsidRDefault="00295495" w:rsidP="00295495">
      <w:pPr>
        <w:rPr>
          <w:rFonts w:cstheme="minorHAnsi"/>
          <w:sz w:val="24"/>
          <w:szCs w:val="24"/>
        </w:rPr>
      </w:pPr>
      <w:r w:rsidRPr="00295495">
        <w:rPr>
          <w:rFonts w:cstheme="minorHAnsi"/>
          <w:sz w:val="24"/>
          <w:szCs w:val="24"/>
        </w:rPr>
        <w:t>By contrast, the writings of classical authors survive in far fewer copies.  For example, there are only about 10 manuscripts of Julius Caesar’s </w:t>
      </w:r>
      <w:r w:rsidRPr="00295495">
        <w:rPr>
          <w:rFonts w:cstheme="minorHAnsi"/>
          <w:i/>
          <w:iCs/>
          <w:sz w:val="24"/>
          <w:szCs w:val="24"/>
        </w:rPr>
        <w:t>Gallic Wars</w:t>
      </w:r>
      <w:r w:rsidRPr="00295495">
        <w:rPr>
          <w:rFonts w:cstheme="minorHAnsi"/>
          <w:sz w:val="24"/>
          <w:szCs w:val="24"/>
        </w:rPr>
        <w:t>, fewer than 20 for Tacitus’ </w:t>
      </w:r>
      <w:r w:rsidRPr="00295495">
        <w:rPr>
          <w:rFonts w:cstheme="minorHAnsi"/>
          <w:i/>
          <w:iCs/>
          <w:sz w:val="24"/>
          <w:szCs w:val="24"/>
        </w:rPr>
        <w:t>Annals</w:t>
      </w:r>
      <w:r w:rsidRPr="00295495">
        <w:rPr>
          <w:rFonts w:cstheme="minorHAnsi"/>
          <w:sz w:val="24"/>
          <w:szCs w:val="24"/>
        </w:rPr>
        <w:t>, and fewer than 10 for the works of Thucydides or Herodotus.  Even the plays of Sophocles and Euripides, which were revered in antiquity, exist in only about 100 manuscripts each—mostly from over a thousand years after their composition.</w:t>
      </w:r>
    </w:p>
    <w:p w14:paraId="6FFC0512" w14:textId="77777777" w:rsidR="00295495" w:rsidRPr="00295495" w:rsidRDefault="00295495" w:rsidP="00295495">
      <w:pPr>
        <w:rPr>
          <w:rFonts w:cstheme="minorHAnsi"/>
          <w:sz w:val="24"/>
          <w:szCs w:val="24"/>
        </w:rPr>
      </w:pPr>
    </w:p>
    <w:p w14:paraId="1C9B671C" w14:textId="77777777" w:rsidR="00295495" w:rsidRPr="00295495" w:rsidRDefault="00295495" w:rsidP="00295495">
      <w:pPr>
        <w:rPr>
          <w:rFonts w:cstheme="minorHAnsi"/>
          <w:sz w:val="24"/>
          <w:szCs w:val="24"/>
        </w:rPr>
      </w:pPr>
      <w:r w:rsidRPr="00295495">
        <w:rPr>
          <w:rFonts w:cstheme="minorHAnsi"/>
          <w:sz w:val="24"/>
          <w:szCs w:val="24"/>
        </w:rPr>
        <w:t>The New Testament, therefore, surpasses all other ancient writings by orders of magnitude. The unparalleled quantity of manuscripts allows textual critics to cross-check readings across multiple geographical regions and centuries, producing an exceptionally secure reconstruction of the original text” ( uasvbible.org ).</w:t>
      </w:r>
    </w:p>
    <w:p w14:paraId="10CF5599" w14:textId="77777777" w:rsidR="00295495" w:rsidRPr="00295495" w:rsidRDefault="00295495" w:rsidP="00295495">
      <w:pPr>
        <w:rPr>
          <w:rFonts w:cstheme="minorHAnsi"/>
          <w:sz w:val="24"/>
          <w:szCs w:val="24"/>
        </w:rPr>
      </w:pPr>
      <w:r w:rsidRPr="00295495">
        <w:rPr>
          <w:rFonts w:cstheme="minorHAnsi"/>
          <w:sz w:val="24"/>
          <w:szCs w:val="24"/>
        </w:rPr>
        <w:t> </w:t>
      </w:r>
    </w:p>
    <w:p w14:paraId="7D137970" w14:textId="77777777" w:rsidR="00295495" w:rsidRPr="00295495" w:rsidRDefault="00295495" w:rsidP="00295495">
      <w:pPr>
        <w:rPr>
          <w:rFonts w:cstheme="minorHAnsi"/>
          <w:sz w:val="24"/>
          <w:szCs w:val="24"/>
        </w:rPr>
      </w:pPr>
      <w:r w:rsidRPr="00295495">
        <w:rPr>
          <w:rFonts w:cstheme="minorHAnsi"/>
          <w:sz w:val="24"/>
          <w:szCs w:val="24"/>
        </w:rPr>
        <w:t>Add archaeology to the manuscripts.  I found that “Numerous archaeological findings support the Bible's historical reliability. For instance, Nelson Glueck, a prominent American archaeologist, stated, "Archaeology has not yet disproved a single historical statement in the Bible."  Additionally, it has been noted that "in every instance where the findings of archaeology pertain to the Biblical record, the archaeological evidence confirms, sometimes in detailed fashion, the historical accuracy of Scripture" (snugfam.com). “This consensus among scholars highlights the compatibility between archaeological discoveries and biblical accounts, reinforcing the Bible's status as a reliable historical document” (creationwiki.org).</w:t>
      </w:r>
    </w:p>
    <w:p w14:paraId="6F26B9FE" w14:textId="77777777" w:rsidR="00295495" w:rsidRPr="00295495" w:rsidRDefault="00295495" w:rsidP="00295495">
      <w:pPr>
        <w:rPr>
          <w:rFonts w:cstheme="minorHAnsi"/>
          <w:sz w:val="24"/>
          <w:szCs w:val="24"/>
        </w:rPr>
      </w:pPr>
      <w:r w:rsidRPr="00295495">
        <w:rPr>
          <w:rFonts w:cstheme="minorHAnsi"/>
          <w:sz w:val="24"/>
          <w:szCs w:val="24"/>
        </w:rPr>
        <w:t> </w:t>
      </w:r>
    </w:p>
    <w:p w14:paraId="3BBA2C4D" w14:textId="77777777" w:rsidR="00295495" w:rsidRDefault="00295495" w:rsidP="00295495">
      <w:pPr>
        <w:rPr>
          <w:rFonts w:cstheme="minorHAnsi"/>
          <w:sz w:val="24"/>
          <w:szCs w:val="24"/>
        </w:rPr>
      </w:pPr>
      <w:r w:rsidRPr="00295495">
        <w:rPr>
          <w:rFonts w:cstheme="minorHAnsi"/>
          <w:sz w:val="24"/>
          <w:szCs w:val="24"/>
        </w:rPr>
        <w:t xml:space="preserve">Say what you will.  Believe what you want.  Just be honest.  The Bible </w:t>
      </w:r>
      <w:r w:rsidRPr="00295495">
        <w:rPr>
          <w:rFonts w:cstheme="minorHAnsi"/>
          <w:b/>
          <w:bCs/>
          <w:sz w:val="24"/>
          <w:szCs w:val="24"/>
        </w:rPr>
        <w:t xml:space="preserve">IS </w:t>
      </w:r>
      <w:r w:rsidRPr="00295495">
        <w:rPr>
          <w:rFonts w:cstheme="minorHAnsi"/>
          <w:sz w:val="24"/>
          <w:szCs w:val="24"/>
        </w:rPr>
        <w:t>a reliable record of that about which it speaks.  Now, I invite you to turn with me to the Bible and to see what the Lord has for us today. We will let five words give structure to our thinking this morning.  These words are : Devotion, Discovery, Dazzle, Declaration and Determination.  Here we go!</w:t>
      </w:r>
    </w:p>
    <w:p w14:paraId="78700915" w14:textId="77777777" w:rsidR="00295495" w:rsidRPr="00295495" w:rsidRDefault="00295495" w:rsidP="00295495">
      <w:pPr>
        <w:rPr>
          <w:rFonts w:cstheme="minorHAnsi"/>
          <w:sz w:val="24"/>
          <w:szCs w:val="24"/>
        </w:rPr>
      </w:pPr>
    </w:p>
    <w:p w14:paraId="70425685" w14:textId="52246AB6" w:rsidR="00295495" w:rsidRPr="00295495" w:rsidRDefault="00295495" w:rsidP="00295495">
      <w:pPr>
        <w:rPr>
          <w:rFonts w:cstheme="minorHAnsi"/>
          <w:b/>
          <w:bCs/>
          <w:sz w:val="28"/>
          <w:szCs w:val="28"/>
        </w:rPr>
      </w:pPr>
      <w:r w:rsidRPr="00295495">
        <w:rPr>
          <w:rFonts w:cstheme="minorHAnsi"/>
          <w:b/>
          <w:bCs/>
          <w:sz w:val="28"/>
          <w:szCs w:val="28"/>
        </w:rPr>
        <w:t>I.  DEVOTION   (24.1)</w:t>
      </w:r>
    </w:p>
    <w:p w14:paraId="3BFE1045" w14:textId="69C64AEB" w:rsidR="00295495" w:rsidRPr="00295495" w:rsidRDefault="00295495" w:rsidP="00295495">
      <w:pPr>
        <w:ind w:left="360"/>
        <w:rPr>
          <w:rFonts w:cstheme="minorHAnsi"/>
          <w:sz w:val="24"/>
          <w:szCs w:val="24"/>
        </w:rPr>
      </w:pPr>
      <w:r w:rsidRPr="00295495">
        <w:rPr>
          <w:rFonts w:cstheme="minorHAnsi"/>
          <w:i/>
          <w:iCs/>
          <w:sz w:val="24"/>
          <w:szCs w:val="24"/>
        </w:rPr>
        <w:t xml:space="preserve">On the first day of the week, very early in the morning, they came to the </w:t>
      </w:r>
      <w:r w:rsidRPr="00295495">
        <w:rPr>
          <w:rFonts w:cstheme="minorHAnsi"/>
          <w:i/>
          <w:iCs/>
          <w:sz w:val="24"/>
          <w:szCs w:val="24"/>
        </w:rPr>
        <w:tab/>
        <w:t>tomb, bringing the spices they had prepared</w:t>
      </w:r>
      <w:r w:rsidRPr="00295495">
        <w:rPr>
          <w:rFonts w:cstheme="minorHAnsi"/>
          <w:sz w:val="24"/>
          <w:szCs w:val="24"/>
        </w:rPr>
        <w:t>. Luke 24:1</w:t>
      </w:r>
    </w:p>
    <w:p w14:paraId="1CC30CE5" w14:textId="77777777" w:rsidR="00295495" w:rsidRPr="00295495" w:rsidRDefault="00295495" w:rsidP="00295495">
      <w:pPr>
        <w:rPr>
          <w:rFonts w:cstheme="minorHAnsi"/>
          <w:sz w:val="24"/>
          <w:szCs w:val="24"/>
        </w:rPr>
      </w:pPr>
      <w:r w:rsidRPr="00295495">
        <w:rPr>
          <w:rFonts w:cstheme="minorHAnsi"/>
          <w:sz w:val="24"/>
          <w:szCs w:val="24"/>
        </w:rPr>
        <w:t> </w:t>
      </w:r>
    </w:p>
    <w:p w14:paraId="01D28144" w14:textId="545AFDCE" w:rsidR="00295495" w:rsidRPr="00295495" w:rsidRDefault="00295495" w:rsidP="00295495">
      <w:pPr>
        <w:rPr>
          <w:rFonts w:cstheme="minorHAnsi"/>
          <w:b/>
          <w:bCs/>
          <w:sz w:val="28"/>
          <w:szCs w:val="28"/>
        </w:rPr>
      </w:pPr>
      <w:r w:rsidRPr="00295495">
        <w:rPr>
          <w:rFonts w:cstheme="minorHAnsi"/>
          <w:b/>
          <w:bCs/>
          <w:sz w:val="28"/>
          <w:szCs w:val="28"/>
        </w:rPr>
        <w:t>II.  DISCOVERY  (2-3)</w:t>
      </w:r>
    </w:p>
    <w:p w14:paraId="03B5B98A" w14:textId="77350AF6" w:rsidR="00295495" w:rsidRPr="00295495" w:rsidRDefault="00295495" w:rsidP="00295495">
      <w:pPr>
        <w:ind w:left="360"/>
        <w:rPr>
          <w:rFonts w:cstheme="minorHAnsi"/>
          <w:sz w:val="24"/>
          <w:szCs w:val="24"/>
        </w:rPr>
      </w:pPr>
      <w:r w:rsidRPr="00295495">
        <w:rPr>
          <w:rFonts w:cstheme="minorHAnsi"/>
          <w:i/>
          <w:iCs/>
          <w:sz w:val="24"/>
          <w:szCs w:val="24"/>
        </w:rPr>
        <w:t xml:space="preserve">They found the stone rolled away from the tomb. </w:t>
      </w:r>
      <w:r w:rsidRPr="00295495">
        <w:rPr>
          <w:rFonts w:cstheme="minorHAnsi"/>
          <w:i/>
          <w:iCs/>
          <w:sz w:val="24"/>
          <w:szCs w:val="24"/>
          <w:vertAlign w:val="superscript"/>
        </w:rPr>
        <w:t>3</w:t>
      </w:r>
      <w:r w:rsidRPr="00295495">
        <w:rPr>
          <w:rFonts w:cstheme="minorHAnsi"/>
          <w:i/>
          <w:iCs/>
          <w:sz w:val="24"/>
          <w:szCs w:val="24"/>
        </w:rPr>
        <w:t xml:space="preserve"> They went in but did </w:t>
      </w:r>
      <w:r w:rsidRPr="00295495">
        <w:rPr>
          <w:rFonts w:cstheme="minorHAnsi"/>
          <w:i/>
          <w:iCs/>
          <w:sz w:val="24"/>
          <w:szCs w:val="24"/>
        </w:rPr>
        <w:tab/>
        <w:t>not find the body of the Lord Jesus</w:t>
      </w:r>
      <w:r w:rsidRPr="00295495">
        <w:rPr>
          <w:rFonts w:cstheme="minorHAnsi"/>
          <w:sz w:val="24"/>
          <w:szCs w:val="24"/>
        </w:rPr>
        <w:t>. Luke 24:2-3</w:t>
      </w:r>
    </w:p>
    <w:p w14:paraId="6D9BA093" w14:textId="77777777" w:rsidR="00295495" w:rsidRPr="00295495" w:rsidRDefault="00295495" w:rsidP="00295495">
      <w:pPr>
        <w:rPr>
          <w:rFonts w:cstheme="minorHAnsi"/>
          <w:sz w:val="24"/>
          <w:szCs w:val="24"/>
        </w:rPr>
      </w:pPr>
      <w:r w:rsidRPr="00295495">
        <w:rPr>
          <w:rFonts w:cstheme="minorHAnsi"/>
          <w:sz w:val="24"/>
          <w:szCs w:val="24"/>
        </w:rPr>
        <w:t> </w:t>
      </w:r>
    </w:p>
    <w:p w14:paraId="066C1624" w14:textId="3518A1C8" w:rsidR="00295495" w:rsidRPr="00295495" w:rsidRDefault="00295495" w:rsidP="00295495">
      <w:pPr>
        <w:rPr>
          <w:rFonts w:cstheme="minorHAnsi"/>
          <w:b/>
          <w:bCs/>
          <w:sz w:val="28"/>
          <w:szCs w:val="28"/>
        </w:rPr>
      </w:pPr>
      <w:r w:rsidRPr="00295495">
        <w:rPr>
          <w:rFonts w:cstheme="minorHAnsi"/>
          <w:b/>
          <w:bCs/>
          <w:sz w:val="28"/>
          <w:szCs w:val="28"/>
        </w:rPr>
        <w:t>III.  DAZZLE   (4-</w:t>
      </w:r>
      <w:proofErr w:type="spellStart"/>
      <w:r w:rsidRPr="00295495">
        <w:rPr>
          <w:rFonts w:cstheme="minorHAnsi"/>
          <w:b/>
          <w:bCs/>
          <w:sz w:val="28"/>
          <w:szCs w:val="28"/>
        </w:rPr>
        <w:t>5A</w:t>
      </w:r>
      <w:proofErr w:type="spellEnd"/>
      <w:r w:rsidRPr="00295495">
        <w:rPr>
          <w:rFonts w:cstheme="minorHAnsi"/>
          <w:b/>
          <w:bCs/>
          <w:sz w:val="28"/>
          <w:szCs w:val="28"/>
        </w:rPr>
        <w:t>)</w:t>
      </w:r>
    </w:p>
    <w:p w14:paraId="7B9A193F" w14:textId="48F2674B" w:rsidR="00295495" w:rsidRPr="00295495" w:rsidRDefault="00295495" w:rsidP="00295495">
      <w:pPr>
        <w:ind w:left="360"/>
        <w:rPr>
          <w:rFonts w:cstheme="minorHAnsi"/>
          <w:sz w:val="24"/>
          <w:szCs w:val="24"/>
        </w:rPr>
      </w:pPr>
      <w:r w:rsidRPr="00295495">
        <w:rPr>
          <w:rFonts w:cstheme="minorHAnsi"/>
          <w:i/>
          <w:iCs/>
          <w:sz w:val="24"/>
          <w:szCs w:val="24"/>
        </w:rPr>
        <w:t xml:space="preserve">While they were perplexed about this, suddenly two men stood by them </w:t>
      </w:r>
      <w:r w:rsidRPr="00295495">
        <w:rPr>
          <w:rFonts w:cstheme="minorHAnsi"/>
          <w:i/>
          <w:iCs/>
          <w:sz w:val="24"/>
          <w:szCs w:val="24"/>
        </w:rPr>
        <w:tab/>
        <w:t xml:space="preserve">in </w:t>
      </w:r>
      <w:r w:rsidRPr="00295495">
        <w:rPr>
          <w:rFonts w:cstheme="minorHAnsi"/>
          <w:i/>
          <w:iCs/>
          <w:sz w:val="24"/>
          <w:szCs w:val="24"/>
        </w:rPr>
        <w:tab/>
        <w:t xml:space="preserve">dazzling clothes. </w:t>
      </w:r>
      <w:r w:rsidRPr="00295495">
        <w:rPr>
          <w:rFonts w:cstheme="minorHAnsi"/>
          <w:i/>
          <w:iCs/>
          <w:sz w:val="24"/>
          <w:szCs w:val="24"/>
          <w:vertAlign w:val="superscript"/>
        </w:rPr>
        <w:t>5</w:t>
      </w:r>
      <w:r w:rsidRPr="00295495">
        <w:rPr>
          <w:rFonts w:cstheme="minorHAnsi"/>
          <w:i/>
          <w:iCs/>
          <w:sz w:val="24"/>
          <w:szCs w:val="24"/>
        </w:rPr>
        <w:t xml:space="preserve"> So the women were terrified and bowed down to the </w:t>
      </w:r>
      <w:r w:rsidRPr="00295495">
        <w:rPr>
          <w:rFonts w:cstheme="minorHAnsi"/>
          <w:i/>
          <w:iCs/>
          <w:sz w:val="24"/>
          <w:szCs w:val="24"/>
        </w:rPr>
        <w:tab/>
        <w:t>ground</w:t>
      </w:r>
      <w:r w:rsidRPr="00295495">
        <w:rPr>
          <w:rFonts w:cstheme="minorHAnsi"/>
          <w:sz w:val="24"/>
          <w:szCs w:val="24"/>
        </w:rPr>
        <w:t>.  Luke 24:4-5</w:t>
      </w:r>
    </w:p>
    <w:p w14:paraId="61C7929A" w14:textId="77777777" w:rsidR="00295495" w:rsidRPr="00295495" w:rsidRDefault="00295495" w:rsidP="00295495">
      <w:pPr>
        <w:rPr>
          <w:rFonts w:cstheme="minorHAnsi"/>
          <w:sz w:val="24"/>
          <w:szCs w:val="24"/>
        </w:rPr>
      </w:pPr>
      <w:r w:rsidRPr="00295495">
        <w:rPr>
          <w:rFonts w:cstheme="minorHAnsi"/>
          <w:sz w:val="24"/>
          <w:szCs w:val="24"/>
        </w:rPr>
        <w:t> </w:t>
      </w:r>
    </w:p>
    <w:p w14:paraId="404FFC94" w14:textId="681A933B" w:rsidR="00295495" w:rsidRPr="00295495" w:rsidRDefault="00295495" w:rsidP="00295495">
      <w:pPr>
        <w:rPr>
          <w:rFonts w:cstheme="minorHAnsi"/>
          <w:b/>
          <w:bCs/>
          <w:sz w:val="28"/>
          <w:szCs w:val="28"/>
        </w:rPr>
      </w:pPr>
      <w:r w:rsidRPr="00295495">
        <w:rPr>
          <w:rFonts w:cstheme="minorHAnsi"/>
          <w:b/>
          <w:bCs/>
          <w:sz w:val="28"/>
          <w:szCs w:val="28"/>
        </w:rPr>
        <w:t>IV.  DECLARATION   (</w:t>
      </w:r>
      <w:proofErr w:type="spellStart"/>
      <w:r w:rsidRPr="00295495">
        <w:rPr>
          <w:rFonts w:cstheme="minorHAnsi"/>
          <w:b/>
          <w:bCs/>
          <w:sz w:val="28"/>
          <w:szCs w:val="28"/>
        </w:rPr>
        <w:t>5B</w:t>
      </w:r>
      <w:proofErr w:type="spellEnd"/>
      <w:r w:rsidRPr="00295495">
        <w:rPr>
          <w:rFonts w:cstheme="minorHAnsi"/>
          <w:b/>
          <w:bCs/>
          <w:sz w:val="28"/>
          <w:szCs w:val="28"/>
        </w:rPr>
        <w:t>-6)</w:t>
      </w:r>
    </w:p>
    <w:p w14:paraId="5799A36A" w14:textId="16717FB1" w:rsidR="00295495" w:rsidRPr="00295495" w:rsidRDefault="00295495" w:rsidP="00295495">
      <w:pPr>
        <w:ind w:left="360"/>
        <w:rPr>
          <w:rFonts w:cstheme="minorHAnsi"/>
          <w:sz w:val="24"/>
          <w:szCs w:val="24"/>
        </w:rPr>
      </w:pPr>
      <w:r w:rsidRPr="00295495">
        <w:rPr>
          <w:rFonts w:cstheme="minorHAnsi"/>
          <w:i/>
          <w:iCs/>
          <w:sz w:val="24"/>
          <w:szCs w:val="24"/>
        </w:rPr>
        <w:t xml:space="preserve">“Why are you looking for the living among the dead? ” asked the men. </w:t>
      </w:r>
      <w:r w:rsidRPr="00295495">
        <w:rPr>
          <w:rFonts w:cstheme="minorHAnsi"/>
          <w:i/>
          <w:iCs/>
          <w:sz w:val="24"/>
          <w:szCs w:val="24"/>
          <w:vertAlign w:val="superscript"/>
        </w:rPr>
        <w:t>6</w:t>
      </w:r>
      <w:r w:rsidRPr="00295495">
        <w:rPr>
          <w:rFonts w:cstheme="minorHAnsi"/>
          <w:i/>
          <w:iCs/>
          <w:sz w:val="24"/>
          <w:szCs w:val="24"/>
        </w:rPr>
        <w:t xml:space="preserve"> </w:t>
      </w:r>
      <w:r w:rsidRPr="00295495">
        <w:rPr>
          <w:rFonts w:cstheme="minorHAnsi"/>
          <w:i/>
          <w:iCs/>
          <w:sz w:val="24"/>
          <w:szCs w:val="24"/>
        </w:rPr>
        <w:tab/>
        <w:t xml:space="preserve">“He is not here, but he has risen! Remember how he spoke to you when he </w:t>
      </w:r>
      <w:r w:rsidRPr="00295495">
        <w:rPr>
          <w:rFonts w:cstheme="minorHAnsi"/>
          <w:i/>
          <w:iCs/>
          <w:sz w:val="24"/>
          <w:szCs w:val="24"/>
        </w:rPr>
        <w:tab/>
        <w:t>was still in Galilee</w:t>
      </w:r>
      <w:r w:rsidRPr="00295495">
        <w:rPr>
          <w:rFonts w:cstheme="minorHAnsi"/>
          <w:sz w:val="24"/>
          <w:szCs w:val="24"/>
        </w:rPr>
        <w:t>, Luke 24:5-6</w:t>
      </w:r>
    </w:p>
    <w:p w14:paraId="3C1EF7B1" w14:textId="77777777" w:rsidR="00295495" w:rsidRPr="00295495" w:rsidRDefault="00295495" w:rsidP="00295495">
      <w:pPr>
        <w:rPr>
          <w:rFonts w:cstheme="minorHAnsi"/>
          <w:sz w:val="24"/>
          <w:szCs w:val="24"/>
        </w:rPr>
      </w:pPr>
      <w:r w:rsidRPr="00295495">
        <w:rPr>
          <w:rFonts w:cstheme="minorHAnsi"/>
          <w:sz w:val="24"/>
          <w:szCs w:val="24"/>
        </w:rPr>
        <w:t> </w:t>
      </w:r>
    </w:p>
    <w:p w14:paraId="0B112782" w14:textId="77777777" w:rsidR="00295495" w:rsidRPr="00295495" w:rsidRDefault="00295495" w:rsidP="00295495">
      <w:pPr>
        <w:rPr>
          <w:rFonts w:cstheme="minorHAnsi"/>
          <w:sz w:val="24"/>
          <w:szCs w:val="24"/>
        </w:rPr>
      </w:pPr>
      <w:r w:rsidRPr="00295495">
        <w:rPr>
          <w:rFonts w:cstheme="minorHAnsi"/>
          <w:b/>
          <w:bCs/>
          <w:sz w:val="24"/>
          <w:szCs w:val="24"/>
        </w:rPr>
        <w:lastRenderedPageBreak/>
        <w:t>HE  IS  RISEN</w:t>
      </w:r>
      <w:r w:rsidRPr="00295495">
        <w:rPr>
          <w:rFonts w:cstheme="minorHAnsi"/>
          <w:sz w:val="24"/>
          <w:szCs w:val="24"/>
        </w:rPr>
        <w:t xml:space="preserve">.  </w:t>
      </w:r>
      <w:r w:rsidRPr="00295495">
        <w:rPr>
          <w:rFonts w:cstheme="minorHAnsi"/>
          <w:b/>
          <w:bCs/>
          <w:i/>
          <w:iCs/>
          <w:sz w:val="24"/>
          <w:szCs w:val="24"/>
        </w:rPr>
        <w:t>BAM</w:t>
      </w:r>
      <w:r w:rsidRPr="00295495">
        <w:rPr>
          <w:rFonts w:cstheme="minorHAnsi"/>
          <w:sz w:val="24"/>
          <w:szCs w:val="24"/>
        </w:rPr>
        <w:t>!!!  There it is folks, one of the greatest truths in the history of the world.  We know that some deny, while others scoff.  Some just cannot accept it, as it is too wonderful to believe.  He is risen.</w:t>
      </w:r>
    </w:p>
    <w:p w14:paraId="2C25506A" w14:textId="77777777" w:rsidR="00295495" w:rsidRPr="00295495" w:rsidRDefault="00295495" w:rsidP="00295495">
      <w:pPr>
        <w:rPr>
          <w:rFonts w:cstheme="minorHAnsi"/>
          <w:sz w:val="24"/>
          <w:szCs w:val="24"/>
        </w:rPr>
      </w:pPr>
      <w:r w:rsidRPr="00295495">
        <w:rPr>
          <w:rFonts w:cstheme="minorHAnsi"/>
          <w:sz w:val="24"/>
          <w:szCs w:val="24"/>
        </w:rPr>
        <w:t> </w:t>
      </w:r>
    </w:p>
    <w:p w14:paraId="2E8AB01A" w14:textId="77777777" w:rsidR="00295495" w:rsidRPr="00295495" w:rsidRDefault="00295495" w:rsidP="00295495">
      <w:pPr>
        <w:rPr>
          <w:rFonts w:cstheme="minorHAnsi"/>
          <w:sz w:val="24"/>
          <w:szCs w:val="24"/>
        </w:rPr>
      </w:pPr>
      <w:r w:rsidRPr="00295495">
        <w:rPr>
          <w:rFonts w:cstheme="minorHAnsi"/>
          <w:sz w:val="24"/>
          <w:szCs w:val="24"/>
        </w:rPr>
        <w:t>We follow the unfolding drama of redemption from the early chapters of Genesis to the Amen in Rev 22.21.  We see how the story ebbs and flows moving from Eden to Easter to Eternity.  Redemption entails failure and fall, rescue and redemption, sacrifice and salvation.  The Bible reveals that :</w:t>
      </w:r>
    </w:p>
    <w:p w14:paraId="199294C3" w14:textId="007ECEF1" w:rsidR="00295495" w:rsidRPr="00295495" w:rsidRDefault="00295495" w:rsidP="00295495">
      <w:pPr>
        <w:ind w:left="180"/>
        <w:rPr>
          <w:rFonts w:cstheme="minorHAnsi"/>
          <w:sz w:val="24"/>
          <w:szCs w:val="24"/>
        </w:rPr>
      </w:pPr>
      <w:r w:rsidRPr="00295495">
        <w:rPr>
          <w:rFonts w:ascii="Arial" w:hAnsi="Arial" w:cs="Arial"/>
          <w:sz w:val="24"/>
          <w:szCs w:val="24"/>
        </w:rPr>
        <w:t>■</w:t>
      </w:r>
      <w:r w:rsidRPr="00295495">
        <w:rPr>
          <w:rFonts w:cstheme="minorHAnsi"/>
          <w:sz w:val="24"/>
          <w:szCs w:val="24"/>
        </w:rPr>
        <w:t xml:space="preserve">  The Lord provided in the Garden   </w:t>
      </w:r>
      <w:r w:rsidRPr="00295495">
        <w:rPr>
          <w:rFonts w:cstheme="minorHAnsi"/>
          <w:sz w:val="24"/>
          <w:szCs w:val="24"/>
        </w:rPr>
        <w:tab/>
      </w:r>
      <w:r>
        <w:rPr>
          <w:rFonts w:cstheme="minorHAnsi"/>
          <w:sz w:val="24"/>
          <w:szCs w:val="24"/>
        </w:rPr>
        <w:tab/>
      </w:r>
      <w:r w:rsidRPr="00295495">
        <w:rPr>
          <w:rFonts w:cstheme="minorHAnsi"/>
          <w:sz w:val="24"/>
          <w:szCs w:val="24"/>
        </w:rPr>
        <w:t>(Gen 3)</w:t>
      </w:r>
      <w:r w:rsidRPr="00295495">
        <w:rPr>
          <w:rFonts w:cstheme="minorHAnsi"/>
          <w:sz w:val="24"/>
          <w:szCs w:val="24"/>
        </w:rPr>
        <w:br/>
      </w:r>
      <w:r w:rsidRPr="00295495">
        <w:rPr>
          <w:rFonts w:ascii="Arial" w:hAnsi="Arial" w:cs="Arial"/>
          <w:sz w:val="24"/>
          <w:szCs w:val="24"/>
        </w:rPr>
        <w:t>■</w:t>
      </w:r>
      <w:r w:rsidRPr="00295495">
        <w:rPr>
          <w:rFonts w:cstheme="minorHAnsi"/>
          <w:sz w:val="24"/>
          <w:szCs w:val="24"/>
        </w:rPr>
        <w:t>  The Lord provided at Passover</w:t>
      </w:r>
      <w:r w:rsidRPr="00295495">
        <w:rPr>
          <w:rFonts w:cstheme="minorHAnsi"/>
          <w:sz w:val="24"/>
          <w:szCs w:val="24"/>
        </w:rPr>
        <w:tab/>
      </w:r>
      <w:r w:rsidRPr="00295495">
        <w:rPr>
          <w:rFonts w:cstheme="minorHAnsi"/>
          <w:sz w:val="24"/>
          <w:szCs w:val="24"/>
        </w:rPr>
        <w:tab/>
      </w:r>
      <w:r>
        <w:rPr>
          <w:rFonts w:cstheme="minorHAnsi"/>
          <w:sz w:val="24"/>
          <w:szCs w:val="24"/>
        </w:rPr>
        <w:tab/>
      </w:r>
      <w:r w:rsidRPr="00295495">
        <w:rPr>
          <w:rFonts w:cstheme="minorHAnsi"/>
          <w:sz w:val="24"/>
          <w:szCs w:val="24"/>
        </w:rPr>
        <w:t>(Ex 12-3)</w:t>
      </w:r>
      <w:r w:rsidRPr="00295495">
        <w:rPr>
          <w:rFonts w:cstheme="minorHAnsi"/>
          <w:sz w:val="24"/>
          <w:szCs w:val="24"/>
        </w:rPr>
        <w:br/>
      </w:r>
      <w:r w:rsidRPr="00295495">
        <w:rPr>
          <w:rFonts w:ascii="Arial" w:hAnsi="Arial" w:cs="Arial"/>
          <w:sz w:val="24"/>
          <w:szCs w:val="24"/>
        </w:rPr>
        <w:t>■</w:t>
      </w:r>
      <w:r w:rsidRPr="00295495">
        <w:rPr>
          <w:rFonts w:cstheme="minorHAnsi"/>
          <w:sz w:val="24"/>
          <w:szCs w:val="24"/>
        </w:rPr>
        <w:t>  The Lord provided for Abraham</w:t>
      </w:r>
      <w:r w:rsidRPr="00295495">
        <w:rPr>
          <w:rFonts w:cstheme="minorHAnsi"/>
          <w:sz w:val="24"/>
          <w:szCs w:val="24"/>
        </w:rPr>
        <w:tab/>
      </w:r>
      <w:r w:rsidRPr="00295495">
        <w:rPr>
          <w:rFonts w:cstheme="minorHAnsi"/>
          <w:sz w:val="24"/>
          <w:szCs w:val="24"/>
        </w:rPr>
        <w:tab/>
      </w:r>
      <w:r>
        <w:rPr>
          <w:rFonts w:cstheme="minorHAnsi"/>
          <w:sz w:val="24"/>
          <w:szCs w:val="24"/>
        </w:rPr>
        <w:t xml:space="preserve">  </w:t>
      </w:r>
      <w:r>
        <w:rPr>
          <w:rFonts w:cstheme="minorHAnsi"/>
          <w:sz w:val="24"/>
          <w:szCs w:val="24"/>
        </w:rPr>
        <w:tab/>
      </w:r>
      <w:r w:rsidRPr="00295495">
        <w:rPr>
          <w:rFonts w:cstheme="minorHAnsi"/>
          <w:sz w:val="24"/>
          <w:szCs w:val="24"/>
        </w:rPr>
        <w:t>(Gen 22)</w:t>
      </w:r>
      <w:r w:rsidRPr="00295495">
        <w:rPr>
          <w:rFonts w:cstheme="minorHAnsi"/>
          <w:sz w:val="24"/>
          <w:szCs w:val="24"/>
        </w:rPr>
        <w:br/>
      </w:r>
      <w:r w:rsidRPr="00295495">
        <w:rPr>
          <w:rFonts w:ascii="Arial" w:hAnsi="Arial" w:cs="Arial"/>
          <w:sz w:val="24"/>
          <w:szCs w:val="24"/>
        </w:rPr>
        <w:t>■</w:t>
      </w:r>
      <w:r w:rsidRPr="00295495">
        <w:rPr>
          <w:rFonts w:cstheme="minorHAnsi"/>
          <w:sz w:val="24"/>
          <w:szCs w:val="24"/>
        </w:rPr>
        <w:t>  The Lord provided Lamb of God</w:t>
      </w:r>
      <w:r w:rsidRPr="00295495">
        <w:rPr>
          <w:rFonts w:cstheme="minorHAnsi"/>
          <w:sz w:val="24"/>
          <w:szCs w:val="24"/>
        </w:rPr>
        <w:tab/>
      </w:r>
      <w:r w:rsidRPr="00295495">
        <w:rPr>
          <w:rFonts w:cstheme="minorHAnsi"/>
          <w:sz w:val="24"/>
          <w:szCs w:val="24"/>
        </w:rPr>
        <w:tab/>
      </w:r>
      <w:r>
        <w:rPr>
          <w:rFonts w:cstheme="minorHAnsi"/>
          <w:sz w:val="24"/>
          <w:szCs w:val="24"/>
        </w:rPr>
        <w:tab/>
      </w:r>
      <w:r w:rsidRPr="00295495">
        <w:rPr>
          <w:rFonts w:cstheme="minorHAnsi"/>
          <w:sz w:val="24"/>
          <w:szCs w:val="24"/>
        </w:rPr>
        <w:t>(Jn 1.29)</w:t>
      </w:r>
    </w:p>
    <w:p w14:paraId="2761C2F9" w14:textId="77777777" w:rsidR="00295495" w:rsidRPr="00295495" w:rsidRDefault="00295495" w:rsidP="00295495">
      <w:pPr>
        <w:rPr>
          <w:rFonts w:cstheme="minorHAnsi"/>
          <w:sz w:val="24"/>
          <w:szCs w:val="24"/>
        </w:rPr>
      </w:pPr>
      <w:r w:rsidRPr="00295495">
        <w:rPr>
          <w:rFonts w:cstheme="minorHAnsi"/>
          <w:sz w:val="24"/>
          <w:szCs w:val="24"/>
        </w:rPr>
        <w:t> </w:t>
      </w:r>
    </w:p>
    <w:p w14:paraId="6C81A4E5" w14:textId="77777777" w:rsidR="00295495" w:rsidRPr="00295495" w:rsidRDefault="00295495" w:rsidP="00295495">
      <w:pPr>
        <w:rPr>
          <w:rFonts w:cstheme="minorHAnsi"/>
          <w:sz w:val="24"/>
          <w:szCs w:val="24"/>
        </w:rPr>
      </w:pPr>
      <w:r w:rsidRPr="00295495">
        <w:rPr>
          <w:rFonts w:cstheme="minorHAnsi"/>
          <w:sz w:val="24"/>
          <w:szCs w:val="24"/>
        </w:rPr>
        <w:t>Jesus, “</w:t>
      </w:r>
      <w:r w:rsidRPr="00295495">
        <w:rPr>
          <w:rFonts w:cstheme="minorHAnsi"/>
          <w:i/>
          <w:iCs/>
          <w:sz w:val="24"/>
          <w:szCs w:val="24"/>
        </w:rPr>
        <w:t>the Lamb of God that takes away the sin of the world</w:t>
      </w:r>
      <w:r w:rsidRPr="00295495">
        <w:rPr>
          <w:rFonts w:cstheme="minorHAnsi"/>
          <w:sz w:val="24"/>
          <w:szCs w:val="24"/>
        </w:rPr>
        <w:t>” (Jn 1.29), died on Calvary’s cross.  He was the ultimate and final atoning sacrifice.  He is the fulfilment of everything pictured and prognosticated in the Old Testament.  Jesus died on a bitter cross.  He was buried in a borrowed tomb and rose again bodily, victorious over sin, hell, death and the devil.</w:t>
      </w:r>
    </w:p>
    <w:p w14:paraId="449FC83F" w14:textId="77777777" w:rsidR="00295495" w:rsidRPr="00295495" w:rsidRDefault="00295495" w:rsidP="00295495">
      <w:pPr>
        <w:rPr>
          <w:rFonts w:cstheme="minorHAnsi"/>
          <w:sz w:val="24"/>
          <w:szCs w:val="24"/>
        </w:rPr>
      </w:pPr>
      <w:r w:rsidRPr="00295495">
        <w:rPr>
          <w:rFonts w:cstheme="minorHAnsi"/>
          <w:sz w:val="24"/>
          <w:szCs w:val="24"/>
        </w:rPr>
        <w:t> </w:t>
      </w:r>
    </w:p>
    <w:p w14:paraId="40D1F7D2" w14:textId="77777777" w:rsidR="00295495" w:rsidRDefault="00295495" w:rsidP="00295495">
      <w:pPr>
        <w:rPr>
          <w:rFonts w:cstheme="minorHAnsi"/>
          <w:sz w:val="24"/>
          <w:szCs w:val="24"/>
        </w:rPr>
      </w:pPr>
      <w:r w:rsidRPr="00295495">
        <w:rPr>
          <w:rFonts w:cstheme="minorHAnsi"/>
          <w:sz w:val="24"/>
          <w:szCs w:val="24"/>
        </w:rPr>
        <w:t xml:space="preserve">H </w:t>
      </w:r>
      <w:proofErr w:type="spellStart"/>
      <w:r w:rsidRPr="00295495">
        <w:rPr>
          <w:rFonts w:cstheme="minorHAnsi"/>
          <w:sz w:val="24"/>
          <w:szCs w:val="24"/>
        </w:rPr>
        <w:t>H</w:t>
      </w:r>
      <w:proofErr w:type="spellEnd"/>
      <w:r w:rsidRPr="00295495">
        <w:rPr>
          <w:rFonts w:cstheme="minorHAnsi"/>
          <w:sz w:val="24"/>
          <w:szCs w:val="24"/>
        </w:rPr>
        <w:t xml:space="preserve"> Hobbs offers proofs of the resurrection in his book, </w:t>
      </w:r>
      <w:r w:rsidRPr="00295495">
        <w:rPr>
          <w:rFonts w:cstheme="minorHAnsi"/>
          <w:i/>
          <w:iCs/>
          <w:sz w:val="24"/>
          <w:szCs w:val="24"/>
          <w:u w:val="single"/>
        </w:rPr>
        <w:t>A Layman’s Handbook of Christian Doctrine</w:t>
      </w:r>
      <w:r w:rsidRPr="00295495">
        <w:rPr>
          <w:rFonts w:cstheme="minorHAnsi"/>
          <w:sz w:val="24"/>
          <w:szCs w:val="24"/>
        </w:rPr>
        <w:t xml:space="preserve"> (p 125).  Hobbs points to:  1. The empty tomb; 2. The change in the apostles; 3. The witness of Paul; 4. The gospel records; 5. The church; [6. The resurrection appearances of Jesus] and 7. Personal experience with Christ.</w:t>
      </w:r>
    </w:p>
    <w:p w14:paraId="27FB70DA" w14:textId="77777777" w:rsidR="00295495" w:rsidRPr="00295495" w:rsidRDefault="00295495" w:rsidP="00295495">
      <w:pPr>
        <w:rPr>
          <w:rFonts w:cstheme="minorHAnsi"/>
          <w:sz w:val="24"/>
          <w:szCs w:val="24"/>
        </w:rPr>
      </w:pPr>
    </w:p>
    <w:p w14:paraId="521D1272" w14:textId="77777777" w:rsidR="00295495" w:rsidRPr="00295495" w:rsidRDefault="00295495" w:rsidP="00295495">
      <w:pPr>
        <w:rPr>
          <w:rFonts w:cstheme="minorHAnsi"/>
          <w:sz w:val="24"/>
          <w:szCs w:val="24"/>
        </w:rPr>
      </w:pPr>
      <w:r w:rsidRPr="00295495">
        <w:rPr>
          <w:rFonts w:cstheme="minorHAnsi"/>
          <w:sz w:val="24"/>
          <w:szCs w:val="24"/>
        </w:rPr>
        <w:t>J I Packer put it this way, “Can we be sure it happened?  The evidence is solid.  The tomb was empty, and nobody could produce the body.  For more than a month after, the disciples kept meeting Jesus alive, always unexpectedly, usually in groups (from two to 500).  Hallucinations don't happen this way!</w:t>
      </w:r>
      <w:r w:rsidRPr="00295495">
        <w:rPr>
          <w:rFonts w:cstheme="minorHAnsi"/>
          <w:sz w:val="24"/>
          <w:szCs w:val="24"/>
        </w:rPr>
        <w:br/>
      </w:r>
      <w:r w:rsidRPr="00295495">
        <w:rPr>
          <w:rFonts w:cstheme="minorHAnsi"/>
          <w:sz w:val="24"/>
          <w:szCs w:val="24"/>
        </w:rPr>
        <w:br/>
        <w:t>The disciples, for their part, were sure that the risen Christ was no fancy, and tirelessly proclaimed his rising in face of ridicule, persecution, and even death—a most effective way of scotching the malicious rumor that they stole Jesus' body (cf. Matthew 28:11-15).</w:t>
      </w:r>
      <w:r w:rsidRPr="00295495">
        <w:rPr>
          <w:rFonts w:cstheme="minorHAnsi"/>
          <w:sz w:val="24"/>
          <w:szCs w:val="24"/>
        </w:rPr>
        <w:br/>
      </w:r>
      <w:r w:rsidRPr="00295495">
        <w:rPr>
          <w:rFonts w:cstheme="minorHAnsi"/>
          <w:sz w:val="24"/>
          <w:szCs w:val="24"/>
        </w:rPr>
        <w:br/>
        <w:t xml:space="preserve">The corporate experience of the Christian church over nineteen centuries chimes in with the belief that Jesus rose, for the risen Lord truly 'walks with me and talks with me along life's narrow way,' and communion with him belongs to the basic Christian awareness of reality” (Packer, </w:t>
      </w:r>
      <w:r w:rsidRPr="00295495">
        <w:rPr>
          <w:rFonts w:cstheme="minorHAnsi"/>
          <w:i/>
          <w:iCs/>
          <w:sz w:val="24"/>
          <w:szCs w:val="24"/>
          <w:u w:val="single"/>
        </w:rPr>
        <w:t xml:space="preserve">I Want to Be a Christian </w:t>
      </w:r>
      <w:r w:rsidRPr="00295495">
        <w:rPr>
          <w:rFonts w:cstheme="minorHAnsi"/>
          <w:sz w:val="24"/>
          <w:szCs w:val="24"/>
        </w:rPr>
        <w:t>p 67).</w:t>
      </w:r>
    </w:p>
    <w:p w14:paraId="4059937A" w14:textId="77777777" w:rsidR="00295495" w:rsidRPr="00295495" w:rsidRDefault="00295495" w:rsidP="00295495">
      <w:pPr>
        <w:rPr>
          <w:rFonts w:cstheme="minorHAnsi"/>
          <w:sz w:val="24"/>
          <w:szCs w:val="24"/>
        </w:rPr>
      </w:pPr>
      <w:r w:rsidRPr="00295495">
        <w:rPr>
          <w:rFonts w:cstheme="minorHAnsi"/>
          <w:sz w:val="24"/>
          <w:szCs w:val="24"/>
        </w:rPr>
        <w:t> </w:t>
      </w:r>
    </w:p>
    <w:p w14:paraId="477B9705" w14:textId="74252E5D" w:rsidR="00295495" w:rsidRPr="00295495" w:rsidRDefault="00295495" w:rsidP="00295495">
      <w:pPr>
        <w:rPr>
          <w:rFonts w:cstheme="minorHAnsi"/>
          <w:sz w:val="24"/>
          <w:szCs w:val="24"/>
        </w:rPr>
      </w:pPr>
      <w:r w:rsidRPr="00295495">
        <w:rPr>
          <w:rFonts w:cstheme="minorHAnsi"/>
          <w:sz w:val="24"/>
          <w:szCs w:val="24"/>
        </w:rPr>
        <w:t>Paul says that God  “</w:t>
      </w:r>
      <w:r w:rsidRPr="00295495">
        <w:rPr>
          <w:rFonts w:cstheme="minorHAnsi"/>
          <w:i/>
          <w:iCs/>
          <w:sz w:val="24"/>
          <w:szCs w:val="24"/>
        </w:rPr>
        <w:t>declared [Jesus] to be the Son of God with power according to the Spirit of holiness, by the resurrection from the dead</w:t>
      </w:r>
      <w:r w:rsidRPr="00295495">
        <w:rPr>
          <w:rFonts w:cstheme="minorHAnsi"/>
          <w:sz w:val="24"/>
          <w:szCs w:val="24"/>
        </w:rPr>
        <w:t>” (Rom 1.4, NKJ</w:t>
      </w:r>
      <w:r>
        <w:rPr>
          <w:rFonts w:cstheme="minorHAnsi"/>
          <w:sz w:val="24"/>
          <w:szCs w:val="24"/>
        </w:rPr>
        <w:t>V</w:t>
      </w:r>
      <w:r w:rsidRPr="00295495">
        <w:rPr>
          <w:rFonts w:cstheme="minorHAnsi"/>
          <w:sz w:val="24"/>
          <w:szCs w:val="24"/>
        </w:rPr>
        <w:t>).</w:t>
      </w:r>
    </w:p>
    <w:p w14:paraId="6B5D83A4" w14:textId="77777777" w:rsidR="00295495" w:rsidRPr="00295495" w:rsidRDefault="00295495" w:rsidP="00295495">
      <w:pPr>
        <w:rPr>
          <w:rFonts w:cstheme="minorHAnsi"/>
          <w:sz w:val="24"/>
          <w:szCs w:val="24"/>
        </w:rPr>
      </w:pPr>
      <w:r w:rsidRPr="00295495">
        <w:rPr>
          <w:rFonts w:cstheme="minorHAnsi"/>
          <w:sz w:val="24"/>
          <w:szCs w:val="24"/>
        </w:rPr>
        <w:t> </w:t>
      </w:r>
    </w:p>
    <w:p w14:paraId="7D9008D6" w14:textId="77777777" w:rsidR="00295495" w:rsidRPr="00295495" w:rsidRDefault="00295495" w:rsidP="00295495">
      <w:pPr>
        <w:rPr>
          <w:rFonts w:cstheme="minorHAnsi"/>
          <w:i/>
          <w:iCs/>
          <w:sz w:val="24"/>
          <w:szCs w:val="24"/>
        </w:rPr>
      </w:pPr>
      <w:r w:rsidRPr="00295495">
        <w:rPr>
          <w:rFonts w:cstheme="minorHAnsi"/>
          <w:sz w:val="24"/>
          <w:szCs w:val="24"/>
        </w:rPr>
        <w:t>Phil 2.7-7 [Jesus] “</w:t>
      </w:r>
      <w:r w:rsidRPr="00295495">
        <w:rPr>
          <w:rFonts w:cstheme="minorHAnsi"/>
          <w:i/>
          <w:iCs/>
          <w:sz w:val="24"/>
          <w:szCs w:val="24"/>
        </w:rPr>
        <w:t xml:space="preserve">emptied himself by assuming the form of a servant, taking on the likeness of humanity.  And when he had come as a man, </w:t>
      </w:r>
      <w:r w:rsidRPr="00295495">
        <w:rPr>
          <w:rFonts w:cstheme="minorHAnsi"/>
          <w:i/>
          <w:iCs/>
          <w:sz w:val="24"/>
          <w:szCs w:val="24"/>
          <w:vertAlign w:val="superscript"/>
        </w:rPr>
        <w:t>8</w:t>
      </w:r>
      <w:r w:rsidRPr="00295495">
        <w:rPr>
          <w:rFonts w:cstheme="minorHAnsi"/>
          <w:i/>
          <w:iCs/>
          <w:sz w:val="24"/>
          <w:szCs w:val="24"/>
        </w:rPr>
        <w:t xml:space="preserve"> he humbled himself by becoming obedient to the point of death — even to death on a cross.  </w:t>
      </w:r>
      <w:r w:rsidRPr="00295495">
        <w:rPr>
          <w:rFonts w:cstheme="minorHAnsi"/>
          <w:i/>
          <w:iCs/>
          <w:sz w:val="24"/>
          <w:szCs w:val="24"/>
          <w:vertAlign w:val="superscript"/>
        </w:rPr>
        <w:t>9</w:t>
      </w:r>
      <w:r w:rsidRPr="00295495">
        <w:rPr>
          <w:rFonts w:cstheme="minorHAnsi"/>
          <w:i/>
          <w:iCs/>
          <w:sz w:val="24"/>
          <w:szCs w:val="24"/>
        </w:rPr>
        <w:t xml:space="preserve"> For this reason </w:t>
      </w:r>
      <w:r w:rsidRPr="00295495">
        <w:rPr>
          <w:rFonts w:cstheme="minorHAnsi"/>
          <w:b/>
          <w:bCs/>
          <w:i/>
          <w:iCs/>
          <w:sz w:val="24"/>
          <w:szCs w:val="24"/>
        </w:rPr>
        <w:t xml:space="preserve">God highly exalted him </w:t>
      </w:r>
      <w:r w:rsidRPr="00295495">
        <w:rPr>
          <w:rFonts w:cstheme="minorHAnsi"/>
          <w:i/>
          <w:iCs/>
          <w:sz w:val="24"/>
          <w:szCs w:val="24"/>
        </w:rPr>
        <w:t xml:space="preserve">and gave </w:t>
      </w:r>
      <w:r w:rsidRPr="00295495">
        <w:rPr>
          <w:rFonts w:cstheme="minorHAnsi"/>
          <w:i/>
          <w:iCs/>
          <w:sz w:val="24"/>
          <w:szCs w:val="24"/>
        </w:rPr>
        <w:lastRenderedPageBreak/>
        <w:t xml:space="preserve">him the name that is above every name, </w:t>
      </w:r>
      <w:r w:rsidRPr="00295495">
        <w:rPr>
          <w:rFonts w:cstheme="minorHAnsi"/>
          <w:i/>
          <w:iCs/>
          <w:sz w:val="24"/>
          <w:szCs w:val="24"/>
          <w:vertAlign w:val="superscript"/>
        </w:rPr>
        <w:t>10</w:t>
      </w:r>
      <w:r w:rsidRPr="00295495">
        <w:rPr>
          <w:rFonts w:cstheme="minorHAnsi"/>
          <w:i/>
          <w:iCs/>
          <w:sz w:val="24"/>
          <w:szCs w:val="24"/>
        </w:rPr>
        <w:t xml:space="preserve"> so that at the name of Jesus every knee will bow — in heaven and on earth and under the earth — </w:t>
      </w:r>
      <w:r w:rsidRPr="00295495">
        <w:rPr>
          <w:rFonts w:cstheme="minorHAnsi"/>
          <w:i/>
          <w:iCs/>
          <w:sz w:val="24"/>
          <w:szCs w:val="24"/>
          <w:vertAlign w:val="superscript"/>
        </w:rPr>
        <w:t>11</w:t>
      </w:r>
      <w:r w:rsidRPr="00295495">
        <w:rPr>
          <w:rFonts w:cstheme="minorHAnsi"/>
          <w:i/>
          <w:iCs/>
          <w:sz w:val="24"/>
          <w:szCs w:val="24"/>
        </w:rPr>
        <w:t xml:space="preserve"> and every tongue will confess that Jesus Christ is Lord, to the glory of God the Father. </w:t>
      </w:r>
    </w:p>
    <w:p w14:paraId="19AFE711" w14:textId="77777777" w:rsidR="00295495" w:rsidRPr="00295495" w:rsidRDefault="00295495" w:rsidP="00295495">
      <w:pPr>
        <w:rPr>
          <w:rFonts w:cstheme="minorHAnsi"/>
          <w:i/>
          <w:iCs/>
          <w:sz w:val="24"/>
          <w:szCs w:val="24"/>
        </w:rPr>
      </w:pPr>
      <w:r w:rsidRPr="00295495">
        <w:rPr>
          <w:rFonts w:cstheme="minorHAnsi"/>
          <w:i/>
          <w:iCs/>
          <w:sz w:val="24"/>
          <w:szCs w:val="24"/>
        </w:rPr>
        <w:t> </w:t>
      </w:r>
    </w:p>
    <w:p w14:paraId="0C402B41" w14:textId="77777777" w:rsidR="00295495" w:rsidRPr="00295495" w:rsidRDefault="00295495" w:rsidP="00295495">
      <w:pPr>
        <w:rPr>
          <w:rFonts w:cstheme="minorHAnsi"/>
          <w:sz w:val="24"/>
          <w:szCs w:val="24"/>
        </w:rPr>
      </w:pPr>
      <w:r w:rsidRPr="00295495">
        <w:rPr>
          <w:rFonts w:cstheme="minorHAnsi"/>
          <w:sz w:val="24"/>
          <w:szCs w:val="24"/>
        </w:rPr>
        <w:t>John tells us what he experienced</w:t>
      </w:r>
      <w:r w:rsidRPr="00295495">
        <w:rPr>
          <w:rFonts w:cstheme="minorHAnsi"/>
          <w:i/>
          <w:iCs/>
          <w:sz w:val="24"/>
          <w:szCs w:val="24"/>
        </w:rPr>
        <w:t xml:space="preserve">, </w:t>
      </w:r>
      <w:r w:rsidRPr="00295495">
        <w:rPr>
          <w:rFonts w:cstheme="minorHAnsi"/>
          <w:sz w:val="24"/>
          <w:szCs w:val="24"/>
        </w:rPr>
        <w:t>“I</w:t>
      </w:r>
      <w:r w:rsidRPr="00295495">
        <w:rPr>
          <w:rFonts w:cstheme="minorHAnsi"/>
          <w:i/>
          <w:iCs/>
          <w:sz w:val="24"/>
          <w:szCs w:val="24"/>
        </w:rPr>
        <w:t xml:space="preserve">, John, your brother and partner in the affliction, kingdom, and endurance that are in Jesus, was on the island called Patmos because of the word of God and the testimony of Jesus. </w:t>
      </w:r>
      <w:r w:rsidRPr="00295495">
        <w:rPr>
          <w:rFonts w:cstheme="minorHAnsi"/>
          <w:i/>
          <w:iCs/>
          <w:sz w:val="24"/>
          <w:szCs w:val="24"/>
          <w:vertAlign w:val="superscript"/>
        </w:rPr>
        <w:t>10</w:t>
      </w:r>
      <w:r w:rsidRPr="00295495">
        <w:rPr>
          <w:rFonts w:cstheme="minorHAnsi"/>
          <w:i/>
          <w:iCs/>
          <w:sz w:val="24"/>
          <w:szCs w:val="24"/>
        </w:rPr>
        <w:t xml:space="preserve"> I was in the Spirit on the </w:t>
      </w:r>
      <w:proofErr w:type="gramStart"/>
      <w:r w:rsidRPr="00295495">
        <w:rPr>
          <w:rFonts w:cstheme="minorHAnsi"/>
          <w:i/>
          <w:iCs/>
          <w:sz w:val="24"/>
          <w:szCs w:val="24"/>
        </w:rPr>
        <w:t>Lord’s day</w:t>
      </w:r>
      <w:proofErr w:type="gramEnd"/>
      <w:r w:rsidRPr="00295495">
        <w:rPr>
          <w:rFonts w:cstheme="minorHAnsi"/>
          <w:i/>
          <w:iCs/>
          <w:sz w:val="24"/>
          <w:szCs w:val="24"/>
        </w:rPr>
        <w:t xml:space="preserve">, and I heard a loud voice behind me like a trumpet </w:t>
      </w:r>
      <w:r w:rsidRPr="00295495">
        <w:rPr>
          <w:rFonts w:cstheme="minorHAnsi"/>
          <w:i/>
          <w:iCs/>
          <w:sz w:val="24"/>
          <w:szCs w:val="24"/>
          <w:vertAlign w:val="superscript"/>
        </w:rPr>
        <w:t>11</w:t>
      </w:r>
      <w:r w:rsidRPr="00295495">
        <w:rPr>
          <w:rFonts w:cstheme="minorHAnsi"/>
          <w:i/>
          <w:iCs/>
          <w:sz w:val="24"/>
          <w:szCs w:val="24"/>
        </w:rPr>
        <w:t xml:space="preserve"> saying, “Write on a scroll what you see and send it to the seven churches: Ephesus, Smyrna, Pergamum, Thyatira, Sardis, Philadelphia, and Laodicea.” </w:t>
      </w:r>
      <w:r w:rsidRPr="00295495">
        <w:rPr>
          <w:rFonts w:cstheme="minorHAnsi"/>
          <w:i/>
          <w:iCs/>
          <w:sz w:val="24"/>
          <w:szCs w:val="24"/>
          <w:vertAlign w:val="superscript"/>
        </w:rPr>
        <w:t>12</w:t>
      </w:r>
      <w:r w:rsidRPr="00295495">
        <w:rPr>
          <w:rFonts w:cstheme="minorHAnsi"/>
          <w:i/>
          <w:iCs/>
          <w:sz w:val="24"/>
          <w:szCs w:val="24"/>
        </w:rPr>
        <w:t xml:space="preserve"> Then I turned to see whose voice it was that spoke to me. When I </w:t>
      </w:r>
      <w:proofErr w:type="gramStart"/>
      <w:r w:rsidRPr="00295495">
        <w:rPr>
          <w:rFonts w:cstheme="minorHAnsi"/>
          <w:i/>
          <w:iCs/>
          <w:sz w:val="24"/>
          <w:szCs w:val="24"/>
        </w:rPr>
        <w:t>turned</w:t>
      </w:r>
      <w:proofErr w:type="gramEnd"/>
      <w:r w:rsidRPr="00295495">
        <w:rPr>
          <w:rFonts w:cstheme="minorHAnsi"/>
          <w:i/>
          <w:iCs/>
          <w:sz w:val="24"/>
          <w:szCs w:val="24"/>
        </w:rPr>
        <w:t xml:space="preserve"> I saw seven golden lampstands, </w:t>
      </w:r>
      <w:r w:rsidRPr="00295495">
        <w:rPr>
          <w:rFonts w:cstheme="minorHAnsi"/>
          <w:i/>
          <w:iCs/>
          <w:sz w:val="24"/>
          <w:szCs w:val="24"/>
          <w:vertAlign w:val="superscript"/>
        </w:rPr>
        <w:t>13</w:t>
      </w:r>
      <w:r w:rsidRPr="00295495">
        <w:rPr>
          <w:rFonts w:cstheme="minorHAnsi"/>
          <w:i/>
          <w:iCs/>
          <w:sz w:val="24"/>
          <w:szCs w:val="24"/>
        </w:rPr>
        <w:t xml:space="preserve"> and among the lampstands was </w:t>
      </w:r>
      <w:r w:rsidRPr="00295495">
        <w:rPr>
          <w:rFonts w:cstheme="minorHAnsi"/>
          <w:b/>
          <w:bCs/>
          <w:i/>
          <w:iCs/>
          <w:sz w:val="24"/>
          <w:szCs w:val="24"/>
        </w:rPr>
        <w:t>one like the Son of Man</w:t>
      </w:r>
      <w:r w:rsidRPr="00295495">
        <w:rPr>
          <w:rFonts w:cstheme="minorHAnsi"/>
          <w:i/>
          <w:iCs/>
          <w:sz w:val="24"/>
          <w:szCs w:val="24"/>
        </w:rPr>
        <w:t xml:space="preserve">, dressed in a robe and with a golden sash wrapped around his chest. </w:t>
      </w:r>
      <w:r w:rsidRPr="00295495">
        <w:rPr>
          <w:rFonts w:cstheme="minorHAnsi"/>
          <w:i/>
          <w:iCs/>
          <w:sz w:val="24"/>
          <w:szCs w:val="24"/>
          <w:vertAlign w:val="superscript"/>
        </w:rPr>
        <w:t>14</w:t>
      </w:r>
      <w:r w:rsidRPr="00295495">
        <w:rPr>
          <w:rFonts w:cstheme="minorHAnsi"/>
          <w:i/>
          <w:iCs/>
          <w:sz w:val="24"/>
          <w:szCs w:val="24"/>
        </w:rPr>
        <w:t xml:space="preserve"> The hair of his head was white as wool ​— ​white as snow ​— ​and his eyes like a fiery flame. </w:t>
      </w:r>
      <w:r w:rsidRPr="00295495">
        <w:rPr>
          <w:rFonts w:cstheme="minorHAnsi"/>
          <w:i/>
          <w:iCs/>
          <w:sz w:val="24"/>
          <w:szCs w:val="24"/>
          <w:vertAlign w:val="superscript"/>
        </w:rPr>
        <w:t>15</w:t>
      </w:r>
      <w:r w:rsidRPr="00295495">
        <w:rPr>
          <w:rFonts w:cstheme="minorHAnsi"/>
          <w:i/>
          <w:iCs/>
          <w:sz w:val="24"/>
          <w:szCs w:val="24"/>
        </w:rPr>
        <w:t xml:space="preserve"> His feet were like fine bronze as it is fired in a furnace, and his voice like the sound of cascading waters. </w:t>
      </w:r>
      <w:r w:rsidRPr="00295495">
        <w:rPr>
          <w:rFonts w:cstheme="minorHAnsi"/>
          <w:i/>
          <w:iCs/>
          <w:sz w:val="24"/>
          <w:szCs w:val="24"/>
          <w:vertAlign w:val="superscript"/>
        </w:rPr>
        <w:t>16</w:t>
      </w:r>
      <w:r w:rsidRPr="00295495">
        <w:rPr>
          <w:rFonts w:cstheme="minorHAnsi"/>
          <w:i/>
          <w:iCs/>
          <w:sz w:val="24"/>
          <w:szCs w:val="24"/>
        </w:rPr>
        <w:t xml:space="preserve"> He had seven stars in his right hand; a sharp double-edged sword came from his mouth, and his face was shining like the sun at full strength.  </w:t>
      </w:r>
      <w:r w:rsidRPr="00295495">
        <w:rPr>
          <w:rFonts w:cstheme="minorHAnsi"/>
          <w:i/>
          <w:iCs/>
          <w:sz w:val="24"/>
          <w:szCs w:val="24"/>
          <w:vertAlign w:val="superscript"/>
        </w:rPr>
        <w:t>17</w:t>
      </w:r>
      <w:r w:rsidRPr="00295495">
        <w:rPr>
          <w:rFonts w:cstheme="minorHAnsi"/>
          <w:i/>
          <w:iCs/>
          <w:sz w:val="24"/>
          <w:szCs w:val="24"/>
        </w:rPr>
        <w:t xml:space="preserve"> When I saw him, I fell at his feet like a dead man. He laid his right hand on me and said, “Don’t be afraid. I am the First and the Last, </w:t>
      </w:r>
      <w:r w:rsidRPr="00295495">
        <w:rPr>
          <w:rFonts w:cstheme="minorHAnsi"/>
          <w:i/>
          <w:iCs/>
          <w:sz w:val="24"/>
          <w:szCs w:val="24"/>
          <w:vertAlign w:val="superscript"/>
        </w:rPr>
        <w:t>18</w:t>
      </w:r>
      <w:r w:rsidRPr="00295495">
        <w:rPr>
          <w:rFonts w:cstheme="minorHAnsi"/>
          <w:i/>
          <w:iCs/>
          <w:sz w:val="24"/>
          <w:szCs w:val="24"/>
        </w:rPr>
        <w:t xml:space="preserve"> and the Living One. </w:t>
      </w:r>
      <w:r w:rsidRPr="00295495">
        <w:rPr>
          <w:rFonts w:cstheme="minorHAnsi"/>
          <w:b/>
          <w:bCs/>
          <w:i/>
          <w:iCs/>
          <w:sz w:val="24"/>
          <w:szCs w:val="24"/>
        </w:rPr>
        <w:t>I was dead, but look ​— ​I am alive forever and ever, and I hold the keys of death and Hades</w:t>
      </w:r>
      <w:r w:rsidRPr="00295495">
        <w:rPr>
          <w:rFonts w:cstheme="minorHAnsi"/>
          <w:sz w:val="24"/>
          <w:szCs w:val="24"/>
        </w:rPr>
        <w:t>” (Rev 1:9-18).</w:t>
      </w:r>
    </w:p>
    <w:p w14:paraId="14C8194F" w14:textId="77777777" w:rsidR="00295495" w:rsidRPr="00295495" w:rsidRDefault="00295495" w:rsidP="00295495">
      <w:pPr>
        <w:rPr>
          <w:rFonts w:cstheme="minorHAnsi"/>
          <w:sz w:val="24"/>
          <w:szCs w:val="24"/>
        </w:rPr>
      </w:pPr>
      <w:r w:rsidRPr="00295495">
        <w:rPr>
          <w:rFonts w:cstheme="minorHAnsi"/>
          <w:sz w:val="24"/>
          <w:szCs w:val="24"/>
        </w:rPr>
        <w:t>Again, John tells us, “</w:t>
      </w:r>
      <w:r w:rsidRPr="00295495">
        <w:rPr>
          <w:rFonts w:cstheme="minorHAnsi"/>
          <w:i/>
          <w:iCs/>
          <w:sz w:val="24"/>
          <w:szCs w:val="24"/>
        </w:rPr>
        <w:t xml:space="preserve">Then I saw in the right hand of the one seated on the throne a scroll with writing on both sides, sealed with seven seals. </w:t>
      </w:r>
      <w:r w:rsidRPr="00295495">
        <w:rPr>
          <w:rFonts w:cstheme="minorHAnsi"/>
          <w:i/>
          <w:iCs/>
          <w:sz w:val="24"/>
          <w:szCs w:val="24"/>
          <w:vertAlign w:val="superscript"/>
        </w:rPr>
        <w:t>2</w:t>
      </w:r>
      <w:r w:rsidRPr="00295495">
        <w:rPr>
          <w:rFonts w:cstheme="minorHAnsi"/>
          <w:i/>
          <w:iCs/>
          <w:sz w:val="24"/>
          <w:szCs w:val="24"/>
        </w:rPr>
        <w:t xml:space="preserve"> I also saw a mighty angel proclaiming with a loud voice, “Who is worthy to open the scroll and break its seals? ” </w:t>
      </w:r>
      <w:r w:rsidRPr="00295495">
        <w:rPr>
          <w:rFonts w:cstheme="minorHAnsi"/>
          <w:i/>
          <w:iCs/>
          <w:sz w:val="24"/>
          <w:szCs w:val="24"/>
          <w:vertAlign w:val="superscript"/>
        </w:rPr>
        <w:t>3</w:t>
      </w:r>
      <w:r w:rsidRPr="00295495">
        <w:rPr>
          <w:rFonts w:cstheme="minorHAnsi"/>
          <w:i/>
          <w:iCs/>
          <w:sz w:val="24"/>
          <w:szCs w:val="24"/>
        </w:rPr>
        <w:t xml:space="preserve"> But no one in heaven or on earth or under the earth was able to open the scroll or even to look in it. </w:t>
      </w:r>
      <w:r w:rsidRPr="00295495">
        <w:rPr>
          <w:rFonts w:cstheme="minorHAnsi"/>
          <w:i/>
          <w:iCs/>
          <w:sz w:val="24"/>
          <w:szCs w:val="24"/>
          <w:vertAlign w:val="superscript"/>
        </w:rPr>
        <w:t>4</w:t>
      </w:r>
      <w:r w:rsidRPr="00295495">
        <w:rPr>
          <w:rFonts w:cstheme="minorHAnsi"/>
          <w:i/>
          <w:iCs/>
          <w:sz w:val="24"/>
          <w:szCs w:val="24"/>
        </w:rPr>
        <w:t xml:space="preserve"> I wept and wept because no one was found worthy to open the scroll or even to look in it. </w:t>
      </w:r>
      <w:r w:rsidRPr="00295495">
        <w:rPr>
          <w:rFonts w:cstheme="minorHAnsi"/>
          <w:i/>
          <w:iCs/>
          <w:sz w:val="24"/>
          <w:szCs w:val="24"/>
          <w:vertAlign w:val="superscript"/>
        </w:rPr>
        <w:t>5</w:t>
      </w:r>
      <w:r w:rsidRPr="00295495">
        <w:rPr>
          <w:rFonts w:cstheme="minorHAnsi"/>
          <w:i/>
          <w:iCs/>
          <w:sz w:val="24"/>
          <w:szCs w:val="24"/>
        </w:rPr>
        <w:t xml:space="preserve"> Then one of the elders said to me, “Do not weep. Look, </w:t>
      </w:r>
      <w:r w:rsidRPr="00295495">
        <w:rPr>
          <w:rFonts w:cstheme="minorHAnsi"/>
          <w:b/>
          <w:bCs/>
          <w:i/>
          <w:iCs/>
          <w:sz w:val="24"/>
          <w:szCs w:val="24"/>
        </w:rPr>
        <w:t>the Lion from the tribe of Judah</w:t>
      </w:r>
      <w:r w:rsidRPr="00295495">
        <w:rPr>
          <w:rFonts w:cstheme="minorHAnsi"/>
          <w:i/>
          <w:iCs/>
          <w:sz w:val="24"/>
          <w:szCs w:val="24"/>
        </w:rPr>
        <w:t xml:space="preserve">, the Root of David, has conquered so that he is able to open the scroll and its seven seals.”  </w:t>
      </w:r>
      <w:r w:rsidRPr="00295495">
        <w:rPr>
          <w:rFonts w:cstheme="minorHAnsi"/>
          <w:i/>
          <w:iCs/>
          <w:sz w:val="24"/>
          <w:szCs w:val="24"/>
          <w:vertAlign w:val="superscript"/>
        </w:rPr>
        <w:t>6</w:t>
      </w:r>
      <w:r w:rsidRPr="00295495">
        <w:rPr>
          <w:rFonts w:cstheme="minorHAnsi"/>
          <w:i/>
          <w:iCs/>
          <w:sz w:val="24"/>
          <w:szCs w:val="24"/>
        </w:rPr>
        <w:t xml:space="preserve"> </w:t>
      </w:r>
      <w:r w:rsidRPr="00295495">
        <w:rPr>
          <w:rFonts w:cstheme="minorHAnsi"/>
          <w:b/>
          <w:bCs/>
          <w:i/>
          <w:iCs/>
          <w:sz w:val="24"/>
          <w:szCs w:val="24"/>
        </w:rPr>
        <w:t xml:space="preserve">Then I saw one like a slaughtered lamb standing </w:t>
      </w:r>
      <w:r w:rsidRPr="00295495">
        <w:rPr>
          <w:rFonts w:cstheme="minorHAnsi"/>
          <w:i/>
          <w:iCs/>
          <w:sz w:val="24"/>
          <w:szCs w:val="24"/>
        </w:rPr>
        <w:t xml:space="preserve">in the midst of the throne and the four living creatures and among the elders. He had seven horns and seven eyes, which are the seven spirits of God sent into all the earth. </w:t>
      </w:r>
      <w:r w:rsidRPr="00295495">
        <w:rPr>
          <w:rFonts w:cstheme="minorHAnsi"/>
          <w:i/>
          <w:iCs/>
          <w:sz w:val="24"/>
          <w:szCs w:val="24"/>
          <w:vertAlign w:val="superscript"/>
        </w:rPr>
        <w:t>7</w:t>
      </w:r>
      <w:r w:rsidRPr="00295495">
        <w:rPr>
          <w:rFonts w:cstheme="minorHAnsi"/>
          <w:i/>
          <w:iCs/>
          <w:sz w:val="24"/>
          <w:szCs w:val="24"/>
        </w:rPr>
        <w:t xml:space="preserve"> He went and took the scroll out of the right hand of the one seated on the throne</w:t>
      </w:r>
      <w:r w:rsidRPr="00295495">
        <w:rPr>
          <w:rFonts w:cstheme="minorHAnsi"/>
          <w:sz w:val="24"/>
          <w:szCs w:val="24"/>
        </w:rPr>
        <w:t>” (Rev 5:1-7).</w:t>
      </w:r>
    </w:p>
    <w:p w14:paraId="5B7FA41E" w14:textId="77777777" w:rsidR="00295495" w:rsidRPr="00295495" w:rsidRDefault="00295495" w:rsidP="00295495">
      <w:pPr>
        <w:rPr>
          <w:rFonts w:cstheme="minorHAnsi"/>
          <w:sz w:val="24"/>
          <w:szCs w:val="24"/>
        </w:rPr>
      </w:pPr>
      <w:r w:rsidRPr="00295495">
        <w:rPr>
          <w:rFonts w:cstheme="minorHAnsi"/>
          <w:sz w:val="24"/>
          <w:szCs w:val="24"/>
        </w:rPr>
        <w:t> </w:t>
      </w:r>
    </w:p>
    <w:p w14:paraId="4AC80A7C" w14:textId="77777777" w:rsidR="00295495" w:rsidRPr="00295495" w:rsidRDefault="00295495" w:rsidP="00295495">
      <w:pPr>
        <w:rPr>
          <w:rFonts w:cstheme="minorHAnsi"/>
          <w:sz w:val="24"/>
          <w:szCs w:val="24"/>
        </w:rPr>
      </w:pPr>
      <w:r w:rsidRPr="00295495">
        <w:rPr>
          <w:rFonts w:cstheme="minorHAnsi"/>
          <w:sz w:val="24"/>
          <w:szCs w:val="24"/>
        </w:rPr>
        <w:t xml:space="preserve">Resurrect literally means “to stand again.”  Jesus is seen </w:t>
      </w:r>
      <w:r w:rsidRPr="00295495">
        <w:rPr>
          <w:rFonts w:cstheme="minorHAnsi"/>
          <w:b/>
          <w:bCs/>
          <w:i/>
          <w:iCs/>
          <w:sz w:val="24"/>
          <w:szCs w:val="24"/>
        </w:rPr>
        <w:t>standing</w:t>
      </w:r>
      <w:r w:rsidRPr="00295495">
        <w:rPr>
          <w:rFonts w:cstheme="minorHAnsi"/>
          <w:sz w:val="24"/>
          <w:szCs w:val="24"/>
        </w:rPr>
        <w:t>.  He was slain.  He was buried, yet He stands.  He sacrificed Himself for our sins, yet He stands.  Death could not hold him.  Hell could not catch Him and the devil could do nothing with Him. Jesus died and rose again. Jesus lives. HE IS RISEN!</w:t>
      </w:r>
    </w:p>
    <w:p w14:paraId="77470CFD" w14:textId="77777777" w:rsidR="00295495" w:rsidRPr="00295495" w:rsidRDefault="00295495" w:rsidP="00295495">
      <w:pPr>
        <w:rPr>
          <w:rFonts w:cstheme="minorHAnsi"/>
          <w:sz w:val="24"/>
          <w:szCs w:val="24"/>
        </w:rPr>
      </w:pPr>
      <w:r w:rsidRPr="00295495">
        <w:rPr>
          <w:rFonts w:cstheme="minorHAnsi"/>
          <w:sz w:val="24"/>
          <w:szCs w:val="24"/>
        </w:rPr>
        <w:t> </w:t>
      </w:r>
    </w:p>
    <w:p w14:paraId="7BCA2CDC" w14:textId="77777777" w:rsidR="00295495" w:rsidRPr="00295495" w:rsidRDefault="00295495" w:rsidP="00295495">
      <w:pPr>
        <w:rPr>
          <w:rFonts w:cstheme="minorHAnsi"/>
          <w:sz w:val="24"/>
          <w:szCs w:val="24"/>
        </w:rPr>
      </w:pPr>
      <w:r w:rsidRPr="00295495">
        <w:rPr>
          <w:rFonts w:cstheme="minorHAnsi"/>
          <w:sz w:val="24"/>
          <w:szCs w:val="24"/>
        </w:rPr>
        <w:t>We have considered devotion, discovery, dazzle and declaration. Now see -</w:t>
      </w:r>
    </w:p>
    <w:p w14:paraId="1627E3F1" w14:textId="77777777" w:rsidR="00295495" w:rsidRPr="00295495" w:rsidRDefault="00295495" w:rsidP="00295495">
      <w:pPr>
        <w:rPr>
          <w:rFonts w:cstheme="minorHAnsi"/>
          <w:sz w:val="24"/>
          <w:szCs w:val="24"/>
        </w:rPr>
      </w:pPr>
      <w:r w:rsidRPr="00295495">
        <w:rPr>
          <w:rFonts w:cstheme="minorHAnsi"/>
          <w:sz w:val="24"/>
          <w:szCs w:val="24"/>
        </w:rPr>
        <w:t> </w:t>
      </w:r>
    </w:p>
    <w:p w14:paraId="13605D4F" w14:textId="34A38FBF" w:rsidR="00295495" w:rsidRPr="00295495" w:rsidRDefault="00295495" w:rsidP="00295495">
      <w:pPr>
        <w:rPr>
          <w:rFonts w:cstheme="minorHAnsi"/>
          <w:b/>
          <w:bCs/>
          <w:sz w:val="28"/>
          <w:szCs w:val="28"/>
        </w:rPr>
      </w:pPr>
      <w:r w:rsidRPr="00295495">
        <w:rPr>
          <w:rFonts w:cstheme="minorHAnsi"/>
          <w:b/>
          <w:bCs/>
          <w:sz w:val="28"/>
          <w:szCs w:val="28"/>
        </w:rPr>
        <w:t>V. DETERMINATION   (7-8)</w:t>
      </w:r>
    </w:p>
    <w:p w14:paraId="72E8617C" w14:textId="77777777" w:rsidR="00295495" w:rsidRPr="00295495" w:rsidRDefault="00295495" w:rsidP="00295495">
      <w:pPr>
        <w:rPr>
          <w:rFonts w:cstheme="minorHAnsi"/>
          <w:sz w:val="24"/>
          <w:szCs w:val="24"/>
        </w:rPr>
      </w:pPr>
      <w:r w:rsidRPr="00295495">
        <w:rPr>
          <w:rFonts w:cstheme="minorHAnsi"/>
          <w:sz w:val="24"/>
          <w:szCs w:val="24"/>
        </w:rPr>
        <w:tab/>
      </w:r>
      <w:r w:rsidRPr="00295495">
        <w:rPr>
          <w:rFonts w:cstheme="minorHAnsi"/>
          <w:i/>
          <w:iCs/>
          <w:sz w:val="24"/>
          <w:szCs w:val="24"/>
        </w:rPr>
        <w:t xml:space="preserve">saying, ‘It is necessary that the Son of Man be betrayed into the hands of </w:t>
      </w:r>
      <w:r w:rsidRPr="00295495">
        <w:rPr>
          <w:rFonts w:cstheme="minorHAnsi"/>
          <w:i/>
          <w:iCs/>
          <w:sz w:val="24"/>
          <w:szCs w:val="24"/>
        </w:rPr>
        <w:tab/>
        <w:t xml:space="preserve">sinful men, be crucified, and rise on the third day’? ” </w:t>
      </w:r>
      <w:r w:rsidRPr="00295495">
        <w:rPr>
          <w:rFonts w:cstheme="minorHAnsi"/>
          <w:i/>
          <w:iCs/>
          <w:sz w:val="24"/>
          <w:szCs w:val="24"/>
          <w:vertAlign w:val="superscript"/>
        </w:rPr>
        <w:t>8</w:t>
      </w:r>
      <w:r w:rsidRPr="00295495">
        <w:rPr>
          <w:rFonts w:cstheme="minorHAnsi"/>
          <w:i/>
          <w:iCs/>
          <w:sz w:val="24"/>
          <w:szCs w:val="24"/>
        </w:rPr>
        <w:t xml:space="preserve"> And they </w:t>
      </w:r>
      <w:proofErr w:type="spellStart"/>
      <w:r w:rsidRPr="00295495">
        <w:rPr>
          <w:rFonts w:cstheme="minorHAnsi"/>
          <w:i/>
          <w:iCs/>
          <w:sz w:val="24"/>
          <w:szCs w:val="24"/>
        </w:rPr>
        <w:t>remem</w:t>
      </w:r>
      <w:proofErr w:type="spellEnd"/>
      <w:r w:rsidRPr="00295495">
        <w:rPr>
          <w:rFonts w:cstheme="minorHAnsi"/>
          <w:i/>
          <w:iCs/>
          <w:sz w:val="24"/>
          <w:szCs w:val="24"/>
        </w:rPr>
        <w:tab/>
      </w:r>
      <w:proofErr w:type="spellStart"/>
      <w:r w:rsidRPr="00295495">
        <w:rPr>
          <w:rFonts w:cstheme="minorHAnsi"/>
          <w:i/>
          <w:iCs/>
          <w:sz w:val="24"/>
          <w:szCs w:val="24"/>
        </w:rPr>
        <w:t>bered</w:t>
      </w:r>
      <w:proofErr w:type="spellEnd"/>
      <w:r w:rsidRPr="00295495">
        <w:rPr>
          <w:rFonts w:cstheme="minorHAnsi"/>
          <w:i/>
          <w:iCs/>
          <w:sz w:val="24"/>
          <w:szCs w:val="24"/>
        </w:rPr>
        <w:t xml:space="preserve"> his words</w:t>
      </w:r>
      <w:r w:rsidRPr="00295495">
        <w:rPr>
          <w:rFonts w:cstheme="minorHAnsi"/>
          <w:sz w:val="24"/>
          <w:szCs w:val="24"/>
        </w:rPr>
        <w:t>. Luke 24:7-8</w:t>
      </w:r>
    </w:p>
    <w:p w14:paraId="57F0BE51" w14:textId="77777777" w:rsidR="00295495" w:rsidRPr="00295495" w:rsidRDefault="00295495" w:rsidP="00295495">
      <w:pPr>
        <w:rPr>
          <w:rFonts w:cstheme="minorHAnsi"/>
          <w:sz w:val="24"/>
          <w:szCs w:val="24"/>
        </w:rPr>
      </w:pPr>
      <w:r w:rsidRPr="00295495">
        <w:rPr>
          <w:rFonts w:cstheme="minorHAnsi"/>
          <w:sz w:val="24"/>
          <w:szCs w:val="24"/>
        </w:rPr>
        <w:t> </w:t>
      </w:r>
    </w:p>
    <w:p w14:paraId="49C21566" w14:textId="77777777" w:rsidR="00295495" w:rsidRPr="00295495" w:rsidRDefault="00295495" w:rsidP="00295495">
      <w:pPr>
        <w:rPr>
          <w:rFonts w:cstheme="minorHAnsi"/>
          <w:sz w:val="24"/>
          <w:szCs w:val="24"/>
        </w:rPr>
      </w:pPr>
      <w:r w:rsidRPr="00295495">
        <w:rPr>
          <w:rFonts w:cstheme="minorHAnsi"/>
          <w:sz w:val="24"/>
          <w:szCs w:val="24"/>
        </w:rPr>
        <w:tab/>
        <w:t xml:space="preserve">They remembered His words.  We remember His words.  We remember </w:t>
      </w:r>
      <w:r w:rsidRPr="00295495">
        <w:rPr>
          <w:rFonts w:cstheme="minorHAnsi"/>
          <w:sz w:val="24"/>
          <w:szCs w:val="24"/>
        </w:rPr>
        <w:tab/>
        <w:t>His deeds.  We remember His resurrection. And we CELEBRATE!</w:t>
      </w:r>
    </w:p>
    <w:p w14:paraId="35BBBA14" w14:textId="77777777" w:rsidR="00295495" w:rsidRPr="00295495" w:rsidRDefault="00295495" w:rsidP="00295495">
      <w:pPr>
        <w:rPr>
          <w:rFonts w:cstheme="minorHAnsi"/>
          <w:sz w:val="24"/>
          <w:szCs w:val="24"/>
        </w:rPr>
      </w:pPr>
      <w:r w:rsidRPr="00295495">
        <w:rPr>
          <w:rFonts w:cstheme="minorHAnsi"/>
          <w:sz w:val="24"/>
          <w:szCs w:val="24"/>
        </w:rPr>
        <w:lastRenderedPageBreak/>
        <w:t> </w:t>
      </w:r>
    </w:p>
    <w:p w14:paraId="7DDE6ACD" w14:textId="77777777" w:rsidR="00295495" w:rsidRPr="00295495" w:rsidRDefault="00295495" w:rsidP="00295495">
      <w:pPr>
        <w:rPr>
          <w:rFonts w:cstheme="minorHAnsi"/>
          <w:i/>
          <w:iCs/>
          <w:sz w:val="24"/>
          <w:szCs w:val="24"/>
        </w:rPr>
      </w:pPr>
      <w:r w:rsidRPr="00295495">
        <w:rPr>
          <w:rFonts w:cstheme="minorHAnsi"/>
          <w:sz w:val="24"/>
          <w:szCs w:val="24"/>
        </w:rPr>
        <w:t>Baseball season is in that long march to the World Series.  The last October Classic closed out with a double-play in the bottom of the 11th inning on November 1, 2025 to give the Los Angeles Dodgers their victory.  It was Clayton Kershaw’s last game of his storied career and he was focused on warming up in the bullpen as he prepared to enter the extended game.  Bullpen coach Josh Bard saw the final play and shouted that they’d won.  Kershaw missed it so he asked, “</w:t>
      </w:r>
      <w:r w:rsidRPr="00295495">
        <w:rPr>
          <w:rFonts w:cstheme="minorHAnsi"/>
          <w:b/>
          <w:bCs/>
          <w:sz w:val="24"/>
          <w:szCs w:val="24"/>
        </w:rPr>
        <w:t>Are you sure</w:t>
      </w:r>
      <w:r w:rsidRPr="00295495">
        <w:rPr>
          <w:rFonts w:cstheme="minorHAnsi"/>
          <w:sz w:val="24"/>
          <w:szCs w:val="24"/>
        </w:rPr>
        <w:t>?”  The 37-year-old left-hander had just entered retirement as a world champion and he didn’t realize it.  Easter is the day Christians shout, “</w:t>
      </w:r>
      <w:r w:rsidRPr="00295495">
        <w:rPr>
          <w:rFonts w:cstheme="minorHAnsi"/>
          <w:b/>
          <w:bCs/>
          <w:sz w:val="24"/>
          <w:szCs w:val="24"/>
        </w:rPr>
        <w:t>We’re sure</w:t>
      </w:r>
      <w:r w:rsidRPr="00295495">
        <w:rPr>
          <w:rFonts w:cstheme="minorHAnsi"/>
          <w:sz w:val="24"/>
          <w:szCs w:val="24"/>
        </w:rPr>
        <w:t>!” (</w:t>
      </w:r>
      <w:r w:rsidRPr="00295495">
        <w:rPr>
          <w:rFonts w:cstheme="minorHAnsi"/>
          <w:i/>
          <w:iCs/>
          <w:sz w:val="24"/>
          <w:szCs w:val="24"/>
        </w:rPr>
        <w:t xml:space="preserve">USA Today, 11/7/2025, </w:t>
      </w:r>
      <w:proofErr w:type="spellStart"/>
      <w:r w:rsidRPr="00295495">
        <w:rPr>
          <w:rFonts w:cstheme="minorHAnsi"/>
          <w:i/>
          <w:iCs/>
          <w:sz w:val="24"/>
          <w:szCs w:val="24"/>
        </w:rPr>
        <w:t>p.A4</w:t>
      </w:r>
      <w:proofErr w:type="spellEnd"/>
      <w:r w:rsidRPr="00295495">
        <w:rPr>
          <w:rFonts w:cstheme="minorHAnsi"/>
          <w:i/>
          <w:iCs/>
          <w:sz w:val="24"/>
          <w:szCs w:val="24"/>
        </w:rPr>
        <w:t xml:space="preserve">)  </w:t>
      </w:r>
    </w:p>
    <w:p w14:paraId="58B43CFF" w14:textId="77777777" w:rsidR="00295495" w:rsidRPr="00295495" w:rsidRDefault="00295495" w:rsidP="00295495">
      <w:pPr>
        <w:rPr>
          <w:rFonts w:cstheme="minorHAnsi"/>
          <w:i/>
          <w:iCs/>
          <w:sz w:val="24"/>
          <w:szCs w:val="24"/>
        </w:rPr>
      </w:pPr>
      <w:r w:rsidRPr="00295495">
        <w:rPr>
          <w:rFonts w:cstheme="minorHAnsi"/>
          <w:i/>
          <w:iCs/>
          <w:sz w:val="24"/>
          <w:szCs w:val="24"/>
        </w:rPr>
        <w:t> </w:t>
      </w:r>
    </w:p>
    <w:p w14:paraId="1594ECAA" w14:textId="77777777" w:rsidR="00295495" w:rsidRPr="00295495" w:rsidRDefault="00295495" w:rsidP="00295495">
      <w:pPr>
        <w:rPr>
          <w:rFonts w:cstheme="minorHAnsi"/>
          <w:sz w:val="24"/>
          <w:szCs w:val="24"/>
        </w:rPr>
      </w:pPr>
      <w:r w:rsidRPr="00295495">
        <w:rPr>
          <w:rFonts w:cstheme="minorHAnsi"/>
          <w:b/>
          <w:bCs/>
          <w:sz w:val="24"/>
          <w:szCs w:val="24"/>
        </w:rPr>
        <w:t>Jesus LIVES</w:t>
      </w:r>
      <w:r w:rsidRPr="00295495">
        <w:rPr>
          <w:rFonts w:cstheme="minorHAnsi"/>
          <w:sz w:val="24"/>
          <w:szCs w:val="24"/>
        </w:rPr>
        <w:t>!  He is risen.  I am sure.  Are you?   The resurrection is the eucatastrophe.  As Tolkien said, “’Eucatastrophe’ describes tragedy being transformed into triumph.  [He] asserts [that] God’s redemptive story through Christ ‘is the greatest and most complete conceivable eucatastrophe.’”  </w:t>
      </w:r>
    </w:p>
    <w:p w14:paraId="0D47EA10" w14:textId="77777777" w:rsidR="00295495" w:rsidRPr="00295495" w:rsidRDefault="00295495" w:rsidP="00295495">
      <w:pPr>
        <w:rPr>
          <w:rFonts w:cstheme="minorHAnsi"/>
          <w:sz w:val="24"/>
          <w:szCs w:val="24"/>
        </w:rPr>
      </w:pPr>
      <w:r w:rsidRPr="00295495">
        <w:rPr>
          <w:rFonts w:cstheme="minorHAnsi"/>
          <w:sz w:val="24"/>
          <w:szCs w:val="24"/>
        </w:rPr>
        <w:t xml:space="preserve">He wrote, “The Resurrection is the eucatastrophe of the story of the Incarnation.  This story begins and ends in joy.”  </w:t>
      </w:r>
    </w:p>
    <w:p w14:paraId="1AEB130C" w14:textId="77777777" w:rsidR="00295495" w:rsidRPr="00295495" w:rsidRDefault="00295495" w:rsidP="00295495">
      <w:pPr>
        <w:rPr>
          <w:rFonts w:cstheme="minorHAnsi"/>
          <w:sz w:val="24"/>
          <w:szCs w:val="24"/>
        </w:rPr>
      </w:pPr>
      <w:r w:rsidRPr="00295495">
        <w:rPr>
          <w:rFonts w:cstheme="minorHAnsi"/>
          <w:sz w:val="24"/>
          <w:szCs w:val="24"/>
        </w:rPr>
        <w:t> </w:t>
      </w:r>
    </w:p>
    <w:p w14:paraId="474685C8" w14:textId="77777777" w:rsidR="00295495" w:rsidRPr="00295495" w:rsidRDefault="00295495" w:rsidP="00295495">
      <w:pPr>
        <w:rPr>
          <w:rFonts w:cstheme="minorHAnsi"/>
          <w:sz w:val="24"/>
          <w:szCs w:val="24"/>
        </w:rPr>
      </w:pPr>
      <w:r w:rsidRPr="00295495">
        <w:rPr>
          <w:rFonts w:cstheme="minorHAnsi"/>
          <w:sz w:val="24"/>
          <w:szCs w:val="24"/>
        </w:rPr>
        <w:t xml:space="preserve">Resurrection turns the cross into victory, turns tragedy into triumph, turns sorrow into joy.  Do you </w:t>
      </w:r>
      <w:r w:rsidRPr="00295495">
        <w:rPr>
          <w:rFonts w:cstheme="minorHAnsi"/>
          <w:b/>
          <w:bCs/>
          <w:i/>
          <w:iCs/>
          <w:sz w:val="24"/>
          <w:szCs w:val="24"/>
        </w:rPr>
        <w:t xml:space="preserve">know </w:t>
      </w:r>
      <w:r w:rsidRPr="00295495">
        <w:rPr>
          <w:rFonts w:cstheme="minorHAnsi"/>
          <w:sz w:val="24"/>
          <w:szCs w:val="24"/>
        </w:rPr>
        <w:t xml:space="preserve">this power of the resurrection in </w:t>
      </w:r>
      <w:r w:rsidRPr="00295495">
        <w:rPr>
          <w:rFonts w:cstheme="minorHAnsi"/>
          <w:b/>
          <w:bCs/>
          <w:i/>
          <w:iCs/>
          <w:sz w:val="24"/>
          <w:szCs w:val="24"/>
        </w:rPr>
        <w:t xml:space="preserve">your </w:t>
      </w:r>
      <w:r w:rsidRPr="00295495">
        <w:rPr>
          <w:rFonts w:cstheme="minorHAnsi"/>
          <w:sz w:val="24"/>
          <w:szCs w:val="24"/>
        </w:rPr>
        <w:t xml:space="preserve">life.  Have you given the living Lord control of your life?  Are you saved and do you </w:t>
      </w:r>
      <w:r w:rsidRPr="00295495">
        <w:rPr>
          <w:rFonts w:cstheme="minorHAnsi"/>
          <w:b/>
          <w:bCs/>
          <w:i/>
          <w:iCs/>
          <w:sz w:val="24"/>
          <w:szCs w:val="24"/>
        </w:rPr>
        <w:t xml:space="preserve">know </w:t>
      </w:r>
      <w:r w:rsidRPr="00295495">
        <w:rPr>
          <w:rFonts w:cstheme="minorHAnsi"/>
          <w:sz w:val="24"/>
          <w:szCs w:val="24"/>
        </w:rPr>
        <w:t xml:space="preserve">it?  Are you saved and do you </w:t>
      </w:r>
      <w:r w:rsidRPr="00295495">
        <w:rPr>
          <w:rFonts w:cstheme="minorHAnsi"/>
          <w:b/>
          <w:bCs/>
          <w:i/>
          <w:iCs/>
          <w:sz w:val="24"/>
          <w:szCs w:val="24"/>
        </w:rPr>
        <w:t xml:space="preserve">show </w:t>
      </w:r>
      <w:r w:rsidRPr="00295495">
        <w:rPr>
          <w:rFonts w:cstheme="minorHAnsi"/>
          <w:sz w:val="24"/>
          <w:szCs w:val="24"/>
        </w:rPr>
        <w:t>it?</w:t>
      </w:r>
    </w:p>
    <w:p w14:paraId="77871C00" w14:textId="77777777" w:rsidR="00295495" w:rsidRPr="00295495" w:rsidRDefault="00295495" w:rsidP="00295495">
      <w:pPr>
        <w:rPr>
          <w:rFonts w:cstheme="minorHAnsi"/>
          <w:sz w:val="24"/>
          <w:szCs w:val="24"/>
        </w:rPr>
      </w:pPr>
      <w:r w:rsidRPr="00295495">
        <w:rPr>
          <w:rFonts w:cstheme="minorHAnsi"/>
          <w:sz w:val="24"/>
          <w:szCs w:val="24"/>
        </w:rPr>
        <w:t> </w:t>
      </w:r>
    </w:p>
    <w:p w14:paraId="154A1DBE" w14:textId="77777777" w:rsidR="00295495" w:rsidRPr="00295495" w:rsidRDefault="00295495" w:rsidP="00295495">
      <w:pPr>
        <w:rPr>
          <w:rFonts w:cstheme="minorHAnsi"/>
          <w:sz w:val="24"/>
          <w:szCs w:val="24"/>
        </w:rPr>
      </w:pPr>
      <w:r w:rsidRPr="00295495">
        <w:rPr>
          <w:rFonts w:cstheme="minorHAnsi"/>
          <w:sz w:val="24"/>
          <w:szCs w:val="24"/>
        </w:rPr>
        <w:t> </w:t>
      </w:r>
    </w:p>
    <w:p w14:paraId="5763D1AC" w14:textId="77777777" w:rsidR="00295495" w:rsidRPr="00295495" w:rsidRDefault="00295495" w:rsidP="00295495">
      <w:pPr>
        <w:rPr>
          <w:rFonts w:cstheme="minorHAnsi"/>
          <w:sz w:val="24"/>
          <w:szCs w:val="24"/>
        </w:rPr>
      </w:pPr>
      <w:r w:rsidRPr="00295495">
        <w:rPr>
          <w:rFonts w:cstheme="minorHAnsi"/>
          <w:sz w:val="24"/>
          <w:szCs w:val="24"/>
        </w:rPr>
        <w:t> </w:t>
      </w:r>
    </w:p>
    <w:p w14:paraId="2B6F908C" w14:textId="77777777" w:rsidR="00295495" w:rsidRPr="00295495" w:rsidRDefault="00295495" w:rsidP="00295495">
      <w:pPr>
        <w:rPr>
          <w:rFonts w:cstheme="minorHAnsi"/>
          <w:sz w:val="24"/>
          <w:szCs w:val="24"/>
        </w:rPr>
      </w:pPr>
      <w:r w:rsidRPr="00295495">
        <w:rPr>
          <w:rFonts w:cstheme="minorHAnsi"/>
          <w:sz w:val="24"/>
          <w:szCs w:val="24"/>
        </w:rPr>
        <w:t> </w:t>
      </w:r>
    </w:p>
    <w:p w14:paraId="72091543" w14:textId="77777777" w:rsidR="00295495" w:rsidRPr="00295495" w:rsidRDefault="00295495" w:rsidP="00295495">
      <w:pPr>
        <w:rPr>
          <w:rFonts w:cstheme="minorHAnsi"/>
          <w:sz w:val="24"/>
          <w:szCs w:val="24"/>
        </w:rPr>
      </w:pPr>
      <w:r w:rsidRPr="00295495">
        <w:rPr>
          <w:rFonts w:cstheme="minorHAnsi"/>
          <w:sz w:val="24"/>
          <w:szCs w:val="24"/>
        </w:rPr>
        <w:t> </w:t>
      </w:r>
    </w:p>
    <w:p w14:paraId="61819357" w14:textId="77777777" w:rsidR="00295495" w:rsidRPr="00295495" w:rsidRDefault="00295495" w:rsidP="00295495">
      <w:pPr>
        <w:rPr>
          <w:rFonts w:cstheme="minorHAnsi"/>
          <w:sz w:val="24"/>
          <w:szCs w:val="24"/>
        </w:rPr>
      </w:pPr>
      <w:r w:rsidRPr="00295495">
        <w:rPr>
          <w:rFonts w:cstheme="minorHAnsi"/>
          <w:sz w:val="24"/>
          <w:szCs w:val="24"/>
        </w:rPr>
        <w:t> </w:t>
      </w:r>
    </w:p>
    <w:p w14:paraId="42FE4EF1" w14:textId="77777777" w:rsidR="00295495" w:rsidRPr="00295495" w:rsidRDefault="00295495" w:rsidP="00295495">
      <w:pPr>
        <w:rPr>
          <w:rFonts w:cstheme="minorHAnsi"/>
          <w:sz w:val="24"/>
          <w:szCs w:val="24"/>
        </w:rPr>
      </w:pPr>
      <w:r w:rsidRPr="00295495">
        <w:rPr>
          <w:rFonts w:cstheme="minorHAnsi"/>
          <w:sz w:val="24"/>
          <w:szCs w:val="24"/>
        </w:rPr>
        <w:t> </w:t>
      </w:r>
    </w:p>
    <w:p w14:paraId="67FEC805" w14:textId="77777777" w:rsidR="00D57B08" w:rsidRPr="00295495" w:rsidRDefault="00D57B08" w:rsidP="00295495">
      <w:pPr>
        <w:rPr>
          <w:rFonts w:cstheme="minorHAnsi"/>
          <w:sz w:val="24"/>
          <w:szCs w:val="24"/>
        </w:rPr>
      </w:pPr>
    </w:p>
    <w:sectPr w:rsidR="00D57B08" w:rsidRPr="0029549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2A53A" w14:textId="77777777" w:rsidR="00B828D4" w:rsidRDefault="00B828D4" w:rsidP="00295495">
      <w:r>
        <w:separator/>
      </w:r>
    </w:p>
  </w:endnote>
  <w:endnote w:type="continuationSeparator" w:id="0">
    <w:p w14:paraId="2B358E7F" w14:textId="77777777" w:rsidR="00B828D4" w:rsidRDefault="00B828D4" w:rsidP="0029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99401" w14:textId="77777777" w:rsidR="00B828D4" w:rsidRDefault="00B828D4" w:rsidP="00295495">
      <w:r>
        <w:separator/>
      </w:r>
    </w:p>
  </w:footnote>
  <w:footnote w:type="continuationSeparator" w:id="0">
    <w:p w14:paraId="7F33551A" w14:textId="77777777" w:rsidR="00B828D4" w:rsidRDefault="00B828D4" w:rsidP="0029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A51B" w14:textId="77777777" w:rsidR="00295495" w:rsidRPr="00295495" w:rsidRDefault="00295495" w:rsidP="00295495">
    <w:pPr>
      <w:jc w:val="center"/>
      <w:rPr>
        <w:rFonts w:ascii="Times New Roman" w:hAnsi="Times New Roman" w:cs="Times New Roman"/>
        <w:b/>
        <w:bCs/>
        <w:i/>
        <w:iCs/>
        <w:sz w:val="28"/>
        <w:szCs w:val="28"/>
      </w:rPr>
    </w:pPr>
    <w:r w:rsidRPr="00295495">
      <w:rPr>
        <w:rFonts w:ascii="Times New Roman" w:hAnsi="Times New Roman" w:cs="Times New Roman"/>
        <w:b/>
        <w:bCs/>
        <w:i/>
        <w:iCs/>
        <w:sz w:val="28"/>
        <w:szCs w:val="28"/>
      </w:rPr>
      <w:t>DEMONSTRATED BY RESURRECTION</w:t>
    </w:r>
  </w:p>
  <w:p w14:paraId="2175A5DF" w14:textId="426C2B85" w:rsidR="00295495" w:rsidRPr="00295495" w:rsidRDefault="00295495" w:rsidP="00295495">
    <w:pPr>
      <w:rPr>
        <w:rFonts w:cstheme="minorHAnsi"/>
        <w:b/>
        <w:bCs/>
        <w:sz w:val="24"/>
        <w:szCs w:val="24"/>
      </w:rPr>
    </w:pPr>
    <w:r w:rsidRPr="00295495">
      <w:rPr>
        <w:rFonts w:cstheme="minorHAnsi"/>
        <w:b/>
        <w:bCs/>
        <w:sz w:val="24"/>
        <w:szCs w:val="24"/>
      </w:rPr>
      <w:t xml:space="preserve">Luke 24.1-8                                </w:t>
    </w:r>
    <w:r>
      <w:rPr>
        <w:rFonts w:cstheme="minorHAnsi"/>
        <w:b/>
        <w:bCs/>
        <w:sz w:val="24"/>
        <w:szCs w:val="24"/>
      </w:rPr>
      <w:t xml:space="preserve">                                 </w:t>
    </w:r>
    <w:r w:rsidRPr="00295495">
      <w:rPr>
        <w:rFonts w:cstheme="minorHAnsi"/>
        <w:b/>
        <w:bCs/>
        <w:sz w:val="24"/>
        <w:szCs w:val="24"/>
      </w:rPr>
      <w:t xml:space="preserve">                                               4-5-</w:t>
    </w:r>
    <w:proofErr w:type="spellStart"/>
    <w:r w:rsidRPr="00295495">
      <w:rPr>
        <w:rFonts w:cstheme="minorHAnsi"/>
        <w:b/>
        <w:bCs/>
        <w:sz w:val="24"/>
        <w:szCs w:val="24"/>
      </w:rPr>
      <w:t>26am</w:t>
    </w:r>
    <w:proofErr w:type="spellEnd"/>
    <w:r w:rsidRPr="00295495">
      <w:rPr>
        <w:rFonts w:cstheme="minorHAnsi"/>
        <w:b/>
        <w:bCs/>
        <w:sz w:val="24"/>
        <w:szCs w:val="24"/>
      </w:rPr>
      <w:t xml:space="preserve">,  </w:t>
    </w:r>
    <w:proofErr w:type="spellStart"/>
    <w:r w:rsidRPr="00295495">
      <w:rPr>
        <w:rFonts w:cstheme="minorHAnsi"/>
        <w:b/>
        <w:bCs/>
        <w:sz w:val="24"/>
        <w:szCs w:val="24"/>
      </w:rPr>
      <w:t>QBC</w:t>
    </w:r>
    <w:proofErr w:type="spellEnd"/>
  </w:p>
  <w:p w14:paraId="3B6F8E80" w14:textId="77777777" w:rsidR="00295495" w:rsidRDefault="002954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495"/>
    <w:rsid w:val="00005561"/>
    <w:rsid w:val="00295495"/>
    <w:rsid w:val="00810C99"/>
    <w:rsid w:val="00B828D4"/>
    <w:rsid w:val="00C21E4B"/>
    <w:rsid w:val="00C91867"/>
    <w:rsid w:val="00D57B08"/>
    <w:rsid w:val="00EE5BDE"/>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40003"/>
  <w15:chartTrackingRefBased/>
  <w15:docId w15:val="{6B1656F9-0559-4B8F-99C9-8FFB7893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4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54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54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54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54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54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4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4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4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4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54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54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54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54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5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495"/>
    <w:rPr>
      <w:rFonts w:eastAsiaTheme="majorEastAsia" w:cstheme="majorBidi"/>
      <w:color w:val="272727" w:themeColor="text1" w:themeTint="D8"/>
    </w:rPr>
  </w:style>
  <w:style w:type="paragraph" w:styleId="Title">
    <w:name w:val="Title"/>
    <w:basedOn w:val="Normal"/>
    <w:next w:val="Normal"/>
    <w:link w:val="TitleChar"/>
    <w:uiPriority w:val="10"/>
    <w:qFormat/>
    <w:rsid w:val="002954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4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4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5495"/>
    <w:rPr>
      <w:i/>
      <w:iCs/>
      <w:color w:val="404040" w:themeColor="text1" w:themeTint="BF"/>
    </w:rPr>
  </w:style>
  <w:style w:type="paragraph" w:styleId="ListParagraph">
    <w:name w:val="List Paragraph"/>
    <w:basedOn w:val="Normal"/>
    <w:uiPriority w:val="34"/>
    <w:qFormat/>
    <w:rsid w:val="00295495"/>
    <w:pPr>
      <w:ind w:left="720"/>
      <w:contextualSpacing/>
    </w:pPr>
  </w:style>
  <w:style w:type="character" w:styleId="IntenseEmphasis">
    <w:name w:val="Intense Emphasis"/>
    <w:basedOn w:val="DefaultParagraphFont"/>
    <w:uiPriority w:val="21"/>
    <w:qFormat/>
    <w:rsid w:val="00295495"/>
    <w:rPr>
      <w:i/>
      <w:iCs/>
      <w:color w:val="2F5496" w:themeColor="accent1" w:themeShade="BF"/>
    </w:rPr>
  </w:style>
  <w:style w:type="paragraph" w:styleId="IntenseQuote">
    <w:name w:val="Intense Quote"/>
    <w:basedOn w:val="Normal"/>
    <w:next w:val="Normal"/>
    <w:link w:val="IntenseQuoteChar"/>
    <w:uiPriority w:val="30"/>
    <w:qFormat/>
    <w:rsid w:val="002954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5495"/>
    <w:rPr>
      <w:i/>
      <w:iCs/>
      <w:color w:val="2F5496" w:themeColor="accent1" w:themeShade="BF"/>
    </w:rPr>
  </w:style>
  <w:style w:type="character" w:styleId="IntenseReference">
    <w:name w:val="Intense Reference"/>
    <w:basedOn w:val="DefaultParagraphFont"/>
    <w:uiPriority w:val="32"/>
    <w:qFormat/>
    <w:rsid w:val="00295495"/>
    <w:rPr>
      <w:b/>
      <w:bCs/>
      <w:smallCaps/>
      <w:color w:val="2F5496" w:themeColor="accent1" w:themeShade="BF"/>
      <w:spacing w:val="5"/>
    </w:rPr>
  </w:style>
  <w:style w:type="paragraph" w:styleId="Header">
    <w:name w:val="header"/>
    <w:basedOn w:val="Normal"/>
    <w:link w:val="HeaderChar"/>
    <w:uiPriority w:val="99"/>
    <w:unhideWhenUsed/>
    <w:rsid w:val="00295495"/>
    <w:pPr>
      <w:tabs>
        <w:tab w:val="center" w:pos="4680"/>
        <w:tab w:val="right" w:pos="9360"/>
      </w:tabs>
    </w:pPr>
  </w:style>
  <w:style w:type="character" w:customStyle="1" w:styleId="HeaderChar">
    <w:name w:val="Header Char"/>
    <w:basedOn w:val="DefaultParagraphFont"/>
    <w:link w:val="Header"/>
    <w:uiPriority w:val="99"/>
    <w:rsid w:val="00295495"/>
  </w:style>
  <w:style w:type="paragraph" w:styleId="Footer">
    <w:name w:val="footer"/>
    <w:basedOn w:val="Normal"/>
    <w:link w:val="FooterChar"/>
    <w:uiPriority w:val="99"/>
    <w:unhideWhenUsed/>
    <w:rsid w:val="00295495"/>
    <w:pPr>
      <w:tabs>
        <w:tab w:val="center" w:pos="4680"/>
        <w:tab w:val="right" w:pos="9360"/>
      </w:tabs>
    </w:pPr>
  </w:style>
  <w:style w:type="character" w:customStyle="1" w:styleId="FooterChar">
    <w:name w:val="Footer Char"/>
    <w:basedOn w:val="DefaultParagraphFont"/>
    <w:link w:val="Footer"/>
    <w:uiPriority w:val="99"/>
    <w:rsid w:val="00295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1979</Words>
  <Characters>11286</Characters>
  <Application>Microsoft Office Word</Application>
  <DocSecurity>0</DocSecurity>
  <Lines>94</Lines>
  <Paragraphs>26</Paragraphs>
  <ScaleCrop>false</ScaleCrop>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1</cp:revision>
  <dcterms:created xsi:type="dcterms:W3CDTF">2026-04-04T20:08:00Z</dcterms:created>
  <dcterms:modified xsi:type="dcterms:W3CDTF">2026-04-04T20:14:00Z</dcterms:modified>
</cp:coreProperties>
</file>