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DAAEB" w14:textId="099E1B61" w:rsidR="001515A3" w:rsidRPr="001515A3" w:rsidRDefault="001515A3" w:rsidP="001515A3">
      <w:pPr>
        <w:rPr>
          <w:rFonts w:cstheme="minorHAnsi"/>
          <w:sz w:val="24"/>
          <w:szCs w:val="24"/>
        </w:rPr>
      </w:pPr>
      <w:r w:rsidRPr="001515A3">
        <w:rPr>
          <w:rFonts w:cstheme="minorHAnsi"/>
          <w:sz w:val="24"/>
          <w:szCs w:val="24"/>
        </w:rPr>
        <w:t> Things in life happen suddenly.  This Alabama teenager died suddenly on Christmas day while opening presents.</w:t>
      </w:r>
    </w:p>
    <w:p w14:paraId="0F22AD86" w14:textId="77777777" w:rsidR="001515A3" w:rsidRPr="001515A3" w:rsidRDefault="001515A3" w:rsidP="001515A3">
      <w:pPr>
        <w:rPr>
          <w:rFonts w:cstheme="minorHAnsi"/>
          <w:sz w:val="24"/>
          <w:szCs w:val="24"/>
        </w:rPr>
      </w:pPr>
      <w:r w:rsidRPr="001515A3">
        <w:rPr>
          <w:rFonts w:cstheme="minorHAnsi"/>
          <w:sz w:val="24"/>
          <w:szCs w:val="24"/>
        </w:rPr>
        <w:t> </w:t>
      </w:r>
    </w:p>
    <w:p w14:paraId="4067B157" w14:textId="77777777" w:rsidR="001515A3" w:rsidRPr="001515A3" w:rsidRDefault="001515A3" w:rsidP="001515A3">
      <w:pPr>
        <w:rPr>
          <w:rFonts w:cstheme="minorHAnsi"/>
          <w:sz w:val="24"/>
          <w:szCs w:val="24"/>
        </w:rPr>
      </w:pPr>
      <w:r w:rsidRPr="001515A3">
        <w:rPr>
          <w:rFonts w:cstheme="minorHAnsi"/>
          <w:sz w:val="24"/>
          <w:szCs w:val="24"/>
        </w:rPr>
        <w:t>This oil tanker was seized by the US Coast Guard, supposedly sailing illegally and  in violation of US sanctions against Iran.  This seizure happened quickly and was not announced.</w:t>
      </w:r>
    </w:p>
    <w:p w14:paraId="650B3144" w14:textId="77777777" w:rsidR="001515A3" w:rsidRPr="001515A3" w:rsidRDefault="001515A3" w:rsidP="001515A3">
      <w:pPr>
        <w:rPr>
          <w:rFonts w:cstheme="minorHAnsi"/>
          <w:sz w:val="24"/>
          <w:szCs w:val="24"/>
        </w:rPr>
      </w:pPr>
      <w:r w:rsidRPr="001515A3">
        <w:rPr>
          <w:rFonts w:cstheme="minorHAnsi"/>
          <w:sz w:val="24"/>
          <w:szCs w:val="24"/>
        </w:rPr>
        <w:t> </w:t>
      </w:r>
    </w:p>
    <w:p w14:paraId="796DF5A9" w14:textId="77777777" w:rsidR="001515A3" w:rsidRPr="001515A3" w:rsidRDefault="001515A3" w:rsidP="001515A3">
      <w:pPr>
        <w:rPr>
          <w:rFonts w:cstheme="minorHAnsi"/>
          <w:sz w:val="24"/>
          <w:szCs w:val="24"/>
        </w:rPr>
      </w:pPr>
      <w:r w:rsidRPr="001515A3">
        <w:rPr>
          <w:rFonts w:cstheme="minorHAnsi"/>
          <w:sz w:val="24"/>
          <w:szCs w:val="24"/>
        </w:rPr>
        <w:t>This supposed international drug conspirator was arrested and is being held for trail on various charges.  This military and law enforcement arrest  transpired suddenly, though it has been talked about for years,</w:t>
      </w:r>
    </w:p>
    <w:p w14:paraId="0A764D2F" w14:textId="77777777" w:rsidR="001515A3" w:rsidRPr="001515A3" w:rsidRDefault="001515A3" w:rsidP="001515A3">
      <w:pPr>
        <w:rPr>
          <w:rFonts w:cstheme="minorHAnsi"/>
          <w:sz w:val="24"/>
          <w:szCs w:val="24"/>
        </w:rPr>
      </w:pPr>
      <w:r w:rsidRPr="001515A3">
        <w:rPr>
          <w:rFonts w:cstheme="minorHAnsi"/>
          <w:sz w:val="24"/>
          <w:szCs w:val="24"/>
        </w:rPr>
        <w:t> </w:t>
      </w:r>
    </w:p>
    <w:p w14:paraId="777BB00E" w14:textId="77777777" w:rsidR="001515A3" w:rsidRPr="001515A3" w:rsidRDefault="001515A3" w:rsidP="001515A3">
      <w:pPr>
        <w:rPr>
          <w:rFonts w:cstheme="minorHAnsi"/>
          <w:sz w:val="24"/>
          <w:szCs w:val="24"/>
        </w:rPr>
      </w:pPr>
      <w:r w:rsidRPr="001515A3">
        <w:rPr>
          <w:rFonts w:cstheme="minorHAnsi"/>
          <w:sz w:val="24"/>
          <w:szCs w:val="24"/>
        </w:rPr>
        <w:t>The Bible says , “</w:t>
      </w:r>
      <w:r w:rsidRPr="001515A3">
        <w:rPr>
          <w:rFonts w:cstheme="minorHAnsi"/>
          <w:i/>
          <w:iCs/>
          <w:sz w:val="24"/>
          <w:szCs w:val="24"/>
        </w:rPr>
        <w:t xml:space="preserve">’Just as it was </w:t>
      </w:r>
      <w:r w:rsidRPr="001515A3">
        <w:rPr>
          <w:rFonts w:cstheme="minorHAnsi"/>
          <w:b/>
          <w:bCs/>
          <w:i/>
          <w:iCs/>
          <w:sz w:val="24"/>
          <w:szCs w:val="24"/>
        </w:rPr>
        <w:t>in the days of Noah</w:t>
      </w:r>
      <w:r w:rsidRPr="001515A3">
        <w:rPr>
          <w:rFonts w:cstheme="minorHAnsi"/>
          <w:i/>
          <w:iCs/>
          <w:sz w:val="24"/>
          <w:szCs w:val="24"/>
        </w:rPr>
        <w:t xml:space="preserve">, so it will be in the days of the Son of Man: </w:t>
      </w:r>
      <w:r w:rsidRPr="001515A3">
        <w:rPr>
          <w:rFonts w:cstheme="minorHAnsi"/>
          <w:i/>
          <w:iCs/>
          <w:sz w:val="24"/>
          <w:szCs w:val="24"/>
          <w:vertAlign w:val="superscript"/>
        </w:rPr>
        <w:t>27</w:t>
      </w:r>
      <w:r w:rsidRPr="001515A3">
        <w:rPr>
          <w:rFonts w:cstheme="minorHAnsi"/>
          <w:i/>
          <w:iCs/>
          <w:sz w:val="24"/>
          <w:szCs w:val="24"/>
        </w:rPr>
        <w:t xml:space="preserve"> People went on eating, drinking, marrying and being given in marriage until the day Noah boarded the ark, and the flood came and destroyed them all. </w:t>
      </w:r>
      <w:r w:rsidRPr="001515A3">
        <w:rPr>
          <w:rFonts w:cstheme="minorHAnsi"/>
          <w:i/>
          <w:iCs/>
          <w:sz w:val="24"/>
          <w:szCs w:val="24"/>
          <w:vertAlign w:val="superscript"/>
        </w:rPr>
        <w:t>28</w:t>
      </w:r>
      <w:r w:rsidRPr="001515A3">
        <w:rPr>
          <w:rFonts w:cstheme="minorHAnsi"/>
          <w:i/>
          <w:iCs/>
          <w:sz w:val="24"/>
          <w:szCs w:val="24"/>
        </w:rPr>
        <w:t xml:space="preserve"> It will be the same as it was </w:t>
      </w:r>
      <w:r w:rsidRPr="001515A3">
        <w:rPr>
          <w:rFonts w:cstheme="minorHAnsi"/>
          <w:b/>
          <w:bCs/>
          <w:i/>
          <w:iCs/>
          <w:sz w:val="24"/>
          <w:szCs w:val="24"/>
        </w:rPr>
        <w:t>in the days of Lot</w:t>
      </w:r>
      <w:r w:rsidRPr="001515A3">
        <w:rPr>
          <w:rFonts w:cstheme="minorHAnsi"/>
          <w:i/>
          <w:iCs/>
          <w:sz w:val="24"/>
          <w:szCs w:val="24"/>
        </w:rPr>
        <w:t xml:space="preserve">: People went on eating, drinking, buying, selling, planting, building. </w:t>
      </w:r>
      <w:r w:rsidRPr="001515A3">
        <w:rPr>
          <w:rFonts w:cstheme="minorHAnsi"/>
          <w:i/>
          <w:iCs/>
          <w:sz w:val="24"/>
          <w:szCs w:val="24"/>
          <w:vertAlign w:val="superscript"/>
        </w:rPr>
        <w:t>29</w:t>
      </w:r>
      <w:r w:rsidRPr="001515A3">
        <w:rPr>
          <w:rFonts w:cstheme="minorHAnsi"/>
          <w:i/>
          <w:iCs/>
          <w:sz w:val="24"/>
          <w:szCs w:val="24"/>
        </w:rPr>
        <w:t xml:space="preserve"> But on the day Lot left Sodom, fire and sulfur rained from heaven and destroyed them all. </w:t>
      </w:r>
      <w:r w:rsidRPr="001515A3">
        <w:rPr>
          <w:rFonts w:cstheme="minorHAnsi"/>
          <w:i/>
          <w:iCs/>
          <w:sz w:val="24"/>
          <w:szCs w:val="24"/>
          <w:vertAlign w:val="superscript"/>
        </w:rPr>
        <w:t>30</w:t>
      </w:r>
      <w:r w:rsidRPr="001515A3">
        <w:rPr>
          <w:rFonts w:cstheme="minorHAnsi"/>
          <w:i/>
          <w:iCs/>
          <w:sz w:val="24"/>
          <w:szCs w:val="24"/>
        </w:rPr>
        <w:t xml:space="preserve"> It will be like that on the day the Son of Man is revealed’</w:t>
      </w:r>
      <w:r w:rsidRPr="001515A3">
        <w:rPr>
          <w:rFonts w:cstheme="minorHAnsi"/>
          <w:sz w:val="24"/>
          <w:szCs w:val="24"/>
        </w:rPr>
        <w:t>” (Luk 17:26-30).</w:t>
      </w:r>
    </w:p>
    <w:p w14:paraId="5F1DFAD3" w14:textId="77777777" w:rsidR="001515A3" w:rsidRPr="001515A3" w:rsidRDefault="001515A3" w:rsidP="001515A3">
      <w:pPr>
        <w:rPr>
          <w:rFonts w:cstheme="minorHAnsi"/>
          <w:sz w:val="24"/>
          <w:szCs w:val="24"/>
        </w:rPr>
      </w:pPr>
      <w:r w:rsidRPr="001515A3">
        <w:rPr>
          <w:rFonts w:cstheme="minorHAnsi"/>
          <w:sz w:val="24"/>
          <w:szCs w:val="24"/>
        </w:rPr>
        <w:t> </w:t>
      </w:r>
    </w:p>
    <w:p w14:paraId="1C2C66AB" w14:textId="77777777" w:rsidR="001515A3" w:rsidRPr="001515A3" w:rsidRDefault="001515A3" w:rsidP="001515A3">
      <w:pPr>
        <w:rPr>
          <w:rFonts w:cstheme="minorHAnsi"/>
          <w:sz w:val="24"/>
          <w:szCs w:val="24"/>
        </w:rPr>
      </w:pPr>
      <w:r w:rsidRPr="001515A3">
        <w:rPr>
          <w:rFonts w:cstheme="minorHAnsi"/>
          <w:sz w:val="24"/>
          <w:szCs w:val="24"/>
        </w:rPr>
        <w:t xml:space="preserve">Noah had been building the ark for years and years.  He had been preaching righteousness.  Then, suddenly, it started to rain.  When the Lord brought Lot and his family out of Sodom, the fire and brimstone started to fall suddenly.   We have been talking about the second coming of Christ for 2,000 years, and it hasn’t happened yet. But it </w:t>
      </w:r>
      <w:r w:rsidRPr="001515A3">
        <w:rPr>
          <w:rFonts w:cstheme="minorHAnsi"/>
          <w:b/>
          <w:bCs/>
          <w:sz w:val="24"/>
          <w:szCs w:val="24"/>
        </w:rPr>
        <w:t>WILL</w:t>
      </w:r>
      <w:r w:rsidRPr="001515A3">
        <w:rPr>
          <w:rFonts w:cstheme="minorHAnsi"/>
          <w:sz w:val="24"/>
          <w:szCs w:val="24"/>
        </w:rPr>
        <w:t>.  That is certain.  It will be sudden.</w:t>
      </w:r>
    </w:p>
    <w:p w14:paraId="6E6B64D1" w14:textId="77777777" w:rsidR="001515A3" w:rsidRPr="001515A3" w:rsidRDefault="001515A3" w:rsidP="001515A3">
      <w:pPr>
        <w:rPr>
          <w:rFonts w:cstheme="minorHAnsi"/>
          <w:sz w:val="24"/>
          <w:szCs w:val="24"/>
        </w:rPr>
      </w:pPr>
      <w:r w:rsidRPr="001515A3">
        <w:rPr>
          <w:rFonts w:cstheme="minorHAnsi"/>
          <w:sz w:val="24"/>
          <w:szCs w:val="24"/>
        </w:rPr>
        <w:t> </w:t>
      </w:r>
    </w:p>
    <w:p w14:paraId="290796B2" w14:textId="77777777" w:rsidR="001515A3" w:rsidRPr="001515A3" w:rsidRDefault="001515A3" w:rsidP="001515A3">
      <w:pPr>
        <w:rPr>
          <w:rFonts w:cstheme="minorHAnsi"/>
          <w:sz w:val="24"/>
          <w:szCs w:val="24"/>
        </w:rPr>
      </w:pPr>
      <w:r w:rsidRPr="001515A3">
        <w:rPr>
          <w:rFonts w:cstheme="minorHAnsi"/>
          <w:sz w:val="24"/>
          <w:szCs w:val="24"/>
        </w:rPr>
        <w:t xml:space="preserve">It is certain, not because “Stone Cold said so,” as Texas wrestler Steve Austin used to say.  Rather, it is certain because “the Bible tells me so.”  There are scattered verses, as well as entire chapters that speak of the second coming.  Some would say that the entire book of Revelation is about the second coming in one way or another.  </w:t>
      </w:r>
    </w:p>
    <w:p w14:paraId="232CEC61" w14:textId="77777777" w:rsidR="001515A3" w:rsidRPr="001515A3" w:rsidRDefault="001515A3" w:rsidP="001515A3">
      <w:pPr>
        <w:rPr>
          <w:rFonts w:cstheme="minorHAnsi"/>
          <w:sz w:val="24"/>
          <w:szCs w:val="24"/>
        </w:rPr>
      </w:pPr>
      <w:r w:rsidRPr="001515A3">
        <w:rPr>
          <w:rFonts w:cstheme="minorHAnsi"/>
          <w:sz w:val="24"/>
          <w:szCs w:val="24"/>
        </w:rPr>
        <w:t> </w:t>
      </w:r>
    </w:p>
    <w:p w14:paraId="0D75042E" w14:textId="6578E4C8" w:rsidR="001515A3" w:rsidRDefault="001515A3" w:rsidP="001515A3">
      <w:pPr>
        <w:rPr>
          <w:rFonts w:cstheme="minorHAnsi"/>
          <w:sz w:val="24"/>
          <w:szCs w:val="24"/>
        </w:rPr>
      </w:pPr>
      <w:r w:rsidRPr="001515A3">
        <w:rPr>
          <w:rFonts w:cstheme="minorHAnsi"/>
          <w:sz w:val="24"/>
          <w:szCs w:val="24"/>
        </w:rPr>
        <w:t xml:space="preserve">The challenge we face is that the Bible is not written like a theology text book.  It is written mostly out of pastoral concern for the needs of God’s people to grow and </w:t>
      </w:r>
      <w:r>
        <w:rPr>
          <w:rFonts w:cstheme="minorHAnsi"/>
          <w:sz w:val="24"/>
          <w:szCs w:val="24"/>
        </w:rPr>
        <w:t xml:space="preserve">the need </w:t>
      </w:r>
      <w:r w:rsidRPr="001515A3">
        <w:rPr>
          <w:rFonts w:cstheme="minorHAnsi"/>
          <w:sz w:val="24"/>
          <w:szCs w:val="24"/>
        </w:rPr>
        <w:t xml:space="preserve">of unsaved people to understand about salvation.  Putting these scattered Bible truths together </w:t>
      </w:r>
      <w:r w:rsidRPr="001515A3">
        <w:rPr>
          <w:rFonts w:cstheme="minorHAnsi"/>
          <w:b/>
          <w:bCs/>
          <w:sz w:val="24"/>
          <w:szCs w:val="24"/>
        </w:rPr>
        <w:t>properly</w:t>
      </w:r>
      <w:r w:rsidRPr="001515A3">
        <w:rPr>
          <w:rFonts w:cstheme="minorHAnsi"/>
          <w:sz w:val="24"/>
          <w:szCs w:val="24"/>
        </w:rPr>
        <w:t xml:space="preserve"> is our challenge.</w:t>
      </w:r>
    </w:p>
    <w:p w14:paraId="5FD3A861" w14:textId="77777777" w:rsidR="001515A3" w:rsidRPr="001515A3" w:rsidRDefault="001515A3" w:rsidP="001515A3">
      <w:pPr>
        <w:rPr>
          <w:rFonts w:cstheme="minorHAnsi"/>
          <w:sz w:val="24"/>
          <w:szCs w:val="24"/>
        </w:rPr>
      </w:pPr>
    </w:p>
    <w:p w14:paraId="5D2E225D" w14:textId="6201D55A" w:rsidR="001515A3" w:rsidRPr="001515A3" w:rsidRDefault="001515A3" w:rsidP="001515A3">
      <w:pPr>
        <w:rPr>
          <w:rFonts w:cstheme="minorHAnsi"/>
          <w:sz w:val="24"/>
          <w:szCs w:val="24"/>
        </w:rPr>
      </w:pPr>
      <w:r w:rsidRPr="001515A3">
        <w:rPr>
          <w:rFonts w:cstheme="minorHAnsi"/>
          <w:sz w:val="24"/>
          <w:szCs w:val="24"/>
        </w:rPr>
        <w:t>Our passage reveals to us ‘Seven Certainties of the Second Coming.’  They are not liste</w:t>
      </w:r>
      <w:r>
        <w:rPr>
          <w:rFonts w:cstheme="minorHAnsi"/>
          <w:sz w:val="24"/>
          <w:szCs w:val="24"/>
        </w:rPr>
        <w:t>d</w:t>
      </w:r>
      <w:r w:rsidRPr="001515A3">
        <w:rPr>
          <w:rFonts w:cstheme="minorHAnsi"/>
          <w:sz w:val="24"/>
          <w:szCs w:val="24"/>
        </w:rPr>
        <w:t xml:space="preserve"> in logical or systematic order, but we find them embedded in the text.  We will note them in the order that we find them in the text.  We will use seven words to identify these certainties : Accompaniment, Adjustment, Arrival, Arising, Ascent, Always and Assurance.</w:t>
      </w:r>
    </w:p>
    <w:p w14:paraId="4DE938D4" w14:textId="77777777" w:rsidR="001515A3" w:rsidRPr="001515A3" w:rsidRDefault="001515A3" w:rsidP="001515A3">
      <w:pPr>
        <w:rPr>
          <w:rFonts w:cstheme="minorHAnsi"/>
          <w:sz w:val="24"/>
          <w:szCs w:val="24"/>
        </w:rPr>
      </w:pPr>
      <w:r w:rsidRPr="001515A3">
        <w:rPr>
          <w:rFonts w:cstheme="minorHAnsi"/>
          <w:sz w:val="24"/>
          <w:szCs w:val="24"/>
        </w:rPr>
        <w:t> </w:t>
      </w:r>
    </w:p>
    <w:p w14:paraId="0735FE34" w14:textId="77777777" w:rsidR="001515A3" w:rsidRPr="001515A3" w:rsidRDefault="001515A3" w:rsidP="001515A3">
      <w:pPr>
        <w:rPr>
          <w:rFonts w:cstheme="minorHAnsi"/>
          <w:sz w:val="24"/>
          <w:szCs w:val="24"/>
        </w:rPr>
      </w:pPr>
      <w:r w:rsidRPr="001515A3">
        <w:rPr>
          <w:rFonts w:cstheme="minorHAnsi"/>
          <w:sz w:val="24"/>
          <w:szCs w:val="24"/>
        </w:rPr>
        <w:t xml:space="preserve">Notice first Paul’s pastoral concern (13).  </w:t>
      </w:r>
    </w:p>
    <w:p w14:paraId="3D65B48F" w14:textId="77777777" w:rsidR="001515A3" w:rsidRPr="001515A3" w:rsidRDefault="001515A3" w:rsidP="001515A3">
      <w:pPr>
        <w:rPr>
          <w:rFonts w:cstheme="minorHAnsi"/>
          <w:sz w:val="24"/>
          <w:szCs w:val="24"/>
        </w:rPr>
      </w:pPr>
      <w:r w:rsidRPr="001515A3">
        <w:rPr>
          <w:rFonts w:cstheme="minorHAnsi"/>
          <w:sz w:val="24"/>
          <w:szCs w:val="24"/>
        </w:rPr>
        <w:tab/>
        <w:t>Paul offers 3 things :</w:t>
      </w:r>
    </w:p>
    <w:p w14:paraId="01CC971D" w14:textId="77777777" w:rsidR="001515A3" w:rsidRPr="001515A3" w:rsidRDefault="001515A3" w:rsidP="001515A3">
      <w:pPr>
        <w:rPr>
          <w:rFonts w:cstheme="minorHAnsi"/>
          <w:sz w:val="24"/>
          <w:szCs w:val="24"/>
        </w:rPr>
      </w:pPr>
      <w:r w:rsidRPr="001515A3">
        <w:rPr>
          <w:rFonts w:cstheme="minorHAnsi"/>
          <w:sz w:val="24"/>
          <w:szCs w:val="24"/>
        </w:rPr>
        <w:tab/>
        <w:t xml:space="preserve">1.  Information   </w:t>
      </w:r>
      <w:r w:rsidRPr="001515A3">
        <w:rPr>
          <w:rFonts w:cstheme="minorHAnsi"/>
          <w:sz w:val="24"/>
          <w:szCs w:val="24"/>
        </w:rPr>
        <w:tab/>
        <w:t>(</w:t>
      </w:r>
      <w:proofErr w:type="spellStart"/>
      <w:r w:rsidRPr="001515A3">
        <w:rPr>
          <w:rFonts w:cstheme="minorHAnsi"/>
          <w:sz w:val="24"/>
          <w:szCs w:val="24"/>
        </w:rPr>
        <w:t>13a</w:t>
      </w:r>
      <w:proofErr w:type="spellEnd"/>
      <w:r w:rsidRPr="001515A3">
        <w:rPr>
          <w:rFonts w:cstheme="minorHAnsi"/>
          <w:sz w:val="24"/>
          <w:szCs w:val="24"/>
        </w:rPr>
        <w:t>)</w:t>
      </w:r>
    </w:p>
    <w:p w14:paraId="20CDD9C0" w14:textId="77777777" w:rsidR="001515A3" w:rsidRPr="001515A3" w:rsidRDefault="001515A3" w:rsidP="001515A3">
      <w:pPr>
        <w:rPr>
          <w:rFonts w:cstheme="minorHAnsi"/>
          <w:sz w:val="24"/>
          <w:szCs w:val="24"/>
        </w:rPr>
      </w:pPr>
      <w:r w:rsidRPr="001515A3">
        <w:rPr>
          <w:rFonts w:cstheme="minorHAnsi"/>
          <w:sz w:val="24"/>
          <w:szCs w:val="24"/>
        </w:rPr>
        <w:tab/>
        <w:t>2.  Comfort</w:t>
      </w:r>
      <w:r w:rsidRPr="001515A3">
        <w:rPr>
          <w:rFonts w:cstheme="minorHAnsi"/>
          <w:sz w:val="24"/>
          <w:szCs w:val="24"/>
        </w:rPr>
        <w:tab/>
      </w:r>
      <w:r w:rsidRPr="001515A3">
        <w:rPr>
          <w:rFonts w:cstheme="minorHAnsi"/>
          <w:sz w:val="24"/>
          <w:szCs w:val="24"/>
        </w:rPr>
        <w:tab/>
        <w:t>(</w:t>
      </w:r>
      <w:proofErr w:type="spellStart"/>
      <w:r w:rsidRPr="001515A3">
        <w:rPr>
          <w:rFonts w:cstheme="minorHAnsi"/>
          <w:sz w:val="24"/>
          <w:szCs w:val="24"/>
        </w:rPr>
        <w:t>13b</w:t>
      </w:r>
      <w:proofErr w:type="spellEnd"/>
      <w:r w:rsidRPr="001515A3">
        <w:rPr>
          <w:rFonts w:cstheme="minorHAnsi"/>
          <w:sz w:val="24"/>
          <w:szCs w:val="24"/>
        </w:rPr>
        <w:t>)</w:t>
      </w:r>
    </w:p>
    <w:p w14:paraId="142766A8" w14:textId="77777777" w:rsidR="001515A3" w:rsidRPr="001515A3" w:rsidRDefault="001515A3" w:rsidP="001515A3">
      <w:pPr>
        <w:rPr>
          <w:rFonts w:cstheme="minorHAnsi"/>
          <w:sz w:val="24"/>
          <w:szCs w:val="24"/>
        </w:rPr>
      </w:pPr>
      <w:r w:rsidRPr="001515A3">
        <w:rPr>
          <w:rFonts w:cstheme="minorHAnsi"/>
          <w:sz w:val="24"/>
          <w:szCs w:val="24"/>
        </w:rPr>
        <w:tab/>
        <w:t>3.  Hope</w:t>
      </w:r>
      <w:r w:rsidRPr="001515A3">
        <w:rPr>
          <w:rFonts w:cstheme="minorHAnsi"/>
          <w:sz w:val="24"/>
          <w:szCs w:val="24"/>
        </w:rPr>
        <w:tab/>
      </w:r>
      <w:r w:rsidRPr="001515A3">
        <w:rPr>
          <w:rFonts w:cstheme="minorHAnsi"/>
          <w:sz w:val="24"/>
          <w:szCs w:val="24"/>
        </w:rPr>
        <w:tab/>
      </w:r>
      <w:r w:rsidRPr="001515A3">
        <w:rPr>
          <w:rFonts w:cstheme="minorHAnsi"/>
          <w:sz w:val="24"/>
          <w:szCs w:val="24"/>
        </w:rPr>
        <w:tab/>
        <w:t>(</w:t>
      </w:r>
      <w:proofErr w:type="spellStart"/>
      <w:r w:rsidRPr="001515A3">
        <w:rPr>
          <w:rFonts w:cstheme="minorHAnsi"/>
          <w:sz w:val="24"/>
          <w:szCs w:val="24"/>
        </w:rPr>
        <w:t>13c</w:t>
      </w:r>
      <w:proofErr w:type="spellEnd"/>
      <w:r w:rsidRPr="001515A3">
        <w:rPr>
          <w:rFonts w:cstheme="minorHAnsi"/>
          <w:sz w:val="24"/>
          <w:szCs w:val="24"/>
        </w:rPr>
        <w:t>)</w:t>
      </w:r>
    </w:p>
    <w:p w14:paraId="469A0596" w14:textId="77777777" w:rsidR="001515A3" w:rsidRPr="001515A3" w:rsidRDefault="001515A3" w:rsidP="001515A3">
      <w:pPr>
        <w:rPr>
          <w:rFonts w:cstheme="minorHAnsi"/>
          <w:sz w:val="24"/>
          <w:szCs w:val="24"/>
        </w:rPr>
      </w:pPr>
      <w:r w:rsidRPr="001515A3">
        <w:rPr>
          <w:rFonts w:cstheme="minorHAnsi"/>
          <w:sz w:val="24"/>
          <w:szCs w:val="24"/>
        </w:rPr>
        <w:t> </w:t>
      </w:r>
    </w:p>
    <w:p w14:paraId="1DD51B12" w14:textId="7B62C40B" w:rsidR="001515A3" w:rsidRPr="001515A3" w:rsidRDefault="001515A3" w:rsidP="001515A3">
      <w:pPr>
        <w:rPr>
          <w:rFonts w:cstheme="minorHAnsi"/>
          <w:sz w:val="24"/>
          <w:szCs w:val="24"/>
        </w:rPr>
      </w:pPr>
      <w:r w:rsidRPr="001515A3">
        <w:rPr>
          <w:rFonts w:cstheme="minorHAnsi"/>
          <w:sz w:val="24"/>
          <w:szCs w:val="24"/>
        </w:rPr>
        <w:lastRenderedPageBreak/>
        <w:t xml:space="preserve">I said that we would find </w:t>
      </w:r>
      <w:r w:rsidRPr="001515A3">
        <w:rPr>
          <w:rFonts w:cstheme="minorHAnsi"/>
          <w:b/>
          <w:bCs/>
          <w:i/>
          <w:iCs/>
          <w:sz w:val="24"/>
          <w:szCs w:val="24"/>
        </w:rPr>
        <w:t>how many</w:t>
      </w:r>
      <w:r w:rsidRPr="001515A3">
        <w:rPr>
          <w:rFonts w:cstheme="minorHAnsi"/>
          <w:sz w:val="24"/>
          <w:szCs w:val="24"/>
        </w:rPr>
        <w:t xml:space="preserve"> certainties?  Seven.  In our </w:t>
      </w:r>
      <w:proofErr w:type="spellStart"/>
      <w:r w:rsidRPr="001515A3">
        <w:rPr>
          <w:rFonts w:cstheme="minorHAnsi"/>
          <w:sz w:val="24"/>
          <w:szCs w:val="24"/>
        </w:rPr>
        <w:t>CSB</w:t>
      </w:r>
      <w:proofErr w:type="spellEnd"/>
      <w:r w:rsidRPr="001515A3">
        <w:rPr>
          <w:rFonts w:cstheme="minorHAnsi"/>
          <w:sz w:val="24"/>
          <w:szCs w:val="24"/>
        </w:rPr>
        <w:t xml:space="preserve"> Bible</w:t>
      </w:r>
      <w:r>
        <w:rPr>
          <w:rFonts w:cstheme="minorHAnsi"/>
          <w:sz w:val="24"/>
          <w:szCs w:val="24"/>
        </w:rPr>
        <w:t>s</w:t>
      </w:r>
      <w:r w:rsidRPr="001515A3">
        <w:rPr>
          <w:rFonts w:cstheme="minorHAnsi"/>
          <w:sz w:val="24"/>
          <w:szCs w:val="24"/>
        </w:rPr>
        <w:t xml:space="preserve"> we can identify these certainties by finding the word “</w:t>
      </w:r>
      <w:r w:rsidRPr="001515A3">
        <w:rPr>
          <w:rFonts w:cstheme="minorHAnsi"/>
          <w:i/>
          <w:iCs/>
          <w:sz w:val="24"/>
          <w:szCs w:val="24"/>
        </w:rPr>
        <w:t>will</w:t>
      </w:r>
      <w:r w:rsidRPr="001515A3">
        <w:rPr>
          <w:rFonts w:cstheme="minorHAnsi"/>
          <w:sz w:val="24"/>
          <w:szCs w:val="24"/>
        </w:rPr>
        <w:t>.”  Paul talks about seven things that the Lord will do.   First off, if the Bible tells us, we can count on it.  Secondly, if the Lord is going to do it, it will come to pass.  Therefore, we can count these as seven certainties.</w:t>
      </w:r>
    </w:p>
    <w:p w14:paraId="137C3145" w14:textId="77777777" w:rsidR="001515A3" w:rsidRPr="001515A3" w:rsidRDefault="001515A3" w:rsidP="001515A3">
      <w:pPr>
        <w:rPr>
          <w:rFonts w:cstheme="minorHAnsi"/>
          <w:sz w:val="24"/>
          <w:szCs w:val="24"/>
        </w:rPr>
      </w:pPr>
      <w:r w:rsidRPr="001515A3">
        <w:rPr>
          <w:rFonts w:cstheme="minorHAnsi"/>
          <w:sz w:val="24"/>
          <w:szCs w:val="24"/>
        </w:rPr>
        <w:t> </w:t>
      </w:r>
    </w:p>
    <w:p w14:paraId="1E7AF298" w14:textId="3A7A9046" w:rsidR="001515A3" w:rsidRPr="001515A3" w:rsidRDefault="001515A3" w:rsidP="001515A3">
      <w:pPr>
        <w:rPr>
          <w:rFonts w:cstheme="minorHAnsi"/>
          <w:sz w:val="24"/>
          <w:szCs w:val="24"/>
        </w:rPr>
      </w:pPr>
      <w:r w:rsidRPr="001515A3">
        <w:rPr>
          <w:rFonts w:cstheme="minorHAnsi"/>
          <w:sz w:val="24"/>
          <w:szCs w:val="24"/>
        </w:rPr>
        <w:t xml:space="preserve">Again, remember, Paul is writing out of pastoral concern.  He is not issuing a theological treatise on eschatology.  Eschatology is the study of last things.  He is not going to tell us everything that </w:t>
      </w:r>
      <w:r w:rsidRPr="001515A3">
        <w:rPr>
          <w:rFonts w:cstheme="minorHAnsi"/>
          <w:b/>
          <w:bCs/>
          <w:i/>
          <w:iCs/>
          <w:sz w:val="24"/>
          <w:szCs w:val="24"/>
        </w:rPr>
        <w:t>we would like to know</w:t>
      </w:r>
      <w:r w:rsidRPr="001515A3">
        <w:rPr>
          <w:rFonts w:cstheme="minorHAnsi"/>
          <w:sz w:val="24"/>
          <w:szCs w:val="24"/>
        </w:rPr>
        <w:t xml:space="preserve">.  He is not going to tell us everything </w:t>
      </w:r>
      <w:r w:rsidRPr="001515A3">
        <w:rPr>
          <w:rFonts w:cstheme="minorHAnsi"/>
          <w:b/>
          <w:bCs/>
          <w:i/>
          <w:iCs/>
          <w:sz w:val="24"/>
          <w:szCs w:val="24"/>
        </w:rPr>
        <w:t>that he knows</w:t>
      </w:r>
      <w:r w:rsidRPr="001515A3">
        <w:rPr>
          <w:rFonts w:cstheme="minorHAnsi"/>
          <w:sz w:val="24"/>
          <w:szCs w:val="24"/>
        </w:rPr>
        <w:t>.  Paul is going to tell us, by way of the Thessalonian believers, several things to inform and comfort us concerning eschatology.  He will touch on what we can call personal eschatology as well as historical eschatology</w:t>
      </w:r>
      <w:r>
        <w:rPr>
          <w:rFonts w:cstheme="minorHAnsi"/>
          <w:sz w:val="24"/>
          <w:szCs w:val="24"/>
        </w:rPr>
        <w:t xml:space="preserve"> as he ministers to their concerns</w:t>
      </w:r>
      <w:r w:rsidRPr="001515A3">
        <w:rPr>
          <w:rFonts w:cstheme="minorHAnsi"/>
          <w:sz w:val="24"/>
          <w:szCs w:val="24"/>
        </w:rPr>
        <w:t xml:space="preserve">.  </w:t>
      </w:r>
    </w:p>
    <w:p w14:paraId="6DB9727B" w14:textId="77777777" w:rsidR="001515A3" w:rsidRPr="001515A3" w:rsidRDefault="001515A3" w:rsidP="001515A3">
      <w:pPr>
        <w:rPr>
          <w:rFonts w:cstheme="minorHAnsi"/>
          <w:sz w:val="24"/>
          <w:szCs w:val="24"/>
        </w:rPr>
      </w:pPr>
      <w:r w:rsidRPr="001515A3">
        <w:rPr>
          <w:rFonts w:cstheme="minorHAnsi"/>
          <w:sz w:val="24"/>
          <w:szCs w:val="24"/>
        </w:rPr>
        <w:t> </w:t>
      </w:r>
    </w:p>
    <w:p w14:paraId="7E69BA89" w14:textId="77777777" w:rsidR="001515A3" w:rsidRPr="001515A3" w:rsidRDefault="001515A3" w:rsidP="001515A3">
      <w:pPr>
        <w:rPr>
          <w:rFonts w:cstheme="minorHAnsi"/>
          <w:sz w:val="24"/>
          <w:szCs w:val="24"/>
        </w:rPr>
      </w:pPr>
      <w:r w:rsidRPr="001515A3">
        <w:rPr>
          <w:rFonts w:cstheme="minorHAnsi"/>
          <w:sz w:val="24"/>
          <w:szCs w:val="24"/>
        </w:rPr>
        <w:t xml:space="preserve">The more I looked at what Paul is telling us, the more I felt like we ought to camp out here for a little while.  And we may come back to it in a few weeks.  This morning is like a fly-over, an aerial view, an overview.  With seven certainties, if we spent 10 minutes on each one, it would take over an hour, not counting the introduction, conclusion and time of response.  So, we will spend 2 or 3 minutes on each one, </w:t>
      </w:r>
      <w:r w:rsidRPr="001515A3">
        <w:rPr>
          <w:rFonts w:cstheme="minorHAnsi"/>
          <w:b/>
          <w:bCs/>
          <w:i/>
          <w:iCs/>
          <w:sz w:val="24"/>
          <w:szCs w:val="24"/>
        </w:rPr>
        <w:t>hopefully</w:t>
      </w:r>
      <w:r w:rsidRPr="001515A3">
        <w:rPr>
          <w:rFonts w:cstheme="minorHAnsi"/>
          <w:sz w:val="24"/>
          <w:szCs w:val="24"/>
        </w:rPr>
        <w:t>.</w:t>
      </w:r>
    </w:p>
    <w:p w14:paraId="392622AA" w14:textId="77777777" w:rsidR="001515A3" w:rsidRPr="001515A3" w:rsidRDefault="001515A3" w:rsidP="001515A3">
      <w:pPr>
        <w:rPr>
          <w:rFonts w:cstheme="minorHAnsi"/>
          <w:sz w:val="24"/>
          <w:szCs w:val="24"/>
        </w:rPr>
      </w:pPr>
      <w:r w:rsidRPr="001515A3">
        <w:rPr>
          <w:rFonts w:cstheme="minorHAnsi"/>
          <w:sz w:val="24"/>
          <w:szCs w:val="24"/>
        </w:rPr>
        <w:t> </w:t>
      </w:r>
    </w:p>
    <w:p w14:paraId="070CA835" w14:textId="77777777" w:rsidR="001515A3" w:rsidRPr="001515A3" w:rsidRDefault="001515A3" w:rsidP="001515A3">
      <w:pPr>
        <w:rPr>
          <w:rFonts w:cstheme="minorHAnsi"/>
          <w:b/>
          <w:bCs/>
          <w:sz w:val="28"/>
          <w:szCs w:val="28"/>
        </w:rPr>
      </w:pPr>
      <w:r w:rsidRPr="001515A3">
        <w:rPr>
          <w:rFonts w:cstheme="minorHAnsi"/>
          <w:b/>
          <w:bCs/>
          <w:sz w:val="28"/>
          <w:szCs w:val="28"/>
        </w:rPr>
        <w:t>I. ACCOMPANIMENT   (14)</w:t>
      </w:r>
    </w:p>
    <w:p w14:paraId="0B9DA192" w14:textId="77777777" w:rsidR="001515A3" w:rsidRPr="001515A3" w:rsidRDefault="001515A3" w:rsidP="001515A3">
      <w:pPr>
        <w:rPr>
          <w:rFonts w:cstheme="minorHAnsi"/>
          <w:sz w:val="24"/>
          <w:szCs w:val="24"/>
        </w:rPr>
      </w:pPr>
      <w:r w:rsidRPr="001515A3">
        <w:rPr>
          <w:rFonts w:cstheme="minorHAnsi"/>
          <w:i/>
          <w:iCs/>
          <w:sz w:val="24"/>
          <w:szCs w:val="24"/>
        </w:rPr>
        <w:t>For if we believe that Jesus died and rose again, in the same way, through Jesus, God will bring with him those who have fallen asleep</w:t>
      </w:r>
      <w:r w:rsidRPr="001515A3">
        <w:rPr>
          <w:rFonts w:cstheme="minorHAnsi"/>
          <w:sz w:val="24"/>
          <w:szCs w:val="24"/>
        </w:rPr>
        <w:t>. 1 Thessalonians 4:14</w:t>
      </w:r>
    </w:p>
    <w:p w14:paraId="394C06E0" w14:textId="77777777" w:rsidR="001515A3" w:rsidRPr="001515A3" w:rsidRDefault="001515A3" w:rsidP="001515A3">
      <w:pPr>
        <w:rPr>
          <w:rFonts w:cstheme="minorHAnsi"/>
          <w:sz w:val="24"/>
          <w:szCs w:val="24"/>
        </w:rPr>
      </w:pPr>
      <w:r w:rsidRPr="001515A3">
        <w:rPr>
          <w:rFonts w:cstheme="minorHAnsi"/>
          <w:sz w:val="24"/>
          <w:szCs w:val="24"/>
        </w:rPr>
        <w:t> </w:t>
      </w:r>
    </w:p>
    <w:p w14:paraId="34B098FE" w14:textId="185D7205" w:rsidR="001515A3" w:rsidRDefault="001515A3" w:rsidP="001515A3">
      <w:pPr>
        <w:rPr>
          <w:rFonts w:cstheme="minorHAnsi"/>
          <w:sz w:val="24"/>
          <w:szCs w:val="24"/>
        </w:rPr>
      </w:pPr>
      <w:r w:rsidRPr="001515A3">
        <w:rPr>
          <w:rFonts w:cstheme="minorHAnsi"/>
          <w:sz w:val="24"/>
          <w:szCs w:val="24"/>
        </w:rPr>
        <w:t> </w:t>
      </w:r>
      <w:r w:rsidR="00A4053B">
        <w:rPr>
          <w:rFonts w:cstheme="minorHAnsi"/>
          <w:sz w:val="24"/>
          <w:szCs w:val="24"/>
        </w:rPr>
        <w:t>The dead in Christ are in heaven with the Lord, their spirits.  He will bring their spirits when He comes again.</w:t>
      </w:r>
    </w:p>
    <w:p w14:paraId="1A367C30" w14:textId="77777777" w:rsidR="00A4053B" w:rsidRPr="001515A3" w:rsidRDefault="00A4053B" w:rsidP="001515A3">
      <w:pPr>
        <w:rPr>
          <w:rFonts w:cstheme="minorHAnsi"/>
          <w:sz w:val="24"/>
          <w:szCs w:val="24"/>
        </w:rPr>
      </w:pPr>
    </w:p>
    <w:p w14:paraId="75EA050A" w14:textId="77777777" w:rsidR="001515A3" w:rsidRPr="001515A3" w:rsidRDefault="001515A3" w:rsidP="001515A3">
      <w:pPr>
        <w:rPr>
          <w:rFonts w:cstheme="minorHAnsi"/>
          <w:b/>
          <w:bCs/>
          <w:sz w:val="28"/>
          <w:szCs w:val="28"/>
        </w:rPr>
      </w:pPr>
      <w:r w:rsidRPr="001515A3">
        <w:rPr>
          <w:rFonts w:cstheme="minorHAnsi"/>
          <w:b/>
          <w:bCs/>
          <w:sz w:val="28"/>
          <w:szCs w:val="28"/>
        </w:rPr>
        <w:t>II. ADJUSTMENT   (15)</w:t>
      </w:r>
    </w:p>
    <w:p w14:paraId="2DD03663" w14:textId="77777777" w:rsidR="001515A3" w:rsidRPr="001515A3" w:rsidRDefault="001515A3" w:rsidP="001515A3">
      <w:pPr>
        <w:rPr>
          <w:rFonts w:cstheme="minorHAnsi"/>
          <w:sz w:val="24"/>
          <w:szCs w:val="24"/>
        </w:rPr>
      </w:pPr>
      <w:r w:rsidRPr="001515A3">
        <w:rPr>
          <w:rFonts w:cstheme="minorHAnsi"/>
          <w:i/>
          <w:iCs/>
          <w:sz w:val="24"/>
          <w:szCs w:val="24"/>
        </w:rPr>
        <w:t>For we say this to you by a word from the Lord: We who are still alive at the Lord’s coming will certainly not precede those who have fallen asleep</w:t>
      </w:r>
      <w:r w:rsidRPr="001515A3">
        <w:rPr>
          <w:rFonts w:cstheme="minorHAnsi"/>
          <w:sz w:val="24"/>
          <w:szCs w:val="24"/>
        </w:rPr>
        <w:t>. 1 Thessalonians 4:15</w:t>
      </w:r>
    </w:p>
    <w:p w14:paraId="27C34138" w14:textId="77777777" w:rsidR="001515A3" w:rsidRDefault="001515A3" w:rsidP="001515A3">
      <w:pPr>
        <w:rPr>
          <w:rFonts w:cstheme="minorHAnsi"/>
          <w:sz w:val="24"/>
          <w:szCs w:val="24"/>
        </w:rPr>
      </w:pPr>
      <w:r w:rsidRPr="001515A3">
        <w:rPr>
          <w:rFonts w:cstheme="minorHAnsi"/>
          <w:sz w:val="24"/>
          <w:szCs w:val="24"/>
        </w:rPr>
        <w:t> </w:t>
      </w:r>
    </w:p>
    <w:p w14:paraId="3AA5CF60" w14:textId="523757A9" w:rsidR="00A4053B" w:rsidRDefault="00A4053B" w:rsidP="001515A3">
      <w:pPr>
        <w:rPr>
          <w:rFonts w:cstheme="minorHAnsi"/>
          <w:sz w:val="24"/>
          <w:szCs w:val="24"/>
        </w:rPr>
      </w:pPr>
      <w:r>
        <w:rPr>
          <w:rFonts w:cstheme="minorHAnsi"/>
          <w:sz w:val="24"/>
          <w:szCs w:val="24"/>
        </w:rPr>
        <w:t>Paul wants to adjust their thinking about who will experience the second coming.  The living will have no ‘advantage’ over the ‘dead in Christ.’</w:t>
      </w:r>
    </w:p>
    <w:p w14:paraId="7444F7FC" w14:textId="77777777" w:rsidR="00A4053B" w:rsidRPr="001515A3" w:rsidRDefault="00A4053B" w:rsidP="001515A3">
      <w:pPr>
        <w:rPr>
          <w:rFonts w:cstheme="minorHAnsi"/>
          <w:sz w:val="24"/>
          <w:szCs w:val="24"/>
        </w:rPr>
      </w:pPr>
    </w:p>
    <w:p w14:paraId="08A9BF3D" w14:textId="77777777" w:rsidR="001515A3" w:rsidRPr="001515A3" w:rsidRDefault="001515A3" w:rsidP="001515A3">
      <w:pPr>
        <w:rPr>
          <w:rFonts w:cstheme="minorHAnsi"/>
          <w:b/>
          <w:bCs/>
          <w:sz w:val="28"/>
          <w:szCs w:val="28"/>
        </w:rPr>
      </w:pPr>
      <w:r w:rsidRPr="001515A3">
        <w:rPr>
          <w:rFonts w:cstheme="minorHAnsi"/>
          <w:b/>
          <w:bCs/>
          <w:sz w:val="28"/>
          <w:szCs w:val="28"/>
        </w:rPr>
        <w:t>III. ARRIVAL   (16)</w:t>
      </w:r>
    </w:p>
    <w:p w14:paraId="731A3BFB" w14:textId="77777777" w:rsidR="001515A3" w:rsidRPr="001515A3" w:rsidRDefault="001515A3" w:rsidP="001515A3">
      <w:pPr>
        <w:rPr>
          <w:rFonts w:cstheme="minorHAnsi"/>
          <w:sz w:val="24"/>
          <w:szCs w:val="24"/>
        </w:rPr>
      </w:pPr>
      <w:r w:rsidRPr="001515A3">
        <w:rPr>
          <w:rFonts w:cstheme="minorHAnsi"/>
          <w:i/>
          <w:iCs/>
          <w:sz w:val="24"/>
          <w:szCs w:val="24"/>
        </w:rPr>
        <w:t>For the Lord himself will descend from heaven with a shout, with the archangel’s voice, and with the trumpet of God, and the dead in Christ will rise first</w:t>
      </w:r>
      <w:r w:rsidRPr="001515A3">
        <w:rPr>
          <w:rFonts w:cstheme="minorHAnsi"/>
          <w:sz w:val="24"/>
          <w:szCs w:val="24"/>
        </w:rPr>
        <w:t>. 1 Thessalonians 4:16</w:t>
      </w:r>
    </w:p>
    <w:p w14:paraId="507C0E8F" w14:textId="77777777" w:rsidR="001515A3" w:rsidRDefault="001515A3" w:rsidP="001515A3">
      <w:pPr>
        <w:rPr>
          <w:rFonts w:cstheme="minorHAnsi"/>
          <w:sz w:val="24"/>
          <w:szCs w:val="24"/>
        </w:rPr>
      </w:pPr>
      <w:r w:rsidRPr="001515A3">
        <w:rPr>
          <w:rFonts w:cstheme="minorHAnsi"/>
          <w:sz w:val="24"/>
          <w:szCs w:val="24"/>
        </w:rPr>
        <w:t> </w:t>
      </w:r>
    </w:p>
    <w:p w14:paraId="7FB4C408" w14:textId="46F37C5E" w:rsidR="00A4053B" w:rsidRDefault="00A4053B" w:rsidP="001515A3">
      <w:pPr>
        <w:rPr>
          <w:rFonts w:cstheme="minorHAnsi"/>
          <w:sz w:val="24"/>
          <w:szCs w:val="24"/>
        </w:rPr>
      </w:pPr>
      <w:r>
        <w:rPr>
          <w:rFonts w:cstheme="minorHAnsi"/>
          <w:sz w:val="24"/>
          <w:szCs w:val="24"/>
        </w:rPr>
        <w:t>The Lord Himself will descend from heaven.</w:t>
      </w:r>
    </w:p>
    <w:p w14:paraId="70B7B8DD" w14:textId="77777777" w:rsidR="00A4053B" w:rsidRPr="001515A3" w:rsidRDefault="00A4053B" w:rsidP="001515A3">
      <w:pPr>
        <w:rPr>
          <w:rFonts w:cstheme="minorHAnsi"/>
          <w:sz w:val="24"/>
          <w:szCs w:val="24"/>
        </w:rPr>
      </w:pPr>
    </w:p>
    <w:p w14:paraId="42475FE3" w14:textId="77777777" w:rsidR="001515A3" w:rsidRPr="001515A3" w:rsidRDefault="001515A3" w:rsidP="001515A3">
      <w:pPr>
        <w:rPr>
          <w:rFonts w:cstheme="minorHAnsi"/>
          <w:b/>
          <w:bCs/>
          <w:sz w:val="28"/>
          <w:szCs w:val="28"/>
        </w:rPr>
      </w:pPr>
      <w:r w:rsidRPr="001515A3">
        <w:rPr>
          <w:rFonts w:cstheme="minorHAnsi"/>
          <w:b/>
          <w:bCs/>
          <w:sz w:val="28"/>
          <w:szCs w:val="28"/>
        </w:rPr>
        <w:t>IV.  ARISING   (16)</w:t>
      </w:r>
    </w:p>
    <w:p w14:paraId="47365C6F" w14:textId="77777777" w:rsidR="001515A3" w:rsidRPr="001515A3" w:rsidRDefault="001515A3" w:rsidP="001515A3">
      <w:pPr>
        <w:rPr>
          <w:rFonts w:cstheme="minorHAnsi"/>
          <w:sz w:val="24"/>
          <w:szCs w:val="24"/>
        </w:rPr>
      </w:pPr>
      <w:r w:rsidRPr="001515A3">
        <w:rPr>
          <w:rFonts w:cstheme="minorHAnsi"/>
          <w:i/>
          <w:iCs/>
          <w:sz w:val="24"/>
          <w:szCs w:val="24"/>
        </w:rPr>
        <w:t>For the Lord himself will descend from heaven . . . and the dead in Christ will rise first</w:t>
      </w:r>
      <w:r w:rsidRPr="001515A3">
        <w:rPr>
          <w:rFonts w:cstheme="minorHAnsi"/>
          <w:sz w:val="24"/>
          <w:szCs w:val="24"/>
        </w:rPr>
        <w:t>. 1 Thessalonians 4:16</w:t>
      </w:r>
    </w:p>
    <w:p w14:paraId="0B84E76B" w14:textId="77777777" w:rsidR="001515A3" w:rsidRDefault="001515A3" w:rsidP="001515A3">
      <w:pPr>
        <w:rPr>
          <w:rFonts w:cstheme="minorHAnsi"/>
          <w:sz w:val="24"/>
          <w:szCs w:val="24"/>
        </w:rPr>
      </w:pPr>
      <w:r w:rsidRPr="001515A3">
        <w:rPr>
          <w:rFonts w:cstheme="minorHAnsi"/>
          <w:sz w:val="24"/>
          <w:szCs w:val="24"/>
        </w:rPr>
        <w:t> </w:t>
      </w:r>
    </w:p>
    <w:p w14:paraId="3A3BBB79" w14:textId="40A45298" w:rsidR="00A4053B" w:rsidRPr="001515A3" w:rsidRDefault="00A4053B" w:rsidP="001515A3">
      <w:pPr>
        <w:rPr>
          <w:rFonts w:cstheme="minorHAnsi"/>
          <w:sz w:val="24"/>
          <w:szCs w:val="24"/>
        </w:rPr>
      </w:pPr>
      <w:r>
        <w:rPr>
          <w:rFonts w:cstheme="minorHAnsi"/>
          <w:sz w:val="24"/>
          <w:szCs w:val="24"/>
        </w:rPr>
        <w:t>The bodies of the dead in Christ will rise and be reunited with their spirits.</w:t>
      </w:r>
    </w:p>
    <w:p w14:paraId="04AEA63A" w14:textId="77777777" w:rsidR="001515A3" w:rsidRPr="001515A3" w:rsidRDefault="001515A3" w:rsidP="001515A3">
      <w:pPr>
        <w:rPr>
          <w:rFonts w:cstheme="minorHAnsi"/>
          <w:b/>
          <w:bCs/>
          <w:sz w:val="28"/>
          <w:szCs w:val="28"/>
        </w:rPr>
      </w:pPr>
      <w:r w:rsidRPr="001515A3">
        <w:rPr>
          <w:rFonts w:cstheme="minorHAnsi"/>
          <w:b/>
          <w:bCs/>
          <w:sz w:val="28"/>
          <w:szCs w:val="28"/>
        </w:rPr>
        <w:lastRenderedPageBreak/>
        <w:t>V. ASCENT   (17)</w:t>
      </w:r>
    </w:p>
    <w:p w14:paraId="3B2BB4F2" w14:textId="77777777" w:rsidR="001515A3" w:rsidRPr="001515A3" w:rsidRDefault="001515A3" w:rsidP="001515A3">
      <w:pPr>
        <w:rPr>
          <w:rFonts w:cstheme="minorHAnsi"/>
          <w:sz w:val="24"/>
          <w:szCs w:val="24"/>
        </w:rPr>
      </w:pPr>
      <w:r w:rsidRPr="001515A3">
        <w:rPr>
          <w:rFonts w:cstheme="minorHAnsi"/>
          <w:i/>
          <w:iCs/>
          <w:sz w:val="24"/>
          <w:szCs w:val="24"/>
        </w:rPr>
        <w:t>Then we who are still alive, who are left, will be caught up together with them in the clouds to meet the Lord in the air, and so we will always be with the Lord</w:t>
      </w:r>
      <w:r w:rsidRPr="001515A3">
        <w:rPr>
          <w:rFonts w:cstheme="minorHAnsi"/>
          <w:sz w:val="24"/>
          <w:szCs w:val="24"/>
        </w:rPr>
        <w:t>. 1 Thessalonians 4:17</w:t>
      </w:r>
    </w:p>
    <w:p w14:paraId="16C97265" w14:textId="77777777" w:rsidR="001515A3" w:rsidRDefault="001515A3" w:rsidP="001515A3">
      <w:pPr>
        <w:rPr>
          <w:rFonts w:cstheme="minorHAnsi"/>
          <w:sz w:val="24"/>
          <w:szCs w:val="24"/>
        </w:rPr>
      </w:pPr>
      <w:r w:rsidRPr="001515A3">
        <w:rPr>
          <w:rFonts w:cstheme="minorHAnsi"/>
          <w:sz w:val="24"/>
          <w:szCs w:val="24"/>
        </w:rPr>
        <w:t> </w:t>
      </w:r>
    </w:p>
    <w:p w14:paraId="020A3DE4" w14:textId="7626C492" w:rsidR="00A4053B" w:rsidRDefault="00A4053B" w:rsidP="001515A3">
      <w:pPr>
        <w:rPr>
          <w:rFonts w:cstheme="minorHAnsi"/>
          <w:sz w:val="24"/>
          <w:szCs w:val="24"/>
        </w:rPr>
      </w:pPr>
      <w:r>
        <w:rPr>
          <w:rFonts w:cstheme="minorHAnsi"/>
          <w:sz w:val="24"/>
          <w:szCs w:val="24"/>
        </w:rPr>
        <w:t>Believers who are alive when Jesus comes again will be transformed and caught up with the dead who have been transformed.  All will meet the Lord together.</w:t>
      </w:r>
    </w:p>
    <w:p w14:paraId="439399F6" w14:textId="77777777" w:rsidR="00A4053B" w:rsidRPr="001515A3" w:rsidRDefault="00A4053B" w:rsidP="001515A3">
      <w:pPr>
        <w:rPr>
          <w:rFonts w:cstheme="minorHAnsi"/>
          <w:sz w:val="24"/>
          <w:szCs w:val="24"/>
        </w:rPr>
      </w:pPr>
    </w:p>
    <w:p w14:paraId="4936554C" w14:textId="77777777" w:rsidR="001515A3" w:rsidRPr="001515A3" w:rsidRDefault="001515A3" w:rsidP="001515A3">
      <w:pPr>
        <w:rPr>
          <w:rFonts w:cstheme="minorHAnsi"/>
          <w:b/>
          <w:bCs/>
          <w:sz w:val="28"/>
          <w:szCs w:val="28"/>
        </w:rPr>
      </w:pPr>
      <w:r w:rsidRPr="001515A3">
        <w:rPr>
          <w:rFonts w:cstheme="minorHAnsi"/>
          <w:b/>
          <w:bCs/>
          <w:sz w:val="28"/>
          <w:szCs w:val="28"/>
        </w:rPr>
        <w:t>VI.  ALWAYS   (17)</w:t>
      </w:r>
    </w:p>
    <w:p w14:paraId="44731ED3" w14:textId="77777777" w:rsidR="001515A3" w:rsidRPr="001515A3" w:rsidRDefault="001515A3" w:rsidP="001515A3">
      <w:pPr>
        <w:rPr>
          <w:rFonts w:cstheme="minorHAnsi"/>
          <w:sz w:val="24"/>
          <w:szCs w:val="24"/>
        </w:rPr>
      </w:pPr>
      <w:r w:rsidRPr="001515A3">
        <w:rPr>
          <w:rFonts w:cstheme="minorHAnsi"/>
          <w:i/>
          <w:iCs/>
          <w:sz w:val="24"/>
          <w:szCs w:val="24"/>
        </w:rPr>
        <w:t>and so we will always be with the Lord</w:t>
      </w:r>
      <w:r w:rsidRPr="001515A3">
        <w:rPr>
          <w:rFonts w:cstheme="minorHAnsi"/>
          <w:sz w:val="24"/>
          <w:szCs w:val="24"/>
        </w:rPr>
        <w:t>. 1 Thessalonians 4:17</w:t>
      </w:r>
    </w:p>
    <w:p w14:paraId="0F7252CE" w14:textId="77777777" w:rsidR="001515A3" w:rsidRDefault="001515A3" w:rsidP="001515A3">
      <w:pPr>
        <w:rPr>
          <w:rFonts w:cstheme="minorHAnsi"/>
          <w:sz w:val="24"/>
          <w:szCs w:val="24"/>
        </w:rPr>
      </w:pPr>
      <w:r w:rsidRPr="001515A3">
        <w:rPr>
          <w:rFonts w:cstheme="minorHAnsi"/>
          <w:sz w:val="24"/>
          <w:szCs w:val="24"/>
        </w:rPr>
        <w:t> </w:t>
      </w:r>
    </w:p>
    <w:p w14:paraId="0CE3EAE2" w14:textId="7068DCD4" w:rsidR="00A4053B" w:rsidRDefault="00A4053B" w:rsidP="001515A3">
      <w:pPr>
        <w:rPr>
          <w:rFonts w:cstheme="minorHAnsi"/>
          <w:sz w:val="24"/>
          <w:szCs w:val="24"/>
        </w:rPr>
      </w:pPr>
      <w:r>
        <w:rPr>
          <w:rFonts w:cstheme="minorHAnsi"/>
          <w:sz w:val="24"/>
          <w:szCs w:val="24"/>
        </w:rPr>
        <w:t>All of God’s people will be with Him forever. THAT is heaven!</w:t>
      </w:r>
    </w:p>
    <w:p w14:paraId="6C2FF2F0" w14:textId="77777777" w:rsidR="00A4053B" w:rsidRPr="001515A3" w:rsidRDefault="00A4053B" w:rsidP="001515A3">
      <w:pPr>
        <w:rPr>
          <w:rFonts w:cstheme="minorHAnsi"/>
          <w:sz w:val="24"/>
          <w:szCs w:val="24"/>
        </w:rPr>
      </w:pPr>
    </w:p>
    <w:p w14:paraId="297D3CDD" w14:textId="785712CE" w:rsidR="001515A3" w:rsidRPr="001515A3" w:rsidRDefault="001515A3" w:rsidP="001515A3">
      <w:pPr>
        <w:rPr>
          <w:rFonts w:cstheme="minorHAnsi"/>
          <w:sz w:val="24"/>
          <w:szCs w:val="24"/>
        </w:rPr>
      </w:pPr>
      <w:r w:rsidRPr="001515A3">
        <w:rPr>
          <w:rFonts w:cstheme="minorHAnsi"/>
          <w:sz w:val="24"/>
          <w:szCs w:val="24"/>
        </w:rPr>
        <w:t>We have seen six certainties drawn from our text.  Now we will see a</w:t>
      </w:r>
      <w:r>
        <w:rPr>
          <w:rFonts w:cstheme="minorHAnsi"/>
          <w:sz w:val="24"/>
          <w:szCs w:val="24"/>
        </w:rPr>
        <w:t xml:space="preserve"> </w:t>
      </w:r>
      <w:r w:rsidRPr="001515A3">
        <w:rPr>
          <w:rFonts w:cstheme="minorHAnsi"/>
          <w:sz w:val="24"/>
          <w:szCs w:val="24"/>
        </w:rPr>
        <w:t>seventh . . .</w:t>
      </w:r>
    </w:p>
    <w:p w14:paraId="4494A46E" w14:textId="77777777" w:rsidR="001515A3" w:rsidRPr="001515A3" w:rsidRDefault="001515A3" w:rsidP="001515A3">
      <w:pPr>
        <w:rPr>
          <w:rFonts w:cstheme="minorHAnsi"/>
          <w:sz w:val="24"/>
          <w:szCs w:val="24"/>
        </w:rPr>
      </w:pPr>
      <w:r w:rsidRPr="001515A3">
        <w:rPr>
          <w:rFonts w:cstheme="minorHAnsi"/>
          <w:sz w:val="24"/>
          <w:szCs w:val="24"/>
        </w:rPr>
        <w:t> </w:t>
      </w:r>
    </w:p>
    <w:p w14:paraId="1574E801" w14:textId="77777777" w:rsidR="001515A3" w:rsidRPr="001515A3" w:rsidRDefault="001515A3" w:rsidP="001515A3">
      <w:pPr>
        <w:rPr>
          <w:rFonts w:cstheme="minorHAnsi"/>
          <w:b/>
          <w:bCs/>
          <w:sz w:val="28"/>
          <w:szCs w:val="28"/>
        </w:rPr>
      </w:pPr>
      <w:r w:rsidRPr="001515A3">
        <w:rPr>
          <w:rFonts w:cstheme="minorHAnsi"/>
          <w:b/>
          <w:bCs/>
          <w:sz w:val="28"/>
          <w:szCs w:val="28"/>
        </w:rPr>
        <w:t>VII.  ASSURANCE   (5.1-2)</w:t>
      </w:r>
    </w:p>
    <w:p w14:paraId="40F53240" w14:textId="77777777" w:rsidR="001515A3" w:rsidRPr="001515A3" w:rsidRDefault="001515A3" w:rsidP="001515A3">
      <w:pPr>
        <w:rPr>
          <w:rFonts w:cstheme="minorHAnsi"/>
          <w:sz w:val="24"/>
          <w:szCs w:val="24"/>
        </w:rPr>
      </w:pPr>
      <w:r w:rsidRPr="001515A3">
        <w:rPr>
          <w:rFonts w:cstheme="minorHAnsi"/>
          <w:sz w:val="24"/>
          <w:szCs w:val="24"/>
        </w:rPr>
        <w:t>​</w:t>
      </w:r>
      <w:r w:rsidRPr="001515A3">
        <w:rPr>
          <w:rFonts w:cstheme="minorHAnsi"/>
          <w:i/>
          <w:iCs/>
          <w:sz w:val="24"/>
          <w:szCs w:val="24"/>
        </w:rPr>
        <w:t xml:space="preserve">About the times and the seasons: Brothers and sisters, you do not need anything to be written to you. </w:t>
      </w:r>
      <w:r w:rsidRPr="001515A3">
        <w:rPr>
          <w:rFonts w:cstheme="minorHAnsi"/>
          <w:i/>
          <w:iCs/>
          <w:sz w:val="24"/>
          <w:szCs w:val="24"/>
          <w:vertAlign w:val="superscript"/>
        </w:rPr>
        <w:t>2</w:t>
      </w:r>
      <w:r w:rsidRPr="001515A3">
        <w:rPr>
          <w:rFonts w:cstheme="minorHAnsi"/>
          <w:i/>
          <w:iCs/>
          <w:sz w:val="24"/>
          <w:szCs w:val="24"/>
        </w:rPr>
        <w:t xml:space="preserve"> For you yourselves know very well that the day of the Lord will come just like a thief in the night</w:t>
      </w:r>
      <w:r w:rsidRPr="001515A3">
        <w:rPr>
          <w:rFonts w:cstheme="minorHAnsi"/>
          <w:sz w:val="24"/>
          <w:szCs w:val="24"/>
        </w:rPr>
        <w:t>. 1 Thessalonians 5:1-2</w:t>
      </w:r>
    </w:p>
    <w:p w14:paraId="19958A75" w14:textId="77777777" w:rsidR="001515A3" w:rsidRDefault="001515A3" w:rsidP="001515A3">
      <w:pPr>
        <w:rPr>
          <w:rFonts w:cstheme="minorHAnsi"/>
          <w:sz w:val="24"/>
          <w:szCs w:val="24"/>
        </w:rPr>
      </w:pPr>
      <w:r w:rsidRPr="001515A3">
        <w:rPr>
          <w:rFonts w:cstheme="minorHAnsi"/>
          <w:sz w:val="24"/>
          <w:szCs w:val="24"/>
        </w:rPr>
        <w:t> </w:t>
      </w:r>
    </w:p>
    <w:p w14:paraId="256307A4" w14:textId="6F93D052" w:rsidR="00A4053B" w:rsidRDefault="00A4053B" w:rsidP="001515A3">
      <w:pPr>
        <w:rPr>
          <w:rFonts w:cstheme="minorHAnsi"/>
          <w:sz w:val="24"/>
          <w:szCs w:val="24"/>
        </w:rPr>
      </w:pPr>
      <w:r>
        <w:rPr>
          <w:rFonts w:cstheme="minorHAnsi"/>
          <w:sz w:val="24"/>
          <w:szCs w:val="24"/>
        </w:rPr>
        <w:t>The Day of the Lord will come.  The Lord always keeps His word.</w:t>
      </w:r>
    </w:p>
    <w:p w14:paraId="1EE821AF" w14:textId="77777777" w:rsidR="00A4053B" w:rsidRPr="001515A3" w:rsidRDefault="00A4053B" w:rsidP="001515A3">
      <w:pPr>
        <w:rPr>
          <w:rFonts w:cstheme="minorHAnsi"/>
          <w:sz w:val="24"/>
          <w:szCs w:val="24"/>
        </w:rPr>
      </w:pPr>
    </w:p>
    <w:p w14:paraId="430AAE09" w14:textId="735A2FB5" w:rsidR="001515A3" w:rsidRDefault="001515A3" w:rsidP="001515A3">
      <w:pPr>
        <w:rPr>
          <w:rFonts w:cstheme="minorHAnsi"/>
          <w:sz w:val="24"/>
          <w:szCs w:val="24"/>
        </w:rPr>
      </w:pPr>
      <w:r w:rsidRPr="001515A3">
        <w:rPr>
          <w:rFonts w:cstheme="minorHAnsi"/>
          <w:sz w:val="24"/>
          <w:szCs w:val="24"/>
        </w:rPr>
        <w:t>We skipped verse 18.  Paul says, “</w:t>
      </w:r>
      <w:r w:rsidRPr="001515A3">
        <w:rPr>
          <w:rFonts w:cstheme="minorHAnsi"/>
          <w:i/>
          <w:iCs/>
          <w:sz w:val="24"/>
          <w:szCs w:val="24"/>
        </w:rPr>
        <w:t>Therefore encourage one another with these words (</w:t>
      </w:r>
      <w:r w:rsidRPr="001515A3">
        <w:rPr>
          <w:rFonts w:cstheme="minorHAnsi"/>
          <w:sz w:val="24"/>
          <w:szCs w:val="24"/>
        </w:rPr>
        <w:t>1 Thess 4:18).  Here, again, we see Paul’s pastoral purpose.  He isn’t writing to answer all of our questions about the Second Coming and the end times.  He is writing to reassure believers who are concerned about loved ones who have gone on before.</w:t>
      </w:r>
      <w:r>
        <w:rPr>
          <w:rFonts w:cstheme="minorHAnsi"/>
          <w:sz w:val="24"/>
          <w:szCs w:val="24"/>
        </w:rPr>
        <w:t xml:space="preserve">  </w:t>
      </w:r>
      <w:r w:rsidRPr="001515A3">
        <w:rPr>
          <w:rFonts w:cstheme="minorHAnsi"/>
          <w:sz w:val="24"/>
          <w:szCs w:val="24"/>
        </w:rPr>
        <w:t xml:space="preserve">These reassuring truths are comforting for us </w:t>
      </w:r>
      <w:r w:rsidR="00F956D9">
        <w:rPr>
          <w:rFonts w:cstheme="minorHAnsi"/>
          <w:sz w:val="24"/>
          <w:szCs w:val="24"/>
        </w:rPr>
        <w:t>too.</w:t>
      </w:r>
      <w:r w:rsidRPr="001515A3">
        <w:rPr>
          <w:rFonts w:cstheme="minorHAnsi"/>
          <w:sz w:val="24"/>
          <w:szCs w:val="24"/>
        </w:rPr>
        <w:t xml:space="preserve">  </w:t>
      </w:r>
      <w:r w:rsidR="00F956D9">
        <w:rPr>
          <w:rFonts w:cstheme="minorHAnsi"/>
          <w:sz w:val="24"/>
          <w:szCs w:val="24"/>
        </w:rPr>
        <w:t>W</w:t>
      </w:r>
      <w:r w:rsidRPr="001515A3">
        <w:rPr>
          <w:rFonts w:cstheme="minorHAnsi"/>
          <w:sz w:val="24"/>
          <w:szCs w:val="24"/>
        </w:rPr>
        <w:t>e are also getting glimpses of what lies ahead</w:t>
      </w:r>
      <w:r w:rsidR="00F956D9">
        <w:rPr>
          <w:rFonts w:cstheme="minorHAnsi"/>
          <w:sz w:val="24"/>
          <w:szCs w:val="24"/>
        </w:rPr>
        <w:t>.</w:t>
      </w:r>
      <w:r w:rsidRPr="001515A3">
        <w:rPr>
          <w:rFonts w:cstheme="minorHAnsi"/>
          <w:sz w:val="24"/>
          <w:szCs w:val="24"/>
        </w:rPr>
        <w:t xml:space="preserve"> </w:t>
      </w:r>
    </w:p>
    <w:p w14:paraId="56D5B529" w14:textId="77777777" w:rsidR="001515A3" w:rsidRDefault="001515A3" w:rsidP="001515A3">
      <w:pPr>
        <w:rPr>
          <w:rFonts w:cstheme="minorHAnsi"/>
          <w:sz w:val="24"/>
          <w:szCs w:val="24"/>
        </w:rPr>
      </w:pPr>
    </w:p>
    <w:p w14:paraId="42745DDD" w14:textId="4DF9DF05" w:rsidR="001515A3" w:rsidRDefault="001515A3" w:rsidP="001515A3">
      <w:pPr>
        <w:rPr>
          <w:rFonts w:cstheme="minorHAnsi"/>
          <w:sz w:val="24"/>
          <w:szCs w:val="24"/>
        </w:rPr>
      </w:pPr>
      <w:r>
        <w:rPr>
          <w:rFonts w:cstheme="minorHAnsi"/>
          <w:sz w:val="24"/>
          <w:szCs w:val="24"/>
        </w:rPr>
        <w:t>There are many schemes and outlines of how the last days will unfold.  The bottom line is that we cannot know all the details with absolute certainty.  What we do know is that Jesu</w:t>
      </w:r>
      <w:r w:rsidR="00F956D9">
        <w:rPr>
          <w:rFonts w:cstheme="minorHAnsi"/>
          <w:sz w:val="24"/>
          <w:szCs w:val="24"/>
        </w:rPr>
        <w:t>s</w:t>
      </w:r>
      <w:r>
        <w:rPr>
          <w:rFonts w:cstheme="minorHAnsi"/>
          <w:sz w:val="24"/>
          <w:szCs w:val="24"/>
        </w:rPr>
        <w:t xml:space="preserve"> came the first time to deal with sin and provide for our salvation.  He “</w:t>
      </w:r>
      <w:r w:rsidRPr="00F956D9">
        <w:rPr>
          <w:rFonts w:cstheme="minorHAnsi"/>
          <w:i/>
          <w:iCs/>
          <w:sz w:val="24"/>
          <w:szCs w:val="24"/>
        </w:rPr>
        <w:t xml:space="preserve">will appear a second time, not to bear sin, but to bring salvation to those who </w:t>
      </w:r>
      <w:r w:rsidR="00F956D9">
        <w:rPr>
          <w:rFonts w:cstheme="minorHAnsi"/>
          <w:i/>
          <w:iCs/>
          <w:sz w:val="24"/>
          <w:szCs w:val="24"/>
        </w:rPr>
        <w:t>a</w:t>
      </w:r>
      <w:r w:rsidRPr="00F956D9">
        <w:rPr>
          <w:rFonts w:cstheme="minorHAnsi"/>
          <w:i/>
          <w:iCs/>
          <w:sz w:val="24"/>
          <w:szCs w:val="24"/>
        </w:rPr>
        <w:t>re waiting for Him</w:t>
      </w:r>
      <w:r w:rsidR="00F956D9">
        <w:rPr>
          <w:rFonts w:cstheme="minorHAnsi"/>
          <w:sz w:val="24"/>
          <w:szCs w:val="24"/>
        </w:rPr>
        <w:t>” (Heb 9.28).</w:t>
      </w:r>
    </w:p>
    <w:p w14:paraId="0AEFA48E" w14:textId="77777777" w:rsidR="00F956D9" w:rsidRDefault="00F956D9" w:rsidP="001515A3">
      <w:pPr>
        <w:rPr>
          <w:rFonts w:cstheme="minorHAnsi"/>
          <w:sz w:val="24"/>
          <w:szCs w:val="24"/>
        </w:rPr>
      </w:pPr>
    </w:p>
    <w:p w14:paraId="619CF6B2" w14:textId="2DB10B4D" w:rsidR="00F956D9" w:rsidRPr="001515A3" w:rsidRDefault="00F956D9" w:rsidP="001515A3">
      <w:pPr>
        <w:rPr>
          <w:rFonts w:cstheme="minorHAnsi"/>
          <w:sz w:val="24"/>
          <w:szCs w:val="24"/>
        </w:rPr>
      </w:pPr>
      <w:r>
        <w:rPr>
          <w:rFonts w:cstheme="minorHAnsi"/>
          <w:sz w:val="24"/>
          <w:szCs w:val="24"/>
        </w:rPr>
        <w:t>He will come suddenly.  We need to be ready to meet Him when he comes.  We need to be “waiting for Him.”</w:t>
      </w:r>
    </w:p>
    <w:p w14:paraId="0BC36990" w14:textId="77777777" w:rsidR="001515A3" w:rsidRPr="001515A3" w:rsidRDefault="001515A3" w:rsidP="001515A3">
      <w:pPr>
        <w:rPr>
          <w:rFonts w:cstheme="minorHAnsi"/>
          <w:sz w:val="24"/>
          <w:szCs w:val="24"/>
        </w:rPr>
      </w:pPr>
      <w:r w:rsidRPr="001515A3">
        <w:rPr>
          <w:rFonts w:cstheme="minorHAnsi"/>
          <w:sz w:val="24"/>
          <w:szCs w:val="24"/>
        </w:rPr>
        <w:t> </w:t>
      </w:r>
    </w:p>
    <w:p w14:paraId="53CA5247" w14:textId="77777777" w:rsidR="00D57B08" w:rsidRPr="001515A3" w:rsidRDefault="00D57B08" w:rsidP="001515A3">
      <w:pPr>
        <w:rPr>
          <w:rFonts w:cstheme="minorHAnsi"/>
          <w:sz w:val="24"/>
          <w:szCs w:val="24"/>
        </w:rPr>
      </w:pPr>
    </w:p>
    <w:sectPr w:rsidR="00D57B08" w:rsidRPr="001515A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DD1AE" w14:textId="77777777" w:rsidR="00AD0E21" w:rsidRDefault="00AD0E21" w:rsidP="001515A3">
      <w:r>
        <w:separator/>
      </w:r>
    </w:p>
  </w:endnote>
  <w:endnote w:type="continuationSeparator" w:id="0">
    <w:p w14:paraId="57BEB834" w14:textId="77777777" w:rsidR="00AD0E21" w:rsidRDefault="00AD0E21" w:rsidP="00151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B18A9" w14:textId="77777777" w:rsidR="00AD0E21" w:rsidRDefault="00AD0E21" w:rsidP="001515A3">
      <w:r>
        <w:separator/>
      </w:r>
    </w:p>
  </w:footnote>
  <w:footnote w:type="continuationSeparator" w:id="0">
    <w:p w14:paraId="3BA0577D" w14:textId="77777777" w:rsidR="00AD0E21" w:rsidRDefault="00AD0E21" w:rsidP="00151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07C7" w14:textId="77777777" w:rsidR="001515A3" w:rsidRPr="001515A3" w:rsidRDefault="001515A3" w:rsidP="001515A3">
    <w:pPr>
      <w:jc w:val="center"/>
      <w:rPr>
        <w:rFonts w:ascii="Times New Roman" w:hAnsi="Times New Roman" w:cs="Times New Roman"/>
        <w:b/>
        <w:bCs/>
        <w:i/>
        <w:iCs/>
        <w:sz w:val="28"/>
        <w:szCs w:val="28"/>
      </w:rPr>
    </w:pPr>
    <w:r w:rsidRPr="001515A3">
      <w:rPr>
        <w:rFonts w:ascii="Times New Roman" w:hAnsi="Times New Roman" w:cs="Times New Roman"/>
        <w:b/>
        <w:bCs/>
        <w:i/>
        <w:iCs/>
        <w:sz w:val="28"/>
        <w:szCs w:val="28"/>
      </w:rPr>
      <w:t>SEVEN CERTAINTIES OF THE SECOND COMING</w:t>
    </w:r>
  </w:p>
  <w:p w14:paraId="69DC2273" w14:textId="598CCCEA" w:rsidR="001515A3" w:rsidRPr="001515A3" w:rsidRDefault="001515A3" w:rsidP="001515A3">
    <w:pPr>
      <w:rPr>
        <w:rFonts w:cstheme="minorHAnsi"/>
        <w:b/>
        <w:bCs/>
        <w:sz w:val="24"/>
        <w:szCs w:val="24"/>
      </w:rPr>
    </w:pPr>
    <w:r w:rsidRPr="001515A3">
      <w:rPr>
        <w:rFonts w:cstheme="minorHAnsi"/>
        <w:b/>
        <w:bCs/>
        <w:sz w:val="24"/>
        <w:szCs w:val="24"/>
      </w:rPr>
      <w:t xml:space="preserve">1 Thess 4.13-5.2                                                </w:t>
    </w:r>
    <w:r>
      <w:rPr>
        <w:rFonts w:cstheme="minorHAnsi"/>
        <w:b/>
        <w:bCs/>
        <w:sz w:val="24"/>
        <w:szCs w:val="24"/>
      </w:rPr>
      <w:t xml:space="preserve">                                   </w:t>
    </w:r>
    <w:r w:rsidRPr="001515A3">
      <w:rPr>
        <w:rFonts w:cstheme="minorHAnsi"/>
        <w:b/>
        <w:bCs/>
        <w:sz w:val="24"/>
        <w:szCs w:val="24"/>
      </w:rPr>
      <w:t xml:space="preserve">                    1-11-</w:t>
    </w:r>
    <w:proofErr w:type="spellStart"/>
    <w:r w:rsidRPr="001515A3">
      <w:rPr>
        <w:rFonts w:cstheme="minorHAnsi"/>
        <w:b/>
        <w:bCs/>
        <w:sz w:val="24"/>
        <w:szCs w:val="24"/>
      </w:rPr>
      <w:t>26am</w:t>
    </w:r>
    <w:proofErr w:type="spellEnd"/>
    <w:r w:rsidRPr="001515A3">
      <w:rPr>
        <w:rFonts w:cstheme="minorHAnsi"/>
        <w:b/>
        <w:bCs/>
        <w:sz w:val="24"/>
        <w:szCs w:val="24"/>
      </w:rPr>
      <w:t xml:space="preserve">,  </w:t>
    </w:r>
    <w:proofErr w:type="spellStart"/>
    <w:r w:rsidRPr="001515A3">
      <w:rPr>
        <w:rFonts w:cstheme="minorHAnsi"/>
        <w:b/>
        <w:bCs/>
        <w:sz w:val="24"/>
        <w:szCs w:val="24"/>
      </w:rPr>
      <w:t>QBC</w:t>
    </w:r>
    <w:proofErr w:type="spellEnd"/>
  </w:p>
  <w:p w14:paraId="0210B485" w14:textId="77777777" w:rsidR="001515A3" w:rsidRDefault="001515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5A3"/>
    <w:rsid w:val="00005561"/>
    <w:rsid w:val="001515A3"/>
    <w:rsid w:val="00717A5C"/>
    <w:rsid w:val="00810C99"/>
    <w:rsid w:val="00A4053B"/>
    <w:rsid w:val="00AD0E21"/>
    <w:rsid w:val="00C21E4B"/>
    <w:rsid w:val="00D57B08"/>
    <w:rsid w:val="00EE5BDE"/>
    <w:rsid w:val="00F25C8E"/>
    <w:rsid w:val="00F95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F845"/>
  <w15:chartTrackingRefBased/>
  <w15:docId w15:val="{A8C0EEE0-A366-46C8-BBC9-320409FF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5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15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15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15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15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15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5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5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5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5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15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15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15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15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15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5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5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5A3"/>
    <w:rPr>
      <w:rFonts w:eastAsiaTheme="majorEastAsia" w:cstheme="majorBidi"/>
      <w:color w:val="272727" w:themeColor="text1" w:themeTint="D8"/>
    </w:rPr>
  </w:style>
  <w:style w:type="paragraph" w:styleId="Title">
    <w:name w:val="Title"/>
    <w:basedOn w:val="Normal"/>
    <w:next w:val="Normal"/>
    <w:link w:val="TitleChar"/>
    <w:uiPriority w:val="10"/>
    <w:qFormat/>
    <w:rsid w:val="001515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5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5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5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5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15A3"/>
    <w:rPr>
      <w:i/>
      <w:iCs/>
      <w:color w:val="404040" w:themeColor="text1" w:themeTint="BF"/>
    </w:rPr>
  </w:style>
  <w:style w:type="paragraph" w:styleId="ListParagraph">
    <w:name w:val="List Paragraph"/>
    <w:basedOn w:val="Normal"/>
    <w:uiPriority w:val="34"/>
    <w:qFormat/>
    <w:rsid w:val="001515A3"/>
    <w:pPr>
      <w:ind w:left="720"/>
      <w:contextualSpacing/>
    </w:pPr>
  </w:style>
  <w:style w:type="character" w:styleId="IntenseEmphasis">
    <w:name w:val="Intense Emphasis"/>
    <w:basedOn w:val="DefaultParagraphFont"/>
    <w:uiPriority w:val="21"/>
    <w:qFormat/>
    <w:rsid w:val="001515A3"/>
    <w:rPr>
      <w:i/>
      <w:iCs/>
      <w:color w:val="2F5496" w:themeColor="accent1" w:themeShade="BF"/>
    </w:rPr>
  </w:style>
  <w:style w:type="paragraph" w:styleId="IntenseQuote">
    <w:name w:val="Intense Quote"/>
    <w:basedOn w:val="Normal"/>
    <w:next w:val="Normal"/>
    <w:link w:val="IntenseQuoteChar"/>
    <w:uiPriority w:val="30"/>
    <w:qFormat/>
    <w:rsid w:val="001515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15A3"/>
    <w:rPr>
      <w:i/>
      <w:iCs/>
      <w:color w:val="2F5496" w:themeColor="accent1" w:themeShade="BF"/>
    </w:rPr>
  </w:style>
  <w:style w:type="character" w:styleId="IntenseReference">
    <w:name w:val="Intense Reference"/>
    <w:basedOn w:val="DefaultParagraphFont"/>
    <w:uiPriority w:val="32"/>
    <w:qFormat/>
    <w:rsid w:val="001515A3"/>
    <w:rPr>
      <w:b/>
      <w:bCs/>
      <w:smallCaps/>
      <w:color w:val="2F5496" w:themeColor="accent1" w:themeShade="BF"/>
      <w:spacing w:val="5"/>
    </w:rPr>
  </w:style>
  <w:style w:type="paragraph" w:styleId="Header">
    <w:name w:val="header"/>
    <w:basedOn w:val="Normal"/>
    <w:link w:val="HeaderChar"/>
    <w:uiPriority w:val="99"/>
    <w:unhideWhenUsed/>
    <w:rsid w:val="001515A3"/>
    <w:pPr>
      <w:tabs>
        <w:tab w:val="center" w:pos="4680"/>
        <w:tab w:val="right" w:pos="9360"/>
      </w:tabs>
    </w:pPr>
  </w:style>
  <w:style w:type="character" w:customStyle="1" w:styleId="HeaderChar">
    <w:name w:val="Header Char"/>
    <w:basedOn w:val="DefaultParagraphFont"/>
    <w:link w:val="Header"/>
    <w:uiPriority w:val="99"/>
    <w:rsid w:val="001515A3"/>
  </w:style>
  <w:style w:type="paragraph" w:styleId="Footer">
    <w:name w:val="footer"/>
    <w:basedOn w:val="Normal"/>
    <w:link w:val="FooterChar"/>
    <w:uiPriority w:val="99"/>
    <w:unhideWhenUsed/>
    <w:rsid w:val="001515A3"/>
    <w:pPr>
      <w:tabs>
        <w:tab w:val="center" w:pos="4680"/>
        <w:tab w:val="right" w:pos="9360"/>
      </w:tabs>
    </w:pPr>
  </w:style>
  <w:style w:type="character" w:customStyle="1" w:styleId="FooterChar">
    <w:name w:val="Footer Char"/>
    <w:basedOn w:val="DefaultParagraphFont"/>
    <w:link w:val="Footer"/>
    <w:uiPriority w:val="99"/>
    <w:rsid w:val="00151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400F8-629F-48D3-9969-91CB64A1A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2</cp:revision>
  <dcterms:created xsi:type="dcterms:W3CDTF">2026-01-11T12:43:00Z</dcterms:created>
  <dcterms:modified xsi:type="dcterms:W3CDTF">2026-01-11T13:03:00Z</dcterms:modified>
</cp:coreProperties>
</file>