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D9B9" w14:textId="3F9587C6" w:rsidR="004E551B" w:rsidRPr="00BF0183" w:rsidRDefault="004E551B" w:rsidP="004E551B">
      <w:pPr>
        <w:jc w:val="center"/>
        <w:rPr>
          <w:rFonts w:ascii="Bodoni Bd BT" w:hAnsi="Bodoni Bd BT"/>
          <w:sz w:val="28"/>
          <w:szCs w:val="28"/>
          <w:u w:val="single"/>
          <w:lang w:val="en-US"/>
        </w:rPr>
      </w:pPr>
      <w:r w:rsidRPr="00BF0183">
        <w:rPr>
          <w:rFonts w:ascii="Bodoni Bd BT" w:hAnsi="Bodoni Bd BT"/>
          <w:sz w:val="28"/>
          <w:szCs w:val="28"/>
          <w:u w:val="single"/>
          <w:lang w:val="en-US"/>
        </w:rPr>
        <w:t>Introduction to the Bringers of Love Zoom Sessions &amp;</w:t>
      </w:r>
    </w:p>
    <w:p w14:paraId="668686A7" w14:textId="1093F881" w:rsidR="004E551B" w:rsidRDefault="004E551B" w:rsidP="004E551B">
      <w:pPr>
        <w:jc w:val="center"/>
        <w:rPr>
          <w:sz w:val="24"/>
          <w:szCs w:val="24"/>
          <w:u w:val="single"/>
          <w:lang w:val="en-US"/>
        </w:rPr>
      </w:pPr>
      <w:r w:rsidRPr="00BF0183">
        <w:rPr>
          <w:rFonts w:ascii="Bodoni Bd BT" w:hAnsi="Bodoni Bd BT"/>
          <w:sz w:val="28"/>
          <w:szCs w:val="28"/>
          <w:u w:val="single"/>
          <w:lang w:val="en-US"/>
        </w:rPr>
        <w:t>The Truth Centre</w:t>
      </w:r>
      <w:r>
        <w:rPr>
          <w:sz w:val="28"/>
          <w:szCs w:val="28"/>
          <w:u w:val="single"/>
          <w:lang w:val="en-US"/>
        </w:rPr>
        <w:t xml:space="preserve"> – </w:t>
      </w:r>
      <w:r w:rsidRPr="00BF0183">
        <w:rPr>
          <w:sz w:val="24"/>
          <w:szCs w:val="24"/>
          <w:u w:val="single"/>
          <w:lang w:val="en-US"/>
        </w:rPr>
        <w:t>Short Version</w:t>
      </w:r>
    </w:p>
    <w:p w14:paraId="17B11E52" w14:textId="77777777" w:rsidR="00F1442E" w:rsidRDefault="00F1442E" w:rsidP="004E551B">
      <w:pPr>
        <w:jc w:val="center"/>
        <w:rPr>
          <w:sz w:val="28"/>
          <w:szCs w:val="28"/>
          <w:u w:val="single"/>
          <w:lang w:val="en-US"/>
        </w:rPr>
      </w:pPr>
    </w:p>
    <w:p w14:paraId="34883766" w14:textId="5D64DE94" w:rsidR="004E551B" w:rsidRDefault="004E551B" w:rsidP="004E551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“Bringers of Love” have a physical presence in the South Okanagan, British Columbia.  We also have an online presence via Saturday evening Zoom sessions, which spans the continent with participants.</w:t>
      </w:r>
      <w:r w:rsidR="003060C4">
        <w:rPr>
          <w:sz w:val="24"/>
          <w:szCs w:val="24"/>
          <w:lang w:val="en-US"/>
        </w:rPr>
        <w:t xml:space="preserve">  All are welcome and may request access by contacting ds7715990@gmail.com.</w:t>
      </w:r>
    </w:p>
    <w:p w14:paraId="428E0DB3" w14:textId="735F404B" w:rsidR="004E551B" w:rsidRDefault="004E551B" w:rsidP="004E551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Truth Centre also has a physical presence in the South Okanagan (Keremeos, B.C.) and is the </w:t>
      </w:r>
      <w:r w:rsidR="003060C4">
        <w:rPr>
          <w:sz w:val="24"/>
          <w:szCs w:val="24"/>
          <w:lang w:val="en-US"/>
        </w:rPr>
        <w:t>research that was stimulated by the March 2020 mandate which required humanity to all put masks on their face, all on the same day (this intuitively registered as falsehood</w:t>
      </w:r>
      <w:r w:rsidR="00ED036B">
        <w:rPr>
          <w:sz w:val="24"/>
          <w:szCs w:val="24"/>
          <w:lang w:val="en-US"/>
        </w:rPr>
        <w:t xml:space="preserve"> which is why we have NEVER</w:t>
      </w:r>
      <w:r w:rsidR="00BF0183">
        <w:rPr>
          <w:sz w:val="24"/>
          <w:szCs w:val="24"/>
          <w:lang w:val="en-US"/>
        </w:rPr>
        <w:t>, EVER</w:t>
      </w:r>
      <w:r w:rsidR="00ED036B">
        <w:rPr>
          <w:sz w:val="24"/>
          <w:szCs w:val="24"/>
          <w:lang w:val="en-US"/>
        </w:rPr>
        <w:t xml:space="preserve"> complied</w:t>
      </w:r>
      <w:r w:rsidR="003060C4">
        <w:rPr>
          <w:sz w:val="24"/>
          <w:szCs w:val="24"/>
          <w:lang w:val="en-US"/>
        </w:rPr>
        <w:t xml:space="preserve">).  The T.C. also has an online presence where a good portion of the 100’s of documents, articles &amp; books are available.  Documents are free to download and can be accessed at </w:t>
      </w:r>
      <w:hyperlink r:id="rId5" w:history="1">
        <w:r w:rsidR="003060C4" w:rsidRPr="00193949">
          <w:rPr>
            <w:rStyle w:val="Hyperlink"/>
            <w:sz w:val="24"/>
            <w:szCs w:val="24"/>
            <w:lang w:val="en-US"/>
          </w:rPr>
          <w:t>www.oneeyedbudgie.com</w:t>
        </w:r>
      </w:hyperlink>
      <w:r w:rsidR="003060C4">
        <w:rPr>
          <w:sz w:val="24"/>
          <w:szCs w:val="24"/>
          <w:lang w:val="en-US"/>
        </w:rPr>
        <w:t xml:space="preserve"> (6 T.C. tabs).</w:t>
      </w:r>
    </w:p>
    <w:p w14:paraId="283277FB" w14:textId="77777777" w:rsidR="00B55008" w:rsidRDefault="00B55008" w:rsidP="004E551B">
      <w:pPr>
        <w:rPr>
          <w:sz w:val="24"/>
          <w:szCs w:val="24"/>
          <w:lang w:val="en-US"/>
        </w:rPr>
      </w:pPr>
    </w:p>
    <w:p w14:paraId="27A7E4B8" w14:textId="7893E408" w:rsidR="00ED036B" w:rsidRDefault="00ED036B" w:rsidP="004E551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Bringers of Love &amp; the Truth Centre offers 2 things to anyone who wishes to obtain them:</w:t>
      </w:r>
    </w:p>
    <w:p w14:paraId="5CA00456" w14:textId="589EAA95" w:rsidR="00ED036B" w:rsidRDefault="00ED036B" w:rsidP="00ED036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Primarily a sense of community, especially for those who feel isolated or alone, and</w:t>
      </w:r>
    </w:p>
    <w:p w14:paraId="5A0303BF" w14:textId="701E5D7A" w:rsidR="00ED036B" w:rsidRDefault="00ED036B" w:rsidP="00ED036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Freedom &amp; Peace</w:t>
      </w:r>
      <w:r w:rsidR="00B5500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24/7.</w:t>
      </w:r>
    </w:p>
    <w:p w14:paraId="6328A22B" w14:textId="09893762" w:rsidR="000B6818" w:rsidRDefault="000B6818" w:rsidP="00ED036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Truth Centre has the Power to deliver Freedom &amp; Peace</w:t>
      </w:r>
      <w:r w:rsidR="00B55008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24/7 by way of </w:t>
      </w:r>
      <w:r w:rsidR="00B55008">
        <w:rPr>
          <w:sz w:val="24"/>
          <w:szCs w:val="24"/>
          <w:lang w:val="en-GB"/>
        </w:rPr>
        <w:t xml:space="preserve">its exhaustive research, which can be condensed into </w:t>
      </w:r>
      <w:r>
        <w:rPr>
          <w:sz w:val="24"/>
          <w:szCs w:val="24"/>
          <w:lang w:val="en-GB"/>
        </w:rPr>
        <w:t xml:space="preserve">2 </w:t>
      </w:r>
      <w:r w:rsidR="006C11A8">
        <w:rPr>
          <w:sz w:val="24"/>
          <w:szCs w:val="24"/>
          <w:lang w:val="en-GB"/>
        </w:rPr>
        <w:t xml:space="preserve">complete &amp; </w:t>
      </w:r>
      <w:r>
        <w:rPr>
          <w:sz w:val="24"/>
          <w:szCs w:val="24"/>
          <w:lang w:val="en-GB"/>
        </w:rPr>
        <w:t>separate understandings:</w:t>
      </w:r>
    </w:p>
    <w:p w14:paraId="573B6D07" w14:textId="0AB7A04D" w:rsidR="000B6818" w:rsidRPr="000B6818" w:rsidRDefault="000B6818" w:rsidP="000B68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Aligning with Truth and </w:t>
      </w:r>
      <w:r w:rsidR="00B55008">
        <w:rPr>
          <w:sz w:val="24"/>
          <w:szCs w:val="24"/>
          <w:lang w:val="en-GB"/>
        </w:rPr>
        <w:t>diligent</w:t>
      </w:r>
      <w:r>
        <w:rPr>
          <w:sz w:val="24"/>
          <w:szCs w:val="24"/>
          <w:lang w:val="en-GB"/>
        </w:rPr>
        <w:t xml:space="preserve">ly </w:t>
      </w:r>
      <w:r w:rsidRPr="000B6818">
        <w:rPr>
          <w:b/>
          <w:bCs/>
          <w:sz w:val="24"/>
          <w:szCs w:val="24"/>
          <w:lang w:val="en-GB"/>
        </w:rPr>
        <w:t>avoiding</w:t>
      </w:r>
      <w:r>
        <w:rPr>
          <w:sz w:val="24"/>
          <w:szCs w:val="24"/>
          <w:lang w:val="en-GB"/>
        </w:rPr>
        <w:t xml:space="preserve"> false narrative – </w:t>
      </w:r>
    </w:p>
    <w:p w14:paraId="30C6733B" w14:textId="1F496C5B" w:rsidR="006C11A8" w:rsidRDefault="000B6818" w:rsidP="000B6818">
      <w:pPr>
        <w:pStyle w:val="ListParagraph"/>
        <w:rPr>
          <w:sz w:val="24"/>
          <w:szCs w:val="24"/>
          <w:lang w:val="en-GB"/>
        </w:rPr>
      </w:pPr>
      <w:r w:rsidRPr="000B6818">
        <w:rPr>
          <w:sz w:val="24"/>
          <w:szCs w:val="24"/>
          <w:lang w:val="en-GB"/>
        </w:rPr>
        <w:t>"</w:t>
      </w:r>
      <w:r w:rsidRPr="000B6818">
        <w:rPr>
          <w:sz w:val="24"/>
          <w:szCs w:val="24"/>
        </w:rPr>
        <w:t>To teach the Rockefeller drug ideology, it is necessary to teach that Nature didn't know what she was doing when she made the human body</w:t>
      </w:r>
      <w:r w:rsidRPr="000B6818">
        <w:rPr>
          <w:sz w:val="24"/>
          <w:szCs w:val="24"/>
          <w:lang w:val="en-GB"/>
        </w:rPr>
        <w:t>.</w:t>
      </w:r>
      <w:r w:rsidRPr="000B6818">
        <w:rPr>
          <w:sz w:val="24"/>
          <w:szCs w:val="24"/>
          <w:lang w:val="en-GB"/>
        </w:rPr>
        <w:t xml:space="preserve">”       </w:t>
      </w:r>
      <w:r w:rsidR="006C11A8">
        <w:rPr>
          <w:sz w:val="24"/>
          <w:szCs w:val="24"/>
          <w:lang w:val="en-GB"/>
        </w:rPr>
        <w:tab/>
      </w:r>
      <w:r w:rsidR="006C11A8">
        <w:rPr>
          <w:sz w:val="24"/>
          <w:szCs w:val="24"/>
          <w:lang w:val="en-GB"/>
        </w:rPr>
        <w:tab/>
      </w:r>
      <w:r w:rsidR="006C11A8">
        <w:rPr>
          <w:sz w:val="24"/>
          <w:szCs w:val="24"/>
          <w:lang w:val="en-GB"/>
        </w:rPr>
        <w:tab/>
      </w:r>
      <w:hyperlink r:id="rId6" w:history="1">
        <w:r w:rsidRPr="000B6818">
          <w:rPr>
            <w:rStyle w:val="Hyperlink"/>
            <w:color w:val="auto"/>
            <w:sz w:val="20"/>
            <w:szCs w:val="20"/>
            <w:u w:val="none"/>
          </w:rPr>
          <w:t>Hans Ruesch</w:t>
        </w:r>
      </w:hyperlink>
      <w:r w:rsidRPr="000B6818">
        <w:rPr>
          <w:sz w:val="24"/>
          <w:szCs w:val="24"/>
          <w:lang w:val="en-GB"/>
        </w:rPr>
        <w:t xml:space="preserve">    </w:t>
      </w:r>
    </w:p>
    <w:p w14:paraId="269E449E" w14:textId="1709F095" w:rsidR="006C11A8" w:rsidRPr="006C11A8" w:rsidRDefault="006C11A8" w:rsidP="006C11A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Obtaining the ‘big picture’ of what is occurring on the planet </w:t>
      </w:r>
      <w:r w:rsidR="00B55008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it may not be what you think!</w:t>
      </w:r>
      <w:r w:rsidR="00B55008">
        <w:rPr>
          <w:sz w:val="24"/>
          <w:szCs w:val="24"/>
          <w:lang w:val="en-GB"/>
        </w:rPr>
        <w:t>)</w:t>
      </w:r>
    </w:p>
    <w:p w14:paraId="36795C33" w14:textId="7EC89024" w:rsidR="006C11A8" w:rsidRDefault="006C11A8" w:rsidP="006C11A8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“… or maybe, something means nothing here, after all…”      </w:t>
      </w:r>
      <w:r>
        <w:rPr>
          <w:sz w:val="24"/>
          <w:szCs w:val="24"/>
          <w:lang w:val="en-GB"/>
        </w:rPr>
        <w:tab/>
      </w:r>
      <w:r w:rsidRPr="006C11A8">
        <w:rPr>
          <w:sz w:val="20"/>
          <w:szCs w:val="20"/>
          <w:lang w:val="en-GB"/>
        </w:rPr>
        <w:t>Ed Roland, Collective Soul</w:t>
      </w:r>
      <w:r>
        <w:rPr>
          <w:sz w:val="24"/>
          <w:szCs w:val="24"/>
          <w:lang w:val="en-GB"/>
        </w:rPr>
        <w:t xml:space="preserve"> </w:t>
      </w:r>
    </w:p>
    <w:p w14:paraId="714CAA5F" w14:textId="3331A00A" w:rsidR="006C11A8" w:rsidRDefault="006C11A8" w:rsidP="006C11A8">
      <w:pPr>
        <w:rPr>
          <w:sz w:val="24"/>
          <w:szCs w:val="24"/>
          <w:lang w:val="en-GB"/>
        </w:rPr>
      </w:pPr>
    </w:p>
    <w:p w14:paraId="11D580E5" w14:textId="6DD16338" w:rsidR="00B55008" w:rsidRDefault="00B55008" w:rsidP="006C11A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One thing is certain during these (possibly) confusing times – the Truth is, and has </w:t>
      </w:r>
      <w:r>
        <w:rPr>
          <w:sz w:val="24"/>
          <w:szCs w:val="24"/>
          <w:lang w:val="en-GB"/>
        </w:rPr>
        <w:t>always</w:t>
      </w:r>
      <w:r>
        <w:rPr>
          <w:sz w:val="24"/>
          <w:szCs w:val="24"/>
          <w:lang w:val="en-GB"/>
        </w:rPr>
        <w:t xml:space="preserve"> been, available for every individual alive today.  But we must utilize the Powers of common sense and our amazing gift of Free Will to choose it.</w:t>
      </w:r>
    </w:p>
    <w:p w14:paraId="20C0694A" w14:textId="70A29237" w:rsidR="00F1442E" w:rsidRDefault="00B55008" w:rsidP="006C11A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those who neglect these options, </w:t>
      </w:r>
      <w:r w:rsidR="00F1442E">
        <w:rPr>
          <w:sz w:val="24"/>
          <w:szCs w:val="24"/>
          <w:lang w:val="en-GB"/>
        </w:rPr>
        <w:t>it will be by way of sufficient disillusionment that will provide the stimulus to perhaps choose a better option.</w:t>
      </w:r>
    </w:p>
    <w:p w14:paraId="7AE57279" w14:textId="4F658933" w:rsidR="00BF0183" w:rsidRDefault="00BF0183" w:rsidP="006C11A8">
      <w:pPr>
        <w:rPr>
          <w:sz w:val="24"/>
          <w:szCs w:val="24"/>
          <w:lang w:val="en-GB"/>
        </w:rPr>
      </w:pPr>
    </w:p>
    <w:p w14:paraId="3B905C84" w14:textId="77777777" w:rsidR="00F1442E" w:rsidRDefault="00BF0183" w:rsidP="00F1442E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“All totalitarian efforts always end up on the dust heap of history.  This one will be no different.”</w:t>
      </w:r>
      <w:r w:rsidRPr="00BF0183">
        <w:t xml:space="preserve"> </w:t>
      </w:r>
      <w:r>
        <w:t xml:space="preserve">  </w:t>
      </w:r>
      <w:r w:rsidRPr="00BF0183">
        <w:rPr>
          <w:sz w:val="20"/>
          <w:szCs w:val="20"/>
          <w:lang w:val="en-GB"/>
        </w:rPr>
        <w:t xml:space="preserve">Christiaan W.J.M. </w:t>
      </w:r>
      <w:proofErr w:type="spellStart"/>
      <w:r w:rsidRPr="00BF0183">
        <w:rPr>
          <w:sz w:val="20"/>
          <w:szCs w:val="20"/>
          <w:lang w:val="en-GB"/>
        </w:rPr>
        <w:t>Alting</w:t>
      </w:r>
      <w:proofErr w:type="spellEnd"/>
      <w:r w:rsidRPr="00BF0183">
        <w:rPr>
          <w:sz w:val="20"/>
          <w:szCs w:val="20"/>
          <w:lang w:val="en-GB"/>
        </w:rPr>
        <w:t xml:space="preserve"> von </w:t>
      </w:r>
      <w:proofErr w:type="spellStart"/>
      <w:r w:rsidRPr="00BF0183">
        <w:rPr>
          <w:sz w:val="20"/>
          <w:szCs w:val="20"/>
          <w:lang w:val="en-GB"/>
        </w:rPr>
        <w:t>Geusau</w:t>
      </w:r>
      <w:proofErr w:type="spellEnd"/>
      <w:r w:rsidR="000B6818" w:rsidRPr="000B6818">
        <w:rPr>
          <w:sz w:val="24"/>
          <w:szCs w:val="24"/>
          <w:lang w:val="en-GB"/>
        </w:rPr>
        <w:t xml:space="preserve">  </w:t>
      </w:r>
    </w:p>
    <w:p w14:paraId="0F7736C5" w14:textId="77777777" w:rsidR="00F1442E" w:rsidRPr="00F1442E" w:rsidRDefault="000B6818" w:rsidP="00F1442E">
      <w:pPr>
        <w:rPr>
          <w:sz w:val="16"/>
          <w:szCs w:val="16"/>
        </w:rPr>
      </w:pPr>
      <w:r w:rsidRPr="00F1442E">
        <w:rPr>
          <w:sz w:val="16"/>
          <w:szCs w:val="16"/>
          <w:lang w:val="en-GB"/>
        </w:rPr>
        <w:t xml:space="preserve">  </w:t>
      </w:r>
      <w:r w:rsidR="00F1442E" w:rsidRPr="00F1442E">
        <w:rPr>
          <w:sz w:val="16"/>
          <w:szCs w:val="16"/>
        </w:rPr>
        <w:t>Videos related to this Paper &amp; the Truth Centre, Keremeos, B.C. – BitChute, search name “</w:t>
      </w:r>
      <w:proofErr w:type="spellStart"/>
      <w:r w:rsidR="00F1442E" w:rsidRPr="00F1442E">
        <w:rPr>
          <w:sz w:val="16"/>
          <w:szCs w:val="16"/>
        </w:rPr>
        <w:t>davesheers</w:t>
      </w:r>
      <w:proofErr w:type="spellEnd"/>
      <w:r w:rsidR="00F1442E" w:rsidRPr="00F1442E">
        <w:rPr>
          <w:sz w:val="16"/>
          <w:szCs w:val="16"/>
        </w:rPr>
        <w:t>”</w:t>
      </w:r>
    </w:p>
    <w:p w14:paraId="27867A63" w14:textId="6B7CDEC2" w:rsidR="004E551B" w:rsidRPr="004E551B" w:rsidRDefault="000B6818" w:rsidP="00F1442E">
      <w:pPr>
        <w:rPr>
          <w:sz w:val="24"/>
          <w:szCs w:val="24"/>
          <w:lang w:val="en-US"/>
        </w:rPr>
      </w:pPr>
      <w:r w:rsidRPr="000B6818">
        <w:rPr>
          <w:sz w:val="24"/>
          <w:szCs w:val="24"/>
          <w:lang w:val="en-GB"/>
        </w:rPr>
        <w:t xml:space="preserve">                                                       </w:t>
      </w:r>
    </w:p>
    <w:sectPr w:rsidR="004E551B" w:rsidRPr="004E551B" w:rsidSect="00F1442E">
      <w:pgSz w:w="12240" w:h="15840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7CF0"/>
    <w:multiLevelType w:val="hybridMultilevel"/>
    <w:tmpl w:val="AE8255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59F3"/>
    <w:multiLevelType w:val="hybridMultilevel"/>
    <w:tmpl w:val="E3EC889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1B"/>
    <w:rsid w:val="000B6818"/>
    <w:rsid w:val="003060C4"/>
    <w:rsid w:val="004E551B"/>
    <w:rsid w:val="006C11A8"/>
    <w:rsid w:val="00B55008"/>
    <w:rsid w:val="00BF0183"/>
    <w:rsid w:val="00ED036B"/>
    <w:rsid w:val="00F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311A"/>
  <w15:chartTrackingRefBased/>
  <w15:docId w15:val="{04C26BB2-790B-4268-89FE-A652AB90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0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ale.to/b/ruesch.html" TargetMode="External"/><Relationship Id="rId5" Type="http://schemas.openxmlformats.org/officeDocument/2006/relationships/hyperlink" Target="http://www.oneeyedbudg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1</cp:revision>
  <dcterms:created xsi:type="dcterms:W3CDTF">2021-11-22T05:07:00Z</dcterms:created>
  <dcterms:modified xsi:type="dcterms:W3CDTF">2021-11-22T05:51:00Z</dcterms:modified>
</cp:coreProperties>
</file>