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CD15D" w14:textId="29578C72" w:rsidR="009F46B9" w:rsidRPr="003923CC" w:rsidRDefault="009F46B9" w:rsidP="009F46B9">
      <w:pPr>
        <w:rPr>
          <w:sz w:val="28"/>
          <w:szCs w:val="28"/>
          <w:u w:val="single"/>
        </w:rPr>
      </w:pPr>
      <w:r w:rsidRPr="003923CC">
        <w:rPr>
          <w:b/>
          <w:bCs/>
          <w:sz w:val="28"/>
          <w:szCs w:val="28"/>
        </w:rPr>
        <w:t>Paper</w:t>
      </w:r>
      <w:r w:rsidRPr="003923CC">
        <w:rPr>
          <w:sz w:val="28"/>
          <w:szCs w:val="28"/>
        </w:rPr>
        <w:t xml:space="preserve">:  </w:t>
      </w:r>
      <w:r>
        <w:rPr>
          <w:color w:val="0070C0"/>
          <w:sz w:val="28"/>
          <w:szCs w:val="28"/>
          <w:u w:val="single"/>
        </w:rPr>
        <w:t>The Biggest Hoax Ever Perpetuated on Humanity</w:t>
      </w:r>
    </w:p>
    <w:p w14:paraId="7208C934" w14:textId="13D38610" w:rsidR="009F46B9" w:rsidRPr="003923CC" w:rsidRDefault="009F46B9" w:rsidP="009F46B9">
      <w:pPr>
        <w:rPr>
          <w:sz w:val="28"/>
          <w:szCs w:val="28"/>
          <w:u w:val="single"/>
        </w:rPr>
      </w:pPr>
      <w:r w:rsidRPr="003923CC">
        <w:rPr>
          <w:b/>
          <w:bCs/>
          <w:sz w:val="28"/>
          <w:szCs w:val="28"/>
        </w:rPr>
        <w:t>Date</w:t>
      </w:r>
      <w:r w:rsidRPr="003923CC">
        <w:rPr>
          <w:sz w:val="28"/>
          <w:szCs w:val="28"/>
        </w:rPr>
        <w:t xml:space="preserve">:  </w:t>
      </w:r>
      <w:r>
        <w:rPr>
          <w:color w:val="0070C0"/>
          <w:sz w:val="28"/>
          <w:szCs w:val="28"/>
        </w:rPr>
        <w:t>27 Sep. 2020</w:t>
      </w:r>
      <w:r w:rsidR="006D63EF">
        <w:rPr>
          <w:color w:val="0070C0"/>
          <w:sz w:val="28"/>
          <w:szCs w:val="28"/>
        </w:rPr>
        <w:t xml:space="preserve"> (rev. </w:t>
      </w:r>
      <w:r w:rsidR="007B22BA">
        <w:rPr>
          <w:color w:val="0070C0"/>
          <w:sz w:val="28"/>
          <w:szCs w:val="28"/>
        </w:rPr>
        <w:t>2</w:t>
      </w:r>
      <w:r w:rsidR="00EA0F40">
        <w:rPr>
          <w:color w:val="0070C0"/>
          <w:sz w:val="28"/>
          <w:szCs w:val="28"/>
        </w:rPr>
        <w:t>3 Sep</w:t>
      </w:r>
      <w:r w:rsidR="006D63EF">
        <w:rPr>
          <w:color w:val="0070C0"/>
          <w:sz w:val="28"/>
          <w:szCs w:val="28"/>
        </w:rPr>
        <w:t>. 2021)</w:t>
      </w:r>
    </w:p>
    <w:p w14:paraId="561BC9B9" w14:textId="77777777" w:rsidR="009F46B9" w:rsidRPr="003923CC" w:rsidRDefault="009F46B9" w:rsidP="009F46B9">
      <w:pPr>
        <w:rPr>
          <w:sz w:val="28"/>
          <w:szCs w:val="28"/>
        </w:rPr>
      </w:pPr>
      <w:r w:rsidRPr="003923CC">
        <w:rPr>
          <w:b/>
          <w:bCs/>
          <w:sz w:val="28"/>
          <w:szCs w:val="28"/>
        </w:rPr>
        <w:t>By</w:t>
      </w:r>
      <w:r w:rsidRPr="003923CC">
        <w:rPr>
          <w:sz w:val="28"/>
          <w:szCs w:val="28"/>
        </w:rPr>
        <w:t xml:space="preserve">:  </w:t>
      </w:r>
      <w:r w:rsidRPr="003923CC">
        <w:rPr>
          <w:color w:val="0070C0"/>
          <w:sz w:val="28"/>
          <w:szCs w:val="28"/>
        </w:rPr>
        <w:t>D. R. Shearer</w:t>
      </w:r>
    </w:p>
    <w:p w14:paraId="7DB84B35" w14:textId="6B6B5FEC" w:rsidR="009F46B9" w:rsidRDefault="009F46B9">
      <w:pPr>
        <w:rPr>
          <w:rFonts w:ascii="Bookman Old Style" w:hAnsi="Bookman Old Style"/>
        </w:rPr>
      </w:pPr>
      <w:r w:rsidRPr="003923CC">
        <w:rPr>
          <w:b/>
          <w:bCs/>
          <w:sz w:val="28"/>
          <w:szCs w:val="28"/>
        </w:rPr>
        <w:t>Topic</w:t>
      </w:r>
      <w:r w:rsidRPr="003923CC">
        <w:rPr>
          <w:sz w:val="28"/>
          <w:szCs w:val="28"/>
        </w:rPr>
        <w:t xml:space="preserve">:  </w:t>
      </w:r>
      <w:r w:rsidR="00F56367">
        <w:rPr>
          <w:color w:val="0070C0"/>
          <w:sz w:val="28"/>
          <w:szCs w:val="28"/>
        </w:rPr>
        <w:t>Back in April 2020 the “alarm bell” rung loud &amp; clear – something was not quite right about life on planet Earth.  The following CDC information on the IFR</w:t>
      </w:r>
      <w:r w:rsidR="00F658AC">
        <w:rPr>
          <w:color w:val="0070C0"/>
          <w:sz w:val="28"/>
          <w:szCs w:val="28"/>
        </w:rPr>
        <w:t xml:space="preserve"> (Infection Fatality Rate)</w:t>
      </w:r>
      <w:r w:rsidR="00F56367">
        <w:rPr>
          <w:color w:val="0070C0"/>
          <w:sz w:val="28"/>
          <w:szCs w:val="28"/>
        </w:rPr>
        <w:t xml:space="preserve"> of this “pandemic” confirms the title of this paper.</w:t>
      </w:r>
    </w:p>
    <w:p w14:paraId="6C0B2C2B" w14:textId="6850B5F7" w:rsidR="00F56367" w:rsidRPr="00630AAA" w:rsidRDefault="00F56367">
      <w:pPr>
        <w:rPr>
          <w:rFonts w:ascii="Bookman Old Style" w:hAnsi="Bookman Old Style"/>
          <w:sz w:val="24"/>
          <w:szCs w:val="24"/>
        </w:rPr>
      </w:pPr>
      <w:r w:rsidRPr="00630AAA">
        <w:rPr>
          <w:rFonts w:ascii="Bookman Old Style" w:hAnsi="Bookman Old Style"/>
          <w:sz w:val="24"/>
          <w:szCs w:val="24"/>
        </w:rPr>
        <w:t>Almost immediately, in the earlier part of 2020, information started creeping forward to illustrate that something was not quite right with the emerging “pandemic”.  Th</w:t>
      </w:r>
      <w:r w:rsidR="007B22BA">
        <w:rPr>
          <w:rFonts w:ascii="Bookman Old Style" w:hAnsi="Bookman Old Style"/>
          <w:sz w:val="24"/>
          <w:szCs w:val="24"/>
        </w:rPr>
        <w:t>is</w:t>
      </w:r>
      <w:r w:rsidRPr="00630AAA">
        <w:rPr>
          <w:rFonts w:ascii="Bookman Old Style" w:hAnsi="Bookman Old Style"/>
          <w:sz w:val="24"/>
          <w:szCs w:val="24"/>
        </w:rPr>
        <w:t xml:space="preserve"> information that was coming forward, was not covered by the main stream media</w:t>
      </w:r>
      <w:r w:rsidR="007B22BA">
        <w:rPr>
          <w:rFonts w:ascii="Bookman Old Style" w:hAnsi="Bookman Old Style"/>
          <w:sz w:val="24"/>
          <w:szCs w:val="24"/>
        </w:rPr>
        <w:t>. A</w:t>
      </w:r>
      <w:r w:rsidR="00781B96" w:rsidRPr="00630AAA">
        <w:rPr>
          <w:rFonts w:ascii="Bookman Old Style" w:hAnsi="Bookman Old Style"/>
          <w:sz w:val="24"/>
          <w:szCs w:val="24"/>
        </w:rPr>
        <w:t xml:space="preserve">s </w:t>
      </w:r>
      <w:r w:rsidR="007B22BA">
        <w:rPr>
          <w:rFonts w:ascii="Bookman Old Style" w:hAnsi="Bookman Old Style"/>
          <w:sz w:val="24"/>
          <w:szCs w:val="24"/>
        </w:rPr>
        <w:t xml:space="preserve">is </w:t>
      </w:r>
      <w:r w:rsidR="00781B96" w:rsidRPr="00630AAA">
        <w:rPr>
          <w:rFonts w:ascii="Bookman Old Style" w:hAnsi="Bookman Old Style"/>
          <w:sz w:val="24"/>
          <w:szCs w:val="24"/>
        </w:rPr>
        <w:t xml:space="preserve">indicated </w:t>
      </w:r>
      <w:r w:rsidRPr="00630AAA">
        <w:rPr>
          <w:rFonts w:ascii="Bookman Old Style" w:hAnsi="Bookman Old Style"/>
          <w:sz w:val="24"/>
          <w:szCs w:val="24"/>
        </w:rPr>
        <w:t>f</w:t>
      </w:r>
      <w:r w:rsidR="00781B96" w:rsidRPr="00630AAA">
        <w:rPr>
          <w:rFonts w:ascii="Bookman Old Style" w:hAnsi="Bookman Old Style"/>
          <w:sz w:val="24"/>
          <w:szCs w:val="24"/>
        </w:rPr>
        <w:t>ro</w:t>
      </w:r>
      <w:r w:rsidRPr="00630AAA">
        <w:rPr>
          <w:rFonts w:ascii="Bookman Old Style" w:hAnsi="Bookman Old Style"/>
          <w:sz w:val="24"/>
          <w:szCs w:val="24"/>
        </w:rPr>
        <w:t xml:space="preserve">m current circumstances, the vast majority of the population </w:t>
      </w:r>
      <w:r w:rsidR="007B22BA">
        <w:rPr>
          <w:rFonts w:ascii="Bookman Old Style" w:hAnsi="Bookman Old Style"/>
          <w:sz w:val="24"/>
          <w:szCs w:val="24"/>
        </w:rPr>
        <w:t>did</w:t>
      </w:r>
      <w:r w:rsidRPr="00630AAA">
        <w:rPr>
          <w:rFonts w:ascii="Bookman Old Style" w:hAnsi="Bookman Old Style"/>
          <w:sz w:val="24"/>
          <w:szCs w:val="24"/>
        </w:rPr>
        <w:t xml:space="preserve"> not</w:t>
      </w:r>
      <w:r w:rsidR="007B22BA">
        <w:rPr>
          <w:rFonts w:ascii="Bookman Old Style" w:hAnsi="Bookman Old Style"/>
          <w:sz w:val="24"/>
          <w:szCs w:val="24"/>
        </w:rPr>
        <w:t xml:space="preserve"> and have not</w:t>
      </w:r>
      <w:r w:rsidRPr="00630AAA">
        <w:rPr>
          <w:rFonts w:ascii="Bookman Old Style" w:hAnsi="Bookman Old Style"/>
          <w:sz w:val="24"/>
          <w:szCs w:val="24"/>
        </w:rPr>
        <w:t xml:space="preserve"> received th</w:t>
      </w:r>
      <w:r w:rsidR="00781B96" w:rsidRPr="00630AAA">
        <w:rPr>
          <w:rFonts w:ascii="Bookman Old Style" w:hAnsi="Bookman Old Style"/>
          <w:sz w:val="24"/>
          <w:szCs w:val="24"/>
        </w:rPr>
        <w:t>at</w:t>
      </w:r>
      <w:r w:rsidRPr="00630AAA">
        <w:rPr>
          <w:rFonts w:ascii="Bookman Old Style" w:hAnsi="Bookman Old Style"/>
          <w:sz w:val="24"/>
          <w:szCs w:val="24"/>
        </w:rPr>
        <w:t xml:space="preserve"> information</w:t>
      </w:r>
      <w:r w:rsidR="00EA0F40">
        <w:rPr>
          <w:rFonts w:ascii="Bookman Old Style" w:hAnsi="Bookman Old Style"/>
          <w:sz w:val="24"/>
          <w:szCs w:val="24"/>
        </w:rPr>
        <w:t xml:space="preserve"> (as of Sep. 2021)</w:t>
      </w:r>
      <w:r w:rsidRPr="00630AAA">
        <w:rPr>
          <w:rFonts w:ascii="Bookman Old Style" w:hAnsi="Bookman Old Style"/>
          <w:sz w:val="24"/>
          <w:szCs w:val="24"/>
        </w:rPr>
        <w:t>.</w:t>
      </w:r>
      <w:r w:rsidR="007B22BA">
        <w:rPr>
          <w:rFonts w:ascii="Bookman Old Style" w:hAnsi="Bookman Old Style"/>
          <w:sz w:val="24"/>
          <w:szCs w:val="24"/>
        </w:rPr>
        <w:t xml:space="preserve">  From this, </w:t>
      </w:r>
      <w:r w:rsidR="007B22BA" w:rsidRPr="00EA0F40">
        <w:rPr>
          <w:rFonts w:ascii="Bookman Old Style" w:hAnsi="Bookman Old Style"/>
          <w:sz w:val="24"/>
          <w:szCs w:val="24"/>
          <w:u w:val="single"/>
        </w:rPr>
        <w:t>it has been clear</w:t>
      </w:r>
      <w:r w:rsidR="007B22BA">
        <w:rPr>
          <w:rFonts w:ascii="Bookman Old Style" w:hAnsi="Bookman Old Style"/>
          <w:sz w:val="24"/>
          <w:szCs w:val="24"/>
        </w:rPr>
        <w:t xml:space="preserve"> that mainstream media dictates majority collective human consciousness</w:t>
      </w:r>
      <w:r w:rsidR="00EA0F40">
        <w:rPr>
          <w:rFonts w:ascii="Bookman Old Style" w:hAnsi="Bookman Old Style"/>
          <w:sz w:val="24"/>
          <w:szCs w:val="24"/>
        </w:rPr>
        <w:t>.</w:t>
      </w:r>
    </w:p>
    <w:p w14:paraId="6C0BF5E1" w14:textId="6A4C24CD" w:rsidR="00F56367" w:rsidRPr="00630AAA" w:rsidRDefault="00F56367">
      <w:pPr>
        <w:rPr>
          <w:rFonts w:ascii="Bookman Old Style" w:hAnsi="Bookman Old Style"/>
          <w:sz w:val="24"/>
          <w:szCs w:val="24"/>
        </w:rPr>
      </w:pPr>
      <w:r w:rsidRPr="00630AAA">
        <w:rPr>
          <w:rFonts w:ascii="Bookman Old Style" w:hAnsi="Bookman Old Style"/>
          <w:sz w:val="24"/>
          <w:szCs w:val="24"/>
        </w:rPr>
        <w:t>The main reason</w:t>
      </w:r>
      <w:r w:rsidR="007B22BA">
        <w:rPr>
          <w:rFonts w:ascii="Bookman Old Style" w:hAnsi="Bookman Old Style"/>
          <w:sz w:val="24"/>
          <w:szCs w:val="24"/>
        </w:rPr>
        <w:t>s</w:t>
      </w:r>
      <w:r w:rsidRPr="00630AAA">
        <w:rPr>
          <w:rFonts w:ascii="Bookman Old Style" w:hAnsi="Bookman Old Style"/>
          <w:sz w:val="24"/>
          <w:szCs w:val="24"/>
        </w:rPr>
        <w:t xml:space="preserve"> that this information is not readily available has been proven to be by nature of the process of</w:t>
      </w:r>
      <w:r w:rsidRPr="00630AAA">
        <w:rPr>
          <w:rFonts w:ascii="Bookman Old Style" w:hAnsi="Bookman Old Style"/>
          <w:i/>
          <w:iCs/>
          <w:sz w:val="24"/>
          <w:szCs w:val="24"/>
        </w:rPr>
        <w:t xml:space="preserve"> “censorship”</w:t>
      </w:r>
      <w:r w:rsidR="007B22BA">
        <w:rPr>
          <w:rFonts w:ascii="Bookman Old Style" w:hAnsi="Bookman Old Style"/>
          <w:sz w:val="24"/>
          <w:szCs w:val="24"/>
        </w:rPr>
        <w:t xml:space="preserve"> along with total mainstream domination</w:t>
      </w:r>
      <w:r w:rsidRPr="00630AAA">
        <w:rPr>
          <w:rFonts w:ascii="Bookman Old Style" w:hAnsi="Bookman Old Style"/>
          <w:sz w:val="24"/>
          <w:szCs w:val="24"/>
        </w:rPr>
        <w:t>.  This censorship was and is primarily dictated</w:t>
      </w:r>
      <w:r w:rsidR="00284177">
        <w:rPr>
          <w:rFonts w:ascii="Bookman Old Style" w:hAnsi="Bookman Old Style"/>
          <w:sz w:val="24"/>
          <w:szCs w:val="24"/>
        </w:rPr>
        <w:t xml:space="preserve"> by an alternative agenda, and promulgated</w:t>
      </w:r>
      <w:r w:rsidRPr="00630AAA">
        <w:rPr>
          <w:rFonts w:ascii="Bookman Old Style" w:hAnsi="Bookman Old Style"/>
          <w:sz w:val="24"/>
          <w:szCs w:val="24"/>
        </w:rPr>
        <w:t xml:space="preserve"> by YouTube, Facebook &amp; Google.  This allegation has been authenticated by the</w:t>
      </w:r>
      <w:r w:rsidR="00781B96" w:rsidRPr="00630AAA">
        <w:rPr>
          <w:rFonts w:ascii="Bookman Old Style" w:hAnsi="Bookman Old Style"/>
          <w:sz w:val="24"/>
          <w:szCs w:val="24"/>
        </w:rPr>
        <w:t xml:space="preserve"> actions of the</w:t>
      </w:r>
      <w:r w:rsidRPr="00630AAA">
        <w:rPr>
          <w:rFonts w:ascii="Bookman Old Style" w:hAnsi="Bookman Old Style"/>
          <w:sz w:val="24"/>
          <w:szCs w:val="24"/>
        </w:rPr>
        <w:t xml:space="preserve"> President of the United States, Donald Trump</w:t>
      </w:r>
      <w:r w:rsidR="007E4F35" w:rsidRPr="00630AAA">
        <w:rPr>
          <w:rFonts w:ascii="Bookman Old Style" w:hAnsi="Bookman Old Style"/>
          <w:sz w:val="24"/>
          <w:szCs w:val="24"/>
        </w:rPr>
        <w:t>’s move to outlaw the practice of censorship with these mega online social networking companies.  Whether or not this governmental mandate actually comes into enforcement is another story!</w:t>
      </w:r>
    </w:p>
    <w:p w14:paraId="730E1340" w14:textId="3817B5C2" w:rsidR="00F56367" w:rsidRPr="00630AAA" w:rsidRDefault="00F56367">
      <w:pPr>
        <w:rPr>
          <w:rFonts w:ascii="Bookman Old Style" w:hAnsi="Bookman Old Style"/>
          <w:sz w:val="24"/>
          <w:szCs w:val="24"/>
        </w:rPr>
      </w:pPr>
      <w:r w:rsidRPr="00630AAA">
        <w:rPr>
          <w:rFonts w:ascii="Bookman Old Style" w:hAnsi="Bookman Old Style"/>
          <w:sz w:val="24"/>
          <w:szCs w:val="24"/>
        </w:rPr>
        <w:t>It is important to note that the information coming for</w:t>
      </w:r>
      <w:r w:rsidR="007E4F35" w:rsidRPr="00630AAA">
        <w:rPr>
          <w:rFonts w:ascii="Bookman Old Style" w:hAnsi="Bookman Old Style"/>
          <w:sz w:val="24"/>
          <w:szCs w:val="24"/>
        </w:rPr>
        <w:t>th, that is being censored</w:t>
      </w:r>
      <w:r w:rsidR="00781B96" w:rsidRPr="00630AAA">
        <w:rPr>
          <w:rFonts w:ascii="Bookman Old Style" w:hAnsi="Bookman Old Style"/>
          <w:sz w:val="24"/>
          <w:szCs w:val="24"/>
        </w:rPr>
        <w:t>,</w:t>
      </w:r>
      <w:r w:rsidR="007E4F35" w:rsidRPr="00630AAA">
        <w:rPr>
          <w:rFonts w:ascii="Bookman Old Style" w:hAnsi="Bookman Old Style"/>
          <w:sz w:val="24"/>
          <w:szCs w:val="24"/>
        </w:rPr>
        <w:t xml:space="preserve"> is largely from healthcare professionals and other various researchers.  When a person actually extends themselves beyond the confines of mainstream media and social network media, a common thread runs throughout what becomes available – that common thread is clearly defined as </w:t>
      </w:r>
      <w:r w:rsidR="007E4F35" w:rsidRPr="00630AAA">
        <w:rPr>
          <w:rFonts w:ascii="Bookman Old Style" w:hAnsi="Bookman Old Style"/>
          <w:b/>
          <w:bCs/>
          <w:sz w:val="24"/>
          <w:szCs w:val="24"/>
        </w:rPr>
        <w:t>nefarious falsehood</w:t>
      </w:r>
      <w:r w:rsidR="007E4F35" w:rsidRPr="00630AAA">
        <w:rPr>
          <w:rFonts w:ascii="Bookman Old Style" w:hAnsi="Bookman Old Style"/>
          <w:sz w:val="24"/>
          <w:szCs w:val="24"/>
        </w:rPr>
        <w:t>.</w:t>
      </w:r>
    </w:p>
    <w:p w14:paraId="63A33384" w14:textId="7830AD99" w:rsidR="007E4F35" w:rsidRPr="00630AAA" w:rsidRDefault="007E4F35">
      <w:pPr>
        <w:rPr>
          <w:rFonts w:ascii="Bookman Old Style" w:hAnsi="Bookman Old Style"/>
          <w:sz w:val="24"/>
          <w:szCs w:val="24"/>
        </w:rPr>
      </w:pPr>
      <w:r w:rsidRPr="00630AAA">
        <w:rPr>
          <w:rFonts w:ascii="Bookman Old Style" w:hAnsi="Bookman Old Style"/>
          <w:sz w:val="24"/>
          <w:szCs w:val="24"/>
        </w:rPr>
        <w:t xml:space="preserve">This claim of nefarious falsehood is </w:t>
      </w:r>
      <w:r w:rsidR="006D63EF">
        <w:rPr>
          <w:rFonts w:ascii="Bookman Old Style" w:hAnsi="Bookman Old Style"/>
          <w:sz w:val="24"/>
          <w:szCs w:val="24"/>
        </w:rPr>
        <w:t xml:space="preserve">most </w:t>
      </w:r>
      <w:r w:rsidRPr="00630AAA">
        <w:rPr>
          <w:rFonts w:ascii="Bookman Old Style" w:hAnsi="Bookman Old Style"/>
          <w:sz w:val="24"/>
          <w:szCs w:val="24"/>
        </w:rPr>
        <w:t xml:space="preserve">always confirmed by the practice of </w:t>
      </w:r>
      <w:r w:rsidRPr="00630AAA">
        <w:rPr>
          <w:rFonts w:ascii="Bookman Old Style" w:hAnsi="Bookman Old Style"/>
          <w:i/>
          <w:iCs/>
          <w:sz w:val="24"/>
          <w:szCs w:val="24"/>
        </w:rPr>
        <w:t>“follow the money”</w:t>
      </w:r>
      <w:r w:rsidRPr="00630AAA">
        <w:rPr>
          <w:rFonts w:ascii="Bookman Old Style" w:hAnsi="Bookman Old Style"/>
          <w:sz w:val="24"/>
          <w:szCs w:val="24"/>
        </w:rPr>
        <w:t xml:space="preserve">.  Additionally, this falsehood is exhaustively </w:t>
      </w:r>
      <w:r w:rsidR="00781B96" w:rsidRPr="00630AAA">
        <w:rPr>
          <w:rFonts w:ascii="Bookman Old Style" w:hAnsi="Bookman Old Style"/>
          <w:sz w:val="24"/>
          <w:szCs w:val="24"/>
        </w:rPr>
        <w:t>support</w:t>
      </w:r>
      <w:r w:rsidRPr="00630AAA">
        <w:rPr>
          <w:rFonts w:ascii="Bookman Old Style" w:hAnsi="Bookman Old Style"/>
          <w:sz w:val="24"/>
          <w:szCs w:val="24"/>
        </w:rPr>
        <w:t xml:space="preserve">ed by the research, </w:t>
      </w:r>
      <w:r w:rsidR="006D63EF">
        <w:rPr>
          <w:rFonts w:ascii="Bookman Old Style" w:hAnsi="Bookman Old Style"/>
          <w:sz w:val="24"/>
          <w:szCs w:val="24"/>
        </w:rPr>
        <w:t>and is also</w:t>
      </w:r>
      <w:r w:rsidRPr="00630AAA">
        <w:rPr>
          <w:rFonts w:ascii="Bookman Old Style" w:hAnsi="Bookman Old Style"/>
          <w:sz w:val="24"/>
          <w:szCs w:val="24"/>
        </w:rPr>
        <w:t xml:space="preserve"> </w:t>
      </w:r>
      <w:r w:rsidR="006D63EF">
        <w:rPr>
          <w:rFonts w:ascii="Bookman Old Style" w:hAnsi="Bookman Old Style"/>
          <w:sz w:val="24"/>
          <w:szCs w:val="24"/>
        </w:rPr>
        <w:t>suppor</w:t>
      </w:r>
      <w:r w:rsidRPr="00630AAA">
        <w:rPr>
          <w:rFonts w:ascii="Bookman Old Style" w:hAnsi="Bookman Old Style"/>
          <w:sz w:val="24"/>
          <w:szCs w:val="24"/>
        </w:rPr>
        <w:t>ted by the several books that have taken on the task of illustrating the true nature of what can be defined as</w:t>
      </w:r>
      <w:r w:rsidR="00781B96" w:rsidRPr="00630AAA">
        <w:rPr>
          <w:rFonts w:ascii="Bookman Old Style" w:hAnsi="Bookman Old Style"/>
          <w:sz w:val="24"/>
          <w:szCs w:val="24"/>
        </w:rPr>
        <w:t>,</w:t>
      </w:r>
      <w:r w:rsidRPr="00630AAA">
        <w:rPr>
          <w:rFonts w:ascii="Bookman Old Style" w:hAnsi="Bookman Old Style"/>
          <w:sz w:val="24"/>
          <w:szCs w:val="24"/>
        </w:rPr>
        <w:t xml:space="preserve"> ‘</w:t>
      </w:r>
      <w:r w:rsidRPr="00630AAA">
        <w:rPr>
          <w:rFonts w:ascii="Bookman Old Style" w:hAnsi="Bookman Old Style"/>
          <w:i/>
          <w:iCs/>
          <w:sz w:val="24"/>
          <w:szCs w:val="24"/>
        </w:rPr>
        <w:t>life on planet Earth</w:t>
      </w:r>
      <w:r w:rsidRPr="00630AAA">
        <w:rPr>
          <w:rFonts w:ascii="Bookman Old Style" w:hAnsi="Bookman Old Style"/>
          <w:sz w:val="24"/>
          <w:szCs w:val="24"/>
        </w:rPr>
        <w:t xml:space="preserve">’.  With, not hundreds, but </w:t>
      </w:r>
      <w:r w:rsidRPr="00630AAA">
        <w:rPr>
          <w:rFonts w:ascii="Bookman Old Style" w:hAnsi="Bookman Old Style"/>
          <w:b/>
          <w:bCs/>
          <w:sz w:val="24"/>
          <w:szCs w:val="24"/>
        </w:rPr>
        <w:t>many thousands</w:t>
      </w:r>
      <w:r w:rsidRPr="00630AAA">
        <w:rPr>
          <w:rFonts w:ascii="Bookman Old Style" w:hAnsi="Bookman Old Style"/>
          <w:sz w:val="24"/>
          <w:szCs w:val="24"/>
        </w:rPr>
        <w:t xml:space="preserve"> of referenced independent </w:t>
      </w:r>
      <w:r w:rsidRPr="00630AAA">
        <w:rPr>
          <w:rFonts w:ascii="Bookman Old Style" w:hAnsi="Bookman Old Style"/>
          <w:i/>
          <w:iCs/>
          <w:sz w:val="24"/>
          <w:szCs w:val="24"/>
        </w:rPr>
        <w:t>case studies</w:t>
      </w:r>
      <w:r w:rsidRPr="00630AAA">
        <w:rPr>
          <w:rFonts w:ascii="Bookman Old Style" w:hAnsi="Bookman Old Style"/>
          <w:sz w:val="24"/>
          <w:szCs w:val="24"/>
        </w:rPr>
        <w:t xml:space="preserve"> and </w:t>
      </w:r>
      <w:r w:rsidRPr="00630AAA">
        <w:rPr>
          <w:rFonts w:ascii="Bookman Old Style" w:hAnsi="Bookman Old Style"/>
          <w:i/>
          <w:iCs/>
          <w:sz w:val="24"/>
          <w:szCs w:val="24"/>
        </w:rPr>
        <w:t>medical journal articles</w:t>
      </w:r>
      <w:r w:rsidRPr="00630AAA">
        <w:rPr>
          <w:rFonts w:ascii="Bookman Old Style" w:hAnsi="Bookman Old Style"/>
          <w:sz w:val="24"/>
          <w:szCs w:val="24"/>
        </w:rPr>
        <w:t xml:space="preserve">, a person would be no less than foolish, to consider these </w:t>
      </w:r>
      <w:r w:rsidR="007B22BA">
        <w:rPr>
          <w:rFonts w:ascii="Bookman Old Style" w:hAnsi="Bookman Old Style"/>
          <w:sz w:val="24"/>
          <w:szCs w:val="24"/>
        </w:rPr>
        <w:t>sources</w:t>
      </w:r>
      <w:r w:rsidRPr="00630AAA">
        <w:rPr>
          <w:rFonts w:ascii="Bookman Old Style" w:hAnsi="Bookman Old Style"/>
          <w:sz w:val="24"/>
          <w:szCs w:val="24"/>
        </w:rPr>
        <w:t xml:space="preserve"> of research </w:t>
      </w:r>
      <w:r w:rsidRPr="007B22BA">
        <w:rPr>
          <w:rFonts w:ascii="Bookman Old Style" w:hAnsi="Bookman Old Style"/>
          <w:i/>
          <w:iCs/>
          <w:sz w:val="24"/>
          <w:szCs w:val="24"/>
        </w:rPr>
        <w:t>unworthy</w:t>
      </w:r>
      <w:r w:rsidRPr="00630AAA">
        <w:rPr>
          <w:rFonts w:ascii="Bookman Old Style" w:hAnsi="Bookman Old Style"/>
          <w:sz w:val="24"/>
          <w:szCs w:val="24"/>
        </w:rPr>
        <w:t>.  And, of course, following the money can be also applied to the outcomes of this research, at every turn.</w:t>
      </w:r>
    </w:p>
    <w:p w14:paraId="53D762C0" w14:textId="21B378CD" w:rsidR="007E4F35" w:rsidRPr="00630AAA" w:rsidRDefault="00686B41">
      <w:pPr>
        <w:rPr>
          <w:rFonts w:ascii="Bookman Old Style" w:hAnsi="Bookman Old Style"/>
          <w:sz w:val="24"/>
          <w:szCs w:val="24"/>
        </w:rPr>
      </w:pPr>
      <w:r w:rsidRPr="00630AAA">
        <w:rPr>
          <w:rFonts w:ascii="Bookman Old Style" w:hAnsi="Bookman Old Style"/>
          <w:sz w:val="24"/>
          <w:szCs w:val="24"/>
        </w:rPr>
        <w:t xml:space="preserve">Regarding the topic of this paper, what follows is a </w:t>
      </w:r>
      <w:r w:rsidRPr="00630AAA">
        <w:rPr>
          <w:rFonts w:ascii="Bookman Old Style" w:hAnsi="Bookman Old Style"/>
          <w:sz w:val="24"/>
          <w:szCs w:val="24"/>
          <w:u w:val="single"/>
        </w:rPr>
        <w:t>CDC Report</w:t>
      </w:r>
      <w:r w:rsidRPr="00630AAA">
        <w:rPr>
          <w:rFonts w:ascii="Bookman Old Style" w:hAnsi="Bookman Old Style"/>
          <w:sz w:val="24"/>
          <w:szCs w:val="24"/>
        </w:rPr>
        <w:t xml:space="preserve"> on the ‘Infection Fatality Ratio’ (IFR) noting the actual percentage of deaths occurring </w:t>
      </w:r>
      <w:r w:rsidRPr="00630AAA">
        <w:rPr>
          <w:rFonts w:ascii="Bookman Old Style" w:hAnsi="Bookman Old Style"/>
          <w:sz w:val="24"/>
          <w:szCs w:val="24"/>
        </w:rPr>
        <w:lastRenderedPageBreak/>
        <w:t xml:space="preserve">amongst the </w:t>
      </w:r>
      <w:r w:rsidRPr="00630AAA">
        <w:rPr>
          <w:rFonts w:ascii="Bookman Old Style" w:hAnsi="Bookman Old Style"/>
          <w:i/>
          <w:iCs/>
          <w:sz w:val="24"/>
          <w:szCs w:val="24"/>
        </w:rPr>
        <w:t>“Covid infected”</w:t>
      </w:r>
      <w:r w:rsidRPr="00630AAA">
        <w:rPr>
          <w:rFonts w:ascii="Bookman Old Style" w:hAnsi="Bookman Old Style"/>
          <w:sz w:val="24"/>
          <w:szCs w:val="24"/>
        </w:rPr>
        <w:t xml:space="preserve"> population.  Two notable &amp; pertinent things should be </w:t>
      </w:r>
      <w:r w:rsidRPr="00630AAA">
        <w:rPr>
          <w:rFonts w:ascii="Bookman Old Style" w:hAnsi="Bookman Old Style"/>
          <w:b/>
          <w:bCs/>
          <w:sz w:val="24"/>
          <w:szCs w:val="24"/>
        </w:rPr>
        <w:t>recognized</w:t>
      </w:r>
      <w:r w:rsidRPr="00630AAA">
        <w:rPr>
          <w:rFonts w:ascii="Bookman Old Style" w:hAnsi="Bookman Old Style"/>
          <w:sz w:val="24"/>
          <w:szCs w:val="24"/>
        </w:rPr>
        <w:t xml:space="preserve"> while assessing this data: </w:t>
      </w:r>
    </w:p>
    <w:p w14:paraId="7D2E1F98" w14:textId="5424508E" w:rsidR="00686B41" w:rsidRPr="00630AAA" w:rsidRDefault="00686B41" w:rsidP="00686B41">
      <w:pPr>
        <w:pStyle w:val="ListParagraph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 w:rsidRPr="00630AAA">
        <w:rPr>
          <w:rFonts w:ascii="Bookman Old Style" w:hAnsi="Bookman Old Style"/>
          <w:sz w:val="24"/>
          <w:szCs w:val="24"/>
        </w:rPr>
        <w:t xml:space="preserve">The term </w:t>
      </w:r>
      <w:r w:rsidRPr="00630AAA">
        <w:rPr>
          <w:rFonts w:ascii="Bookman Old Style" w:hAnsi="Bookman Old Style"/>
          <w:i/>
          <w:iCs/>
          <w:sz w:val="24"/>
          <w:szCs w:val="24"/>
        </w:rPr>
        <w:t>“asymptomatic”</w:t>
      </w:r>
      <w:r w:rsidRPr="00630AAA">
        <w:rPr>
          <w:rFonts w:ascii="Bookman Old Style" w:hAnsi="Bookman Old Style"/>
          <w:sz w:val="24"/>
          <w:szCs w:val="24"/>
        </w:rPr>
        <w:t xml:space="preserve"> automatically fails one of Koch’s Postulates on proving infectious contagion.  (</w:t>
      </w:r>
      <w:r w:rsidRPr="00630AAA">
        <w:rPr>
          <w:rFonts w:ascii="Bookman Old Style" w:hAnsi="Bookman Old Style"/>
          <w:b/>
          <w:bCs/>
          <w:sz w:val="24"/>
          <w:szCs w:val="24"/>
        </w:rPr>
        <w:t>All 4</w:t>
      </w:r>
      <w:r w:rsidRPr="00630AAA">
        <w:rPr>
          <w:rFonts w:ascii="Bookman Old Style" w:hAnsi="Bookman Old Style"/>
          <w:sz w:val="24"/>
          <w:szCs w:val="24"/>
        </w:rPr>
        <w:t xml:space="preserve"> of the Postulates </w:t>
      </w:r>
      <w:r w:rsidRPr="00630AAA">
        <w:rPr>
          <w:rFonts w:ascii="Bookman Old Style" w:hAnsi="Bookman Old Style"/>
          <w:b/>
          <w:bCs/>
          <w:sz w:val="24"/>
          <w:szCs w:val="24"/>
        </w:rPr>
        <w:t>must</w:t>
      </w:r>
      <w:r w:rsidRPr="00630AAA">
        <w:rPr>
          <w:rFonts w:ascii="Bookman Old Style" w:hAnsi="Bookman Old Style"/>
          <w:sz w:val="24"/>
          <w:szCs w:val="24"/>
        </w:rPr>
        <w:t xml:space="preserve"> prove true</w:t>
      </w:r>
      <w:r w:rsidR="00781B96" w:rsidRPr="00630AAA">
        <w:rPr>
          <w:rFonts w:ascii="Bookman Old Style" w:hAnsi="Bookman Old Style"/>
          <w:sz w:val="24"/>
          <w:szCs w:val="24"/>
        </w:rPr>
        <w:t xml:space="preserve"> and failure of one is failure of the test</w:t>
      </w:r>
      <w:r w:rsidRPr="00630AAA">
        <w:rPr>
          <w:rFonts w:ascii="Bookman Old Style" w:hAnsi="Bookman Old Style"/>
          <w:sz w:val="24"/>
          <w:szCs w:val="24"/>
        </w:rPr>
        <w:t xml:space="preserve">.)  But no one seems to be acknowledging this </w:t>
      </w:r>
      <w:r w:rsidR="006D63EF" w:rsidRPr="00EA0F40">
        <w:rPr>
          <w:rFonts w:ascii="Bookman Old Style" w:hAnsi="Bookman Old Style"/>
          <w:i/>
          <w:iCs/>
          <w:sz w:val="24"/>
          <w:szCs w:val="24"/>
        </w:rPr>
        <w:t>obvious</w:t>
      </w:r>
      <w:r w:rsidR="006D63EF">
        <w:rPr>
          <w:rFonts w:ascii="Bookman Old Style" w:hAnsi="Bookman Old Style"/>
          <w:sz w:val="24"/>
          <w:szCs w:val="24"/>
        </w:rPr>
        <w:t xml:space="preserve"> </w:t>
      </w:r>
      <w:r w:rsidRPr="00630AAA">
        <w:rPr>
          <w:rFonts w:ascii="Bookman Old Style" w:hAnsi="Bookman Old Style"/>
          <w:sz w:val="24"/>
          <w:szCs w:val="24"/>
        </w:rPr>
        <w:t>detail.</w:t>
      </w:r>
    </w:p>
    <w:p w14:paraId="08D6E2A8" w14:textId="71998A7A" w:rsidR="009F46B9" w:rsidRPr="00630AAA" w:rsidRDefault="00686B41" w:rsidP="00686B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0AAA">
        <w:rPr>
          <w:rFonts w:ascii="Bookman Old Style" w:hAnsi="Bookman Old Style"/>
          <w:sz w:val="24"/>
          <w:szCs w:val="24"/>
        </w:rPr>
        <w:t xml:space="preserve">Regarding the testing of Covid cases the test used is the Reverse Transcription – Polymerase Chain Reaction (RT-PCR).  The inventor </w:t>
      </w:r>
      <w:r w:rsidR="006D63EF">
        <w:rPr>
          <w:rFonts w:ascii="Bookman Old Style" w:hAnsi="Bookman Old Style"/>
          <w:sz w:val="24"/>
          <w:szCs w:val="24"/>
        </w:rPr>
        <w:t>of</w:t>
      </w:r>
      <w:r w:rsidRPr="00630AAA">
        <w:rPr>
          <w:rFonts w:ascii="Bookman Old Style" w:hAnsi="Bookman Old Style"/>
          <w:sz w:val="24"/>
          <w:szCs w:val="24"/>
        </w:rPr>
        <w:t xml:space="preserve"> this test, </w:t>
      </w:r>
      <w:r w:rsidRPr="00630AAA">
        <w:rPr>
          <w:rFonts w:ascii="Bookman Old Style" w:hAnsi="Bookman Old Style"/>
          <w:b/>
          <w:bCs/>
          <w:sz w:val="24"/>
          <w:szCs w:val="24"/>
        </w:rPr>
        <w:t>Dr. Kary Mullis</w:t>
      </w:r>
      <w:r w:rsidRPr="00630AAA">
        <w:rPr>
          <w:rFonts w:ascii="Bookman Old Style" w:hAnsi="Bookman Old Style"/>
          <w:sz w:val="24"/>
          <w:szCs w:val="24"/>
        </w:rPr>
        <w:t xml:space="preserve">, stated emphatically that the test itself </w:t>
      </w:r>
      <w:r w:rsidRPr="00630AAA">
        <w:rPr>
          <w:rFonts w:ascii="Bookman Old Style" w:hAnsi="Bookman Old Style"/>
          <w:b/>
          <w:bCs/>
          <w:sz w:val="24"/>
          <w:szCs w:val="24"/>
          <w:u w:val="single"/>
        </w:rPr>
        <w:t>does not prove causation</w:t>
      </w:r>
      <w:r w:rsidRPr="00630AAA">
        <w:rPr>
          <w:rFonts w:ascii="Bookman Old Style" w:hAnsi="Bookman Old Style"/>
          <w:sz w:val="24"/>
          <w:szCs w:val="24"/>
        </w:rPr>
        <w:t>.  Period.</w:t>
      </w:r>
      <w:r w:rsidR="00781B96" w:rsidRPr="00630AAA">
        <w:rPr>
          <w:rFonts w:ascii="Bookman Old Style" w:hAnsi="Bookman Old Style"/>
          <w:sz w:val="24"/>
          <w:szCs w:val="24"/>
        </w:rPr>
        <w:t xml:space="preserve">  </w:t>
      </w:r>
    </w:p>
    <w:p w14:paraId="2C9AE72F" w14:textId="3C509290" w:rsidR="00982FF4" w:rsidRDefault="00686B41">
      <w:r w:rsidRPr="00630AAA">
        <w:rPr>
          <w:sz w:val="24"/>
          <w:szCs w:val="24"/>
        </w:rPr>
        <w:t xml:space="preserve">The CDC information is as follows, and clearly defines the title of this paper.  </w:t>
      </w:r>
      <w:r w:rsidR="00781B96" w:rsidRPr="00630AAA">
        <w:rPr>
          <w:sz w:val="24"/>
          <w:szCs w:val="24"/>
        </w:rPr>
        <w:t>“</w:t>
      </w:r>
      <w:r w:rsidRPr="00630AAA">
        <w:rPr>
          <w:sz w:val="24"/>
          <w:szCs w:val="24"/>
        </w:rPr>
        <w:t>A lockdown of the world, producing more deaths than the “virus” itself,</w:t>
      </w:r>
      <w:r w:rsidR="00781B96" w:rsidRPr="00630AAA">
        <w:rPr>
          <w:sz w:val="24"/>
          <w:szCs w:val="24"/>
        </w:rPr>
        <w:t xml:space="preserve"> mandates the entire program as illegitimate.”  </w:t>
      </w:r>
      <w:r w:rsidR="00781B96" w:rsidRPr="00630AAA">
        <w:rPr>
          <w:rFonts w:ascii="Bookman Old Style" w:hAnsi="Bookman Old Style"/>
          <w:sz w:val="24"/>
          <w:szCs w:val="24"/>
        </w:rPr>
        <w:t>Robert F. Kennedy</w:t>
      </w:r>
      <w:r w:rsidR="008714B2" w:rsidRPr="008714B2">
        <w:rPr>
          <w:noProof/>
        </w:rPr>
        <w:drawing>
          <wp:inline distT="0" distB="0" distL="0" distR="0" wp14:anchorId="08B0F797" wp14:editId="081703DF">
            <wp:extent cx="5715000" cy="5772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7D8C4" w14:textId="6458BC76" w:rsidR="00630AAA" w:rsidRPr="00BC4587" w:rsidRDefault="00630AAA" w:rsidP="009F46B9">
      <w:pPr>
        <w:spacing w:after="0" w:line="276" w:lineRule="auto"/>
        <w:rPr>
          <w:rFonts w:ascii="Bookman Old Style" w:hAnsi="Bookman Old Style"/>
          <w:sz w:val="24"/>
          <w:szCs w:val="24"/>
        </w:rPr>
      </w:pPr>
      <w:r w:rsidRPr="00BC4587">
        <w:rPr>
          <w:rFonts w:ascii="Bookman Old Style" w:hAnsi="Bookman Old Style"/>
          <w:sz w:val="24"/>
          <w:szCs w:val="24"/>
          <w:u w:val="single"/>
        </w:rPr>
        <w:lastRenderedPageBreak/>
        <w:t>Conclusion</w:t>
      </w:r>
    </w:p>
    <w:p w14:paraId="3B42F381" w14:textId="12846047" w:rsidR="00630AAA" w:rsidRPr="00BC4587" w:rsidRDefault="00630AAA" w:rsidP="009F46B9">
      <w:pPr>
        <w:spacing w:after="0" w:line="276" w:lineRule="auto"/>
        <w:rPr>
          <w:rFonts w:ascii="Bookman Old Style" w:hAnsi="Bookman Old Style"/>
          <w:sz w:val="24"/>
          <w:szCs w:val="24"/>
        </w:rPr>
      </w:pPr>
    </w:p>
    <w:p w14:paraId="01E3B052" w14:textId="64474EBE" w:rsidR="00630AAA" w:rsidRPr="00BC4587" w:rsidRDefault="00630AAA" w:rsidP="009F46B9">
      <w:pPr>
        <w:spacing w:after="0" w:line="276" w:lineRule="auto"/>
        <w:rPr>
          <w:rFonts w:ascii="Bookman Old Style" w:hAnsi="Bookman Old Style"/>
          <w:sz w:val="24"/>
          <w:szCs w:val="24"/>
        </w:rPr>
      </w:pPr>
      <w:r w:rsidRPr="00BC4587">
        <w:rPr>
          <w:rFonts w:ascii="Bookman Old Style" w:hAnsi="Bookman Old Style"/>
          <w:sz w:val="24"/>
          <w:szCs w:val="24"/>
        </w:rPr>
        <w:t xml:space="preserve">Based upon the </w:t>
      </w:r>
      <w:r w:rsidR="006D63EF">
        <w:rPr>
          <w:rFonts w:ascii="Bookman Old Style" w:hAnsi="Bookman Old Style"/>
          <w:sz w:val="24"/>
          <w:szCs w:val="24"/>
        </w:rPr>
        <w:t>presented</w:t>
      </w:r>
      <w:r w:rsidRPr="00BC4587">
        <w:rPr>
          <w:rFonts w:ascii="Bookman Old Style" w:hAnsi="Bookman Old Style"/>
          <w:sz w:val="24"/>
          <w:szCs w:val="24"/>
        </w:rPr>
        <w:t xml:space="preserve"> information, with sources as noted, clarity &amp; conclus</w:t>
      </w:r>
      <w:r w:rsidR="00EA0F40">
        <w:rPr>
          <w:rFonts w:ascii="Bookman Old Style" w:hAnsi="Bookman Old Style"/>
          <w:sz w:val="24"/>
          <w:szCs w:val="24"/>
        </w:rPr>
        <w:t>iveness</w:t>
      </w:r>
      <w:r w:rsidRPr="00BC4587">
        <w:rPr>
          <w:rFonts w:ascii="Bookman Old Style" w:hAnsi="Bookman Old Style"/>
          <w:sz w:val="24"/>
          <w:szCs w:val="24"/>
        </w:rPr>
        <w:t xml:space="preserve"> to the current world program regarding a “pandemic” is fully illuminated, at this point.</w:t>
      </w:r>
      <w:r w:rsidR="00BC4587">
        <w:rPr>
          <w:rFonts w:ascii="Bookman Old Style" w:hAnsi="Bookman Old Style"/>
          <w:sz w:val="24"/>
          <w:szCs w:val="24"/>
        </w:rPr>
        <w:t xml:space="preserve">  In</w:t>
      </w:r>
      <w:r w:rsidR="00BC4587" w:rsidRPr="00335ADA">
        <w:rPr>
          <w:rFonts w:ascii="Bookman Old Style" w:hAnsi="Bookman Old Style"/>
          <w:b/>
          <w:bCs/>
          <w:sz w:val="24"/>
          <w:szCs w:val="24"/>
        </w:rPr>
        <w:t xml:space="preserve"> no way</w:t>
      </w:r>
      <w:r w:rsidR="00BC4587">
        <w:rPr>
          <w:rFonts w:ascii="Bookman Old Style" w:hAnsi="Bookman Old Style"/>
          <w:sz w:val="24"/>
          <w:szCs w:val="24"/>
        </w:rPr>
        <w:t xml:space="preserve"> do the </w:t>
      </w:r>
      <w:r w:rsidR="009F6977">
        <w:rPr>
          <w:rFonts w:ascii="Bookman Old Style" w:hAnsi="Bookman Old Style"/>
          <w:sz w:val="24"/>
          <w:szCs w:val="24"/>
        </w:rPr>
        <w:t>mainstream media reports</w:t>
      </w:r>
      <w:r w:rsidR="00BC4587">
        <w:rPr>
          <w:rFonts w:ascii="Bookman Old Style" w:hAnsi="Bookman Old Style"/>
          <w:sz w:val="24"/>
          <w:szCs w:val="24"/>
        </w:rPr>
        <w:t xml:space="preserve"> </w:t>
      </w:r>
      <w:r w:rsidR="00335ADA">
        <w:rPr>
          <w:rFonts w:ascii="Bookman Old Style" w:hAnsi="Bookman Old Style"/>
          <w:sz w:val="24"/>
          <w:szCs w:val="24"/>
        </w:rPr>
        <w:t xml:space="preserve">coordinate with the </w:t>
      </w:r>
      <w:r w:rsidR="00BC4587">
        <w:rPr>
          <w:rFonts w:ascii="Bookman Old Style" w:hAnsi="Bookman Old Style"/>
          <w:sz w:val="24"/>
          <w:szCs w:val="24"/>
        </w:rPr>
        <w:t>reported numbers above.</w:t>
      </w:r>
    </w:p>
    <w:p w14:paraId="7B6E310C" w14:textId="73F2A0EF" w:rsidR="00630AAA" w:rsidRDefault="00996338" w:rsidP="009F46B9">
      <w:pPr>
        <w:spacing w:after="0"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The roots of this tyranny &amp; falsehood practically </w:t>
      </w:r>
      <w:r w:rsidR="006613F4">
        <w:rPr>
          <w:rFonts w:ascii="Bookman Old Style" w:hAnsi="Bookman Old Style"/>
          <w:sz w:val="24"/>
          <w:szCs w:val="24"/>
        </w:rPr>
        <w:t>go</w:t>
      </w:r>
      <w:r>
        <w:rPr>
          <w:rFonts w:ascii="Bookman Old Style" w:hAnsi="Bookman Old Style"/>
          <w:sz w:val="24"/>
          <w:szCs w:val="24"/>
        </w:rPr>
        <w:t xml:space="preserve"> back 160 years to the guesswork of </w:t>
      </w:r>
      <w:r w:rsidR="006613F4">
        <w:rPr>
          <w:rFonts w:ascii="Bookman Old Style" w:hAnsi="Bookman Old Style"/>
          <w:sz w:val="24"/>
          <w:szCs w:val="24"/>
        </w:rPr>
        <w:t xml:space="preserve">(“mediocre”) chemist </w:t>
      </w:r>
      <w:r>
        <w:rPr>
          <w:rFonts w:ascii="Bookman Old Style" w:hAnsi="Bookman Old Style"/>
          <w:sz w:val="24"/>
          <w:szCs w:val="24"/>
        </w:rPr>
        <w:t xml:space="preserve">Louis Pasteur.  At this time, Professor Antoine Bechamp and his dedicated colleague, Professor Alfred </w:t>
      </w:r>
      <w:r w:rsidR="006613F4">
        <w:rPr>
          <w:rFonts w:ascii="Bookman Old Style" w:hAnsi="Bookman Old Style"/>
          <w:sz w:val="24"/>
          <w:szCs w:val="24"/>
        </w:rPr>
        <w:t xml:space="preserve">Estor were uncovering the fundamentals of cytology/histology, in their lab.  Unfortunately for humanity, what followed was carnage surpassing all the wars in history, as a result of following unsupported &amp; misguided representations of biology.  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5704BC2E" w14:textId="3D78DD3A" w:rsidR="00BC4587" w:rsidRDefault="00BC4587" w:rsidP="009F46B9">
      <w:pPr>
        <w:spacing w:after="0"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It was Mohandas K. Ghandi who stated, “Error does not become truth by reason of multiplied propagation; nor does truth become error because only one person knows of it.”</w:t>
      </w:r>
    </w:p>
    <w:p w14:paraId="511F29A8" w14:textId="5C506F8A" w:rsidR="00BC4587" w:rsidRDefault="00BC4587" w:rsidP="009F46B9">
      <w:pPr>
        <w:spacing w:after="0" w:line="276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It will be only by the general public waking up to the </w:t>
      </w:r>
      <w:r w:rsidRPr="00335ADA">
        <w:rPr>
          <w:rFonts w:ascii="Bookman Old Style" w:hAnsi="Bookman Old Style"/>
          <w:b/>
          <w:bCs/>
          <w:sz w:val="24"/>
          <w:szCs w:val="24"/>
        </w:rPr>
        <w:t>reality</w:t>
      </w:r>
      <w:r>
        <w:rPr>
          <w:rFonts w:ascii="Bookman Old Style" w:hAnsi="Bookman Old Style"/>
          <w:sz w:val="24"/>
          <w:szCs w:val="24"/>
        </w:rPr>
        <w:t xml:space="preserve"> of what is going on, that </w:t>
      </w:r>
      <w:r w:rsidR="006613F4">
        <w:rPr>
          <w:rFonts w:ascii="Bookman Old Style" w:hAnsi="Bookman Old Style"/>
          <w:sz w:val="24"/>
          <w:szCs w:val="24"/>
        </w:rPr>
        <w:t xml:space="preserve">will allow </w:t>
      </w:r>
      <w:r>
        <w:rPr>
          <w:rFonts w:ascii="Bookman Old Style" w:hAnsi="Bookman Old Style"/>
          <w:sz w:val="24"/>
          <w:szCs w:val="24"/>
        </w:rPr>
        <w:t>Truth</w:t>
      </w:r>
      <w:r w:rsidR="006613F4">
        <w:rPr>
          <w:rFonts w:ascii="Bookman Old Style" w:hAnsi="Bookman Old Style"/>
          <w:sz w:val="24"/>
          <w:szCs w:val="24"/>
        </w:rPr>
        <w:t xml:space="preserve"> to </w:t>
      </w:r>
      <w:r w:rsidR="006D63EF">
        <w:rPr>
          <w:rFonts w:ascii="Bookman Old Style" w:hAnsi="Bookman Old Style"/>
          <w:sz w:val="24"/>
          <w:szCs w:val="24"/>
        </w:rPr>
        <w:t xml:space="preserve">take </w:t>
      </w:r>
      <w:r w:rsidR="00996338">
        <w:rPr>
          <w:rFonts w:ascii="Bookman Old Style" w:hAnsi="Bookman Old Style"/>
          <w:sz w:val="24"/>
          <w:szCs w:val="24"/>
        </w:rPr>
        <w:t>its</w:t>
      </w:r>
      <w:r w:rsidR="006D63EF">
        <w:rPr>
          <w:rFonts w:ascii="Bookman Old Style" w:hAnsi="Bookman Old Style"/>
          <w:sz w:val="24"/>
          <w:szCs w:val="24"/>
        </w:rPr>
        <w:t xml:space="preserve"> </w:t>
      </w:r>
      <w:r w:rsidR="006D63EF" w:rsidRPr="006613F4">
        <w:rPr>
          <w:rFonts w:ascii="Bookman Old Style" w:hAnsi="Bookman Old Style"/>
          <w:i/>
          <w:iCs/>
          <w:sz w:val="24"/>
          <w:szCs w:val="24"/>
        </w:rPr>
        <w:t>rightful</w:t>
      </w:r>
      <w:r w:rsidR="006D63EF">
        <w:rPr>
          <w:rFonts w:ascii="Bookman Old Style" w:hAnsi="Bookman Old Style"/>
          <w:sz w:val="24"/>
          <w:szCs w:val="24"/>
        </w:rPr>
        <w:t xml:space="preserve"> place</w:t>
      </w:r>
      <w:r>
        <w:rPr>
          <w:rFonts w:ascii="Bookman Old Style" w:hAnsi="Bookman Old Style"/>
          <w:sz w:val="24"/>
          <w:szCs w:val="24"/>
        </w:rPr>
        <w:t xml:space="preserve">, </w:t>
      </w:r>
      <w:r w:rsidR="006D63EF">
        <w:rPr>
          <w:rFonts w:ascii="Bookman Old Style" w:hAnsi="Bookman Old Style"/>
          <w:sz w:val="24"/>
          <w:szCs w:val="24"/>
        </w:rPr>
        <w:t>in spite of</w:t>
      </w:r>
      <w:r>
        <w:rPr>
          <w:rFonts w:ascii="Bookman Old Style" w:hAnsi="Bookman Old Style"/>
          <w:sz w:val="24"/>
          <w:szCs w:val="24"/>
        </w:rPr>
        <w:t xml:space="preserve"> the </w:t>
      </w:r>
      <w:r w:rsidR="009F6977" w:rsidRPr="00EA0F40">
        <w:rPr>
          <w:rFonts w:ascii="Bookman Old Style" w:hAnsi="Bookman Old Style"/>
          <w:i/>
          <w:iCs/>
          <w:sz w:val="24"/>
          <w:szCs w:val="24"/>
        </w:rPr>
        <w:t>propagandiz</w:t>
      </w:r>
      <w:r w:rsidRPr="00EA0F40">
        <w:rPr>
          <w:rFonts w:ascii="Bookman Old Style" w:hAnsi="Bookman Old Style"/>
          <w:i/>
          <w:iCs/>
          <w:sz w:val="24"/>
          <w:szCs w:val="24"/>
        </w:rPr>
        <w:t>ed falsehood</w:t>
      </w:r>
      <w:r w:rsidR="00335ADA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that is </w:t>
      </w:r>
      <w:r w:rsidR="00EA0F40">
        <w:rPr>
          <w:rFonts w:ascii="Bookman Old Style" w:hAnsi="Bookman Old Style"/>
          <w:sz w:val="24"/>
          <w:szCs w:val="24"/>
        </w:rPr>
        <w:t xml:space="preserve">widely </w:t>
      </w:r>
      <w:r>
        <w:rPr>
          <w:rFonts w:ascii="Bookman Old Style" w:hAnsi="Bookman Old Style"/>
          <w:sz w:val="24"/>
          <w:szCs w:val="24"/>
        </w:rPr>
        <w:t>present</w:t>
      </w:r>
      <w:r w:rsidR="00EA0F40">
        <w:rPr>
          <w:rFonts w:ascii="Bookman Old Style" w:hAnsi="Bookman Old Style"/>
          <w:sz w:val="24"/>
          <w:szCs w:val="24"/>
        </w:rPr>
        <w:t>ed</w:t>
      </w:r>
      <w:r>
        <w:rPr>
          <w:rFonts w:ascii="Bookman Old Style" w:hAnsi="Bookman Old Style"/>
          <w:sz w:val="24"/>
          <w:szCs w:val="24"/>
        </w:rPr>
        <w:t xml:space="preserve"> currently.  It will be then</w:t>
      </w:r>
      <w:r w:rsidR="006613F4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that the average person will be empowered</w:t>
      </w:r>
      <w:r w:rsidR="00335ADA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which will lead directly to planet Earth moving to </w:t>
      </w:r>
      <w:r w:rsidR="009E3A63" w:rsidRPr="006D63EF">
        <w:rPr>
          <w:rFonts w:ascii="Bookman Old Style" w:hAnsi="Bookman Old Style"/>
          <w:b/>
          <w:bCs/>
          <w:sz w:val="24"/>
          <w:szCs w:val="24"/>
        </w:rPr>
        <w:t>its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6613F4">
        <w:rPr>
          <w:rFonts w:ascii="Bookman Old Style" w:hAnsi="Bookman Old Style"/>
          <w:i/>
          <w:iCs/>
          <w:sz w:val="24"/>
          <w:szCs w:val="24"/>
        </w:rPr>
        <w:t>rightful</w:t>
      </w:r>
      <w:r>
        <w:rPr>
          <w:rFonts w:ascii="Bookman Old Style" w:hAnsi="Bookman Old Style"/>
          <w:sz w:val="24"/>
          <w:szCs w:val="24"/>
        </w:rPr>
        <w:t xml:space="preserve"> place – that place being a planet that is </w:t>
      </w:r>
      <w:r w:rsidRPr="00335ADA">
        <w:rPr>
          <w:rFonts w:ascii="Bookman Old Style" w:hAnsi="Bookman Old Style"/>
          <w:b/>
          <w:bCs/>
          <w:sz w:val="24"/>
          <w:szCs w:val="24"/>
        </w:rPr>
        <w:t>“Settled in Light &amp; Life”</w:t>
      </w:r>
      <w:r>
        <w:rPr>
          <w:rFonts w:ascii="Bookman Old Style" w:hAnsi="Bookman Old Style"/>
          <w:sz w:val="24"/>
          <w:szCs w:val="24"/>
        </w:rPr>
        <w:t>!</w:t>
      </w:r>
    </w:p>
    <w:p w14:paraId="78D2D634" w14:textId="4B70857F" w:rsidR="00284177" w:rsidRDefault="00284177" w:rsidP="009F46B9">
      <w:pPr>
        <w:spacing w:after="0" w:line="276" w:lineRule="auto"/>
        <w:rPr>
          <w:rFonts w:ascii="Bookman Old Style" w:hAnsi="Bookman Old Style"/>
          <w:sz w:val="24"/>
          <w:szCs w:val="24"/>
        </w:rPr>
      </w:pPr>
    </w:p>
    <w:p w14:paraId="36BE35AD" w14:textId="2FA2EBCE" w:rsidR="00284177" w:rsidRPr="00DF6A4C" w:rsidRDefault="00284177" w:rsidP="00284177">
      <w:pPr>
        <w:spacing w:line="276" w:lineRule="auto"/>
        <w:rPr>
          <w:rFonts w:ascii="Bookman Old Style" w:hAnsi="Bookman Old Style"/>
          <w:color w:val="FF0000"/>
          <w:u w:val="single"/>
        </w:rPr>
      </w:pPr>
      <w:r w:rsidRPr="00DF6A4C">
        <w:rPr>
          <w:rFonts w:ascii="Bookman Old Style" w:hAnsi="Bookman Old Style"/>
          <w:color w:val="FF0000"/>
          <w:u w:val="single"/>
        </w:rPr>
        <w:t>Important Rider</w:t>
      </w:r>
    </w:p>
    <w:p w14:paraId="183D0E63" w14:textId="1F2A08B3" w:rsidR="00284177" w:rsidRPr="00DF6A4C" w:rsidRDefault="00884490" w:rsidP="00284177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U</w:t>
      </w:r>
      <w:r w:rsidR="00284177" w:rsidRPr="00DF6A4C">
        <w:rPr>
          <w:rFonts w:ascii="Bookman Old Style" w:hAnsi="Bookman Old Style"/>
        </w:rPr>
        <w:t xml:space="preserve">nderstanding that the world population has been insidiously guided by falsehood for many decades </w:t>
      </w:r>
      <w:r w:rsidR="00DF6A4C" w:rsidRPr="00DF6A4C">
        <w:rPr>
          <w:rFonts w:ascii="Bookman Old Style" w:hAnsi="Bookman Old Style"/>
        </w:rPr>
        <w:t>may be</w:t>
      </w:r>
      <w:r w:rsidR="00284177" w:rsidRPr="00DF6A4C">
        <w:rPr>
          <w:rFonts w:ascii="Bookman Old Style" w:hAnsi="Bookman Old Style"/>
        </w:rPr>
        <w:t xml:space="preserve"> necessary</w:t>
      </w:r>
      <w:r>
        <w:rPr>
          <w:rFonts w:ascii="Bookman Old Style" w:hAnsi="Bookman Old Style"/>
        </w:rPr>
        <w:t>,</w:t>
      </w:r>
      <w:r w:rsidR="00284177" w:rsidRPr="00DF6A4C">
        <w:rPr>
          <w:rFonts w:ascii="Bookman Old Style" w:hAnsi="Bookman Old Style"/>
        </w:rPr>
        <w:t xml:space="preserve"> </w:t>
      </w:r>
      <w:r w:rsidR="00DF6A4C" w:rsidRPr="00DF6A4C">
        <w:rPr>
          <w:rFonts w:ascii="Bookman Old Style" w:hAnsi="Bookman Old Style"/>
        </w:rPr>
        <w:t>when one considers</w:t>
      </w:r>
      <w:r w:rsidR="00284177" w:rsidRPr="00DF6A4C">
        <w:rPr>
          <w:rFonts w:ascii="Bookman Old Style" w:hAnsi="Bookman Old Style"/>
        </w:rPr>
        <w:t xml:space="preserve"> the alternative – continued allegiance to </w:t>
      </w:r>
      <w:r w:rsidR="006613F4">
        <w:rPr>
          <w:rFonts w:ascii="Bookman Old Style" w:hAnsi="Bookman Old Style"/>
        </w:rPr>
        <w:t xml:space="preserve">these </w:t>
      </w:r>
      <w:r w:rsidR="00284177" w:rsidRPr="00DF6A4C">
        <w:rPr>
          <w:rFonts w:ascii="Bookman Old Style" w:hAnsi="Bookman Old Style"/>
        </w:rPr>
        <w:t>false practices</w:t>
      </w:r>
      <w:r>
        <w:rPr>
          <w:rFonts w:ascii="Bookman Old Style" w:hAnsi="Bookman Old Style"/>
        </w:rPr>
        <w:t xml:space="preserve"> </w:t>
      </w:r>
      <w:r w:rsidR="006613F4">
        <w:rPr>
          <w:rFonts w:ascii="Bookman Old Style" w:hAnsi="Bookman Old Style"/>
        </w:rPr>
        <w:t>will come with</w:t>
      </w:r>
      <w:r>
        <w:rPr>
          <w:rFonts w:ascii="Bookman Old Style" w:hAnsi="Bookman Old Style"/>
        </w:rPr>
        <w:t xml:space="preserve"> </w:t>
      </w:r>
      <w:r w:rsidR="00B350A4">
        <w:rPr>
          <w:rFonts w:ascii="Bookman Old Style" w:hAnsi="Bookman Old Style"/>
        </w:rPr>
        <w:t>ever-degrading repercussions</w:t>
      </w:r>
      <w:r>
        <w:rPr>
          <w:rFonts w:ascii="Bookman Old Style" w:hAnsi="Bookman Old Style"/>
        </w:rPr>
        <w:t xml:space="preserve">.  </w:t>
      </w:r>
      <w:r w:rsidR="00284177" w:rsidRPr="00DF6A4C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However, </w:t>
      </w:r>
      <w:r w:rsidR="00284177" w:rsidRPr="00DF6A4C">
        <w:rPr>
          <w:rFonts w:ascii="Bookman Old Style" w:hAnsi="Bookman Old Style"/>
        </w:rPr>
        <w:t xml:space="preserve">a counter force </w:t>
      </w:r>
      <w:r w:rsidR="00DF6A4C" w:rsidRPr="00DF6A4C">
        <w:rPr>
          <w:rFonts w:ascii="Bookman Old Style" w:hAnsi="Bookman Old Style"/>
        </w:rPr>
        <w:t>principle</w:t>
      </w:r>
      <w:r w:rsidR="00284177" w:rsidRPr="00DF6A4C">
        <w:rPr>
          <w:rFonts w:ascii="Bookman Old Style" w:hAnsi="Bookman Old Style"/>
        </w:rPr>
        <w:t xml:space="preserve"> is </w:t>
      </w:r>
      <w:r w:rsidR="006613F4">
        <w:rPr>
          <w:rFonts w:ascii="Bookman Old Style" w:hAnsi="Bookman Old Style"/>
        </w:rPr>
        <w:t>available (&amp; needed)</w:t>
      </w:r>
      <w:r w:rsidR="00284177" w:rsidRPr="00DF6A4C">
        <w:rPr>
          <w:rFonts w:ascii="Bookman Old Style" w:hAnsi="Bookman Old Style"/>
        </w:rPr>
        <w:t xml:space="preserve"> to balance the negativity that comes from such a realization.</w:t>
      </w:r>
    </w:p>
    <w:p w14:paraId="4AA1BA19" w14:textId="5F7821A9" w:rsidR="00284177" w:rsidRPr="00DF6A4C" w:rsidRDefault="00284177" w:rsidP="00284177">
      <w:pPr>
        <w:spacing w:line="276" w:lineRule="auto"/>
        <w:rPr>
          <w:rFonts w:ascii="Bookman Old Style" w:hAnsi="Bookman Old Style"/>
        </w:rPr>
      </w:pPr>
      <w:r w:rsidRPr="00DF6A4C">
        <w:rPr>
          <w:rFonts w:ascii="Bookman Old Style" w:hAnsi="Bookman Old Style"/>
        </w:rPr>
        <w:t xml:space="preserve">It is therefore, </w:t>
      </w:r>
      <w:r w:rsidRPr="006613F4">
        <w:rPr>
          <w:rFonts w:ascii="Bookman Old Style" w:hAnsi="Bookman Old Style"/>
        </w:rPr>
        <w:t>strongly recommended</w:t>
      </w:r>
      <w:r w:rsidRPr="00DF6A4C">
        <w:rPr>
          <w:rFonts w:ascii="Bookman Old Style" w:hAnsi="Bookman Old Style"/>
        </w:rPr>
        <w:t xml:space="preserve">, that a person tackling this realization acknowledges and/or attempts to understand a </w:t>
      </w:r>
      <w:r w:rsidR="00DF6A4C" w:rsidRPr="00DF6A4C">
        <w:rPr>
          <w:rFonts w:ascii="Bookman Old Style" w:hAnsi="Bookman Old Style"/>
        </w:rPr>
        <w:t>principle</w:t>
      </w:r>
      <w:r w:rsidRPr="00DF6A4C">
        <w:rPr>
          <w:rFonts w:ascii="Bookman Old Style" w:hAnsi="Bookman Old Style"/>
        </w:rPr>
        <w:t xml:space="preserve"> from higher levels of consciousness.  That </w:t>
      </w:r>
      <w:r w:rsidR="00DF6A4C" w:rsidRPr="00DF6A4C">
        <w:rPr>
          <w:rFonts w:ascii="Bookman Old Style" w:hAnsi="Bookman Old Style"/>
        </w:rPr>
        <w:t>principle</w:t>
      </w:r>
      <w:r w:rsidRPr="00DF6A4C">
        <w:rPr>
          <w:rFonts w:ascii="Bookman Old Style" w:hAnsi="Bookman Old Style"/>
        </w:rPr>
        <w:t xml:space="preserve"> is, “the past does not exist”.  </w:t>
      </w:r>
      <w:r w:rsidR="00884490">
        <w:rPr>
          <w:rFonts w:ascii="Bookman Old Style" w:hAnsi="Bookman Old Style"/>
        </w:rPr>
        <w:t>With</w:t>
      </w:r>
      <w:r w:rsidRPr="00DF6A4C">
        <w:rPr>
          <w:rFonts w:ascii="Bookman Old Style" w:hAnsi="Bookman Old Style"/>
        </w:rPr>
        <w:t xml:space="preserve"> this </w:t>
      </w:r>
      <w:r w:rsidR="00DF6A4C" w:rsidRPr="00DF6A4C">
        <w:rPr>
          <w:rFonts w:ascii="Bookman Old Style" w:hAnsi="Bookman Old Style"/>
        </w:rPr>
        <w:t>principle,</w:t>
      </w:r>
      <w:r w:rsidRPr="00DF6A4C">
        <w:rPr>
          <w:rFonts w:ascii="Bookman Old Style" w:hAnsi="Bookman Old Style"/>
        </w:rPr>
        <w:t xml:space="preserve"> </w:t>
      </w:r>
      <w:r w:rsidR="00DF6A4C" w:rsidRPr="00DF6A4C">
        <w:rPr>
          <w:rFonts w:ascii="Bookman Old Style" w:hAnsi="Bookman Old Style"/>
        </w:rPr>
        <w:t>allowance</w:t>
      </w:r>
      <w:r w:rsidRPr="00DF6A4C">
        <w:rPr>
          <w:rFonts w:ascii="Bookman Old Style" w:hAnsi="Bookman Old Style"/>
        </w:rPr>
        <w:t xml:space="preserve"> for full </w:t>
      </w:r>
      <w:r w:rsidR="006613F4">
        <w:rPr>
          <w:rFonts w:ascii="Bookman Old Style" w:hAnsi="Bookman Old Style"/>
        </w:rPr>
        <w:t>dissolution</w:t>
      </w:r>
      <w:r w:rsidRPr="00DF6A4C">
        <w:rPr>
          <w:rFonts w:ascii="Bookman Old Style" w:hAnsi="Bookman Old Style"/>
        </w:rPr>
        <w:t xml:space="preserve"> of the falsehood</w:t>
      </w:r>
      <w:r w:rsidR="00884490">
        <w:rPr>
          <w:rFonts w:ascii="Bookman Old Style" w:hAnsi="Bookman Old Style"/>
        </w:rPr>
        <w:t xml:space="preserve"> can occur</w:t>
      </w:r>
      <w:r w:rsidRPr="00DF6A4C">
        <w:rPr>
          <w:rFonts w:ascii="Bookman Old Style" w:hAnsi="Bookman Old Style"/>
        </w:rPr>
        <w:t>,</w:t>
      </w:r>
      <w:r w:rsidR="00B350A4">
        <w:rPr>
          <w:rFonts w:ascii="Bookman Old Style" w:hAnsi="Bookman Old Style"/>
        </w:rPr>
        <w:t xml:space="preserve"> and</w:t>
      </w:r>
      <w:r w:rsidR="00DF6A4C" w:rsidRPr="00DF6A4C">
        <w:rPr>
          <w:rFonts w:ascii="Bookman Old Style" w:hAnsi="Bookman Old Style"/>
        </w:rPr>
        <w:t xml:space="preserve"> counter balance is supplied</w:t>
      </w:r>
      <w:r w:rsidRPr="00DF6A4C">
        <w:rPr>
          <w:rFonts w:ascii="Bookman Old Style" w:hAnsi="Bookman Old Style"/>
        </w:rPr>
        <w:t xml:space="preserve"> which circumvents</w:t>
      </w:r>
      <w:r w:rsidR="00CF7D48" w:rsidRPr="00DF6A4C">
        <w:rPr>
          <w:rFonts w:ascii="Bookman Old Style" w:hAnsi="Bookman Old Style"/>
        </w:rPr>
        <w:t xml:space="preserve"> </w:t>
      </w:r>
      <w:r w:rsidR="006613F4">
        <w:rPr>
          <w:rFonts w:ascii="Bookman Old Style" w:hAnsi="Bookman Old Style"/>
        </w:rPr>
        <w:t xml:space="preserve">possible </w:t>
      </w:r>
      <w:r w:rsidR="00CF7D48" w:rsidRPr="00DF6A4C">
        <w:rPr>
          <w:rFonts w:ascii="Bookman Old Style" w:hAnsi="Bookman Old Style"/>
        </w:rPr>
        <w:t>future destructive tendencies</w:t>
      </w:r>
      <w:r w:rsidR="00DF6A4C" w:rsidRPr="00DF6A4C">
        <w:rPr>
          <w:rFonts w:ascii="Bookman Old Style" w:hAnsi="Bookman Old Style"/>
        </w:rPr>
        <w:t xml:space="preserve"> (retaliation</w:t>
      </w:r>
      <w:r w:rsidR="00B350A4">
        <w:rPr>
          <w:rFonts w:ascii="Bookman Old Style" w:hAnsi="Bookman Old Style"/>
        </w:rPr>
        <w:t>/</w:t>
      </w:r>
      <w:r w:rsidR="006613F4">
        <w:rPr>
          <w:rFonts w:ascii="Bookman Old Style" w:hAnsi="Bookman Old Style"/>
        </w:rPr>
        <w:t xml:space="preserve"> </w:t>
      </w:r>
      <w:r w:rsidR="00DF6A4C" w:rsidRPr="00DF6A4C">
        <w:rPr>
          <w:rFonts w:ascii="Bookman Old Style" w:hAnsi="Bookman Old Style"/>
        </w:rPr>
        <w:t>vengeance)</w:t>
      </w:r>
      <w:r w:rsidR="00CF7D48" w:rsidRPr="00DF6A4C">
        <w:rPr>
          <w:rFonts w:ascii="Bookman Old Style" w:hAnsi="Bookman Old Style"/>
        </w:rPr>
        <w:t>.</w:t>
      </w:r>
    </w:p>
    <w:p w14:paraId="5F87DE12" w14:textId="6EEE2D2E" w:rsidR="00752C41" w:rsidRDefault="00CF7D48" w:rsidP="00DF6A4C">
      <w:pPr>
        <w:spacing w:line="276" w:lineRule="auto"/>
        <w:rPr>
          <w:rFonts w:ascii="Bookman Old Style" w:hAnsi="Bookman Old Style"/>
        </w:rPr>
      </w:pPr>
      <w:r w:rsidRPr="00DF6A4C">
        <w:rPr>
          <w:rFonts w:ascii="Bookman Old Style" w:hAnsi="Bookman Old Style"/>
        </w:rPr>
        <w:t xml:space="preserve">Briefly, “the past does not exist” is </w:t>
      </w:r>
      <w:r w:rsidR="00DF6A4C" w:rsidRPr="00DF6A4C">
        <w:rPr>
          <w:rFonts w:ascii="Bookman Old Style" w:hAnsi="Bookman Old Style"/>
        </w:rPr>
        <w:t xml:space="preserve">cemented in the idea that any nefarious thought/word/deed from the past, will unconditionally NOT be allowed beyond our physical lifetimes.  In other words, why would </w:t>
      </w:r>
      <w:r w:rsidR="00B350A4">
        <w:rPr>
          <w:rFonts w:ascii="Bookman Old Style" w:hAnsi="Bookman Old Style"/>
        </w:rPr>
        <w:t>S</w:t>
      </w:r>
      <w:r w:rsidR="00DF6A4C" w:rsidRPr="00DF6A4C">
        <w:rPr>
          <w:rFonts w:ascii="Bookman Old Style" w:hAnsi="Bookman Old Style"/>
        </w:rPr>
        <w:t>pirit want to be infected with the low vibration</w:t>
      </w:r>
      <w:r w:rsidR="006613F4">
        <w:rPr>
          <w:rFonts w:ascii="Bookman Old Style" w:hAnsi="Bookman Old Style"/>
        </w:rPr>
        <w:t xml:space="preserve"> &amp; false</w:t>
      </w:r>
      <w:r w:rsidR="00DF6A4C" w:rsidRPr="00DF6A4C">
        <w:rPr>
          <w:rFonts w:ascii="Bookman Old Style" w:hAnsi="Bookman Old Style"/>
        </w:rPr>
        <w:t xml:space="preserve"> activities of our 3D world?  Then </w:t>
      </w:r>
      <w:r w:rsidR="00B350A4">
        <w:rPr>
          <w:rFonts w:ascii="Bookman Old Style" w:hAnsi="Bookman Old Style"/>
        </w:rPr>
        <w:t xml:space="preserve">accordingly, </w:t>
      </w:r>
      <w:r w:rsidR="00DF6A4C" w:rsidRPr="00DF6A4C">
        <w:rPr>
          <w:rFonts w:ascii="Bookman Old Style" w:hAnsi="Bookman Old Style"/>
        </w:rPr>
        <w:t>why should we bother with them</w:t>
      </w:r>
      <w:r w:rsidR="00B350A4">
        <w:rPr>
          <w:rFonts w:ascii="Bookman Old Style" w:hAnsi="Bookman Old Style"/>
        </w:rPr>
        <w:t xml:space="preserve"> while we are here (now)?  See paper on “True Forgiveness”.</w:t>
      </w:r>
    </w:p>
    <w:p w14:paraId="4248433C" w14:textId="77777777" w:rsidR="00E83BD7" w:rsidRDefault="00E83BD7" w:rsidP="00DF6A4C">
      <w:pPr>
        <w:spacing w:line="276" w:lineRule="auto"/>
        <w:rPr>
          <w:rFonts w:ascii="Bookman Old Style" w:hAnsi="Bookman Old Style"/>
        </w:rPr>
      </w:pPr>
    </w:p>
    <w:p w14:paraId="7989AE04" w14:textId="77777777" w:rsidR="006613F4" w:rsidRDefault="006613F4" w:rsidP="00DF6A4C">
      <w:pPr>
        <w:spacing w:line="276" w:lineRule="auto"/>
        <w:rPr>
          <w:rFonts w:ascii="Bookman Old Style" w:hAnsi="Bookman Old Style"/>
        </w:rPr>
      </w:pPr>
    </w:p>
    <w:p w14:paraId="353E5552" w14:textId="53C3F42F" w:rsidR="00752C41" w:rsidRDefault="00752C41" w:rsidP="00DF6A4C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This is the CDC official record of deaths covering the period 01 Jan. 20 to 1</w:t>
      </w:r>
      <w:r w:rsidR="006D63EF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 xml:space="preserve"> Feb. 21:</w:t>
      </w:r>
    </w:p>
    <w:p w14:paraId="7A863E53" w14:textId="77777777" w:rsidR="00752C41" w:rsidRPr="00DF6A4C" w:rsidRDefault="00752C41" w:rsidP="00DF6A4C">
      <w:pPr>
        <w:spacing w:line="276" w:lineRule="auto"/>
      </w:pPr>
    </w:p>
    <w:p w14:paraId="4FC6DFB7" w14:textId="7F439A4F" w:rsidR="00D3762B" w:rsidRDefault="00F658AC" w:rsidP="00335ADA">
      <w:pPr>
        <w:spacing w:after="0" w:line="276" w:lineRule="auto"/>
      </w:pPr>
      <w:r w:rsidRPr="00F658AC">
        <w:rPr>
          <w:noProof/>
        </w:rPr>
        <w:drawing>
          <wp:inline distT="0" distB="0" distL="0" distR="0" wp14:anchorId="2931C998" wp14:editId="2C178B30">
            <wp:extent cx="5943600" cy="46615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6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BC4BC" w14:textId="3B8F002B" w:rsidR="00F658AC" w:rsidRPr="007074B9" w:rsidRDefault="00F658AC" w:rsidP="00335ADA">
      <w:pPr>
        <w:spacing w:after="0" w:line="276" w:lineRule="auto"/>
        <w:rPr>
          <w:sz w:val="18"/>
          <w:szCs w:val="18"/>
        </w:rPr>
      </w:pPr>
      <w:r w:rsidRPr="007074B9">
        <w:rPr>
          <w:sz w:val="18"/>
          <w:szCs w:val="18"/>
          <w:u w:val="single"/>
        </w:rPr>
        <w:t xml:space="preserve">Quote from </w:t>
      </w:r>
      <w:r w:rsidRPr="007074B9">
        <w:rPr>
          <w:b/>
          <w:bCs/>
          <w:sz w:val="18"/>
          <w:szCs w:val="18"/>
          <w:u w:val="single"/>
        </w:rPr>
        <w:t>Dr. Roger Hodgkinson</w:t>
      </w:r>
      <w:r w:rsidRPr="007074B9">
        <w:rPr>
          <w:sz w:val="18"/>
          <w:szCs w:val="18"/>
          <w:u w:val="single"/>
        </w:rPr>
        <w:t>, Medical Specialist in Pathology, Edmonton, Alberta –</w:t>
      </w:r>
    </w:p>
    <w:p w14:paraId="06FC3A20" w14:textId="154E93CD" w:rsidR="007074B9" w:rsidRPr="007074B9" w:rsidRDefault="00F658AC" w:rsidP="00335ADA">
      <w:pPr>
        <w:spacing w:after="0" w:line="276" w:lineRule="auto"/>
        <w:rPr>
          <w:sz w:val="18"/>
          <w:szCs w:val="18"/>
        </w:rPr>
      </w:pPr>
      <w:r w:rsidRPr="007074B9">
        <w:rPr>
          <w:sz w:val="18"/>
          <w:szCs w:val="18"/>
        </w:rPr>
        <w:t>“There is unfounded public hysteria driven by the media &amp; politicians</w:t>
      </w:r>
      <w:r w:rsidR="00DB01DA" w:rsidRPr="007074B9">
        <w:rPr>
          <w:sz w:val="18"/>
          <w:szCs w:val="18"/>
        </w:rPr>
        <w:t xml:space="preserve"> … it’s outrageous! ... this is the </w:t>
      </w:r>
      <w:r w:rsidR="00DB01DA" w:rsidRPr="007074B9">
        <w:rPr>
          <w:b/>
          <w:bCs/>
          <w:sz w:val="18"/>
          <w:szCs w:val="18"/>
        </w:rPr>
        <w:t>greatest hoax</w:t>
      </w:r>
      <w:r w:rsidR="00DB01DA" w:rsidRPr="007074B9">
        <w:rPr>
          <w:sz w:val="18"/>
          <w:szCs w:val="18"/>
        </w:rPr>
        <w:t xml:space="preserve"> ever perpetrated on an unsuspecting public … it’s politics playing medicine, and that’s a very dangerous game!”</w:t>
      </w:r>
    </w:p>
    <w:p w14:paraId="7605A1F0" w14:textId="77777777" w:rsidR="00EA0F40" w:rsidRPr="007074B9" w:rsidRDefault="00EA0F40" w:rsidP="00EA0F40">
      <w:pPr>
        <w:rPr>
          <w:sz w:val="16"/>
          <w:szCs w:val="16"/>
        </w:rPr>
      </w:pPr>
      <w:r w:rsidRPr="007074B9">
        <w:rPr>
          <w:sz w:val="16"/>
          <w:szCs w:val="16"/>
          <w:u w:val="single"/>
        </w:rPr>
        <w:t>References</w:t>
      </w:r>
      <w:r w:rsidRPr="007074B9">
        <w:rPr>
          <w:sz w:val="16"/>
          <w:szCs w:val="16"/>
        </w:rPr>
        <w:t>:</w:t>
      </w:r>
    </w:p>
    <w:p w14:paraId="51225FC9" w14:textId="77777777" w:rsidR="00EA0F40" w:rsidRPr="007074B9" w:rsidRDefault="00EA0F40" w:rsidP="00EA0F40">
      <w:pPr>
        <w:pStyle w:val="ListParagraph"/>
        <w:numPr>
          <w:ilvl w:val="0"/>
          <w:numId w:val="2"/>
        </w:numPr>
        <w:rPr>
          <w:sz w:val="16"/>
          <w:szCs w:val="16"/>
          <w:u w:val="single"/>
        </w:rPr>
      </w:pPr>
      <w:r w:rsidRPr="007074B9">
        <w:rPr>
          <w:sz w:val="16"/>
          <w:szCs w:val="16"/>
        </w:rPr>
        <w:t>What Really Makes You Ill? - Why Everything You Thought You Knew About Disease is Wrong</w:t>
      </w:r>
    </w:p>
    <w:p w14:paraId="2EC17591" w14:textId="77777777" w:rsidR="00EA0F40" w:rsidRPr="007074B9" w:rsidRDefault="00EA0F40" w:rsidP="00EA0F40">
      <w:pPr>
        <w:pStyle w:val="ListParagraph"/>
        <w:rPr>
          <w:sz w:val="16"/>
          <w:szCs w:val="16"/>
        </w:rPr>
      </w:pPr>
      <w:r w:rsidRPr="007074B9">
        <w:rPr>
          <w:sz w:val="16"/>
          <w:szCs w:val="16"/>
        </w:rPr>
        <w:t>Lester, Dawn/Parker David</w:t>
      </w:r>
    </w:p>
    <w:p w14:paraId="3A0235DE" w14:textId="77777777" w:rsidR="00EA0F40" w:rsidRPr="007074B9" w:rsidRDefault="00EA0F40" w:rsidP="00EA0F40">
      <w:pPr>
        <w:pStyle w:val="ListParagraph"/>
        <w:numPr>
          <w:ilvl w:val="0"/>
          <w:numId w:val="2"/>
        </w:numPr>
        <w:rPr>
          <w:sz w:val="16"/>
          <w:szCs w:val="16"/>
          <w:u w:val="single"/>
        </w:rPr>
      </w:pPr>
      <w:r w:rsidRPr="007074B9">
        <w:rPr>
          <w:sz w:val="16"/>
          <w:szCs w:val="16"/>
        </w:rPr>
        <w:t>Bechamp or Pasteur? – A Lost Chapter in the History of Biology</w:t>
      </w:r>
    </w:p>
    <w:p w14:paraId="01D94651" w14:textId="77777777" w:rsidR="00EA0F40" w:rsidRPr="007074B9" w:rsidRDefault="00EA0F40" w:rsidP="00EA0F40">
      <w:pPr>
        <w:pStyle w:val="ListParagraph"/>
        <w:rPr>
          <w:sz w:val="16"/>
          <w:szCs w:val="16"/>
        </w:rPr>
      </w:pPr>
      <w:r w:rsidRPr="007074B9">
        <w:rPr>
          <w:sz w:val="16"/>
          <w:szCs w:val="16"/>
        </w:rPr>
        <w:t>Hume, Ethel D.</w:t>
      </w:r>
    </w:p>
    <w:p w14:paraId="076B3B8A" w14:textId="77777777" w:rsidR="00EA0F40" w:rsidRPr="007074B9" w:rsidRDefault="00EA0F40" w:rsidP="00EA0F40">
      <w:pPr>
        <w:pStyle w:val="ListParagraph"/>
        <w:numPr>
          <w:ilvl w:val="0"/>
          <w:numId w:val="2"/>
        </w:numPr>
        <w:rPr>
          <w:sz w:val="16"/>
          <w:szCs w:val="16"/>
          <w:u w:val="single"/>
        </w:rPr>
      </w:pPr>
      <w:r w:rsidRPr="007074B9">
        <w:rPr>
          <w:sz w:val="16"/>
          <w:szCs w:val="16"/>
        </w:rPr>
        <w:t>The Invisible Rainbow – A History of Electricity &amp; Life</w:t>
      </w:r>
    </w:p>
    <w:p w14:paraId="37D7D3C2" w14:textId="77777777" w:rsidR="00EA0F40" w:rsidRPr="007074B9" w:rsidRDefault="00EA0F40" w:rsidP="00EA0F40">
      <w:pPr>
        <w:pStyle w:val="ListParagraph"/>
        <w:rPr>
          <w:sz w:val="16"/>
          <w:szCs w:val="16"/>
        </w:rPr>
      </w:pPr>
      <w:r w:rsidRPr="007074B9">
        <w:rPr>
          <w:sz w:val="16"/>
          <w:szCs w:val="16"/>
        </w:rPr>
        <w:t>Firstenberg, Arthur</w:t>
      </w:r>
    </w:p>
    <w:p w14:paraId="6DE393E7" w14:textId="77777777" w:rsidR="00EA0F40" w:rsidRPr="007074B9" w:rsidRDefault="00EA0F40" w:rsidP="00EA0F40">
      <w:pPr>
        <w:pStyle w:val="ListParagraph"/>
        <w:numPr>
          <w:ilvl w:val="0"/>
          <w:numId w:val="2"/>
        </w:numPr>
        <w:rPr>
          <w:sz w:val="16"/>
          <w:szCs w:val="16"/>
          <w:u w:val="single"/>
        </w:rPr>
      </w:pPr>
      <w:r w:rsidRPr="007074B9">
        <w:rPr>
          <w:sz w:val="16"/>
          <w:szCs w:val="16"/>
        </w:rPr>
        <w:t>CROOKED – A History of Man-Made Disease</w:t>
      </w:r>
    </w:p>
    <w:p w14:paraId="4EADFF0D" w14:textId="77777777" w:rsidR="00EA0F40" w:rsidRPr="007074B9" w:rsidRDefault="00EA0F40" w:rsidP="00EA0F40">
      <w:pPr>
        <w:pStyle w:val="ListParagraph"/>
        <w:rPr>
          <w:sz w:val="16"/>
          <w:szCs w:val="16"/>
        </w:rPr>
      </w:pPr>
      <w:r w:rsidRPr="007074B9">
        <w:rPr>
          <w:sz w:val="16"/>
          <w:szCs w:val="16"/>
        </w:rPr>
        <w:t>Maready, Forrest</w:t>
      </w:r>
    </w:p>
    <w:p w14:paraId="041E7290" w14:textId="77777777" w:rsidR="00EA0F40" w:rsidRPr="007074B9" w:rsidRDefault="00EA0F40" w:rsidP="00EA0F40">
      <w:pPr>
        <w:pStyle w:val="ListParagraph"/>
        <w:numPr>
          <w:ilvl w:val="0"/>
          <w:numId w:val="2"/>
        </w:numPr>
        <w:rPr>
          <w:sz w:val="16"/>
          <w:szCs w:val="16"/>
          <w:u w:val="single"/>
        </w:rPr>
      </w:pPr>
      <w:r w:rsidRPr="007074B9">
        <w:rPr>
          <w:sz w:val="16"/>
          <w:szCs w:val="16"/>
        </w:rPr>
        <w:t>Pasteur: Plagiarist, Imposter – The Germ Theory Exploded</w:t>
      </w:r>
    </w:p>
    <w:p w14:paraId="1F1DB3D0" w14:textId="77777777" w:rsidR="00EA0F40" w:rsidRPr="007074B9" w:rsidRDefault="00EA0F40" w:rsidP="00EA0F40">
      <w:pPr>
        <w:pStyle w:val="ListParagraph"/>
        <w:rPr>
          <w:sz w:val="16"/>
          <w:szCs w:val="16"/>
        </w:rPr>
      </w:pPr>
      <w:r w:rsidRPr="007074B9">
        <w:rPr>
          <w:sz w:val="16"/>
          <w:szCs w:val="16"/>
        </w:rPr>
        <w:t>Pearson, R.B.</w:t>
      </w:r>
    </w:p>
    <w:p w14:paraId="3E7EF3A3" w14:textId="77777777" w:rsidR="00EA0F40" w:rsidRPr="007074B9" w:rsidRDefault="00EA0F40" w:rsidP="00EA0F40">
      <w:pPr>
        <w:pStyle w:val="ListParagraph"/>
        <w:numPr>
          <w:ilvl w:val="0"/>
          <w:numId w:val="2"/>
        </w:numPr>
        <w:rPr>
          <w:sz w:val="16"/>
          <w:szCs w:val="16"/>
        </w:rPr>
      </w:pPr>
      <w:r w:rsidRPr="007074B9">
        <w:rPr>
          <w:sz w:val="16"/>
          <w:szCs w:val="16"/>
        </w:rPr>
        <w:t>Love Your Disease – It’s Keeping You Healthy</w:t>
      </w:r>
    </w:p>
    <w:p w14:paraId="275588E3" w14:textId="77777777" w:rsidR="00EA0F40" w:rsidRPr="007074B9" w:rsidRDefault="00EA0F40" w:rsidP="00EA0F40">
      <w:pPr>
        <w:pStyle w:val="ListParagraph"/>
        <w:rPr>
          <w:sz w:val="16"/>
          <w:szCs w:val="16"/>
        </w:rPr>
      </w:pPr>
      <w:r w:rsidRPr="007074B9">
        <w:rPr>
          <w:sz w:val="16"/>
          <w:szCs w:val="16"/>
        </w:rPr>
        <w:t>Harrison, John, MD</w:t>
      </w:r>
    </w:p>
    <w:p w14:paraId="6B58E168" w14:textId="77777777" w:rsidR="00EA0F40" w:rsidRPr="007074B9" w:rsidRDefault="00EA0F40" w:rsidP="00EA0F40">
      <w:pPr>
        <w:rPr>
          <w:sz w:val="16"/>
          <w:szCs w:val="16"/>
        </w:rPr>
      </w:pPr>
      <w:r w:rsidRPr="007074B9">
        <w:rPr>
          <w:sz w:val="16"/>
          <w:szCs w:val="16"/>
        </w:rPr>
        <w:t xml:space="preserve">This document can be printed here:  </w:t>
      </w:r>
      <w:hyperlink r:id="rId9" w:history="1">
        <w:r w:rsidRPr="007074B9">
          <w:rPr>
            <w:rStyle w:val="Hyperlink"/>
            <w:sz w:val="16"/>
            <w:szCs w:val="16"/>
          </w:rPr>
          <w:t>www.oneeyedbudgie.com/the-truth-centre</w:t>
        </w:r>
      </w:hyperlink>
      <w:r w:rsidRPr="007074B9">
        <w:rPr>
          <w:sz w:val="16"/>
          <w:szCs w:val="16"/>
        </w:rPr>
        <w:t xml:space="preserve">   (5 tabs)</w:t>
      </w:r>
    </w:p>
    <w:p w14:paraId="4BCC53E2" w14:textId="77777777" w:rsidR="00EA0F40" w:rsidRPr="007074B9" w:rsidRDefault="00EA0F40" w:rsidP="00EA0F40">
      <w:pPr>
        <w:rPr>
          <w:sz w:val="16"/>
          <w:szCs w:val="16"/>
        </w:rPr>
      </w:pPr>
      <w:r w:rsidRPr="007074B9">
        <w:rPr>
          <w:sz w:val="16"/>
          <w:szCs w:val="16"/>
        </w:rPr>
        <w:t>Videos related to this Paper &amp; the Truth Centre, Keremeos, B.C. – BitChute, search name “davesheers”</w:t>
      </w:r>
    </w:p>
    <w:p w14:paraId="0D3D1096" w14:textId="58C389BB" w:rsidR="00DB01DA" w:rsidRDefault="00EA0F40" w:rsidP="00850935">
      <w:r w:rsidRPr="007074B9">
        <w:rPr>
          <w:sz w:val="16"/>
          <w:szCs w:val="16"/>
        </w:rPr>
        <w:t xml:space="preserve">For those who know that something is not right, and do not know where to turn, they can find community on our Saturday evening Zoom sessions @ 6pm PST – email </w:t>
      </w:r>
      <w:hyperlink r:id="rId10" w:history="1">
        <w:r w:rsidRPr="007074B9">
          <w:rPr>
            <w:rStyle w:val="Hyperlink"/>
            <w:sz w:val="16"/>
            <w:szCs w:val="16"/>
          </w:rPr>
          <w:t>ds7715990@gmail.com</w:t>
        </w:r>
      </w:hyperlink>
      <w:r w:rsidRPr="007074B9">
        <w:rPr>
          <w:sz w:val="16"/>
          <w:szCs w:val="16"/>
        </w:rPr>
        <w:t xml:space="preserve"> for invite/link.</w:t>
      </w:r>
    </w:p>
    <w:sectPr w:rsidR="00DB01DA" w:rsidSect="007B22BA">
      <w:footerReference w:type="default" r:id="rId11"/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81C24" w14:textId="77777777" w:rsidR="00DB1007" w:rsidRDefault="00DB1007" w:rsidP="009E3A63">
      <w:pPr>
        <w:spacing w:after="0" w:line="240" w:lineRule="auto"/>
      </w:pPr>
      <w:r>
        <w:separator/>
      </w:r>
    </w:p>
  </w:endnote>
  <w:endnote w:type="continuationSeparator" w:id="0">
    <w:p w14:paraId="6DCDB17E" w14:textId="77777777" w:rsidR="00DB1007" w:rsidRDefault="00DB1007" w:rsidP="009E3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7853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772D96" w14:textId="2BF1A69C" w:rsidR="009E3A63" w:rsidRDefault="009E3A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E679AE" w14:textId="77777777" w:rsidR="009E3A63" w:rsidRDefault="009E3A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946A9" w14:textId="77777777" w:rsidR="00DB1007" w:rsidRDefault="00DB1007" w:rsidP="009E3A63">
      <w:pPr>
        <w:spacing w:after="0" w:line="240" w:lineRule="auto"/>
      </w:pPr>
      <w:r>
        <w:separator/>
      </w:r>
    </w:p>
  </w:footnote>
  <w:footnote w:type="continuationSeparator" w:id="0">
    <w:p w14:paraId="5C6CF441" w14:textId="77777777" w:rsidR="00DB1007" w:rsidRDefault="00DB1007" w:rsidP="009E3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3545B"/>
    <w:multiLevelType w:val="hybridMultilevel"/>
    <w:tmpl w:val="A296E0D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5593C"/>
    <w:multiLevelType w:val="hybridMultilevel"/>
    <w:tmpl w:val="A7A040E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4B2"/>
    <w:rsid w:val="0003665E"/>
    <w:rsid w:val="00284177"/>
    <w:rsid w:val="00297A36"/>
    <w:rsid w:val="00335ADA"/>
    <w:rsid w:val="003626F4"/>
    <w:rsid w:val="005E2D4E"/>
    <w:rsid w:val="00630AAA"/>
    <w:rsid w:val="006613F4"/>
    <w:rsid w:val="00686B41"/>
    <w:rsid w:val="006D63EF"/>
    <w:rsid w:val="007074B9"/>
    <w:rsid w:val="00752C41"/>
    <w:rsid w:val="00781B96"/>
    <w:rsid w:val="007B22BA"/>
    <w:rsid w:val="007E4F35"/>
    <w:rsid w:val="00850935"/>
    <w:rsid w:val="008714B2"/>
    <w:rsid w:val="00884490"/>
    <w:rsid w:val="00982FF4"/>
    <w:rsid w:val="00983433"/>
    <w:rsid w:val="00996338"/>
    <w:rsid w:val="009E3A63"/>
    <w:rsid w:val="009F46B9"/>
    <w:rsid w:val="009F6977"/>
    <w:rsid w:val="00AA381D"/>
    <w:rsid w:val="00B350A4"/>
    <w:rsid w:val="00BC4587"/>
    <w:rsid w:val="00BF361E"/>
    <w:rsid w:val="00C77840"/>
    <w:rsid w:val="00CF7D48"/>
    <w:rsid w:val="00D3762B"/>
    <w:rsid w:val="00DB01DA"/>
    <w:rsid w:val="00DB1007"/>
    <w:rsid w:val="00DF6A4C"/>
    <w:rsid w:val="00E21269"/>
    <w:rsid w:val="00E83BD7"/>
    <w:rsid w:val="00EA0F40"/>
    <w:rsid w:val="00F56367"/>
    <w:rsid w:val="00F6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C263C"/>
  <w15:chartTrackingRefBased/>
  <w15:docId w15:val="{ECB0EE2B-B354-4DEA-94A4-D2B6FB5F5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6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46B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6B4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A63"/>
  </w:style>
  <w:style w:type="paragraph" w:styleId="Footer">
    <w:name w:val="footer"/>
    <w:basedOn w:val="Normal"/>
    <w:link w:val="FooterChar"/>
    <w:uiPriority w:val="99"/>
    <w:unhideWhenUsed/>
    <w:rsid w:val="009E3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A63"/>
  </w:style>
  <w:style w:type="character" w:styleId="UnresolvedMention">
    <w:name w:val="Unresolved Mention"/>
    <w:basedOn w:val="DefaultParagraphFont"/>
    <w:uiPriority w:val="99"/>
    <w:semiHidden/>
    <w:unhideWhenUsed/>
    <w:rsid w:val="00DB0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ds771599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neeyedbudgie.com/the-truth-cent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2441</TotalTime>
  <Pages>4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Shearer</dc:creator>
  <cp:keywords/>
  <dc:description/>
  <cp:lastModifiedBy>Dave Shearer</cp:lastModifiedBy>
  <cp:revision>17</cp:revision>
  <cp:lastPrinted>2021-09-23T23:07:00Z</cp:lastPrinted>
  <dcterms:created xsi:type="dcterms:W3CDTF">2020-09-28T18:44:00Z</dcterms:created>
  <dcterms:modified xsi:type="dcterms:W3CDTF">2021-09-23T23:08:00Z</dcterms:modified>
</cp:coreProperties>
</file>