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D32F8" w14:textId="59800197" w:rsidR="008217FD" w:rsidRDefault="008217FD" w:rsidP="008217FD">
      <w:pPr>
        <w:rPr>
          <w:sz w:val="28"/>
          <w:szCs w:val="28"/>
          <w:u w:val="single"/>
        </w:rPr>
      </w:pPr>
      <w:r w:rsidRPr="001C0252">
        <w:rPr>
          <w:b/>
          <w:bCs/>
          <w:sz w:val="28"/>
          <w:szCs w:val="28"/>
        </w:rPr>
        <w:t>Paper</w:t>
      </w:r>
      <w:r w:rsidRPr="00D0724E">
        <w:rPr>
          <w:sz w:val="28"/>
          <w:szCs w:val="28"/>
        </w:rPr>
        <w:t xml:space="preserve">:  </w:t>
      </w:r>
      <w:r w:rsidRPr="00815D19">
        <w:rPr>
          <w:color w:val="0070C0"/>
          <w:sz w:val="28"/>
          <w:szCs w:val="28"/>
          <w:u w:val="single"/>
        </w:rPr>
        <w:t>Contagion – Fact or Fiction?</w:t>
      </w:r>
    </w:p>
    <w:p w14:paraId="74E9302D" w14:textId="796D4B71" w:rsidR="008217FD" w:rsidRDefault="008217FD" w:rsidP="008217FD">
      <w:pPr>
        <w:rPr>
          <w:sz w:val="28"/>
          <w:szCs w:val="28"/>
          <w:u w:val="single"/>
        </w:rPr>
      </w:pPr>
      <w:r w:rsidRPr="001C0252">
        <w:rPr>
          <w:b/>
          <w:bCs/>
          <w:sz w:val="28"/>
          <w:szCs w:val="28"/>
        </w:rPr>
        <w:t>Date</w:t>
      </w:r>
      <w:r>
        <w:rPr>
          <w:sz w:val="28"/>
          <w:szCs w:val="28"/>
        </w:rPr>
        <w:t xml:space="preserve">:  </w:t>
      </w:r>
      <w:r w:rsidRPr="00815D19">
        <w:rPr>
          <w:color w:val="0070C0"/>
          <w:sz w:val="28"/>
          <w:szCs w:val="28"/>
        </w:rPr>
        <w:t>22 April 2020</w:t>
      </w:r>
      <w:r w:rsidR="009177F4">
        <w:rPr>
          <w:color w:val="0070C0"/>
          <w:sz w:val="28"/>
          <w:szCs w:val="28"/>
        </w:rPr>
        <w:t xml:space="preserve"> (rev</w:t>
      </w:r>
      <w:r w:rsidR="0012795D">
        <w:rPr>
          <w:color w:val="0070C0"/>
          <w:sz w:val="28"/>
          <w:szCs w:val="28"/>
        </w:rPr>
        <w:t xml:space="preserve">. </w:t>
      </w:r>
      <w:r w:rsidR="0057580F">
        <w:rPr>
          <w:color w:val="0070C0"/>
          <w:sz w:val="28"/>
          <w:szCs w:val="28"/>
        </w:rPr>
        <w:t>01 Nov</w:t>
      </w:r>
      <w:r w:rsidR="00B963E2">
        <w:rPr>
          <w:color w:val="0070C0"/>
          <w:sz w:val="28"/>
          <w:szCs w:val="28"/>
        </w:rPr>
        <w:t>.</w:t>
      </w:r>
      <w:r w:rsidR="0012795D">
        <w:rPr>
          <w:color w:val="0070C0"/>
          <w:sz w:val="28"/>
          <w:szCs w:val="28"/>
        </w:rPr>
        <w:t xml:space="preserve"> 2</w:t>
      </w:r>
      <w:r w:rsidR="00D3375C">
        <w:rPr>
          <w:color w:val="0070C0"/>
          <w:sz w:val="28"/>
          <w:szCs w:val="28"/>
        </w:rPr>
        <w:t>1</w:t>
      </w:r>
      <w:r w:rsidR="009177F4">
        <w:rPr>
          <w:color w:val="0070C0"/>
          <w:sz w:val="28"/>
          <w:szCs w:val="28"/>
        </w:rPr>
        <w:t>)</w:t>
      </w:r>
    </w:p>
    <w:p w14:paraId="30EA379E" w14:textId="5A028183" w:rsidR="008217FD" w:rsidRDefault="008217FD" w:rsidP="008217FD">
      <w:pPr>
        <w:rPr>
          <w:sz w:val="28"/>
          <w:szCs w:val="28"/>
        </w:rPr>
      </w:pPr>
      <w:r w:rsidRPr="001C0252">
        <w:rPr>
          <w:b/>
          <w:bCs/>
          <w:sz w:val="28"/>
          <w:szCs w:val="28"/>
        </w:rPr>
        <w:t>By</w:t>
      </w:r>
      <w:r>
        <w:rPr>
          <w:sz w:val="28"/>
          <w:szCs w:val="28"/>
        </w:rPr>
        <w:t xml:space="preserve">:  </w:t>
      </w:r>
      <w:r w:rsidRPr="00815D19">
        <w:rPr>
          <w:color w:val="0070C0"/>
          <w:sz w:val="28"/>
          <w:szCs w:val="28"/>
        </w:rPr>
        <w:t>D</w:t>
      </w:r>
      <w:r w:rsidR="00CB6EAE">
        <w:rPr>
          <w:color w:val="0070C0"/>
          <w:sz w:val="28"/>
          <w:szCs w:val="28"/>
        </w:rPr>
        <w:t>.</w:t>
      </w:r>
      <w:r w:rsidRPr="00815D19">
        <w:rPr>
          <w:color w:val="0070C0"/>
          <w:sz w:val="28"/>
          <w:szCs w:val="28"/>
        </w:rPr>
        <w:t xml:space="preserve"> R. Shearer</w:t>
      </w:r>
    </w:p>
    <w:p w14:paraId="24647940" w14:textId="03996D23" w:rsidR="008217FD" w:rsidRDefault="008217FD" w:rsidP="008217FD">
      <w:pPr>
        <w:rPr>
          <w:sz w:val="28"/>
          <w:szCs w:val="28"/>
        </w:rPr>
      </w:pPr>
      <w:r w:rsidRPr="001C0252">
        <w:rPr>
          <w:b/>
          <w:bCs/>
          <w:sz w:val="28"/>
          <w:szCs w:val="28"/>
        </w:rPr>
        <w:t>Topic</w:t>
      </w:r>
      <w:r>
        <w:rPr>
          <w:sz w:val="28"/>
          <w:szCs w:val="28"/>
        </w:rPr>
        <w:t xml:space="preserve">:  </w:t>
      </w:r>
      <w:r w:rsidRPr="00815D19">
        <w:rPr>
          <w:color w:val="0070C0"/>
          <w:sz w:val="28"/>
          <w:szCs w:val="28"/>
        </w:rPr>
        <w:t xml:space="preserve">As higher </w:t>
      </w:r>
      <w:r w:rsidR="003249A0">
        <w:rPr>
          <w:color w:val="0070C0"/>
          <w:sz w:val="28"/>
          <w:szCs w:val="28"/>
        </w:rPr>
        <w:t>T</w:t>
      </w:r>
      <w:r w:rsidRPr="00815D19">
        <w:rPr>
          <w:color w:val="0070C0"/>
          <w:sz w:val="28"/>
          <w:szCs w:val="28"/>
        </w:rPr>
        <w:t>ruths are revealed, and</w:t>
      </w:r>
      <w:r w:rsidR="001E054E" w:rsidRPr="00815D19">
        <w:rPr>
          <w:color w:val="0070C0"/>
          <w:sz w:val="28"/>
          <w:szCs w:val="28"/>
        </w:rPr>
        <w:t xml:space="preserve"> as</w:t>
      </w:r>
      <w:r w:rsidRPr="00815D19">
        <w:rPr>
          <w:color w:val="0070C0"/>
          <w:sz w:val="28"/>
          <w:szCs w:val="28"/>
        </w:rPr>
        <w:t xml:space="preserve"> they are proven to have been </w:t>
      </w:r>
      <w:r w:rsidR="001E054E" w:rsidRPr="00815D19">
        <w:rPr>
          <w:color w:val="0070C0"/>
          <w:sz w:val="28"/>
          <w:szCs w:val="28"/>
        </w:rPr>
        <w:t xml:space="preserve">historically </w:t>
      </w:r>
      <w:r w:rsidRPr="00815D19">
        <w:rPr>
          <w:color w:val="0070C0"/>
          <w:sz w:val="28"/>
          <w:szCs w:val="28"/>
        </w:rPr>
        <w:t>suppressed until now, FREEDOM is predominantly looming.</w:t>
      </w:r>
      <w:r w:rsidR="006634F5">
        <w:rPr>
          <w:color w:val="0070C0"/>
          <w:sz w:val="28"/>
          <w:szCs w:val="28"/>
        </w:rPr>
        <w:t xml:space="preserve">  This includes a</w:t>
      </w:r>
      <w:r w:rsidR="009177F4">
        <w:rPr>
          <w:color w:val="0070C0"/>
          <w:sz w:val="28"/>
          <w:szCs w:val="28"/>
        </w:rPr>
        <w:t xml:space="preserve">n elimination of </w:t>
      </w:r>
      <w:r w:rsidR="003249A0">
        <w:rPr>
          <w:color w:val="0070C0"/>
          <w:sz w:val="28"/>
          <w:szCs w:val="28"/>
        </w:rPr>
        <w:t>the</w:t>
      </w:r>
      <w:r w:rsidR="009177F4">
        <w:rPr>
          <w:color w:val="0070C0"/>
          <w:sz w:val="28"/>
          <w:szCs w:val="28"/>
        </w:rPr>
        <w:t xml:space="preserve"> </w:t>
      </w:r>
      <w:r w:rsidR="006634F5">
        <w:rPr>
          <w:color w:val="0070C0"/>
          <w:sz w:val="28"/>
          <w:szCs w:val="28"/>
        </w:rPr>
        <w:t>distinct life span</w:t>
      </w:r>
      <w:r w:rsidR="0012795D">
        <w:rPr>
          <w:color w:val="0070C0"/>
          <w:sz w:val="28"/>
          <w:szCs w:val="28"/>
        </w:rPr>
        <w:t>,</w:t>
      </w:r>
      <w:r w:rsidR="006634F5">
        <w:rPr>
          <w:color w:val="0070C0"/>
          <w:sz w:val="28"/>
          <w:szCs w:val="28"/>
        </w:rPr>
        <w:t xml:space="preserve"> of the </w:t>
      </w:r>
      <w:r w:rsidR="002D5590">
        <w:rPr>
          <w:color w:val="0070C0"/>
          <w:sz w:val="28"/>
          <w:szCs w:val="28"/>
        </w:rPr>
        <w:t>promot</w:t>
      </w:r>
      <w:r w:rsidR="006634F5">
        <w:rPr>
          <w:color w:val="0070C0"/>
          <w:sz w:val="28"/>
          <w:szCs w:val="28"/>
        </w:rPr>
        <w:t>ed term “</w:t>
      </w:r>
      <w:r w:rsidR="009177F4" w:rsidRPr="00B963E2">
        <w:rPr>
          <w:b/>
          <w:bCs/>
          <w:color w:val="0070C0"/>
          <w:sz w:val="28"/>
          <w:szCs w:val="28"/>
        </w:rPr>
        <w:t xml:space="preserve">Infectious </w:t>
      </w:r>
      <w:r w:rsidR="006634F5" w:rsidRPr="00B963E2">
        <w:rPr>
          <w:b/>
          <w:bCs/>
          <w:color w:val="0070C0"/>
          <w:sz w:val="28"/>
          <w:szCs w:val="28"/>
        </w:rPr>
        <w:t>Contagion</w:t>
      </w:r>
      <w:r w:rsidR="006634F5">
        <w:rPr>
          <w:color w:val="0070C0"/>
          <w:sz w:val="28"/>
          <w:szCs w:val="28"/>
        </w:rPr>
        <w:t>”.</w:t>
      </w:r>
    </w:p>
    <w:p w14:paraId="705B5746" w14:textId="0642F8BF" w:rsidR="008217FD" w:rsidRDefault="006634F5" w:rsidP="008217FD">
      <w:pPr>
        <w:rPr>
          <w:sz w:val="24"/>
          <w:szCs w:val="24"/>
          <w:u w:val="single"/>
        </w:rPr>
      </w:pPr>
      <w:r>
        <w:rPr>
          <w:sz w:val="24"/>
          <w:szCs w:val="24"/>
          <w:u w:val="single"/>
        </w:rPr>
        <w:t>Preamble</w:t>
      </w:r>
    </w:p>
    <w:p w14:paraId="3BE83B99" w14:textId="3F496716" w:rsidR="00552F32" w:rsidRPr="00552F32" w:rsidRDefault="00552F32" w:rsidP="00552F32">
      <w:pPr>
        <w:rPr>
          <w:sz w:val="24"/>
          <w:szCs w:val="24"/>
        </w:rPr>
      </w:pPr>
      <w:r w:rsidRPr="00552F32">
        <w:rPr>
          <w:sz w:val="24"/>
          <w:szCs w:val="24"/>
        </w:rPr>
        <w:t>Contagion (noun)</w:t>
      </w:r>
    </w:p>
    <w:p w14:paraId="57433E70" w14:textId="3C96532B" w:rsidR="00552F32" w:rsidRPr="00552F32" w:rsidRDefault="00552F32" w:rsidP="00552F32">
      <w:pPr>
        <w:pStyle w:val="ListParagraph"/>
        <w:numPr>
          <w:ilvl w:val="0"/>
          <w:numId w:val="19"/>
        </w:numPr>
        <w:rPr>
          <w:sz w:val="24"/>
          <w:szCs w:val="24"/>
        </w:rPr>
      </w:pPr>
      <w:r w:rsidRPr="00552F32">
        <w:rPr>
          <w:sz w:val="24"/>
          <w:szCs w:val="24"/>
        </w:rPr>
        <w:t>the communication of disease by direct or indirect contact.</w:t>
      </w:r>
      <w:r w:rsidR="00B963E2">
        <w:rPr>
          <w:sz w:val="24"/>
          <w:szCs w:val="24"/>
        </w:rPr>
        <w:t xml:space="preserve"> </w:t>
      </w:r>
      <w:r w:rsidR="00B963E2">
        <w:rPr>
          <w:i/>
          <w:iCs/>
          <w:sz w:val="24"/>
          <w:szCs w:val="24"/>
        </w:rPr>
        <w:t>(falsehood)</w:t>
      </w:r>
    </w:p>
    <w:p w14:paraId="49BF3111" w14:textId="0F1FA51D" w:rsidR="00552F32" w:rsidRPr="00552F32" w:rsidRDefault="00552F32" w:rsidP="00552F32">
      <w:pPr>
        <w:pStyle w:val="ListParagraph"/>
        <w:numPr>
          <w:ilvl w:val="0"/>
          <w:numId w:val="19"/>
        </w:numPr>
        <w:rPr>
          <w:sz w:val="24"/>
          <w:szCs w:val="24"/>
        </w:rPr>
      </w:pPr>
      <w:r w:rsidRPr="00552F32">
        <w:rPr>
          <w:sz w:val="24"/>
          <w:szCs w:val="24"/>
        </w:rPr>
        <w:t>a disease so communicated.</w:t>
      </w:r>
      <w:r w:rsidR="00B963E2">
        <w:rPr>
          <w:sz w:val="24"/>
          <w:szCs w:val="24"/>
        </w:rPr>
        <w:t xml:space="preserve"> </w:t>
      </w:r>
      <w:r w:rsidR="00B963E2">
        <w:rPr>
          <w:i/>
          <w:iCs/>
          <w:sz w:val="24"/>
          <w:szCs w:val="24"/>
        </w:rPr>
        <w:t>(falsehood)</w:t>
      </w:r>
    </w:p>
    <w:p w14:paraId="46CA45F9" w14:textId="5437841C" w:rsidR="00552F32" w:rsidRPr="00552F32" w:rsidRDefault="00552F32" w:rsidP="00552F32">
      <w:pPr>
        <w:pStyle w:val="ListParagraph"/>
        <w:numPr>
          <w:ilvl w:val="0"/>
          <w:numId w:val="19"/>
        </w:numPr>
        <w:rPr>
          <w:sz w:val="24"/>
          <w:szCs w:val="24"/>
        </w:rPr>
      </w:pPr>
      <w:r w:rsidRPr="00552F32">
        <w:rPr>
          <w:sz w:val="24"/>
          <w:szCs w:val="24"/>
        </w:rPr>
        <w:t>the medium by which a contagious disease is transmitted.</w:t>
      </w:r>
      <w:r w:rsidR="00B963E2">
        <w:rPr>
          <w:sz w:val="24"/>
          <w:szCs w:val="24"/>
        </w:rPr>
        <w:t xml:space="preserve"> </w:t>
      </w:r>
      <w:r w:rsidR="00B963E2">
        <w:rPr>
          <w:i/>
          <w:iCs/>
          <w:sz w:val="24"/>
          <w:szCs w:val="24"/>
        </w:rPr>
        <w:t>(falsehood)</w:t>
      </w:r>
    </w:p>
    <w:p w14:paraId="58EB3168" w14:textId="77777777" w:rsidR="00552F32" w:rsidRPr="00552F32" w:rsidRDefault="00552F32" w:rsidP="00552F32">
      <w:pPr>
        <w:pStyle w:val="ListParagraph"/>
        <w:numPr>
          <w:ilvl w:val="0"/>
          <w:numId w:val="19"/>
        </w:numPr>
        <w:rPr>
          <w:sz w:val="24"/>
          <w:szCs w:val="24"/>
        </w:rPr>
      </w:pPr>
      <w:r w:rsidRPr="00552F32">
        <w:rPr>
          <w:sz w:val="24"/>
          <w:szCs w:val="24"/>
        </w:rPr>
        <w:t>harmful or undesirable contact or influence.</w:t>
      </w:r>
    </w:p>
    <w:p w14:paraId="51D3355A" w14:textId="77777777" w:rsidR="00552F32" w:rsidRPr="00552F32" w:rsidRDefault="00552F32" w:rsidP="00552F32">
      <w:pPr>
        <w:pStyle w:val="ListParagraph"/>
        <w:numPr>
          <w:ilvl w:val="0"/>
          <w:numId w:val="19"/>
        </w:numPr>
        <w:rPr>
          <w:sz w:val="24"/>
          <w:szCs w:val="24"/>
        </w:rPr>
      </w:pPr>
      <w:r w:rsidRPr="00552F32">
        <w:rPr>
          <w:sz w:val="24"/>
          <w:szCs w:val="24"/>
        </w:rPr>
        <w:t>the ready transmission or spread as of an idea or emotion from person to person:</w:t>
      </w:r>
    </w:p>
    <w:p w14:paraId="6C3E3ECA" w14:textId="2ED469D5" w:rsidR="006634F5" w:rsidRPr="006634F5" w:rsidRDefault="00552F32" w:rsidP="00552F32">
      <w:pPr>
        <w:pStyle w:val="ListParagraph"/>
        <w:rPr>
          <w:sz w:val="24"/>
          <w:szCs w:val="24"/>
        </w:rPr>
      </w:pPr>
      <w:r w:rsidRPr="009177F4">
        <w:rPr>
          <w:color w:val="FF0000"/>
          <w:sz w:val="24"/>
          <w:szCs w:val="24"/>
          <w:u w:val="single"/>
        </w:rPr>
        <w:t>a contagion of fear</w:t>
      </w:r>
      <w:r w:rsidRPr="00552F32">
        <w:rPr>
          <w:sz w:val="24"/>
          <w:szCs w:val="24"/>
        </w:rPr>
        <w:t>.</w:t>
      </w:r>
      <w:r w:rsidR="00B963E2">
        <w:rPr>
          <w:sz w:val="24"/>
          <w:szCs w:val="24"/>
        </w:rPr>
        <w:t xml:space="preserve"> </w:t>
      </w:r>
      <w:r w:rsidR="006634F5">
        <w:rPr>
          <w:i/>
          <w:iCs/>
          <w:sz w:val="24"/>
          <w:szCs w:val="24"/>
        </w:rPr>
        <w:t xml:space="preserve"> </w:t>
      </w:r>
      <w:r w:rsidR="00B963E2">
        <w:rPr>
          <w:i/>
          <w:iCs/>
          <w:sz w:val="24"/>
          <w:szCs w:val="24"/>
        </w:rPr>
        <w:t>(Truth)</w:t>
      </w:r>
      <w:r w:rsidR="00B963E2">
        <w:rPr>
          <w:i/>
          <w:iCs/>
          <w:sz w:val="24"/>
          <w:szCs w:val="24"/>
        </w:rPr>
        <w:tab/>
      </w:r>
      <w:r w:rsidR="00B963E2">
        <w:rPr>
          <w:i/>
          <w:iCs/>
          <w:sz w:val="24"/>
          <w:szCs w:val="24"/>
        </w:rPr>
        <w:tab/>
      </w:r>
      <w:r w:rsidR="00B963E2">
        <w:rPr>
          <w:i/>
          <w:iCs/>
          <w:sz w:val="24"/>
          <w:szCs w:val="24"/>
        </w:rPr>
        <w:tab/>
      </w:r>
      <w:r w:rsidR="00B963E2">
        <w:rPr>
          <w:i/>
          <w:iCs/>
          <w:sz w:val="24"/>
          <w:szCs w:val="24"/>
        </w:rPr>
        <w:tab/>
      </w:r>
      <w:r w:rsidR="00B963E2">
        <w:rPr>
          <w:i/>
          <w:iCs/>
          <w:sz w:val="24"/>
          <w:szCs w:val="24"/>
        </w:rPr>
        <w:tab/>
      </w:r>
      <w:r w:rsidR="006634F5">
        <w:rPr>
          <w:i/>
          <w:iCs/>
          <w:sz w:val="24"/>
          <w:szCs w:val="24"/>
        </w:rPr>
        <w:t xml:space="preserve"> (</w:t>
      </w:r>
      <w:r w:rsidR="00B963E2">
        <w:rPr>
          <w:i/>
          <w:iCs/>
          <w:sz w:val="24"/>
          <w:szCs w:val="24"/>
        </w:rPr>
        <w:t xml:space="preserve">source: </w:t>
      </w:r>
      <w:r w:rsidR="006634F5">
        <w:rPr>
          <w:i/>
          <w:iCs/>
          <w:sz w:val="24"/>
          <w:szCs w:val="24"/>
        </w:rPr>
        <w:t>Dictionary.com)</w:t>
      </w:r>
      <w:r w:rsidR="00B963E2">
        <w:rPr>
          <w:i/>
          <w:iCs/>
          <w:sz w:val="24"/>
          <w:szCs w:val="24"/>
        </w:rPr>
        <w:t xml:space="preserve">  </w:t>
      </w:r>
    </w:p>
    <w:p w14:paraId="5125FC8C" w14:textId="2A1A213E" w:rsidR="006634F5" w:rsidRDefault="006634F5" w:rsidP="006634F5">
      <w:pPr>
        <w:rPr>
          <w:sz w:val="24"/>
          <w:szCs w:val="24"/>
        </w:rPr>
      </w:pPr>
      <w:r>
        <w:rPr>
          <w:sz w:val="24"/>
          <w:szCs w:val="24"/>
        </w:rPr>
        <w:t xml:space="preserve">The </w:t>
      </w:r>
      <w:r w:rsidR="00552F32">
        <w:rPr>
          <w:sz w:val="24"/>
          <w:szCs w:val="24"/>
        </w:rPr>
        <w:t xml:space="preserve">partial </w:t>
      </w:r>
      <w:r>
        <w:rPr>
          <w:sz w:val="24"/>
          <w:szCs w:val="24"/>
        </w:rPr>
        <w:t xml:space="preserve">answer as to why ‘contagion’ will have a definite life span is </w:t>
      </w:r>
      <w:r w:rsidRPr="00B42017">
        <w:rPr>
          <w:i/>
          <w:iCs/>
          <w:sz w:val="24"/>
          <w:szCs w:val="24"/>
        </w:rPr>
        <w:t>found</w:t>
      </w:r>
      <w:r>
        <w:rPr>
          <w:sz w:val="24"/>
          <w:szCs w:val="24"/>
        </w:rPr>
        <w:t xml:space="preserve"> </w:t>
      </w:r>
      <w:r w:rsidR="00B42017">
        <w:rPr>
          <w:sz w:val="24"/>
          <w:szCs w:val="24"/>
        </w:rPr>
        <w:t>in</w:t>
      </w:r>
      <w:r w:rsidR="00552F32">
        <w:rPr>
          <w:sz w:val="24"/>
          <w:szCs w:val="24"/>
        </w:rPr>
        <w:t xml:space="preserve"> the</w:t>
      </w:r>
      <w:r>
        <w:rPr>
          <w:sz w:val="24"/>
          <w:szCs w:val="24"/>
        </w:rPr>
        <w:t xml:space="preserve"> </w:t>
      </w:r>
      <w:r>
        <w:rPr>
          <w:i/>
          <w:iCs/>
          <w:sz w:val="24"/>
          <w:szCs w:val="24"/>
        </w:rPr>
        <w:t>Dictionary.com</w:t>
      </w:r>
      <w:r>
        <w:rPr>
          <w:sz w:val="24"/>
          <w:szCs w:val="24"/>
        </w:rPr>
        <w:t xml:space="preserve"> definition</w:t>
      </w:r>
      <w:r w:rsidR="006B5086">
        <w:rPr>
          <w:sz w:val="24"/>
          <w:szCs w:val="24"/>
        </w:rPr>
        <w:t xml:space="preserve"> </w:t>
      </w:r>
      <w:r w:rsidR="009177F4">
        <w:rPr>
          <w:sz w:val="24"/>
          <w:szCs w:val="24"/>
        </w:rPr>
        <w:t xml:space="preserve">- </w:t>
      </w:r>
      <w:r w:rsidR="006B5086" w:rsidRPr="006B5086">
        <w:rPr>
          <w:color w:val="FF0000"/>
          <w:sz w:val="24"/>
          <w:szCs w:val="24"/>
        </w:rPr>
        <w:t>fear</w:t>
      </w:r>
      <w:r>
        <w:rPr>
          <w:sz w:val="24"/>
          <w:szCs w:val="24"/>
        </w:rPr>
        <w:t xml:space="preserve">.  </w:t>
      </w:r>
      <w:r w:rsidR="0057580F">
        <w:rPr>
          <w:sz w:val="24"/>
          <w:szCs w:val="24"/>
        </w:rPr>
        <w:t xml:space="preserve">The current global ‘situation’ is comprised of mainly fear… with nothing to substantiate it.  </w:t>
      </w:r>
      <w:r w:rsidR="00552F32">
        <w:rPr>
          <w:sz w:val="24"/>
          <w:szCs w:val="24"/>
        </w:rPr>
        <w:t>The recent outbreak of higher truths</w:t>
      </w:r>
      <w:r w:rsidR="006B5086">
        <w:rPr>
          <w:sz w:val="24"/>
          <w:szCs w:val="24"/>
        </w:rPr>
        <w:t xml:space="preserve"> (</w:t>
      </w:r>
      <w:r w:rsidR="0012795D">
        <w:rPr>
          <w:sz w:val="24"/>
          <w:szCs w:val="24"/>
        </w:rPr>
        <w:t>the term</w:t>
      </w:r>
      <w:r w:rsidR="006B5086">
        <w:rPr>
          <w:sz w:val="24"/>
          <w:szCs w:val="24"/>
        </w:rPr>
        <w:t xml:space="preserve"> ‘viruses’</w:t>
      </w:r>
      <w:r w:rsidR="0012795D">
        <w:rPr>
          <w:sz w:val="24"/>
          <w:szCs w:val="24"/>
        </w:rPr>
        <w:t xml:space="preserve"> – </w:t>
      </w:r>
      <w:r w:rsidR="00B963E2">
        <w:rPr>
          <w:sz w:val="24"/>
          <w:szCs w:val="24"/>
        </w:rPr>
        <w:t>“The greatest silliness of the age” – Prof. Antoine Bechamp</w:t>
      </w:r>
      <w:r w:rsidR="006B5086">
        <w:rPr>
          <w:sz w:val="24"/>
          <w:szCs w:val="24"/>
        </w:rPr>
        <w:t>),</w:t>
      </w:r>
      <w:r w:rsidR="00552F32">
        <w:rPr>
          <w:sz w:val="24"/>
          <w:szCs w:val="24"/>
        </w:rPr>
        <w:t xml:space="preserve"> along with the revealing of untruths, leads directly to the demolition of our </w:t>
      </w:r>
      <w:r w:rsidR="00B42017">
        <w:rPr>
          <w:sz w:val="24"/>
          <w:szCs w:val="24"/>
        </w:rPr>
        <w:t>condition</w:t>
      </w:r>
      <w:r w:rsidR="00552F32">
        <w:rPr>
          <w:sz w:val="24"/>
          <w:szCs w:val="24"/>
        </w:rPr>
        <w:t xml:space="preserve">ed belief </w:t>
      </w:r>
      <w:r w:rsidR="00B42017">
        <w:rPr>
          <w:sz w:val="24"/>
          <w:szCs w:val="24"/>
        </w:rPr>
        <w:t>system,</w:t>
      </w:r>
      <w:r w:rsidR="00552F32">
        <w:rPr>
          <w:sz w:val="24"/>
          <w:szCs w:val="24"/>
        </w:rPr>
        <w:t xml:space="preserve"> </w:t>
      </w:r>
      <w:r w:rsidR="00FC37CC">
        <w:rPr>
          <w:sz w:val="24"/>
          <w:szCs w:val="24"/>
        </w:rPr>
        <w:t>in</w:t>
      </w:r>
      <w:r w:rsidR="00552F32">
        <w:rPr>
          <w:sz w:val="24"/>
          <w:szCs w:val="24"/>
        </w:rPr>
        <w:t xml:space="preserve"> the word, ‘contagion’.</w:t>
      </w:r>
    </w:p>
    <w:p w14:paraId="00039DCE" w14:textId="2E3EE866" w:rsidR="004C1DB4" w:rsidRDefault="004C1DB4" w:rsidP="008217FD">
      <w:pPr>
        <w:rPr>
          <w:sz w:val="24"/>
          <w:szCs w:val="24"/>
        </w:rPr>
      </w:pPr>
      <w:r>
        <w:rPr>
          <w:sz w:val="24"/>
          <w:szCs w:val="24"/>
        </w:rPr>
        <w:t>When you think about contagion, along with more recent Hollywood hype movies on the subject (</w:t>
      </w:r>
      <w:r w:rsidR="00C75CAC">
        <w:rPr>
          <w:sz w:val="24"/>
          <w:szCs w:val="24"/>
        </w:rPr>
        <w:t>‘</w:t>
      </w:r>
      <w:r>
        <w:rPr>
          <w:sz w:val="24"/>
          <w:szCs w:val="24"/>
        </w:rPr>
        <w:t>Contagion</w:t>
      </w:r>
      <w:r w:rsidR="00C75CAC">
        <w:rPr>
          <w:sz w:val="24"/>
          <w:szCs w:val="24"/>
        </w:rPr>
        <w:t>’</w:t>
      </w:r>
      <w:r>
        <w:rPr>
          <w:sz w:val="24"/>
          <w:szCs w:val="24"/>
        </w:rPr>
        <w:t xml:space="preserve"> 2011 &amp; </w:t>
      </w:r>
      <w:r w:rsidR="00C75CAC">
        <w:rPr>
          <w:sz w:val="24"/>
          <w:szCs w:val="24"/>
        </w:rPr>
        <w:t>‘</w:t>
      </w:r>
      <w:r>
        <w:rPr>
          <w:sz w:val="24"/>
          <w:szCs w:val="24"/>
        </w:rPr>
        <w:t>Pandemic</w:t>
      </w:r>
      <w:r w:rsidR="00C75CAC">
        <w:rPr>
          <w:sz w:val="24"/>
          <w:szCs w:val="24"/>
        </w:rPr>
        <w:t>’</w:t>
      </w:r>
      <w:r>
        <w:rPr>
          <w:sz w:val="24"/>
          <w:szCs w:val="24"/>
        </w:rPr>
        <w:t xml:space="preserve"> 2009), </w:t>
      </w:r>
      <w:r w:rsidRPr="0012795D">
        <w:rPr>
          <w:b/>
          <w:bCs/>
          <w:color w:val="FF0000"/>
          <w:sz w:val="24"/>
          <w:szCs w:val="24"/>
        </w:rPr>
        <w:t>fear</w:t>
      </w:r>
      <w:r>
        <w:rPr>
          <w:sz w:val="24"/>
          <w:szCs w:val="24"/>
        </w:rPr>
        <w:t xml:space="preserve"> is a predominant component.   Evidence is suggesting that not only is fear a major component</w:t>
      </w:r>
      <w:r w:rsidR="00C75CAC">
        <w:rPr>
          <w:sz w:val="24"/>
          <w:szCs w:val="24"/>
        </w:rPr>
        <w:t xml:space="preserve"> to contagion</w:t>
      </w:r>
      <w:r>
        <w:rPr>
          <w:sz w:val="24"/>
          <w:szCs w:val="24"/>
        </w:rPr>
        <w:t xml:space="preserve">, but the whole theory of transmissibility </w:t>
      </w:r>
      <w:r w:rsidR="009177F4">
        <w:rPr>
          <w:sz w:val="24"/>
          <w:szCs w:val="24"/>
        </w:rPr>
        <w:t>is</w:t>
      </w:r>
      <w:r>
        <w:rPr>
          <w:sz w:val="24"/>
          <w:szCs w:val="24"/>
        </w:rPr>
        <w:t xml:space="preserve"> </w:t>
      </w:r>
      <w:r w:rsidR="00B963E2">
        <w:rPr>
          <w:sz w:val="24"/>
          <w:szCs w:val="24"/>
        </w:rPr>
        <w:t>complete falsehood</w:t>
      </w:r>
      <w:r>
        <w:rPr>
          <w:sz w:val="24"/>
          <w:szCs w:val="24"/>
        </w:rPr>
        <w:t>.</w:t>
      </w:r>
      <w:r w:rsidR="00EA5DF4">
        <w:rPr>
          <w:sz w:val="24"/>
          <w:szCs w:val="24"/>
        </w:rPr>
        <w:t xml:space="preserve">  As we move through this discussion, it will also be shown that toxins play a large</w:t>
      </w:r>
      <w:r w:rsidR="0012795D">
        <w:rPr>
          <w:sz w:val="24"/>
          <w:szCs w:val="24"/>
        </w:rPr>
        <w:t>r</w:t>
      </w:r>
      <w:r w:rsidR="00EA5DF4">
        <w:rPr>
          <w:sz w:val="24"/>
          <w:szCs w:val="24"/>
        </w:rPr>
        <w:t xml:space="preserve"> role in th</w:t>
      </w:r>
      <w:r w:rsidR="0012795D">
        <w:rPr>
          <w:sz w:val="24"/>
          <w:szCs w:val="24"/>
        </w:rPr>
        <w:t>is</w:t>
      </w:r>
      <w:r w:rsidR="00EA5DF4">
        <w:rPr>
          <w:sz w:val="24"/>
          <w:szCs w:val="24"/>
        </w:rPr>
        <w:t xml:space="preserve"> picture</w:t>
      </w:r>
      <w:r w:rsidR="0012795D">
        <w:rPr>
          <w:sz w:val="24"/>
          <w:szCs w:val="24"/>
        </w:rPr>
        <w:t>, than previously thought</w:t>
      </w:r>
      <w:r w:rsidR="00EA5DF4">
        <w:rPr>
          <w:sz w:val="24"/>
          <w:szCs w:val="24"/>
        </w:rPr>
        <w:t>.</w:t>
      </w:r>
    </w:p>
    <w:p w14:paraId="6DE152FE" w14:textId="1635387C" w:rsidR="00CA0F17" w:rsidRDefault="004C1DB4" w:rsidP="008217FD">
      <w:pPr>
        <w:rPr>
          <w:sz w:val="24"/>
          <w:szCs w:val="24"/>
        </w:rPr>
      </w:pPr>
      <w:r>
        <w:rPr>
          <w:sz w:val="24"/>
          <w:szCs w:val="24"/>
          <w:u w:val="single"/>
        </w:rPr>
        <w:t>Major Pandemics in History</w:t>
      </w:r>
      <w:r>
        <w:rPr>
          <w:sz w:val="24"/>
          <w:szCs w:val="24"/>
        </w:rPr>
        <w:t xml:space="preserve"> </w:t>
      </w:r>
      <w:r w:rsidR="00AB5FE5">
        <w:rPr>
          <w:sz w:val="24"/>
          <w:szCs w:val="24"/>
        </w:rPr>
        <w:t xml:space="preserve"> </w:t>
      </w:r>
    </w:p>
    <w:p w14:paraId="59453C6A" w14:textId="2D45CA94" w:rsidR="00E139D6" w:rsidRPr="00E139D6" w:rsidRDefault="00E139D6" w:rsidP="008217FD">
      <w:pPr>
        <w:rPr>
          <w:sz w:val="24"/>
          <w:szCs w:val="24"/>
          <w:u w:val="single"/>
        </w:rPr>
      </w:pPr>
      <w:r>
        <w:rPr>
          <w:sz w:val="24"/>
          <w:szCs w:val="24"/>
          <w:u w:val="single"/>
        </w:rPr>
        <w:t>Plague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Dates</w:t>
      </w:r>
      <w:r>
        <w:rPr>
          <w:sz w:val="24"/>
          <w:szCs w:val="24"/>
          <w:u w:val="single"/>
        </w:rPr>
        <w:tab/>
      </w:r>
      <w:r>
        <w:rPr>
          <w:sz w:val="24"/>
          <w:szCs w:val="24"/>
          <w:u w:val="single"/>
        </w:rPr>
        <w:tab/>
      </w:r>
      <w:r>
        <w:rPr>
          <w:sz w:val="24"/>
          <w:szCs w:val="24"/>
          <w:u w:val="single"/>
        </w:rPr>
        <w:tab/>
      </w:r>
      <w:r>
        <w:rPr>
          <w:sz w:val="24"/>
          <w:szCs w:val="24"/>
          <w:u w:val="single"/>
        </w:rPr>
        <w:tab/>
        <w:t>Death Toll</w:t>
      </w:r>
      <w:r w:rsidR="00343C13">
        <w:rPr>
          <w:sz w:val="24"/>
          <w:szCs w:val="24"/>
          <w:u w:val="single"/>
        </w:rPr>
        <w:tab/>
      </w:r>
      <w:r w:rsidR="00343C13">
        <w:rPr>
          <w:sz w:val="24"/>
          <w:szCs w:val="24"/>
          <w:u w:val="single"/>
        </w:rPr>
        <w:tab/>
        <w:t>%</w:t>
      </w:r>
    </w:p>
    <w:p w14:paraId="375BACBA" w14:textId="60C8CD60" w:rsidR="00B5095A" w:rsidRDefault="00B5095A" w:rsidP="00B5095A">
      <w:pPr>
        <w:rPr>
          <w:sz w:val="24"/>
          <w:szCs w:val="24"/>
        </w:rPr>
      </w:pPr>
      <w:r>
        <w:rPr>
          <w:sz w:val="24"/>
          <w:szCs w:val="24"/>
        </w:rPr>
        <w:t>Plague of Justinian</w:t>
      </w:r>
      <w:r>
        <w:rPr>
          <w:sz w:val="24"/>
          <w:szCs w:val="24"/>
        </w:rPr>
        <w:tab/>
      </w:r>
      <w:r>
        <w:rPr>
          <w:sz w:val="24"/>
          <w:szCs w:val="24"/>
        </w:rPr>
        <w:tab/>
      </w:r>
      <w:r>
        <w:rPr>
          <w:sz w:val="24"/>
          <w:szCs w:val="24"/>
        </w:rPr>
        <w:tab/>
        <w:t>541-542</w:t>
      </w:r>
      <w:r>
        <w:rPr>
          <w:sz w:val="24"/>
          <w:szCs w:val="24"/>
        </w:rPr>
        <w:tab/>
      </w:r>
      <w:r>
        <w:rPr>
          <w:sz w:val="24"/>
          <w:szCs w:val="24"/>
        </w:rPr>
        <w:tab/>
      </w:r>
      <w:r>
        <w:rPr>
          <w:sz w:val="24"/>
          <w:szCs w:val="24"/>
        </w:rPr>
        <w:tab/>
        <w:t>25-</w:t>
      </w:r>
      <w:r w:rsidR="002A7C8B">
        <w:rPr>
          <w:sz w:val="24"/>
          <w:szCs w:val="24"/>
        </w:rPr>
        <w:t>10</w:t>
      </w:r>
      <w:r>
        <w:rPr>
          <w:sz w:val="24"/>
          <w:szCs w:val="24"/>
        </w:rPr>
        <w:t>0M</w:t>
      </w:r>
      <w:r>
        <w:rPr>
          <w:sz w:val="24"/>
          <w:szCs w:val="24"/>
        </w:rPr>
        <w:tab/>
      </w:r>
      <w:r>
        <w:rPr>
          <w:sz w:val="24"/>
          <w:szCs w:val="24"/>
        </w:rPr>
        <w:tab/>
      </w:r>
      <w:r w:rsidR="00B517AD">
        <w:rPr>
          <w:sz w:val="24"/>
          <w:szCs w:val="24"/>
        </w:rPr>
        <w:t>13</w:t>
      </w:r>
      <w:r>
        <w:rPr>
          <w:sz w:val="24"/>
          <w:szCs w:val="24"/>
        </w:rPr>
        <w:t>-50</w:t>
      </w:r>
    </w:p>
    <w:p w14:paraId="165D50C3" w14:textId="5F6396AF" w:rsidR="00CA0F17" w:rsidRDefault="00E139D6" w:rsidP="00E139D6">
      <w:pPr>
        <w:rPr>
          <w:sz w:val="24"/>
          <w:szCs w:val="24"/>
        </w:rPr>
      </w:pPr>
      <w:r w:rsidRPr="00E139D6">
        <w:rPr>
          <w:sz w:val="24"/>
          <w:szCs w:val="24"/>
        </w:rPr>
        <w:t>Bubonic Plague</w:t>
      </w:r>
      <w:r>
        <w:rPr>
          <w:sz w:val="24"/>
          <w:szCs w:val="24"/>
        </w:rPr>
        <w:t xml:space="preserve"> (Black Death)</w:t>
      </w:r>
      <w:r>
        <w:rPr>
          <w:sz w:val="24"/>
          <w:szCs w:val="24"/>
        </w:rPr>
        <w:tab/>
      </w:r>
      <w:r>
        <w:rPr>
          <w:sz w:val="24"/>
          <w:szCs w:val="24"/>
        </w:rPr>
        <w:tab/>
        <w:t>1331-1353</w:t>
      </w:r>
      <w:r>
        <w:rPr>
          <w:sz w:val="24"/>
          <w:szCs w:val="24"/>
        </w:rPr>
        <w:tab/>
      </w:r>
      <w:r>
        <w:rPr>
          <w:sz w:val="24"/>
          <w:szCs w:val="24"/>
        </w:rPr>
        <w:tab/>
      </w:r>
      <w:r>
        <w:rPr>
          <w:sz w:val="24"/>
          <w:szCs w:val="24"/>
        </w:rPr>
        <w:tab/>
        <w:t>5</w:t>
      </w:r>
      <w:r w:rsidR="002A7C8B">
        <w:rPr>
          <w:sz w:val="24"/>
          <w:szCs w:val="24"/>
        </w:rPr>
        <w:t>0</w:t>
      </w:r>
      <w:r>
        <w:rPr>
          <w:sz w:val="24"/>
          <w:szCs w:val="24"/>
        </w:rPr>
        <w:t>-</w:t>
      </w:r>
      <w:r w:rsidR="002A7C8B">
        <w:rPr>
          <w:sz w:val="24"/>
          <w:szCs w:val="24"/>
        </w:rPr>
        <w:t>2</w:t>
      </w:r>
      <w:r>
        <w:rPr>
          <w:sz w:val="24"/>
          <w:szCs w:val="24"/>
        </w:rPr>
        <w:t>00M</w:t>
      </w:r>
      <w:r w:rsidR="00343C13">
        <w:rPr>
          <w:sz w:val="24"/>
          <w:szCs w:val="24"/>
        </w:rPr>
        <w:tab/>
      </w:r>
      <w:r w:rsidR="00343C13">
        <w:rPr>
          <w:sz w:val="24"/>
          <w:szCs w:val="24"/>
        </w:rPr>
        <w:tab/>
        <w:t>10-60</w:t>
      </w:r>
    </w:p>
    <w:p w14:paraId="63AF38A1" w14:textId="7738D4A3" w:rsidR="00B5095A" w:rsidRDefault="00B5095A" w:rsidP="00B5095A">
      <w:pPr>
        <w:rPr>
          <w:sz w:val="24"/>
          <w:szCs w:val="24"/>
        </w:rPr>
      </w:pPr>
      <w:r>
        <w:rPr>
          <w:sz w:val="24"/>
          <w:szCs w:val="24"/>
        </w:rPr>
        <w:t>Smallpox</w:t>
      </w:r>
      <w:r>
        <w:rPr>
          <w:sz w:val="24"/>
          <w:szCs w:val="24"/>
        </w:rPr>
        <w:tab/>
      </w:r>
      <w:r>
        <w:rPr>
          <w:sz w:val="24"/>
          <w:szCs w:val="24"/>
        </w:rPr>
        <w:tab/>
      </w:r>
      <w:r>
        <w:rPr>
          <w:sz w:val="24"/>
          <w:szCs w:val="24"/>
        </w:rPr>
        <w:tab/>
      </w:r>
      <w:r>
        <w:rPr>
          <w:sz w:val="24"/>
          <w:szCs w:val="24"/>
        </w:rPr>
        <w:tab/>
      </w:r>
      <w:r w:rsidR="001605D9">
        <w:rPr>
          <w:sz w:val="24"/>
          <w:szCs w:val="24"/>
        </w:rPr>
        <w:t>1</w:t>
      </w:r>
      <w:r w:rsidR="000501CB">
        <w:rPr>
          <w:sz w:val="24"/>
          <w:szCs w:val="24"/>
        </w:rPr>
        <w:t>157</w:t>
      </w:r>
      <w:r w:rsidR="00D67595">
        <w:rPr>
          <w:sz w:val="24"/>
          <w:szCs w:val="24"/>
        </w:rPr>
        <w:t xml:space="preserve"> BC</w:t>
      </w:r>
      <w:r>
        <w:rPr>
          <w:sz w:val="24"/>
          <w:szCs w:val="24"/>
        </w:rPr>
        <w:t>-1977</w:t>
      </w:r>
      <w:r>
        <w:rPr>
          <w:sz w:val="24"/>
          <w:szCs w:val="24"/>
        </w:rPr>
        <w:tab/>
      </w:r>
      <w:r>
        <w:rPr>
          <w:sz w:val="24"/>
          <w:szCs w:val="24"/>
        </w:rPr>
        <w:tab/>
      </w:r>
      <w:r>
        <w:rPr>
          <w:sz w:val="24"/>
          <w:szCs w:val="24"/>
        </w:rPr>
        <w:tab/>
      </w:r>
      <w:r w:rsidR="000501CB">
        <w:rPr>
          <w:sz w:val="24"/>
          <w:szCs w:val="24"/>
        </w:rPr>
        <w:t>300-</w:t>
      </w:r>
      <w:r>
        <w:rPr>
          <w:sz w:val="24"/>
          <w:szCs w:val="24"/>
        </w:rPr>
        <w:t>500M</w:t>
      </w:r>
      <w:r>
        <w:rPr>
          <w:sz w:val="24"/>
          <w:szCs w:val="24"/>
        </w:rPr>
        <w:tab/>
      </w:r>
      <w:r>
        <w:rPr>
          <w:sz w:val="24"/>
          <w:szCs w:val="24"/>
        </w:rPr>
        <w:tab/>
        <w:t>12-25</w:t>
      </w:r>
    </w:p>
    <w:p w14:paraId="7BCFF544" w14:textId="66F5C7E9" w:rsidR="00E139D6" w:rsidRDefault="00E139D6" w:rsidP="00E139D6">
      <w:pPr>
        <w:rPr>
          <w:sz w:val="24"/>
          <w:szCs w:val="24"/>
        </w:rPr>
      </w:pPr>
      <w:r>
        <w:rPr>
          <w:sz w:val="24"/>
          <w:szCs w:val="24"/>
        </w:rPr>
        <w:t>Spanish Flu</w:t>
      </w:r>
      <w:r>
        <w:rPr>
          <w:sz w:val="24"/>
          <w:szCs w:val="24"/>
        </w:rPr>
        <w:tab/>
      </w:r>
      <w:r>
        <w:rPr>
          <w:sz w:val="24"/>
          <w:szCs w:val="24"/>
        </w:rPr>
        <w:tab/>
      </w:r>
      <w:r>
        <w:rPr>
          <w:sz w:val="24"/>
          <w:szCs w:val="24"/>
        </w:rPr>
        <w:tab/>
      </w:r>
      <w:r>
        <w:rPr>
          <w:sz w:val="24"/>
          <w:szCs w:val="24"/>
        </w:rPr>
        <w:tab/>
        <w:t>1918-1920</w:t>
      </w:r>
      <w:r>
        <w:rPr>
          <w:sz w:val="24"/>
          <w:szCs w:val="24"/>
        </w:rPr>
        <w:tab/>
      </w:r>
      <w:r>
        <w:rPr>
          <w:sz w:val="24"/>
          <w:szCs w:val="24"/>
        </w:rPr>
        <w:tab/>
      </w:r>
      <w:r>
        <w:rPr>
          <w:sz w:val="24"/>
          <w:szCs w:val="24"/>
        </w:rPr>
        <w:tab/>
        <w:t>17-</w:t>
      </w:r>
      <w:r w:rsidR="002A7C8B">
        <w:rPr>
          <w:sz w:val="24"/>
          <w:szCs w:val="24"/>
        </w:rPr>
        <w:t>10</w:t>
      </w:r>
      <w:r>
        <w:rPr>
          <w:sz w:val="24"/>
          <w:szCs w:val="24"/>
        </w:rPr>
        <w:t>0M</w:t>
      </w:r>
      <w:r w:rsidR="00343C13">
        <w:rPr>
          <w:sz w:val="24"/>
          <w:szCs w:val="24"/>
        </w:rPr>
        <w:tab/>
      </w:r>
      <w:r w:rsidR="00343C13">
        <w:rPr>
          <w:sz w:val="24"/>
          <w:szCs w:val="24"/>
        </w:rPr>
        <w:tab/>
        <w:t>~.016</w:t>
      </w:r>
    </w:p>
    <w:p w14:paraId="4756DAA4" w14:textId="2A583FEB" w:rsidR="00E139D6" w:rsidRDefault="00E139D6" w:rsidP="00E139D6">
      <w:pPr>
        <w:rPr>
          <w:sz w:val="24"/>
          <w:szCs w:val="24"/>
        </w:rPr>
      </w:pPr>
      <w:r>
        <w:rPr>
          <w:sz w:val="24"/>
          <w:szCs w:val="24"/>
        </w:rPr>
        <w:t>HIV/AIDS</w:t>
      </w:r>
      <w:r>
        <w:rPr>
          <w:sz w:val="24"/>
          <w:szCs w:val="24"/>
        </w:rPr>
        <w:tab/>
      </w:r>
      <w:r>
        <w:rPr>
          <w:sz w:val="24"/>
          <w:szCs w:val="24"/>
        </w:rPr>
        <w:tab/>
      </w:r>
      <w:r>
        <w:rPr>
          <w:sz w:val="24"/>
          <w:szCs w:val="24"/>
        </w:rPr>
        <w:tab/>
      </w:r>
      <w:r>
        <w:rPr>
          <w:sz w:val="24"/>
          <w:szCs w:val="24"/>
        </w:rPr>
        <w:tab/>
        <w:t>1981-now</w:t>
      </w:r>
      <w:r>
        <w:rPr>
          <w:sz w:val="24"/>
          <w:szCs w:val="24"/>
        </w:rPr>
        <w:tab/>
      </w:r>
      <w:r>
        <w:rPr>
          <w:sz w:val="24"/>
          <w:szCs w:val="24"/>
        </w:rPr>
        <w:tab/>
      </w:r>
      <w:r>
        <w:rPr>
          <w:sz w:val="24"/>
          <w:szCs w:val="24"/>
        </w:rPr>
        <w:tab/>
        <w:t>32M</w:t>
      </w:r>
      <w:r w:rsidR="00F069AA">
        <w:rPr>
          <w:sz w:val="24"/>
          <w:szCs w:val="24"/>
        </w:rPr>
        <w:t xml:space="preserve"> (23.6-43.8!)</w:t>
      </w:r>
      <w:r w:rsidR="00343C13">
        <w:rPr>
          <w:sz w:val="24"/>
          <w:szCs w:val="24"/>
        </w:rPr>
        <w:tab/>
        <w:t>.007</w:t>
      </w:r>
    </w:p>
    <w:p w14:paraId="75EEB2BA" w14:textId="5FC4A117" w:rsidR="0057580F" w:rsidRDefault="004C1DB4" w:rsidP="00E139D6">
      <w:pPr>
        <w:rPr>
          <w:sz w:val="24"/>
          <w:szCs w:val="24"/>
        </w:rPr>
      </w:pPr>
      <w:r>
        <w:rPr>
          <w:sz w:val="24"/>
          <w:szCs w:val="24"/>
        </w:rPr>
        <w:lastRenderedPageBreak/>
        <w:t xml:space="preserve">The earlier plagues which </w:t>
      </w:r>
      <w:r w:rsidR="00B963E2">
        <w:rPr>
          <w:sz w:val="24"/>
          <w:szCs w:val="24"/>
        </w:rPr>
        <w:t xml:space="preserve">supposedly </w:t>
      </w:r>
      <w:r>
        <w:rPr>
          <w:sz w:val="24"/>
          <w:szCs w:val="24"/>
        </w:rPr>
        <w:t>captured larger percentages of the population</w:t>
      </w:r>
      <w:r w:rsidR="00EA5DF4">
        <w:rPr>
          <w:sz w:val="24"/>
          <w:szCs w:val="24"/>
        </w:rPr>
        <w:t xml:space="preserve"> (</w:t>
      </w:r>
      <w:r w:rsidR="006B5086">
        <w:rPr>
          <w:sz w:val="24"/>
          <w:szCs w:val="24"/>
        </w:rPr>
        <w:t xml:space="preserve">the </w:t>
      </w:r>
      <w:r w:rsidR="0057580F">
        <w:rPr>
          <w:sz w:val="24"/>
          <w:szCs w:val="24"/>
        </w:rPr>
        <w:t>existing world populations</w:t>
      </w:r>
      <w:r w:rsidR="0057580F">
        <w:rPr>
          <w:sz w:val="24"/>
          <w:szCs w:val="24"/>
        </w:rPr>
        <w:t xml:space="preserve"> of the dates shown</w:t>
      </w:r>
      <w:r w:rsidR="006B5086">
        <w:rPr>
          <w:sz w:val="24"/>
          <w:szCs w:val="24"/>
        </w:rPr>
        <w:t xml:space="preserve"> </w:t>
      </w:r>
      <w:r w:rsidR="00EA5DF4">
        <w:rPr>
          <w:sz w:val="24"/>
          <w:szCs w:val="24"/>
        </w:rPr>
        <w:t xml:space="preserve">are used in these calculations), </w:t>
      </w:r>
      <w:r w:rsidR="0057580F">
        <w:rPr>
          <w:sz w:val="24"/>
          <w:szCs w:val="24"/>
        </w:rPr>
        <w:t>are suspect, as Truths continually emerge during current times.  One thing for certain is the living conditions as playing a significant role of any deaths occurring</w:t>
      </w:r>
      <w:r w:rsidR="00EA5DF4">
        <w:rPr>
          <w:sz w:val="24"/>
          <w:szCs w:val="24"/>
        </w:rPr>
        <w:t xml:space="preserve"> (personal &amp; societal hygiene, less than favorable infrastructure, </w:t>
      </w:r>
      <w:r w:rsidR="0057580F">
        <w:rPr>
          <w:sz w:val="24"/>
          <w:szCs w:val="24"/>
        </w:rPr>
        <w:t xml:space="preserve">sanitation, </w:t>
      </w:r>
      <w:r w:rsidR="00EA5DF4">
        <w:rPr>
          <w:sz w:val="24"/>
          <w:szCs w:val="24"/>
        </w:rPr>
        <w:t xml:space="preserve">etc.).  </w:t>
      </w:r>
      <w:r w:rsidR="0057580F">
        <w:rPr>
          <w:sz w:val="24"/>
          <w:szCs w:val="24"/>
        </w:rPr>
        <w:t>This can be substantiated by such data as the chart of ‘smallpox’ during the 1800’s and early 1900’s.  A significant change occurred when a public sanitation system was installed in 1850 (reflected in the chart).</w:t>
      </w:r>
    </w:p>
    <w:p w14:paraId="0D6DC036" w14:textId="39120D14" w:rsidR="00EA5DF4" w:rsidRDefault="009177F4" w:rsidP="00E139D6">
      <w:pPr>
        <w:rPr>
          <w:sz w:val="24"/>
          <w:szCs w:val="24"/>
        </w:rPr>
      </w:pPr>
      <w:r>
        <w:rPr>
          <w:sz w:val="24"/>
          <w:szCs w:val="24"/>
        </w:rPr>
        <w:t xml:space="preserve">Additionally, historic numbers </w:t>
      </w:r>
      <w:r w:rsidRPr="0012795D">
        <w:rPr>
          <w:sz w:val="24"/>
          <w:szCs w:val="24"/>
          <w:u w:val="single"/>
        </w:rPr>
        <w:t>cannot be substantiated</w:t>
      </w:r>
      <w:r>
        <w:rPr>
          <w:sz w:val="24"/>
          <w:szCs w:val="24"/>
        </w:rPr>
        <w:t>, as with what happened with the HIV/AIDS hoax</w:t>
      </w:r>
      <w:r w:rsidR="0012795D">
        <w:rPr>
          <w:sz w:val="24"/>
          <w:szCs w:val="24"/>
        </w:rPr>
        <w:t xml:space="preserve"> (Africa)</w:t>
      </w:r>
      <w:r>
        <w:rPr>
          <w:sz w:val="24"/>
          <w:szCs w:val="24"/>
        </w:rPr>
        <w:t xml:space="preserve"> in the 80’s. </w:t>
      </w:r>
      <w:r w:rsidR="00B963E2">
        <w:rPr>
          <w:sz w:val="24"/>
          <w:szCs w:val="24"/>
        </w:rPr>
        <w:t xml:space="preserve"> With death records being almost non-existent on the African continent, numbers are most easily manipulated there</w:t>
      </w:r>
      <w:r w:rsidR="00FC37CC">
        <w:rPr>
          <w:sz w:val="24"/>
          <w:szCs w:val="24"/>
        </w:rPr>
        <w:t>.</w:t>
      </w:r>
      <w:r w:rsidR="00B963E2">
        <w:rPr>
          <w:sz w:val="24"/>
          <w:szCs w:val="24"/>
        </w:rPr>
        <w:t xml:space="preserve"> </w:t>
      </w:r>
      <w:r w:rsidR="00F27A0B">
        <w:rPr>
          <w:sz w:val="24"/>
          <w:szCs w:val="24"/>
        </w:rPr>
        <w:t xml:space="preserve"> Journalist Rian Milan was unable to locate the graves of the purported millions of victims.  </w:t>
      </w:r>
      <w:r w:rsidR="00FC37CC">
        <w:rPr>
          <w:sz w:val="24"/>
          <w:szCs w:val="24"/>
        </w:rPr>
        <w:t>(</w:t>
      </w:r>
      <w:r w:rsidR="00B963E2">
        <w:rPr>
          <w:sz w:val="24"/>
          <w:szCs w:val="24"/>
        </w:rPr>
        <w:t xml:space="preserve">source: journalist Rian Milan, S. </w:t>
      </w:r>
      <w:r w:rsidR="00F27A0B">
        <w:rPr>
          <w:sz w:val="24"/>
          <w:szCs w:val="24"/>
        </w:rPr>
        <w:t>Africa) The proof that Mr. Milan has uncovered leads us to wonder about the earlier plague numbers legitimacy.</w:t>
      </w:r>
      <w:r w:rsidR="00B963E2">
        <w:rPr>
          <w:sz w:val="24"/>
          <w:szCs w:val="24"/>
        </w:rPr>
        <w:t xml:space="preserve"> </w:t>
      </w:r>
      <w:r w:rsidR="00F27A0B">
        <w:rPr>
          <w:sz w:val="24"/>
          <w:szCs w:val="24"/>
        </w:rPr>
        <w:t xml:space="preserve">  </w:t>
      </w:r>
      <w:r w:rsidR="00B963E2">
        <w:rPr>
          <w:sz w:val="24"/>
          <w:szCs w:val="24"/>
        </w:rPr>
        <w:t xml:space="preserve"> </w:t>
      </w:r>
      <w:r w:rsidR="00EA5DF4">
        <w:rPr>
          <w:sz w:val="24"/>
          <w:szCs w:val="24"/>
        </w:rPr>
        <w:t xml:space="preserve">This rationale is supported by the huge percentage </w:t>
      </w:r>
      <w:r w:rsidR="00EA5DF4" w:rsidRPr="009177F4">
        <w:rPr>
          <w:i/>
          <w:iCs/>
          <w:sz w:val="24"/>
          <w:szCs w:val="24"/>
        </w:rPr>
        <w:t>reduction</w:t>
      </w:r>
      <w:r w:rsidR="00EA5DF4">
        <w:rPr>
          <w:sz w:val="24"/>
          <w:szCs w:val="24"/>
        </w:rPr>
        <w:t xml:space="preserve"> </w:t>
      </w:r>
      <w:r w:rsidR="00EA5DF4" w:rsidRPr="0012795D">
        <w:rPr>
          <w:i/>
          <w:iCs/>
          <w:sz w:val="24"/>
          <w:szCs w:val="24"/>
        </w:rPr>
        <w:t>of losses</w:t>
      </w:r>
      <w:r w:rsidR="0012795D">
        <w:rPr>
          <w:i/>
          <w:iCs/>
          <w:sz w:val="24"/>
          <w:szCs w:val="24"/>
        </w:rPr>
        <w:t>,</w:t>
      </w:r>
      <w:r w:rsidR="00EA5DF4">
        <w:rPr>
          <w:sz w:val="24"/>
          <w:szCs w:val="24"/>
        </w:rPr>
        <w:t xml:space="preserve"> with </w:t>
      </w:r>
      <w:r w:rsidR="00F27A0B">
        <w:rPr>
          <w:sz w:val="24"/>
          <w:szCs w:val="24"/>
        </w:rPr>
        <w:t xml:space="preserve">the supposed </w:t>
      </w:r>
      <w:r w:rsidR="00EA5DF4">
        <w:rPr>
          <w:sz w:val="24"/>
          <w:szCs w:val="24"/>
        </w:rPr>
        <w:t>pandemics beginning in the 20</w:t>
      </w:r>
      <w:r w:rsidR="00EA5DF4" w:rsidRPr="00EA5DF4">
        <w:rPr>
          <w:sz w:val="24"/>
          <w:szCs w:val="24"/>
          <w:vertAlign w:val="superscript"/>
        </w:rPr>
        <w:t>th</w:t>
      </w:r>
      <w:r w:rsidR="00EA5DF4">
        <w:rPr>
          <w:sz w:val="24"/>
          <w:szCs w:val="24"/>
        </w:rPr>
        <w:t xml:space="preserve"> century</w:t>
      </w:r>
      <w:r>
        <w:rPr>
          <w:sz w:val="24"/>
          <w:szCs w:val="24"/>
        </w:rPr>
        <w:t xml:space="preserve"> (</w:t>
      </w:r>
      <w:r w:rsidR="0012795D">
        <w:rPr>
          <w:sz w:val="24"/>
          <w:szCs w:val="24"/>
        </w:rPr>
        <w:t xml:space="preserve">more recent </w:t>
      </w:r>
      <w:r>
        <w:rPr>
          <w:sz w:val="24"/>
          <w:szCs w:val="24"/>
        </w:rPr>
        <w:t>numbers</w:t>
      </w:r>
      <w:r w:rsidR="0012795D">
        <w:rPr>
          <w:sz w:val="24"/>
          <w:szCs w:val="24"/>
        </w:rPr>
        <w:t xml:space="preserve"> are</w:t>
      </w:r>
      <w:r w:rsidR="00F27A0B">
        <w:rPr>
          <w:sz w:val="24"/>
          <w:szCs w:val="24"/>
        </w:rPr>
        <w:t xml:space="preserve"> far</w:t>
      </w:r>
      <w:r>
        <w:rPr>
          <w:sz w:val="24"/>
          <w:szCs w:val="24"/>
        </w:rPr>
        <w:t xml:space="preserve"> less easy to manipulate)</w:t>
      </w:r>
      <w:r w:rsidR="00EA5DF4">
        <w:rPr>
          <w:sz w:val="24"/>
          <w:szCs w:val="24"/>
        </w:rPr>
        <w:t>.</w:t>
      </w:r>
    </w:p>
    <w:p w14:paraId="61A596C0" w14:textId="7FAAACD6" w:rsidR="00EA5DF4" w:rsidRDefault="00EA5DF4" w:rsidP="00E139D6">
      <w:pPr>
        <w:rPr>
          <w:sz w:val="24"/>
          <w:szCs w:val="24"/>
        </w:rPr>
      </w:pPr>
      <w:r>
        <w:rPr>
          <w:sz w:val="24"/>
          <w:szCs w:val="24"/>
        </w:rPr>
        <w:t xml:space="preserve">While vaccinations are reported to be the </w:t>
      </w:r>
      <w:r w:rsidRPr="00F27A0B">
        <w:rPr>
          <w:sz w:val="24"/>
          <w:szCs w:val="24"/>
          <w:u w:val="single"/>
        </w:rPr>
        <w:t>reason</w:t>
      </w:r>
      <w:r>
        <w:rPr>
          <w:sz w:val="24"/>
          <w:szCs w:val="24"/>
        </w:rPr>
        <w:t xml:space="preserve"> for the reduction of these percentage losses, the </w:t>
      </w:r>
      <w:r w:rsidRPr="00B963E2">
        <w:rPr>
          <w:i/>
          <w:iCs/>
          <w:sz w:val="24"/>
          <w:szCs w:val="24"/>
        </w:rPr>
        <w:t>numbers</w:t>
      </w:r>
      <w:r>
        <w:rPr>
          <w:sz w:val="24"/>
          <w:szCs w:val="24"/>
        </w:rPr>
        <w:t xml:space="preserve"> show something </w:t>
      </w:r>
      <w:r w:rsidRPr="00B963E2">
        <w:rPr>
          <w:b/>
          <w:bCs/>
          <w:sz w:val="24"/>
          <w:szCs w:val="24"/>
        </w:rPr>
        <w:t>very</w:t>
      </w:r>
      <w:r>
        <w:rPr>
          <w:sz w:val="24"/>
          <w:szCs w:val="24"/>
        </w:rPr>
        <w:t xml:space="preserve"> different.  Example, Smallpox –</w:t>
      </w:r>
    </w:p>
    <w:p w14:paraId="092FA330" w14:textId="77777777" w:rsidR="00EA5DF4" w:rsidRDefault="00EA5DF4" w:rsidP="00EA5DF4">
      <w:pPr>
        <w:pStyle w:val="ListParagraph"/>
        <w:numPr>
          <w:ilvl w:val="0"/>
          <w:numId w:val="20"/>
        </w:numPr>
        <w:rPr>
          <w:sz w:val="24"/>
          <w:szCs w:val="24"/>
        </w:rPr>
      </w:pPr>
      <w:r>
        <w:rPr>
          <w:sz w:val="24"/>
          <w:szCs w:val="24"/>
        </w:rPr>
        <w:t>beginning around 1157BC</w:t>
      </w:r>
    </w:p>
    <w:p w14:paraId="13775937" w14:textId="422FB93E" w:rsidR="00B740B2" w:rsidRDefault="006B5086" w:rsidP="00EA5DF4">
      <w:pPr>
        <w:pStyle w:val="ListParagraph"/>
        <w:numPr>
          <w:ilvl w:val="0"/>
          <w:numId w:val="20"/>
        </w:numPr>
        <w:rPr>
          <w:sz w:val="24"/>
          <w:szCs w:val="24"/>
        </w:rPr>
      </w:pPr>
      <w:r>
        <w:rPr>
          <w:sz w:val="24"/>
          <w:szCs w:val="24"/>
        </w:rPr>
        <w:t>“</w:t>
      </w:r>
      <w:r w:rsidR="00B740B2">
        <w:rPr>
          <w:sz w:val="24"/>
          <w:szCs w:val="24"/>
        </w:rPr>
        <w:t>variolation</w:t>
      </w:r>
      <w:r>
        <w:rPr>
          <w:sz w:val="24"/>
          <w:szCs w:val="24"/>
        </w:rPr>
        <w:t>”</w:t>
      </w:r>
      <w:r w:rsidR="00B740B2">
        <w:rPr>
          <w:sz w:val="24"/>
          <w:szCs w:val="24"/>
        </w:rPr>
        <w:t xml:space="preserve"> (</w:t>
      </w:r>
      <w:r w:rsidR="00B740B2" w:rsidRPr="0012795D">
        <w:rPr>
          <w:i/>
          <w:iCs/>
          <w:sz w:val="24"/>
          <w:szCs w:val="24"/>
        </w:rPr>
        <w:t>variola virus</w:t>
      </w:r>
      <w:r w:rsidR="00B740B2">
        <w:rPr>
          <w:sz w:val="24"/>
          <w:szCs w:val="24"/>
        </w:rPr>
        <w:t>) first attempted in 15</w:t>
      </w:r>
      <w:r w:rsidR="00B740B2" w:rsidRPr="00B740B2">
        <w:rPr>
          <w:sz w:val="24"/>
          <w:szCs w:val="24"/>
          <w:vertAlign w:val="superscript"/>
        </w:rPr>
        <w:t>th</w:t>
      </w:r>
      <w:r w:rsidR="00B740B2">
        <w:rPr>
          <w:sz w:val="24"/>
          <w:szCs w:val="24"/>
        </w:rPr>
        <w:t xml:space="preserve"> century China</w:t>
      </w:r>
    </w:p>
    <w:p w14:paraId="7D8121AD" w14:textId="77777777" w:rsidR="00B740B2" w:rsidRDefault="00B740B2" w:rsidP="00EA5DF4">
      <w:pPr>
        <w:pStyle w:val="ListParagraph"/>
        <w:numPr>
          <w:ilvl w:val="0"/>
          <w:numId w:val="20"/>
        </w:numPr>
        <w:rPr>
          <w:sz w:val="24"/>
          <w:szCs w:val="24"/>
        </w:rPr>
      </w:pPr>
      <w:r>
        <w:rPr>
          <w:sz w:val="24"/>
          <w:szCs w:val="24"/>
        </w:rPr>
        <w:t>variolation introduced more seriously in the early 1700s (U.K.)</w:t>
      </w:r>
    </w:p>
    <w:p w14:paraId="5C42F18F" w14:textId="5C380686" w:rsidR="00B5095A" w:rsidRDefault="00B740B2" w:rsidP="00EA5DF4">
      <w:pPr>
        <w:pStyle w:val="ListParagraph"/>
        <w:numPr>
          <w:ilvl w:val="0"/>
          <w:numId w:val="20"/>
        </w:numPr>
        <w:rPr>
          <w:sz w:val="24"/>
          <w:szCs w:val="24"/>
        </w:rPr>
      </w:pPr>
      <w:r>
        <w:rPr>
          <w:sz w:val="24"/>
          <w:szCs w:val="24"/>
        </w:rPr>
        <w:t xml:space="preserve">serious decline in America, </w:t>
      </w:r>
      <w:r w:rsidR="006B5086">
        <w:rPr>
          <w:sz w:val="24"/>
          <w:szCs w:val="24"/>
        </w:rPr>
        <w:t xml:space="preserve">by </w:t>
      </w:r>
      <w:r>
        <w:rPr>
          <w:sz w:val="24"/>
          <w:szCs w:val="24"/>
        </w:rPr>
        <w:t>early 20</w:t>
      </w:r>
      <w:r w:rsidRPr="00B740B2">
        <w:rPr>
          <w:sz w:val="24"/>
          <w:szCs w:val="24"/>
          <w:vertAlign w:val="superscript"/>
        </w:rPr>
        <w:t>th</w:t>
      </w:r>
      <w:r>
        <w:rPr>
          <w:sz w:val="24"/>
          <w:szCs w:val="24"/>
        </w:rPr>
        <w:t xml:space="preserve"> century </w:t>
      </w:r>
      <w:r w:rsidR="0012795D">
        <w:rPr>
          <w:sz w:val="24"/>
          <w:szCs w:val="24"/>
        </w:rPr>
        <w:t xml:space="preserve">- </w:t>
      </w:r>
      <w:r w:rsidR="0012795D" w:rsidRPr="00EA5DF4">
        <w:rPr>
          <w:sz w:val="24"/>
          <w:szCs w:val="24"/>
        </w:rPr>
        <w:t>“</w:t>
      </w:r>
      <w:r>
        <w:rPr>
          <w:sz w:val="24"/>
          <w:szCs w:val="24"/>
        </w:rPr>
        <w:t xml:space="preserve">By </w:t>
      </w:r>
      <w:r w:rsidRPr="0012795D">
        <w:rPr>
          <w:sz w:val="24"/>
          <w:szCs w:val="24"/>
        </w:rPr>
        <w:t>19</w:t>
      </w:r>
      <w:r w:rsidR="0012795D" w:rsidRPr="0012795D">
        <w:rPr>
          <w:sz w:val="24"/>
          <w:szCs w:val="24"/>
        </w:rPr>
        <w:t>4</w:t>
      </w:r>
      <w:r w:rsidRPr="0012795D">
        <w:rPr>
          <w:sz w:val="24"/>
          <w:szCs w:val="24"/>
        </w:rPr>
        <w:t>9</w:t>
      </w:r>
      <w:r>
        <w:rPr>
          <w:sz w:val="24"/>
          <w:szCs w:val="24"/>
        </w:rPr>
        <w:t xml:space="preserve"> fewer than </w:t>
      </w:r>
      <w:r w:rsidRPr="0012795D">
        <w:rPr>
          <w:sz w:val="24"/>
          <w:szCs w:val="24"/>
          <w:u w:val="single"/>
        </w:rPr>
        <w:t>50</w:t>
      </w:r>
      <w:r>
        <w:rPr>
          <w:sz w:val="24"/>
          <w:szCs w:val="24"/>
        </w:rPr>
        <w:t xml:space="preserve"> Americans </w:t>
      </w:r>
      <w:r w:rsidR="006B5086">
        <w:rPr>
          <w:sz w:val="24"/>
          <w:szCs w:val="24"/>
        </w:rPr>
        <w:t>infected</w:t>
      </w:r>
      <w:r>
        <w:rPr>
          <w:sz w:val="24"/>
          <w:szCs w:val="24"/>
        </w:rPr>
        <w:t xml:space="preserve"> per year (of smallpox)”</w:t>
      </w:r>
    </w:p>
    <w:p w14:paraId="53FE9022" w14:textId="5CBDC174" w:rsidR="00B740B2" w:rsidRDefault="00B740B2" w:rsidP="00EA5DF4">
      <w:pPr>
        <w:pStyle w:val="ListParagraph"/>
        <w:numPr>
          <w:ilvl w:val="0"/>
          <w:numId w:val="20"/>
        </w:numPr>
        <w:rPr>
          <w:sz w:val="24"/>
          <w:szCs w:val="24"/>
        </w:rPr>
      </w:pPr>
      <w:r>
        <w:rPr>
          <w:sz w:val="24"/>
          <w:szCs w:val="24"/>
        </w:rPr>
        <w:t xml:space="preserve">vaccine introduced - </w:t>
      </w:r>
      <w:r w:rsidRPr="00B740B2">
        <w:rPr>
          <w:sz w:val="24"/>
          <w:szCs w:val="24"/>
        </w:rPr>
        <w:t>“</w:t>
      </w:r>
      <w:r w:rsidRPr="0012795D">
        <w:rPr>
          <w:sz w:val="24"/>
          <w:szCs w:val="24"/>
        </w:rPr>
        <w:t>1949</w:t>
      </w:r>
      <w:r w:rsidRPr="00B740B2">
        <w:rPr>
          <w:sz w:val="24"/>
          <w:szCs w:val="24"/>
        </w:rPr>
        <w:t xml:space="preserve"> - U.S. </w:t>
      </w:r>
      <w:r w:rsidR="006B5086">
        <w:rPr>
          <w:sz w:val="24"/>
          <w:szCs w:val="24"/>
        </w:rPr>
        <w:t>‘</w:t>
      </w:r>
      <w:r w:rsidRPr="00B963E2">
        <w:rPr>
          <w:i/>
          <w:iCs/>
          <w:sz w:val="24"/>
          <w:szCs w:val="24"/>
        </w:rPr>
        <w:t>Success with Vaccination</w:t>
      </w:r>
      <w:r w:rsidR="006B5086">
        <w:rPr>
          <w:sz w:val="24"/>
          <w:szCs w:val="24"/>
        </w:rPr>
        <w:t>’</w:t>
      </w:r>
      <w:r w:rsidR="0012795D">
        <w:rPr>
          <w:sz w:val="24"/>
          <w:szCs w:val="24"/>
        </w:rPr>
        <w:t xml:space="preserve"> is a </w:t>
      </w:r>
      <w:r w:rsidR="0012795D" w:rsidRPr="00F27A0B">
        <w:rPr>
          <w:b/>
          <w:bCs/>
          <w:sz w:val="24"/>
          <w:szCs w:val="24"/>
        </w:rPr>
        <w:t>mistaken concept</w:t>
      </w:r>
      <w:r w:rsidRPr="00B740B2">
        <w:rPr>
          <w:sz w:val="24"/>
          <w:szCs w:val="24"/>
        </w:rPr>
        <w:t>”</w:t>
      </w:r>
    </w:p>
    <w:p w14:paraId="26779C54" w14:textId="6A9A25E0" w:rsidR="00B740B2" w:rsidRDefault="00B740B2" w:rsidP="00B740B2">
      <w:pPr>
        <w:rPr>
          <w:sz w:val="24"/>
          <w:szCs w:val="24"/>
        </w:rPr>
      </w:pPr>
      <w:r w:rsidRPr="0012795D">
        <w:rPr>
          <w:sz w:val="24"/>
          <w:szCs w:val="24"/>
          <w:u w:val="single"/>
        </w:rPr>
        <w:t>Noted here</w:t>
      </w:r>
      <w:r>
        <w:rPr>
          <w:sz w:val="24"/>
          <w:szCs w:val="24"/>
        </w:rPr>
        <w:t xml:space="preserve"> is the fact that the vaccination was introduced </w:t>
      </w:r>
      <w:r w:rsidR="0012795D">
        <w:rPr>
          <w:sz w:val="24"/>
          <w:szCs w:val="24"/>
        </w:rPr>
        <w:t>by the time</w:t>
      </w:r>
      <w:r>
        <w:rPr>
          <w:sz w:val="24"/>
          <w:szCs w:val="24"/>
        </w:rPr>
        <w:t xml:space="preserve"> the numbers had dwindled to &lt;50</w:t>
      </w:r>
      <w:r w:rsidR="006B5086">
        <w:rPr>
          <w:sz w:val="24"/>
          <w:szCs w:val="24"/>
        </w:rPr>
        <w:t xml:space="preserve"> infection</w:t>
      </w:r>
      <w:r>
        <w:rPr>
          <w:sz w:val="24"/>
          <w:szCs w:val="24"/>
        </w:rPr>
        <w:t xml:space="preserve">s per year.  </w:t>
      </w:r>
      <w:r w:rsidR="001B52B9">
        <w:rPr>
          <w:sz w:val="24"/>
          <w:szCs w:val="24"/>
        </w:rPr>
        <w:t>The trending</w:t>
      </w:r>
      <w:r w:rsidR="001B52B9" w:rsidRPr="00783891">
        <w:rPr>
          <w:b/>
          <w:bCs/>
          <w:sz w:val="24"/>
          <w:szCs w:val="24"/>
        </w:rPr>
        <w:t xml:space="preserve"> </w:t>
      </w:r>
      <w:r w:rsidR="001B52B9" w:rsidRPr="00783891">
        <w:rPr>
          <w:b/>
          <w:bCs/>
          <w:sz w:val="24"/>
          <w:szCs w:val="24"/>
          <w:u w:val="single"/>
        </w:rPr>
        <w:t>infections</w:t>
      </w:r>
      <w:r w:rsidR="001B52B9">
        <w:rPr>
          <w:sz w:val="24"/>
          <w:szCs w:val="24"/>
        </w:rPr>
        <w:t xml:space="preserve"> numbers for </w:t>
      </w:r>
      <w:r w:rsidR="001B52B9" w:rsidRPr="00B8453F">
        <w:rPr>
          <w:sz w:val="24"/>
          <w:szCs w:val="24"/>
          <w:u w:val="single"/>
        </w:rPr>
        <w:t>North America</w:t>
      </w:r>
      <w:r w:rsidR="001B52B9">
        <w:rPr>
          <w:sz w:val="24"/>
          <w:szCs w:val="24"/>
        </w:rPr>
        <w:t xml:space="preserve"> are as follows:</w:t>
      </w:r>
    </w:p>
    <w:p w14:paraId="2A1AE6C9" w14:textId="7BD315F8" w:rsidR="001B52B9" w:rsidRDefault="001B52B9" w:rsidP="00B740B2">
      <w:pPr>
        <w:rPr>
          <w:sz w:val="24"/>
          <w:szCs w:val="24"/>
        </w:rPr>
      </w:pPr>
      <w:r>
        <w:rPr>
          <w:sz w:val="24"/>
          <w:szCs w:val="24"/>
        </w:rPr>
        <w:t>1943</w:t>
      </w:r>
      <w:r>
        <w:rPr>
          <w:sz w:val="24"/>
          <w:szCs w:val="24"/>
        </w:rPr>
        <w:tab/>
        <w:t>771</w:t>
      </w:r>
      <w:r>
        <w:rPr>
          <w:sz w:val="24"/>
          <w:szCs w:val="24"/>
        </w:rPr>
        <w:tab/>
      </w:r>
      <w:r>
        <w:rPr>
          <w:sz w:val="24"/>
          <w:szCs w:val="24"/>
        </w:rPr>
        <w:tab/>
      </w:r>
      <w:r>
        <w:rPr>
          <w:sz w:val="24"/>
          <w:szCs w:val="24"/>
        </w:rPr>
        <w:tab/>
        <w:t>1947</w:t>
      </w:r>
      <w:r>
        <w:rPr>
          <w:sz w:val="24"/>
          <w:szCs w:val="24"/>
        </w:rPr>
        <w:tab/>
        <w:t>176</w:t>
      </w:r>
    </w:p>
    <w:p w14:paraId="6BFEBA10" w14:textId="01A55EA9" w:rsidR="001B52B9" w:rsidRDefault="001B52B9" w:rsidP="00B740B2">
      <w:pPr>
        <w:rPr>
          <w:sz w:val="24"/>
          <w:szCs w:val="24"/>
        </w:rPr>
      </w:pPr>
      <w:r>
        <w:rPr>
          <w:sz w:val="24"/>
          <w:szCs w:val="24"/>
        </w:rPr>
        <w:t>1944</w:t>
      </w:r>
      <w:r>
        <w:rPr>
          <w:sz w:val="24"/>
          <w:szCs w:val="24"/>
        </w:rPr>
        <w:tab/>
        <w:t>398</w:t>
      </w:r>
      <w:r>
        <w:rPr>
          <w:sz w:val="24"/>
          <w:szCs w:val="24"/>
        </w:rPr>
        <w:tab/>
      </w:r>
      <w:r>
        <w:rPr>
          <w:sz w:val="24"/>
          <w:szCs w:val="24"/>
        </w:rPr>
        <w:tab/>
      </w:r>
      <w:r>
        <w:rPr>
          <w:sz w:val="24"/>
          <w:szCs w:val="24"/>
        </w:rPr>
        <w:tab/>
        <w:t>1948</w:t>
      </w:r>
      <w:r>
        <w:rPr>
          <w:sz w:val="24"/>
          <w:szCs w:val="24"/>
        </w:rPr>
        <w:tab/>
        <w:t>57</w:t>
      </w:r>
    </w:p>
    <w:p w14:paraId="402D2EAB" w14:textId="02E74331" w:rsidR="001B52B9" w:rsidRDefault="001B52B9" w:rsidP="00B740B2">
      <w:pPr>
        <w:rPr>
          <w:sz w:val="24"/>
          <w:szCs w:val="24"/>
        </w:rPr>
      </w:pPr>
      <w:r>
        <w:rPr>
          <w:sz w:val="24"/>
          <w:szCs w:val="24"/>
        </w:rPr>
        <w:t>1945</w:t>
      </w:r>
      <w:r>
        <w:rPr>
          <w:sz w:val="24"/>
          <w:szCs w:val="24"/>
        </w:rPr>
        <w:tab/>
        <w:t>351</w:t>
      </w:r>
      <w:r>
        <w:rPr>
          <w:sz w:val="24"/>
          <w:szCs w:val="24"/>
        </w:rPr>
        <w:tab/>
      </w:r>
      <w:r>
        <w:rPr>
          <w:sz w:val="24"/>
          <w:szCs w:val="24"/>
        </w:rPr>
        <w:tab/>
      </w:r>
      <w:r>
        <w:rPr>
          <w:sz w:val="24"/>
          <w:szCs w:val="24"/>
        </w:rPr>
        <w:tab/>
        <w:t>1949</w:t>
      </w:r>
      <w:r>
        <w:rPr>
          <w:sz w:val="24"/>
          <w:szCs w:val="24"/>
        </w:rPr>
        <w:tab/>
        <w:t>49</w:t>
      </w:r>
      <w:r w:rsidR="00FC37CC">
        <w:rPr>
          <w:sz w:val="24"/>
          <w:szCs w:val="24"/>
        </w:rPr>
        <w:t xml:space="preserve"> (vaccination introduced in America this year)</w:t>
      </w:r>
    </w:p>
    <w:p w14:paraId="6546E42A" w14:textId="1E1487A5" w:rsidR="001B52B9" w:rsidRDefault="001B52B9" w:rsidP="00B740B2">
      <w:pPr>
        <w:rPr>
          <w:sz w:val="24"/>
          <w:szCs w:val="24"/>
        </w:rPr>
      </w:pPr>
      <w:r>
        <w:rPr>
          <w:sz w:val="24"/>
          <w:szCs w:val="24"/>
        </w:rPr>
        <w:t>1946</w:t>
      </w:r>
      <w:r>
        <w:rPr>
          <w:sz w:val="24"/>
          <w:szCs w:val="24"/>
        </w:rPr>
        <w:tab/>
        <w:t>359</w:t>
      </w:r>
    </w:p>
    <w:p w14:paraId="14A48E26" w14:textId="290EED82" w:rsidR="001B52B9" w:rsidRDefault="001B52B9" w:rsidP="00B740B2">
      <w:pPr>
        <w:rPr>
          <w:sz w:val="24"/>
          <w:szCs w:val="24"/>
        </w:rPr>
      </w:pPr>
      <w:r>
        <w:rPr>
          <w:sz w:val="24"/>
          <w:szCs w:val="24"/>
        </w:rPr>
        <w:t xml:space="preserve">These numbers show that the number of infections had dwindled to extremely low numbers by the time the vaccine was </w:t>
      </w:r>
      <w:r w:rsidRPr="00B963E2">
        <w:rPr>
          <w:i/>
          <w:iCs/>
          <w:sz w:val="24"/>
          <w:szCs w:val="24"/>
        </w:rPr>
        <w:t>introduced</w:t>
      </w:r>
      <w:r>
        <w:rPr>
          <w:sz w:val="24"/>
          <w:szCs w:val="24"/>
        </w:rPr>
        <w:t>.  It stands to reason that vaccinating the entire population in this case would have been considered extreme, if not entirely unnecessary.  In light of current evidence</w:t>
      </w:r>
      <w:r w:rsidR="00783891">
        <w:rPr>
          <w:sz w:val="24"/>
          <w:szCs w:val="24"/>
        </w:rPr>
        <w:t>, the falseness of</w:t>
      </w:r>
      <w:r>
        <w:rPr>
          <w:sz w:val="24"/>
          <w:szCs w:val="24"/>
        </w:rPr>
        <w:t xml:space="preserve"> th</w:t>
      </w:r>
      <w:r w:rsidR="00F27A0B">
        <w:rPr>
          <w:sz w:val="24"/>
          <w:szCs w:val="24"/>
        </w:rPr>
        <w:t>e ‘smallpox’ vaccination</w:t>
      </w:r>
      <w:r>
        <w:rPr>
          <w:sz w:val="24"/>
          <w:szCs w:val="24"/>
        </w:rPr>
        <w:t xml:space="preserve"> claim is </w:t>
      </w:r>
      <w:r w:rsidR="00F27A0B">
        <w:rPr>
          <w:sz w:val="24"/>
          <w:szCs w:val="24"/>
        </w:rPr>
        <w:t>intensifi</w:t>
      </w:r>
      <w:r>
        <w:rPr>
          <w:sz w:val="24"/>
          <w:szCs w:val="24"/>
        </w:rPr>
        <w:t>ed.</w:t>
      </w:r>
    </w:p>
    <w:p w14:paraId="7D22C9E4" w14:textId="46C0E51F" w:rsidR="00783891" w:rsidRDefault="0013796D" w:rsidP="00B740B2">
      <w:pPr>
        <w:rPr>
          <w:rStyle w:val="Hyperlink"/>
          <w:sz w:val="24"/>
          <w:szCs w:val="24"/>
        </w:rPr>
      </w:pPr>
      <w:hyperlink r:id="rId8" w:history="1">
        <w:r w:rsidR="00783891" w:rsidRPr="00783891">
          <w:rPr>
            <w:rStyle w:val="Hyperlink"/>
            <w:sz w:val="24"/>
            <w:szCs w:val="24"/>
          </w:rPr>
          <w:t>https://ourworldindata.org/smallpox</w:t>
        </w:r>
      </w:hyperlink>
    </w:p>
    <w:p w14:paraId="7122C082" w14:textId="77777777" w:rsidR="00E51110" w:rsidRDefault="00E51110" w:rsidP="00B740B2">
      <w:pPr>
        <w:rPr>
          <w:sz w:val="24"/>
          <w:szCs w:val="24"/>
        </w:rPr>
      </w:pPr>
    </w:p>
    <w:p w14:paraId="11919F84" w14:textId="77777777" w:rsidR="00DE5535" w:rsidRDefault="00DE5535" w:rsidP="00B740B2">
      <w:pPr>
        <w:rPr>
          <w:b/>
          <w:bCs/>
          <w:sz w:val="24"/>
          <w:szCs w:val="24"/>
          <w:u w:val="single"/>
        </w:rPr>
      </w:pPr>
    </w:p>
    <w:p w14:paraId="2D9BAC32" w14:textId="14335D5E" w:rsidR="001B52B9" w:rsidRPr="001D16BB" w:rsidRDefault="0012795D" w:rsidP="00B740B2">
      <w:pPr>
        <w:rPr>
          <w:b/>
          <w:bCs/>
          <w:sz w:val="24"/>
          <w:szCs w:val="24"/>
        </w:rPr>
      </w:pPr>
      <w:r>
        <w:rPr>
          <w:b/>
          <w:bCs/>
          <w:sz w:val="24"/>
          <w:szCs w:val="24"/>
          <w:u w:val="single"/>
        </w:rPr>
        <w:lastRenderedPageBreak/>
        <w:t>The Introduction of EMF Radiation Tells a Different Story</w:t>
      </w:r>
    </w:p>
    <w:p w14:paraId="6617F07C" w14:textId="0784B3B6" w:rsidR="001B52B9" w:rsidRDefault="001D16BB" w:rsidP="00B740B2">
      <w:pPr>
        <w:rPr>
          <w:sz w:val="24"/>
          <w:szCs w:val="24"/>
        </w:rPr>
      </w:pPr>
      <w:r>
        <w:rPr>
          <w:sz w:val="24"/>
          <w:szCs w:val="24"/>
          <w:u w:val="single"/>
        </w:rPr>
        <w:t>Electromagnetic Radiation</w:t>
      </w:r>
      <w:r w:rsidR="00C75CAC">
        <w:rPr>
          <w:sz w:val="24"/>
          <w:szCs w:val="24"/>
        </w:rPr>
        <w:t xml:space="preserve"> (reference 2)</w:t>
      </w:r>
      <w:r>
        <w:rPr>
          <w:sz w:val="24"/>
          <w:szCs w:val="24"/>
        </w:rPr>
        <w:t xml:space="preserve"> - </w:t>
      </w:r>
      <w:r w:rsidR="001B52B9">
        <w:rPr>
          <w:sz w:val="24"/>
          <w:szCs w:val="24"/>
        </w:rPr>
        <w:t>With the vast</w:t>
      </w:r>
      <w:r w:rsidR="00783891">
        <w:rPr>
          <w:sz w:val="24"/>
          <w:szCs w:val="24"/>
        </w:rPr>
        <w:t xml:space="preserve"> &amp; well</w:t>
      </w:r>
      <w:r w:rsidR="001B52B9">
        <w:rPr>
          <w:sz w:val="24"/>
          <w:szCs w:val="24"/>
        </w:rPr>
        <w:t xml:space="preserve"> research</w:t>
      </w:r>
      <w:r w:rsidR="00783891">
        <w:rPr>
          <w:sz w:val="24"/>
          <w:szCs w:val="24"/>
        </w:rPr>
        <w:t>ed information</w:t>
      </w:r>
      <w:r w:rsidR="001B52B9">
        <w:rPr>
          <w:sz w:val="24"/>
          <w:szCs w:val="24"/>
        </w:rPr>
        <w:t xml:space="preserve"> available</w:t>
      </w:r>
      <w:r w:rsidR="00783891">
        <w:rPr>
          <w:sz w:val="24"/>
          <w:szCs w:val="24"/>
        </w:rPr>
        <w:t>,</w:t>
      </w:r>
      <w:r w:rsidR="001B52B9">
        <w:rPr>
          <w:sz w:val="24"/>
          <w:szCs w:val="24"/>
        </w:rPr>
        <w:t xml:space="preserve"> demonstrating the effects of EMF radiation on human </w:t>
      </w:r>
      <w:r w:rsidR="00A12FDB">
        <w:rPr>
          <w:sz w:val="24"/>
          <w:szCs w:val="24"/>
        </w:rPr>
        <w:t>physiolog</w:t>
      </w:r>
      <w:r w:rsidR="001B52B9">
        <w:rPr>
          <w:sz w:val="24"/>
          <w:szCs w:val="24"/>
        </w:rPr>
        <w:t xml:space="preserve">y, </w:t>
      </w:r>
      <w:r w:rsidR="001B52B9" w:rsidRPr="00A12FDB">
        <w:rPr>
          <w:i/>
          <w:iCs/>
          <w:sz w:val="24"/>
          <w:szCs w:val="24"/>
        </w:rPr>
        <w:t>and indeed all life forms</w:t>
      </w:r>
      <w:r w:rsidR="001B52B9">
        <w:rPr>
          <w:sz w:val="24"/>
          <w:szCs w:val="24"/>
        </w:rPr>
        <w:t>,</w:t>
      </w:r>
      <w:r w:rsidR="00CD2BB0">
        <w:rPr>
          <w:sz w:val="24"/>
          <w:szCs w:val="24"/>
        </w:rPr>
        <w:t xml:space="preserve"> </w:t>
      </w:r>
      <w:r w:rsidR="00F27A0B">
        <w:rPr>
          <w:sz w:val="24"/>
          <w:szCs w:val="24"/>
        </w:rPr>
        <w:t>it</w:t>
      </w:r>
      <w:r w:rsidR="00CD2BB0">
        <w:rPr>
          <w:sz w:val="24"/>
          <w:szCs w:val="24"/>
        </w:rPr>
        <w:t xml:space="preserve"> becomes major </w:t>
      </w:r>
      <w:r w:rsidR="00DE5535">
        <w:rPr>
          <w:sz w:val="24"/>
          <w:szCs w:val="24"/>
        </w:rPr>
        <w:t>evidence</w:t>
      </w:r>
      <w:r w:rsidR="00CD2BB0">
        <w:rPr>
          <w:sz w:val="24"/>
          <w:szCs w:val="24"/>
        </w:rPr>
        <w:t xml:space="preserve"> in </w:t>
      </w:r>
      <w:r w:rsidR="00DE5535">
        <w:rPr>
          <w:sz w:val="24"/>
          <w:szCs w:val="24"/>
        </w:rPr>
        <w:t>negating the</w:t>
      </w:r>
      <w:r w:rsidR="00CD2BB0">
        <w:rPr>
          <w:sz w:val="24"/>
          <w:szCs w:val="24"/>
        </w:rPr>
        <w:t xml:space="preserve"> </w:t>
      </w:r>
      <w:r w:rsidR="00A12FDB">
        <w:rPr>
          <w:sz w:val="24"/>
          <w:szCs w:val="24"/>
        </w:rPr>
        <w:t>previously thought of</w:t>
      </w:r>
      <w:r w:rsidR="00DE5535">
        <w:rPr>
          <w:sz w:val="24"/>
          <w:szCs w:val="24"/>
        </w:rPr>
        <w:t>,</w:t>
      </w:r>
      <w:r w:rsidR="00A12FDB">
        <w:rPr>
          <w:sz w:val="24"/>
          <w:szCs w:val="24"/>
        </w:rPr>
        <w:t xml:space="preserve"> ‘infectious disease’</w:t>
      </w:r>
      <w:r w:rsidR="00CD2BB0">
        <w:rPr>
          <w:sz w:val="24"/>
          <w:szCs w:val="24"/>
        </w:rPr>
        <w:t>.  Pandemics of the late 19</w:t>
      </w:r>
      <w:r w:rsidR="00CD2BB0" w:rsidRPr="00CD2BB0">
        <w:rPr>
          <w:sz w:val="24"/>
          <w:szCs w:val="24"/>
          <w:vertAlign w:val="superscript"/>
        </w:rPr>
        <w:t>th</w:t>
      </w:r>
      <w:r w:rsidR="00CD2BB0">
        <w:rPr>
          <w:sz w:val="24"/>
          <w:szCs w:val="24"/>
        </w:rPr>
        <w:t xml:space="preserve"> &amp; 20</w:t>
      </w:r>
      <w:r w:rsidR="00CD2BB0" w:rsidRPr="00CD2BB0">
        <w:rPr>
          <w:sz w:val="24"/>
          <w:szCs w:val="24"/>
          <w:vertAlign w:val="superscript"/>
        </w:rPr>
        <w:t>th</w:t>
      </w:r>
      <w:r w:rsidR="00CD2BB0">
        <w:rPr>
          <w:sz w:val="24"/>
          <w:szCs w:val="24"/>
        </w:rPr>
        <w:t xml:space="preserve"> century coincide with </w:t>
      </w:r>
      <w:r w:rsidR="00CD2BB0" w:rsidRPr="00783891">
        <w:rPr>
          <w:sz w:val="24"/>
          <w:szCs w:val="24"/>
          <w:u w:val="single"/>
        </w:rPr>
        <w:t>new</w:t>
      </w:r>
      <w:r w:rsidR="00C75CAC">
        <w:rPr>
          <w:sz w:val="24"/>
          <w:szCs w:val="24"/>
          <w:u w:val="single"/>
        </w:rPr>
        <w:t>ly introduced</w:t>
      </w:r>
      <w:r w:rsidR="00CD2BB0" w:rsidRPr="00783891">
        <w:rPr>
          <w:sz w:val="24"/>
          <w:szCs w:val="24"/>
          <w:u w:val="single"/>
        </w:rPr>
        <w:t xml:space="preserve"> levels of EMR</w:t>
      </w:r>
      <w:r w:rsidR="00CD2BB0">
        <w:rPr>
          <w:sz w:val="24"/>
          <w:szCs w:val="24"/>
        </w:rPr>
        <w:t xml:space="preserve"> and are catalogued</w:t>
      </w:r>
      <w:r w:rsidR="00DE5535">
        <w:rPr>
          <w:sz w:val="24"/>
          <w:szCs w:val="24"/>
        </w:rPr>
        <w:t xml:space="preserve"> by Arthur Firstenberg,</w:t>
      </w:r>
      <w:r w:rsidR="00CD2BB0">
        <w:rPr>
          <w:sz w:val="24"/>
          <w:szCs w:val="24"/>
        </w:rPr>
        <w:t xml:space="preserve"> as follows:</w:t>
      </w:r>
    </w:p>
    <w:p w14:paraId="079FD567" w14:textId="7D213FC8" w:rsidR="00CD2BB0" w:rsidRPr="00CD2BB0" w:rsidRDefault="00CD2BB0" w:rsidP="00B740B2">
      <w:pPr>
        <w:rPr>
          <w:sz w:val="24"/>
          <w:szCs w:val="24"/>
          <w:u w:val="single"/>
        </w:rPr>
      </w:pPr>
      <w:r>
        <w:rPr>
          <w:sz w:val="24"/>
          <w:szCs w:val="24"/>
          <w:u w:val="single"/>
        </w:rPr>
        <w:tab/>
        <w:t>Date</w:t>
      </w:r>
      <w:r>
        <w:rPr>
          <w:sz w:val="24"/>
          <w:szCs w:val="24"/>
          <w:u w:val="single"/>
        </w:rPr>
        <w:tab/>
        <w:t>EMR Source</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t>Corresponding Health Event</w:t>
      </w:r>
    </w:p>
    <w:p w14:paraId="5D64E1DF" w14:textId="5DE76B36" w:rsidR="00CD2BB0" w:rsidRDefault="00CD2BB0" w:rsidP="00CD2BB0">
      <w:pPr>
        <w:pStyle w:val="ListParagraph"/>
        <w:numPr>
          <w:ilvl w:val="0"/>
          <w:numId w:val="20"/>
        </w:numPr>
        <w:rPr>
          <w:sz w:val="24"/>
          <w:szCs w:val="24"/>
        </w:rPr>
      </w:pPr>
      <w:r w:rsidRPr="00CD2BB0">
        <w:rPr>
          <w:sz w:val="24"/>
          <w:szCs w:val="24"/>
        </w:rPr>
        <w:t>1889</w:t>
      </w:r>
      <w:r w:rsidRPr="00CD2BB0">
        <w:rPr>
          <w:sz w:val="24"/>
          <w:szCs w:val="24"/>
        </w:rPr>
        <w:tab/>
      </w:r>
      <w:r w:rsidR="001C2C59">
        <w:rPr>
          <w:sz w:val="24"/>
          <w:szCs w:val="24"/>
        </w:rPr>
        <w:t>power line harmonic radiation</w:t>
      </w:r>
      <w:r w:rsidR="001C2C59">
        <w:rPr>
          <w:sz w:val="24"/>
          <w:szCs w:val="24"/>
        </w:rPr>
        <w:tab/>
      </w:r>
      <w:r w:rsidR="001C2C59">
        <w:rPr>
          <w:sz w:val="24"/>
          <w:szCs w:val="24"/>
        </w:rPr>
        <w:tab/>
      </w:r>
      <w:r w:rsidRPr="00CD2BB0">
        <w:rPr>
          <w:sz w:val="24"/>
          <w:szCs w:val="24"/>
        </w:rPr>
        <w:t>Influenza pandemic</w:t>
      </w:r>
    </w:p>
    <w:p w14:paraId="168ACB9B" w14:textId="132489DC" w:rsidR="00CD2BB0" w:rsidRDefault="00CD2BB0" w:rsidP="00CD2BB0">
      <w:pPr>
        <w:pStyle w:val="ListParagraph"/>
        <w:numPr>
          <w:ilvl w:val="0"/>
          <w:numId w:val="20"/>
        </w:numPr>
        <w:rPr>
          <w:sz w:val="24"/>
          <w:szCs w:val="24"/>
        </w:rPr>
      </w:pPr>
      <w:r>
        <w:rPr>
          <w:sz w:val="24"/>
          <w:szCs w:val="24"/>
        </w:rPr>
        <w:t>1918</w:t>
      </w:r>
      <w:r>
        <w:rPr>
          <w:sz w:val="24"/>
          <w:szCs w:val="24"/>
        </w:rPr>
        <w:tab/>
      </w:r>
      <w:r w:rsidR="001C2C59">
        <w:rPr>
          <w:sz w:val="24"/>
          <w:szCs w:val="24"/>
        </w:rPr>
        <w:t>radio era – Marconi</w:t>
      </w:r>
      <w:r w:rsidR="001C2C59">
        <w:rPr>
          <w:sz w:val="24"/>
          <w:szCs w:val="24"/>
        </w:rPr>
        <w:tab/>
      </w:r>
      <w:r w:rsidR="001C2C59">
        <w:rPr>
          <w:sz w:val="24"/>
          <w:szCs w:val="24"/>
        </w:rPr>
        <w:tab/>
      </w:r>
      <w:r w:rsidR="001C2C59">
        <w:rPr>
          <w:sz w:val="24"/>
          <w:szCs w:val="24"/>
        </w:rPr>
        <w:tab/>
      </w:r>
      <w:r w:rsidR="001C2C59">
        <w:rPr>
          <w:sz w:val="24"/>
          <w:szCs w:val="24"/>
        </w:rPr>
        <w:tab/>
      </w:r>
      <w:r>
        <w:rPr>
          <w:sz w:val="24"/>
          <w:szCs w:val="24"/>
        </w:rPr>
        <w:t>Spanish flu</w:t>
      </w:r>
    </w:p>
    <w:p w14:paraId="62461DDA" w14:textId="4AC54F50" w:rsidR="00CD2BB0" w:rsidRDefault="00CD2BB0" w:rsidP="00CD2BB0">
      <w:pPr>
        <w:pStyle w:val="ListParagraph"/>
        <w:numPr>
          <w:ilvl w:val="0"/>
          <w:numId w:val="20"/>
        </w:numPr>
        <w:rPr>
          <w:sz w:val="24"/>
          <w:szCs w:val="24"/>
        </w:rPr>
      </w:pPr>
      <w:r>
        <w:rPr>
          <w:sz w:val="24"/>
          <w:szCs w:val="24"/>
        </w:rPr>
        <w:t>1957</w:t>
      </w:r>
      <w:r>
        <w:rPr>
          <w:sz w:val="24"/>
          <w:szCs w:val="24"/>
        </w:rPr>
        <w:tab/>
      </w:r>
      <w:r w:rsidR="001C2C59">
        <w:rPr>
          <w:sz w:val="24"/>
          <w:szCs w:val="24"/>
        </w:rPr>
        <w:t>radar era</w:t>
      </w:r>
      <w:r w:rsidR="001C2C59">
        <w:rPr>
          <w:sz w:val="24"/>
          <w:szCs w:val="24"/>
        </w:rPr>
        <w:tab/>
      </w:r>
      <w:r w:rsidR="001C2C59">
        <w:rPr>
          <w:sz w:val="24"/>
          <w:szCs w:val="24"/>
        </w:rPr>
        <w:tab/>
      </w:r>
      <w:r w:rsidR="001C2C59">
        <w:rPr>
          <w:sz w:val="24"/>
          <w:szCs w:val="24"/>
        </w:rPr>
        <w:tab/>
      </w:r>
      <w:r w:rsidR="001C2C59">
        <w:rPr>
          <w:sz w:val="24"/>
          <w:szCs w:val="24"/>
        </w:rPr>
        <w:tab/>
      </w:r>
      <w:r w:rsidR="001C2C59">
        <w:rPr>
          <w:sz w:val="24"/>
          <w:szCs w:val="24"/>
        </w:rPr>
        <w:tab/>
        <w:t>Asian flu</w:t>
      </w:r>
    </w:p>
    <w:p w14:paraId="0E809286" w14:textId="333BD4A5" w:rsidR="001C2C59" w:rsidRDefault="001C2C59" w:rsidP="00CD2BB0">
      <w:pPr>
        <w:pStyle w:val="ListParagraph"/>
        <w:numPr>
          <w:ilvl w:val="0"/>
          <w:numId w:val="20"/>
        </w:numPr>
        <w:rPr>
          <w:sz w:val="24"/>
          <w:szCs w:val="24"/>
        </w:rPr>
      </w:pPr>
      <w:r>
        <w:rPr>
          <w:sz w:val="24"/>
          <w:szCs w:val="24"/>
        </w:rPr>
        <w:t>1968</w:t>
      </w:r>
      <w:r>
        <w:rPr>
          <w:sz w:val="24"/>
          <w:szCs w:val="24"/>
        </w:rPr>
        <w:tab/>
        <w:t>satellite era</w:t>
      </w:r>
      <w:r>
        <w:rPr>
          <w:sz w:val="24"/>
          <w:szCs w:val="24"/>
        </w:rPr>
        <w:tab/>
      </w:r>
      <w:r>
        <w:rPr>
          <w:sz w:val="24"/>
          <w:szCs w:val="24"/>
        </w:rPr>
        <w:tab/>
      </w:r>
      <w:r>
        <w:rPr>
          <w:sz w:val="24"/>
          <w:szCs w:val="24"/>
        </w:rPr>
        <w:tab/>
      </w:r>
      <w:r>
        <w:rPr>
          <w:sz w:val="24"/>
          <w:szCs w:val="24"/>
        </w:rPr>
        <w:tab/>
      </w:r>
      <w:r>
        <w:rPr>
          <w:sz w:val="24"/>
          <w:szCs w:val="24"/>
        </w:rPr>
        <w:tab/>
        <w:t>Hong Kong flu</w:t>
      </w:r>
    </w:p>
    <w:p w14:paraId="19599250" w14:textId="7D83411C" w:rsidR="001C2C59" w:rsidRDefault="001C2C59" w:rsidP="00CD2BB0">
      <w:pPr>
        <w:pStyle w:val="ListParagraph"/>
        <w:numPr>
          <w:ilvl w:val="0"/>
          <w:numId w:val="20"/>
        </w:numPr>
        <w:rPr>
          <w:sz w:val="24"/>
          <w:szCs w:val="24"/>
        </w:rPr>
      </w:pPr>
      <w:r>
        <w:rPr>
          <w:sz w:val="24"/>
          <w:szCs w:val="24"/>
        </w:rPr>
        <w:t>2020</w:t>
      </w:r>
      <w:r>
        <w:rPr>
          <w:sz w:val="24"/>
          <w:szCs w:val="24"/>
        </w:rPr>
        <w:tab/>
        <w:t>cell phone 4G/5G</w:t>
      </w:r>
      <w:r>
        <w:rPr>
          <w:sz w:val="24"/>
          <w:szCs w:val="24"/>
        </w:rPr>
        <w:tab/>
      </w:r>
      <w:r>
        <w:rPr>
          <w:sz w:val="24"/>
          <w:szCs w:val="24"/>
        </w:rPr>
        <w:tab/>
      </w:r>
      <w:r>
        <w:rPr>
          <w:sz w:val="24"/>
          <w:szCs w:val="24"/>
        </w:rPr>
        <w:tab/>
      </w:r>
      <w:r>
        <w:rPr>
          <w:sz w:val="24"/>
          <w:szCs w:val="24"/>
        </w:rPr>
        <w:tab/>
        <w:t>Covid 19*</w:t>
      </w:r>
    </w:p>
    <w:p w14:paraId="7B74DCBA" w14:textId="11B4BA47" w:rsidR="001D16BB" w:rsidRDefault="001C2C59" w:rsidP="001C2C59">
      <w:pPr>
        <w:rPr>
          <w:sz w:val="24"/>
          <w:szCs w:val="24"/>
        </w:rPr>
      </w:pPr>
      <w:r w:rsidRPr="001C2C59">
        <w:rPr>
          <w:sz w:val="24"/>
          <w:szCs w:val="24"/>
        </w:rPr>
        <w:t>*</w:t>
      </w:r>
      <w:r>
        <w:rPr>
          <w:sz w:val="24"/>
          <w:szCs w:val="24"/>
        </w:rPr>
        <w:t xml:space="preserve"> </w:t>
      </w:r>
      <w:r w:rsidR="00DE5535">
        <w:rPr>
          <w:sz w:val="24"/>
          <w:szCs w:val="24"/>
        </w:rPr>
        <w:t>R</w:t>
      </w:r>
      <w:r>
        <w:rPr>
          <w:sz w:val="24"/>
          <w:szCs w:val="24"/>
        </w:rPr>
        <w:t xml:space="preserve">elevant </w:t>
      </w:r>
      <w:r w:rsidR="00DE5535">
        <w:rPr>
          <w:sz w:val="24"/>
          <w:szCs w:val="24"/>
        </w:rPr>
        <w:t>information</w:t>
      </w:r>
      <w:r>
        <w:rPr>
          <w:sz w:val="24"/>
          <w:szCs w:val="24"/>
        </w:rPr>
        <w:t>:  A New York doctor reports that the oxygen deprived conditions that he sees his patients suffering from</w:t>
      </w:r>
      <w:r w:rsidR="001D16BB">
        <w:rPr>
          <w:sz w:val="24"/>
          <w:szCs w:val="24"/>
        </w:rPr>
        <w:t>,</w:t>
      </w:r>
      <w:r>
        <w:rPr>
          <w:sz w:val="24"/>
          <w:szCs w:val="24"/>
        </w:rPr>
        <w:t xml:space="preserve"> resemble something like altitude sickness and definitely </w:t>
      </w:r>
      <w:r w:rsidRPr="00C75CAC">
        <w:rPr>
          <w:sz w:val="24"/>
          <w:szCs w:val="24"/>
          <w:u w:val="single"/>
        </w:rPr>
        <w:t>does not</w:t>
      </w:r>
      <w:r>
        <w:rPr>
          <w:sz w:val="24"/>
          <w:szCs w:val="24"/>
        </w:rPr>
        <w:t xml:space="preserve"> resemble a </w:t>
      </w:r>
      <w:r w:rsidR="00A12FDB">
        <w:rPr>
          <w:sz w:val="24"/>
          <w:szCs w:val="24"/>
        </w:rPr>
        <w:t>‘</w:t>
      </w:r>
      <w:r>
        <w:rPr>
          <w:sz w:val="24"/>
          <w:szCs w:val="24"/>
        </w:rPr>
        <w:t>viral infection</w:t>
      </w:r>
      <w:r w:rsidR="00A12FDB">
        <w:rPr>
          <w:sz w:val="24"/>
          <w:szCs w:val="24"/>
        </w:rPr>
        <w:t>’</w:t>
      </w:r>
      <w:r>
        <w:rPr>
          <w:sz w:val="24"/>
          <w:szCs w:val="24"/>
        </w:rPr>
        <w:t>.</w:t>
      </w:r>
      <w:r w:rsidR="001D16BB">
        <w:rPr>
          <w:sz w:val="24"/>
          <w:szCs w:val="24"/>
        </w:rPr>
        <w:t xml:space="preserve">  This is echoed in other areas.</w:t>
      </w:r>
      <w:r>
        <w:rPr>
          <w:sz w:val="24"/>
          <w:szCs w:val="24"/>
        </w:rPr>
        <w:t xml:space="preserve">  It should also be noted that New York – “</w:t>
      </w:r>
      <w:r w:rsidRPr="001C2C59">
        <w:rPr>
          <w:sz w:val="24"/>
          <w:szCs w:val="24"/>
        </w:rPr>
        <w:t xml:space="preserve">Verizon’s 5G millimeter wave network will face perhaps its </w:t>
      </w:r>
      <w:r w:rsidRPr="001C2C59">
        <w:rPr>
          <w:sz w:val="24"/>
          <w:szCs w:val="24"/>
          <w:u w:val="single"/>
        </w:rPr>
        <w:t>biggest coverage test yet</w:t>
      </w:r>
      <w:r w:rsidRPr="001C2C59">
        <w:rPr>
          <w:sz w:val="24"/>
          <w:szCs w:val="24"/>
        </w:rPr>
        <w:t xml:space="preserve"> when it launches in “parts of” New York City on September 26</w:t>
      </w:r>
      <w:r w:rsidRPr="001C2C59">
        <w:rPr>
          <w:sz w:val="24"/>
          <w:szCs w:val="24"/>
          <w:vertAlign w:val="superscript"/>
        </w:rPr>
        <w:t>th</w:t>
      </w:r>
      <w:r>
        <w:rPr>
          <w:sz w:val="24"/>
          <w:szCs w:val="24"/>
        </w:rPr>
        <w:t xml:space="preserve">, 2019.”  </w:t>
      </w:r>
      <w:hyperlink r:id="rId9" w:history="1">
        <w:r w:rsidRPr="001C2C59">
          <w:rPr>
            <w:rStyle w:val="Hyperlink"/>
            <w:sz w:val="24"/>
            <w:szCs w:val="24"/>
          </w:rPr>
          <w:t>https://www.theverge.com/2019/9/19/20873652/verizon-5g-new-york-city-manhattan-brooklyn-bronx-queens</w:t>
        </w:r>
      </w:hyperlink>
    </w:p>
    <w:p w14:paraId="1D29AE60" w14:textId="44265C9A" w:rsidR="00C75CAC" w:rsidRDefault="00C75CAC" w:rsidP="001C2C59">
      <w:pPr>
        <w:rPr>
          <w:sz w:val="24"/>
          <w:szCs w:val="24"/>
        </w:rPr>
      </w:pPr>
      <w:r>
        <w:rPr>
          <w:sz w:val="24"/>
          <w:szCs w:val="24"/>
        </w:rPr>
        <w:t>It should also be noted that 60 GHz EMF is reported to inhibit the body’s ability to uptake oxygen</w:t>
      </w:r>
      <w:r w:rsidR="009177F4">
        <w:rPr>
          <w:sz w:val="24"/>
          <w:szCs w:val="24"/>
        </w:rPr>
        <w:t xml:space="preserve"> (hypoxia)</w:t>
      </w:r>
      <w:r>
        <w:rPr>
          <w:sz w:val="24"/>
          <w:szCs w:val="24"/>
        </w:rPr>
        <w:t xml:space="preserve">.  </w:t>
      </w:r>
      <w:r w:rsidR="00696CBC">
        <w:rPr>
          <w:sz w:val="24"/>
          <w:szCs w:val="24"/>
        </w:rPr>
        <w:t xml:space="preserve">Any person can either research this for themselves or accept the consequences once they </w:t>
      </w:r>
      <w:r w:rsidR="00A12FDB">
        <w:rPr>
          <w:sz w:val="24"/>
          <w:szCs w:val="24"/>
        </w:rPr>
        <w:t>have been subjected to</w:t>
      </w:r>
      <w:r w:rsidR="00B963E2">
        <w:rPr>
          <w:sz w:val="24"/>
          <w:szCs w:val="24"/>
        </w:rPr>
        <w:t>, and experience the symptoms from,</w:t>
      </w:r>
      <w:r w:rsidR="00696CBC">
        <w:rPr>
          <w:sz w:val="24"/>
          <w:szCs w:val="24"/>
        </w:rPr>
        <w:t xml:space="preserve"> the situation.</w:t>
      </w:r>
    </w:p>
    <w:p w14:paraId="1D7763DE" w14:textId="1A5365EF" w:rsidR="00FA4952" w:rsidRDefault="00DE5535" w:rsidP="001C2C59">
      <w:pPr>
        <w:rPr>
          <w:sz w:val="24"/>
          <w:szCs w:val="24"/>
        </w:rPr>
      </w:pPr>
      <w:r>
        <w:rPr>
          <w:sz w:val="24"/>
          <w:szCs w:val="24"/>
          <w:u w:val="single"/>
        </w:rPr>
        <w:t>Microzymian Doctrine</w:t>
      </w:r>
      <w:r w:rsidR="00FA4952">
        <w:rPr>
          <w:sz w:val="24"/>
          <w:szCs w:val="24"/>
        </w:rPr>
        <w:t xml:space="preserve"> – </w:t>
      </w:r>
      <w:r>
        <w:rPr>
          <w:sz w:val="24"/>
          <w:szCs w:val="24"/>
        </w:rPr>
        <w:t>Microzymas</w:t>
      </w:r>
      <w:r w:rsidR="00FA4952">
        <w:rPr>
          <w:sz w:val="24"/>
          <w:szCs w:val="24"/>
        </w:rPr>
        <w:t xml:space="preserve"> are natural emissions from the cells</w:t>
      </w:r>
      <w:r w:rsidR="00696CBC">
        <w:rPr>
          <w:sz w:val="24"/>
          <w:szCs w:val="24"/>
        </w:rPr>
        <w:t xml:space="preserve"> of the body,</w:t>
      </w:r>
      <w:r w:rsidR="00FA4952">
        <w:rPr>
          <w:sz w:val="24"/>
          <w:szCs w:val="24"/>
        </w:rPr>
        <w:t xml:space="preserve"> that occur when ‘toxins’ are present.  They are</w:t>
      </w:r>
      <w:r>
        <w:rPr>
          <w:sz w:val="24"/>
          <w:szCs w:val="24"/>
        </w:rPr>
        <w:t xml:space="preserve"> present everywhere (“…down to the dust in the streets.” – Prof. A. Bechamp)</w:t>
      </w:r>
      <w:r w:rsidR="00FA4952">
        <w:rPr>
          <w:sz w:val="24"/>
          <w:szCs w:val="24"/>
        </w:rPr>
        <w:t xml:space="preserve"> recognized not only as sentries in this case but also as the mitigators in resolving/neutralizing these unfavorable presences</w:t>
      </w:r>
      <w:r>
        <w:rPr>
          <w:sz w:val="24"/>
          <w:szCs w:val="24"/>
        </w:rPr>
        <w:t xml:space="preserve">, by way of </w:t>
      </w:r>
      <w:r w:rsidRPr="00DE5535">
        <w:rPr>
          <w:i/>
          <w:iCs/>
          <w:sz w:val="24"/>
          <w:szCs w:val="24"/>
        </w:rPr>
        <w:t>pleomorphism</w:t>
      </w:r>
      <w:r w:rsidR="00FA4952">
        <w:rPr>
          <w:sz w:val="24"/>
          <w:szCs w:val="24"/>
        </w:rPr>
        <w:t xml:space="preserve">.  Their abilities to act as sentries to other people within the area, is just being understood.  This theory is shown to occur in studies with rats, as follows – A rat is given doses of Tylenol, which is a </w:t>
      </w:r>
      <w:r w:rsidR="00FA4952" w:rsidRPr="009177F4">
        <w:rPr>
          <w:i/>
          <w:iCs/>
          <w:sz w:val="24"/>
          <w:szCs w:val="24"/>
        </w:rPr>
        <w:t>known liver toxin</w:t>
      </w:r>
      <w:r w:rsidR="00FA4952">
        <w:rPr>
          <w:sz w:val="24"/>
          <w:szCs w:val="24"/>
        </w:rPr>
        <w:t xml:space="preserve">.  The rat starts emitting </w:t>
      </w:r>
      <w:r>
        <w:rPr>
          <w:sz w:val="24"/>
          <w:szCs w:val="24"/>
        </w:rPr>
        <w:t>microzyma</w:t>
      </w:r>
      <w:r w:rsidR="00FA4952">
        <w:rPr>
          <w:sz w:val="24"/>
          <w:szCs w:val="24"/>
        </w:rPr>
        <w:t xml:space="preserve">s from its cells.  Other rats within the area are demonstrated to emit the same </w:t>
      </w:r>
      <w:r>
        <w:rPr>
          <w:sz w:val="24"/>
          <w:szCs w:val="24"/>
        </w:rPr>
        <w:t>microzyma</w:t>
      </w:r>
      <w:r w:rsidR="00FA4952">
        <w:rPr>
          <w:sz w:val="24"/>
          <w:szCs w:val="24"/>
        </w:rPr>
        <w:t xml:space="preserve">s </w:t>
      </w:r>
      <w:r>
        <w:rPr>
          <w:sz w:val="24"/>
          <w:szCs w:val="24"/>
        </w:rPr>
        <w:t>as a response</w:t>
      </w:r>
      <w:r w:rsidR="00FA4952">
        <w:rPr>
          <w:sz w:val="24"/>
          <w:szCs w:val="24"/>
        </w:rPr>
        <w:t xml:space="preserve"> to the original rats’ “sentries”.</w:t>
      </w:r>
      <w:r w:rsidR="00FC37CC">
        <w:rPr>
          <w:sz w:val="24"/>
          <w:szCs w:val="24"/>
        </w:rPr>
        <w:t xml:space="preserve">  This concept is known as “bioresonance” and </w:t>
      </w:r>
      <w:r>
        <w:rPr>
          <w:sz w:val="24"/>
          <w:szCs w:val="24"/>
        </w:rPr>
        <w:t>resembles the ‘contagion’ effect, that has been promoted to society</w:t>
      </w:r>
      <w:r w:rsidR="00FC37CC">
        <w:rPr>
          <w:sz w:val="24"/>
          <w:szCs w:val="24"/>
        </w:rPr>
        <w:t>.</w:t>
      </w:r>
      <w:r w:rsidR="00FA4952">
        <w:rPr>
          <w:sz w:val="24"/>
          <w:szCs w:val="24"/>
        </w:rPr>
        <w:t xml:space="preserve"> </w:t>
      </w:r>
    </w:p>
    <w:p w14:paraId="1C3E620C" w14:textId="713A5D98" w:rsidR="001D16BB" w:rsidRPr="001D16BB" w:rsidRDefault="001D16BB" w:rsidP="001D16BB">
      <w:pPr>
        <w:rPr>
          <w:sz w:val="24"/>
          <w:szCs w:val="24"/>
        </w:rPr>
      </w:pPr>
      <w:r w:rsidRPr="001D16BB">
        <w:rPr>
          <w:sz w:val="24"/>
          <w:szCs w:val="24"/>
          <w:u w:val="single"/>
        </w:rPr>
        <w:t>Impact of chronic fear</w:t>
      </w:r>
      <w:r w:rsidRPr="001D16BB">
        <w:rPr>
          <w:sz w:val="24"/>
          <w:szCs w:val="24"/>
        </w:rPr>
        <w:t xml:space="preserve"> - Living under constant threat has serious health consequences. </w:t>
      </w:r>
    </w:p>
    <w:p w14:paraId="78B5ED3C" w14:textId="24D35A4A" w:rsidR="001C2C59" w:rsidRDefault="001D16BB" w:rsidP="001D16BB">
      <w:pPr>
        <w:rPr>
          <w:sz w:val="24"/>
          <w:szCs w:val="24"/>
        </w:rPr>
      </w:pPr>
      <w:r w:rsidRPr="001D16BB">
        <w:rPr>
          <w:sz w:val="24"/>
          <w:szCs w:val="24"/>
        </w:rPr>
        <w:t xml:space="preserve">Physical health.  Fear weakens our </w:t>
      </w:r>
      <w:r w:rsidR="00EE3FEB">
        <w:rPr>
          <w:sz w:val="24"/>
          <w:szCs w:val="24"/>
        </w:rPr>
        <w:t>physiology</w:t>
      </w:r>
      <w:r w:rsidRPr="001D16BB">
        <w:rPr>
          <w:sz w:val="24"/>
          <w:szCs w:val="24"/>
        </w:rPr>
        <w:t xml:space="preserve"> and can cause cardiovascular damage, gastrointestinal problems such as ulcers and irritable bowel syndrome, and decreased fertility.  It can lead to accelerated ageing and even premature death.</w:t>
      </w:r>
    </w:p>
    <w:p w14:paraId="0C442DAB" w14:textId="17EFFB20" w:rsidR="001D16BB" w:rsidRDefault="001D16BB" w:rsidP="001D16BB">
      <w:pPr>
        <w:rPr>
          <w:sz w:val="24"/>
          <w:szCs w:val="24"/>
        </w:rPr>
      </w:pPr>
      <w:r w:rsidRPr="001D16BB">
        <w:rPr>
          <w:sz w:val="24"/>
          <w:szCs w:val="24"/>
        </w:rPr>
        <w:t>Mental health</w:t>
      </w:r>
      <w:r w:rsidR="00E34D85">
        <w:rPr>
          <w:sz w:val="24"/>
          <w:szCs w:val="24"/>
        </w:rPr>
        <w:t xml:space="preserve"> issues arise</w:t>
      </w:r>
      <w:r w:rsidR="00EE3FEB">
        <w:rPr>
          <w:sz w:val="24"/>
          <w:szCs w:val="24"/>
        </w:rPr>
        <w:t>:</w:t>
      </w:r>
      <w:r w:rsidRPr="001D16BB">
        <w:rPr>
          <w:sz w:val="24"/>
          <w:szCs w:val="24"/>
        </w:rPr>
        <w:t xml:space="preserve">  Other consequences of long-term fear include fatigue, clinical depression, and P</w:t>
      </w:r>
      <w:r>
        <w:rPr>
          <w:sz w:val="24"/>
          <w:szCs w:val="24"/>
        </w:rPr>
        <w:t>TS</w:t>
      </w:r>
      <w:r w:rsidRPr="001D16BB">
        <w:rPr>
          <w:sz w:val="24"/>
          <w:szCs w:val="24"/>
        </w:rPr>
        <w:t>D.</w:t>
      </w:r>
    </w:p>
    <w:p w14:paraId="02360450" w14:textId="76DC9BA3" w:rsidR="001D16BB" w:rsidRDefault="0013796D" w:rsidP="001D16BB">
      <w:pPr>
        <w:rPr>
          <w:sz w:val="24"/>
          <w:szCs w:val="24"/>
        </w:rPr>
      </w:pPr>
      <w:hyperlink r:id="rId10" w:history="1">
        <w:r w:rsidR="001D16BB" w:rsidRPr="001D16BB">
          <w:rPr>
            <w:rStyle w:val="Hyperlink"/>
            <w:sz w:val="24"/>
            <w:szCs w:val="24"/>
          </w:rPr>
          <w:t>https://www.takingcharge.csh.umn.edu/impact-fear-and-anxiety</w:t>
        </w:r>
      </w:hyperlink>
    </w:p>
    <w:p w14:paraId="084BAB0A" w14:textId="0A8FDF7A" w:rsidR="001D16BB" w:rsidRDefault="001D16BB" w:rsidP="001D16BB">
      <w:pPr>
        <w:spacing w:line="276" w:lineRule="auto"/>
        <w:rPr>
          <w:sz w:val="24"/>
          <w:szCs w:val="24"/>
        </w:rPr>
      </w:pPr>
      <w:r>
        <w:rPr>
          <w:sz w:val="24"/>
          <w:szCs w:val="24"/>
          <w:u w:val="single"/>
        </w:rPr>
        <w:t>Environmental Toxicity</w:t>
      </w:r>
      <w:r>
        <w:rPr>
          <w:sz w:val="24"/>
          <w:szCs w:val="24"/>
        </w:rPr>
        <w:t xml:space="preserve"> – The levels of industrialization that has occurred</w:t>
      </w:r>
      <w:r w:rsidR="00696CBC">
        <w:rPr>
          <w:sz w:val="24"/>
          <w:szCs w:val="24"/>
        </w:rPr>
        <w:t xml:space="preserve"> over recent time</w:t>
      </w:r>
      <w:r>
        <w:rPr>
          <w:sz w:val="24"/>
          <w:szCs w:val="24"/>
        </w:rPr>
        <w:t>, along with the vast array of pesticides, herbicides, cleaners, solvents,</w:t>
      </w:r>
      <w:r w:rsidR="00DE63A8">
        <w:rPr>
          <w:sz w:val="24"/>
          <w:szCs w:val="24"/>
        </w:rPr>
        <w:t xml:space="preserve"> air pollut</w:t>
      </w:r>
      <w:r w:rsidR="00696CBC">
        <w:rPr>
          <w:sz w:val="24"/>
          <w:szCs w:val="24"/>
        </w:rPr>
        <w:t>ants</w:t>
      </w:r>
      <w:r w:rsidR="00DE63A8">
        <w:rPr>
          <w:sz w:val="24"/>
          <w:szCs w:val="24"/>
        </w:rPr>
        <w:t>, dietary additives,</w:t>
      </w:r>
      <w:r w:rsidR="00EE3FEB">
        <w:rPr>
          <w:sz w:val="24"/>
          <w:szCs w:val="24"/>
        </w:rPr>
        <w:t xml:space="preserve"> disinfectants,</w:t>
      </w:r>
      <w:r w:rsidR="00DE63A8">
        <w:rPr>
          <w:sz w:val="24"/>
          <w:szCs w:val="24"/>
        </w:rPr>
        <w:t xml:space="preserve"> </w:t>
      </w:r>
      <w:r w:rsidR="00EE3FEB">
        <w:rPr>
          <w:sz w:val="24"/>
          <w:szCs w:val="24"/>
        </w:rPr>
        <w:t>etc.</w:t>
      </w:r>
      <w:r w:rsidR="00DE63A8">
        <w:rPr>
          <w:sz w:val="24"/>
          <w:szCs w:val="24"/>
        </w:rPr>
        <w:t xml:space="preserve"> </w:t>
      </w:r>
      <w:r w:rsidR="00EE3FEB">
        <w:rPr>
          <w:sz w:val="24"/>
          <w:szCs w:val="24"/>
        </w:rPr>
        <w:t>are quoted to be in the 140,000 range</w:t>
      </w:r>
      <w:r w:rsidR="00DE63A8">
        <w:rPr>
          <w:sz w:val="24"/>
          <w:szCs w:val="24"/>
        </w:rPr>
        <w:t xml:space="preserve">.  The presences of these contributors to </w:t>
      </w:r>
      <w:r w:rsidR="00EE3FEB">
        <w:rPr>
          <w:sz w:val="24"/>
          <w:szCs w:val="24"/>
        </w:rPr>
        <w:t>physiological compromise,</w:t>
      </w:r>
      <w:r w:rsidR="00DE63A8">
        <w:rPr>
          <w:sz w:val="24"/>
          <w:szCs w:val="24"/>
        </w:rPr>
        <w:t xml:space="preserve"> work</w:t>
      </w:r>
      <w:r w:rsidR="00EE3FEB">
        <w:rPr>
          <w:sz w:val="24"/>
          <w:szCs w:val="24"/>
        </w:rPr>
        <w:t>s</w:t>
      </w:r>
      <w:r w:rsidR="00DE63A8">
        <w:rPr>
          <w:sz w:val="24"/>
          <w:szCs w:val="24"/>
        </w:rPr>
        <w:t xml:space="preserve"> on </w:t>
      </w:r>
      <w:r w:rsidR="005A0088">
        <w:rPr>
          <w:sz w:val="24"/>
          <w:szCs w:val="24"/>
        </w:rPr>
        <w:t>an</w:t>
      </w:r>
      <w:r w:rsidR="00DE63A8">
        <w:rPr>
          <w:sz w:val="24"/>
          <w:szCs w:val="24"/>
        </w:rPr>
        <w:t xml:space="preserve"> </w:t>
      </w:r>
      <w:r w:rsidR="00E34D85">
        <w:rPr>
          <w:sz w:val="24"/>
          <w:szCs w:val="24"/>
        </w:rPr>
        <w:t>addi</w:t>
      </w:r>
      <w:r w:rsidR="00DE63A8">
        <w:rPr>
          <w:sz w:val="24"/>
          <w:szCs w:val="24"/>
        </w:rPr>
        <w:t xml:space="preserve">tive basis, both </w:t>
      </w:r>
      <w:r w:rsidR="00EE3FEB">
        <w:rPr>
          <w:sz w:val="24"/>
          <w:szCs w:val="24"/>
        </w:rPr>
        <w:t>with</w:t>
      </w:r>
      <w:r w:rsidR="00DE63A8">
        <w:rPr>
          <w:sz w:val="24"/>
          <w:szCs w:val="24"/>
        </w:rPr>
        <w:t xml:space="preserve">in multiple categories impacting </w:t>
      </w:r>
      <w:r w:rsidR="00EE3FEB">
        <w:rPr>
          <w:sz w:val="24"/>
          <w:szCs w:val="24"/>
        </w:rPr>
        <w:t>in concert with one another</w:t>
      </w:r>
      <w:r w:rsidR="00DE63A8">
        <w:rPr>
          <w:sz w:val="24"/>
          <w:szCs w:val="24"/>
        </w:rPr>
        <w:t xml:space="preserve">, and the cumulative effect within </w:t>
      </w:r>
      <w:r w:rsidR="00DE63A8" w:rsidRPr="009177F4">
        <w:rPr>
          <w:i/>
          <w:iCs/>
          <w:sz w:val="24"/>
          <w:szCs w:val="24"/>
        </w:rPr>
        <w:t>just one category</w:t>
      </w:r>
      <w:r w:rsidR="00DE63A8">
        <w:rPr>
          <w:sz w:val="24"/>
          <w:szCs w:val="24"/>
        </w:rPr>
        <w:t>.</w:t>
      </w:r>
    </w:p>
    <w:p w14:paraId="7F0AB0AA" w14:textId="218D3E86" w:rsidR="001A724F" w:rsidRDefault="00DE63A8" w:rsidP="001A724F">
      <w:pPr>
        <w:rPr>
          <w:sz w:val="24"/>
          <w:szCs w:val="24"/>
        </w:rPr>
      </w:pPr>
      <w:r>
        <w:rPr>
          <w:sz w:val="24"/>
          <w:szCs w:val="24"/>
          <w:u w:val="single"/>
        </w:rPr>
        <w:t>Current Germ Theory</w:t>
      </w:r>
      <w:r>
        <w:rPr>
          <w:sz w:val="24"/>
          <w:szCs w:val="24"/>
        </w:rPr>
        <w:t xml:space="preserve"> – As a lack of evidence emerges </w:t>
      </w:r>
      <w:r w:rsidR="00EE3FEB">
        <w:rPr>
          <w:sz w:val="24"/>
          <w:szCs w:val="24"/>
        </w:rPr>
        <w:t>regarding</w:t>
      </w:r>
      <w:r>
        <w:rPr>
          <w:sz w:val="24"/>
          <w:szCs w:val="24"/>
        </w:rPr>
        <w:t xml:space="preserve"> causal pathogenic origins</w:t>
      </w:r>
      <w:r w:rsidR="00A12FDB">
        <w:rPr>
          <w:sz w:val="24"/>
          <w:szCs w:val="24"/>
        </w:rPr>
        <w:t xml:space="preserve">, combined with </w:t>
      </w:r>
      <w:r>
        <w:rPr>
          <w:sz w:val="24"/>
          <w:szCs w:val="24"/>
        </w:rPr>
        <w:t xml:space="preserve">the </w:t>
      </w:r>
      <w:r w:rsidR="00EE3FEB">
        <w:rPr>
          <w:sz w:val="24"/>
          <w:szCs w:val="24"/>
        </w:rPr>
        <w:t>incorrect procedure</w:t>
      </w:r>
      <w:r>
        <w:rPr>
          <w:sz w:val="24"/>
          <w:szCs w:val="24"/>
        </w:rPr>
        <w:t xml:space="preserve"> that is PCR testing</w:t>
      </w:r>
      <w:r w:rsidR="00EE3FEB">
        <w:rPr>
          <w:sz w:val="24"/>
          <w:szCs w:val="24"/>
        </w:rPr>
        <w:t xml:space="preserve"> (see Dr. Kary Mullis, inventor RT-PCR)</w:t>
      </w:r>
      <w:r>
        <w:rPr>
          <w:sz w:val="24"/>
          <w:szCs w:val="24"/>
        </w:rPr>
        <w:t xml:space="preserve">, attention is drawn toward </w:t>
      </w:r>
      <w:r w:rsidR="00EE3FEB">
        <w:rPr>
          <w:sz w:val="24"/>
          <w:szCs w:val="24"/>
        </w:rPr>
        <w:t>the real causes of illness</w:t>
      </w:r>
      <w:r>
        <w:rPr>
          <w:sz w:val="24"/>
          <w:szCs w:val="24"/>
        </w:rPr>
        <w:t xml:space="preserve">, what was </w:t>
      </w:r>
      <w:r w:rsidRPr="009177F4">
        <w:rPr>
          <w:i/>
          <w:iCs/>
          <w:sz w:val="24"/>
          <w:szCs w:val="24"/>
        </w:rPr>
        <w:t>previously</w:t>
      </w:r>
      <w:r>
        <w:rPr>
          <w:sz w:val="24"/>
          <w:szCs w:val="24"/>
        </w:rPr>
        <w:t xml:space="preserve"> thought of as an</w:t>
      </w:r>
      <w:r w:rsidRPr="00E34D85">
        <w:rPr>
          <w:sz w:val="24"/>
          <w:szCs w:val="24"/>
          <w:u w:val="single"/>
        </w:rPr>
        <w:t xml:space="preserve"> </w:t>
      </w:r>
      <w:r w:rsidR="00A12FDB">
        <w:rPr>
          <w:sz w:val="24"/>
          <w:szCs w:val="24"/>
          <w:u w:val="single"/>
        </w:rPr>
        <w:t>‘</w:t>
      </w:r>
      <w:r w:rsidRPr="00E34D85">
        <w:rPr>
          <w:sz w:val="24"/>
          <w:szCs w:val="24"/>
          <w:u w:val="single"/>
        </w:rPr>
        <w:t>infectious viral</w:t>
      </w:r>
      <w:r w:rsidR="00A12FDB">
        <w:rPr>
          <w:sz w:val="24"/>
          <w:szCs w:val="24"/>
          <w:u w:val="single"/>
        </w:rPr>
        <w:t>’</w:t>
      </w:r>
      <w:r w:rsidRPr="00E34D85">
        <w:rPr>
          <w:sz w:val="24"/>
          <w:szCs w:val="24"/>
          <w:u w:val="single"/>
        </w:rPr>
        <w:t xml:space="preserve"> condition</w:t>
      </w:r>
      <w:r>
        <w:rPr>
          <w:sz w:val="24"/>
          <w:szCs w:val="24"/>
        </w:rPr>
        <w:t>.</w:t>
      </w:r>
      <w:r w:rsidR="001A724F" w:rsidRPr="001A724F">
        <w:rPr>
          <w:sz w:val="24"/>
          <w:szCs w:val="24"/>
        </w:rPr>
        <w:t xml:space="preserve"> </w:t>
      </w:r>
      <w:r w:rsidR="001A724F">
        <w:rPr>
          <w:sz w:val="24"/>
          <w:szCs w:val="24"/>
        </w:rPr>
        <w:t xml:space="preserve"> </w:t>
      </w:r>
    </w:p>
    <w:p w14:paraId="0333C1FF" w14:textId="41A68716" w:rsidR="000256C9" w:rsidRDefault="001A724F" w:rsidP="001A724F">
      <w:pPr>
        <w:rPr>
          <w:sz w:val="24"/>
          <w:szCs w:val="24"/>
          <w:u w:val="single"/>
        </w:rPr>
      </w:pPr>
      <w:r>
        <w:rPr>
          <w:sz w:val="24"/>
          <w:szCs w:val="24"/>
        </w:rPr>
        <w:t>The exhaustive research of Professor Antoine Bechamp &amp; Professor Alfred Estor, during the latter half of the 19</w:t>
      </w:r>
      <w:r w:rsidRPr="00B963E2">
        <w:rPr>
          <w:sz w:val="24"/>
          <w:szCs w:val="24"/>
          <w:vertAlign w:val="superscript"/>
        </w:rPr>
        <w:t>th</w:t>
      </w:r>
      <w:r>
        <w:rPr>
          <w:sz w:val="24"/>
          <w:szCs w:val="24"/>
        </w:rPr>
        <w:t xml:space="preserve"> century completely deny both germ theory and infectious contagion</w:t>
      </w:r>
      <w:r w:rsidR="00EE3FEB">
        <w:rPr>
          <w:sz w:val="24"/>
          <w:szCs w:val="24"/>
        </w:rPr>
        <w:t>… and of course, the word “microbe”, which was invented by Louis Pasteur.</w:t>
      </w:r>
    </w:p>
    <w:p w14:paraId="56CD2492" w14:textId="2C99230C" w:rsidR="005A0088" w:rsidRDefault="00E34D85" w:rsidP="001D16BB">
      <w:pPr>
        <w:spacing w:line="276" w:lineRule="auto"/>
        <w:rPr>
          <w:sz w:val="24"/>
          <w:szCs w:val="24"/>
        </w:rPr>
      </w:pPr>
      <w:r>
        <w:rPr>
          <w:sz w:val="24"/>
          <w:szCs w:val="24"/>
        </w:rPr>
        <w:t xml:space="preserve"> </w:t>
      </w:r>
      <w:r w:rsidR="00696CBC">
        <w:rPr>
          <w:sz w:val="24"/>
          <w:szCs w:val="24"/>
        </w:rPr>
        <w:t>“Vaccination</w:t>
      </w:r>
      <w:r>
        <w:rPr>
          <w:sz w:val="24"/>
          <w:szCs w:val="24"/>
        </w:rPr>
        <w:t xml:space="preserve"> has never been proven to reduce or eradicate infectious disease.  In some cases, it created more death until it was removed.”  Dr. Andrew Kaufman</w:t>
      </w:r>
    </w:p>
    <w:p w14:paraId="45A9AE03" w14:textId="2D9AE2E0" w:rsidR="006F48E2" w:rsidRDefault="006F48E2" w:rsidP="001D16BB">
      <w:pPr>
        <w:spacing w:line="276" w:lineRule="auto"/>
        <w:rPr>
          <w:sz w:val="24"/>
          <w:szCs w:val="24"/>
        </w:rPr>
      </w:pPr>
      <w:r>
        <w:rPr>
          <w:sz w:val="24"/>
          <w:szCs w:val="24"/>
          <w:u w:val="single"/>
        </w:rPr>
        <w:t>Where We Went Wrong</w:t>
      </w:r>
    </w:p>
    <w:p w14:paraId="29FE88D0" w14:textId="2CE3DAFC" w:rsidR="006F48E2" w:rsidRDefault="006F48E2" w:rsidP="001D16BB">
      <w:pPr>
        <w:spacing w:line="276" w:lineRule="auto"/>
        <w:rPr>
          <w:sz w:val="24"/>
          <w:szCs w:val="24"/>
        </w:rPr>
      </w:pPr>
      <w:r>
        <w:rPr>
          <w:sz w:val="24"/>
          <w:szCs w:val="24"/>
        </w:rPr>
        <w:t>As mentioned, the smallpox vaccination had little</w:t>
      </w:r>
      <w:r w:rsidR="00EE3FEB">
        <w:rPr>
          <w:sz w:val="24"/>
          <w:szCs w:val="24"/>
        </w:rPr>
        <w:t xml:space="preserve"> or nothing</w:t>
      </w:r>
      <w:r>
        <w:rPr>
          <w:sz w:val="24"/>
          <w:szCs w:val="24"/>
        </w:rPr>
        <w:t xml:space="preserve"> to do with the eradication of smallpox by the direct study of the numbers.  However, the cast was already set, “A new saviour is in town!”</w:t>
      </w:r>
    </w:p>
    <w:p w14:paraId="4C125C18" w14:textId="7763D2DE" w:rsidR="002861BD" w:rsidRDefault="006F48E2" w:rsidP="001D16BB">
      <w:pPr>
        <w:spacing w:line="276" w:lineRule="auto"/>
        <w:rPr>
          <w:sz w:val="24"/>
          <w:szCs w:val="24"/>
        </w:rPr>
      </w:pPr>
      <w:r>
        <w:rPr>
          <w:sz w:val="24"/>
          <w:szCs w:val="24"/>
        </w:rPr>
        <w:t xml:space="preserve">The discussion on this could go on forever due to the amount of false information prevalent in the journals and in the minds of </w:t>
      </w:r>
      <w:r w:rsidR="00EE3FEB">
        <w:rPr>
          <w:sz w:val="24"/>
          <w:szCs w:val="24"/>
        </w:rPr>
        <w:t xml:space="preserve">academia &amp; </w:t>
      </w:r>
      <w:r>
        <w:rPr>
          <w:sz w:val="24"/>
          <w:szCs w:val="24"/>
        </w:rPr>
        <w:t xml:space="preserve">the public today.  (see paper </w:t>
      </w:r>
      <w:r w:rsidRPr="006F48E2">
        <w:rPr>
          <w:color w:val="0070C0"/>
          <w:sz w:val="24"/>
          <w:szCs w:val="24"/>
        </w:rPr>
        <w:t xml:space="preserve">Vaccination – The ‘Safety’ of Organic </w:t>
      </w:r>
      <w:r w:rsidR="00A12FDB" w:rsidRPr="006F48E2">
        <w:rPr>
          <w:color w:val="0070C0"/>
          <w:sz w:val="24"/>
          <w:szCs w:val="24"/>
        </w:rPr>
        <w:t>Mercury</w:t>
      </w:r>
      <w:r w:rsidR="00A12FDB">
        <w:rPr>
          <w:sz w:val="24"/>
          <w:szCs w:val="24"/>
        </w:rPr>
        <w:t xml:space="preserve">)   </w:t>
      </w:r>
      <w:r>
        <w:rPr>
          <w:sz w:val="24"/>
          <w:szCs w:val="24"/>
        </w:rPr>
        <w:t>I will leave this topic by stating</w:t>
      </w:r>
      <w:r w:rsidR="00A12FDB">
        <w:rPr>
          <w:sz w:val="24"/>
          <w:szCs w:val="24"/>
        </w:rPr>
        <w:t>,</w:t>
      </w:r>
      <w:r>
        <w:rPr>
          <w:sz w:val="24"/>
          <w:szCs w:val="24"/>
        </w:rPr>
        <w:t xml:space="preserve"> that a </w:t>
      </w:r>
      <w:r w:rsidRPr="00A12FDB">
        <w:rPr>
          <w:i/>
          <w:iCs/>
          <w:sz w:val="24"/>
          <w:szCs w:val="24"/>
        </w:rPr>
        <w:t>great turning point</w:t>
      </w:r>
      <w:r>
        <w:rPr>
          <w:sz w:val="24"/>
          <w:szCs w:val="24"/>
        </w:rPr>
        <w:t xml:space="preserve"> in our history</w:t>
      </w:r>
      <w:r w:rsidR="00EE3FEB">
        <w:rPr>
          <w:sz w:val="24"/>
          <w:szCs w:val="24"/>
        </w:rPr>
        <w:t xml:space="preserve"> (late 1800’s)</w:t>
      </w:r>
      <w:r>
        <w:rPr>
          <w:sz w:val="24"/>
          <w:szCs w:val="24"/>
        </w:rPr>
        <w:t xml:space="preserve"> was when we placed our faith in something</w:t>
      </w:r>
      <w:r w:rsidR="00696CBC">
        <w:rPr>
          <w:sz w:val="24"/>
          <w:szCs w:val="24"/>
        </w:rPr>
        <w:t>,</w:t>
      </w:r>
      <w:r>
        <w:rPr>
          <w:sz w:val="24"/>
          <w:szCs w:val="24"/>
        </w:rPr>
        <w:t xml:space="preserve"> outside our body</w:t>
      </w:r>
      <w:r w:rsidR="00696CBC">
        <w:rPr>
          <w:sz w:val="24"/>
          <w:szCs w:val="24"/>
        </w:rPr>
        <w:t>,</w:t>
      </w:r>
      <w:r>
        <w:rPr>
          <w:sz w:val="24"/>
          <w:szCs w:val="24"/>
        </w:rPr>
        <w:t xml:space="preserve"> to make the inside of our body feel well.  </w:t>
      </w:r>
      <w:r w:rsidR="00EE3FEB">
        <w:rPr>
          <w:sz w:val="24"/>
          <w:szCs w:val="24"/>
        </w:rPr>
        <w:t>Once the ‘commercialization of medicine</w:t>
      </w:r>
      <w:r w:rsidR="002861BD">
        <w:rPr>
          <w:sz w:val="24"/>
          <w:szCs w:val="24"/>
        </w:rPr>
        <w:t>’ was born, it</w:t>
      </w:r>
      <w:r>
        <w:rPr>
          <w:sz w:val="24"/>
          <w:szCs w:val="24"/>
        </w:rPr>
        <w:t xml:space="preserve"> was capitalized upon heavily, causing untold suffering &amp; misery to millions upon millions.</w:t>
      </w:r>
      <w:r w:rsidR="009177F4">
        <w:rPr>
          <w:sz w:val="24"/>
          <w:szCs w:val="24"/>
        </w:rPr>
        <w:t xml:space="preserve">  </w:t>
      </w:r>
      <w:r w:rsidR="009177F4" w:rsidRPr="009177F4">
        <w:rPr>
          <w:sz w:val="24"/>
          <w:szCs w:val="24"/>
          <w:u w:val="single"/>
        </w:rPr>
        <w:t>This fact cannot be understated</w:t>
      </w:r>
      <w:r w:rsidR="009177F4">
        <w:rPr>
          <w:sz w:val="24"/>
          <w:szCs w:val="24"/>
        </w:rPr>
        <w:t>.</w:t>
      </w:r>
    </w:p>
    <w:p w14:paraId="76C805A1" w14:textId="77777777" w:rsidR="001A724F" w:rsidRDefault="001A724F" w:rsidP="001D16BB">
      <w:pPr>
        <w:spacing w:line="276" w:lineRule="auto"/>
        <w:rPr>
          <w:sz w:val="24"/>
          <w:szCs w:val="24"/>
        </w:rPr>
      </w:pPr>
    </w:p>
    <w:p w14:paraId="02102D61" w14:textId="4C74BDDE" w:rsidR="00B622D2" w:rsidRDefault="00B622D2" w:rsidP="001D16BB">
      <w:pPr>
        <w:spacing w:line="276" w:lineRule="auto"/>
        <w:rPr>
          <w:sz w:val="24"/>
          <w:szCs w:val="24"/>
        </w:rPr>
      </w:pPr>
      <w:r>
        <w:rPr>
          <w:sz w:val="24"/>
          <w:szCs w:val="24"/>
          <w:u w:val="single"/>
        </w:rPr>
        <w:t>Conclusion</w:t>
      </w:r>
    </w:p>
    <w:p w14:paraId="35A4C192" w14:textId="76E2940F" w:rsidR="00B622D2" w:rsidRDefault="00B622D2" w:rsidP="001D16BB">
      <w:pPr>
        <w:spacing w:line="276" w:lineRule="auto"/>
        <w:rPr>
          <w:sz w:val="24"/>
          <w:szCs w:val="24"/>
        </w:rPr>
      </w:pPr>
      <w:r>
        <w:rPr>
          <w:sz w:val="24"/>
          <w:szCs w:val="24"/>
        </w:rPr>
        <w:t xml:space="preserve">As prevailing ‘germ theory’ is currently being dismantled, in spite of dark, computer generated models of the nasty </w:t>
      </w:r>
      <w:r w:rsidR="001A724F">
        <w:rPr>
          <w:sz w:val="24"/>
          <w:szCs w:val="24"/>
        </w:rPr>
        <w:t>SC2 ‘virus’</w:t>
      </w:r>
      <w:r>
        <w:rPr>
          <w:sz w:val="24"/>
          <w:szCs w:val="24"/>
        </w:rPr>
        <w:t xml:space="preserve"> invading our lives, a higher truth emerges, which eventually will be hard to ignore.</w:t>
      </w:r>
      <w:r w:rsidR="006F48E2">
        <w:rPr>
          <w:sz w:val="24"/>
          <w:szCs w:val="24"/>
        </w:rPr>
        <w:t xml:space="preserve">  The framework of this truth </w:t>
      </w:r>
      <w:r w:rsidR="000D3492">
        <w:rPr>
          <w:sz w:val="24"/>
          <w:szCs w:val="24"/>
        </w:rPr>
        <w:t>wa</w:t>
      </w:r>
      <w:r w:rsidR="006F48E2">
        <w:rPr>
          <w:sz w:val="24"/>
          <w:szCs w:val="24"/>
        </w:rPr>
        <w:t>s the topic matter of this paper.</w:t>
      </w:r>
    </w:p>
    <w:p w14:paraId="34E33294" w14:textId="5FE1F0B7" w:rsidR="001A724F" w:rsidRDefault="00B622D2" w:rsidP="001D16BB">
      <w:pPr>
        <w:spacing w:line="276" w:lineRule="auto"/>
        <w:rPr>
          <w:sz w:val="24"/>
          <w:szCs w:val="24"/>
        </w:rPr>
      </w:pPr>
      <w:r>
        <w:rPr>
          <w:sz w:val="24"/>
          <w:szCs w:val="24"/>
        </w:rPr>
        <w:t xml:space="preserve">Emerging also are the true causes of what we have been led to believe is “infectious </w:t>
      </w:r>
      <w:r w:rsidR="001A724F">
        <w:rPr>
          <w:sz w:val="24"/>
          <w:szCs w:val="24"/>
        </w:rPr>
        <w:t>microbial</w:t>
      </w:r>
      <w:r>
        <w:rPr>
          <w:sz w:val="24"/>
          <w:szCs w:val="24"/>
        </w:rPr>
        <w:t xml:space="preserve">” invasions on our bodies.  The diversionary tactics of these thought patterns including the computer models, as promoted by mainstream media, begins to break down as the logic that has been suppressed until now, resonates as </w:t>
      </w:r>
      <w:r w:rsidRPr="001A724F">
        <w:rPr>
          <w:i/>
          <w:iCs/>
          <w:sz w:val="24"/>
          <w:szCs w:val="24"/>
        </w:rPr>
        <w:t>truth</w:t>
      </w:r>
      <w:r w:rsidR="008F7776">
        <w:rPr>
          <w:sz w:val="24"/>
          <w:szCs w:val="24"/>
        </w:rPr>
        <w:t>,</w:t>
      </w:r>
      <w:r>
        <w:rPr>
          <w:sz w:val="24"/>
          <w:szCs w:val="24"/>
        </w:rPr>
        <w:t xml:space="preserve"> by more and more people.  Additionally, this </w:t>
      </w:r>
      <w:r w:rsidR="008F7776">
        <w:rPr>
          <w:sz w:val="24"/>
          <w:szCs w:val="24"/>
        </w:rPr>
        <w:t xml:space="preserve">new </w:t>
      </w:r>
      <w:r w:rsidR="000D3492">
        <w:rPr>
          <w:sz w:val="24"/>
          <w:szCs w:val="24"/>
        </w:rPr>
        <w:t>T</w:t>
      </w:r>
      <w:r w:rsidR="008F7776">
        <w:rPr>
          <w:sz w:val="24"/>
          <w:szCs w:val="24"/>
        </w:rPr>
        <w:t xml:space="preserve">ruth </w:t>
      </w:r>
      <w:r>
        <w:rPr>
          <w:sz w:val="24"/>
          <w:szCs w:val="24"/>
        </w:rPr>
        <w:t xml:space="preserve">also happens to be more complete, as it answers questions that previously </w:t>
      </w:r>
      <w:r w:rsidR="002861BD">
        <w:rPr>
          <w:sz w:val="24"/>
          <w:szCs w:val="24"/>
        </w:rPr>
        <w:t xml:space="preserve">could not be answered by </w:t>
      </w:r>
      <w:r w:rsidR="002861BD">
        <w:rPr>
          <w:sz w:val="24"/>
          <w:szCs w:val="24"/>
        </w:rPr>
        <w:lastRenderedPageBreak/>
        <w:t>allopathic medicine</w:t>
      </w:r>
      <w:r>
        <w:rPr>
          <w:sz w:val="24"/>
          <w:szCs w:val="24"/>
        </w:rPr>
        <w:t>.  For example, “How is it that not everyone within a highly “contagious” environment (</w:t>
      </w:r>
      <w:r w:rsidR="000D3492">
        <w:rPr>
          <w:sz w:val="24"/>
          <w:szCs w:val="24"/>
        </w:rPr>
        <w:t xml:space="preserve">purported - </w:t>
      </w:r>
      <w:r>
        <w:rPr>
          <w:sz w:val="24"/>
          <w:szCs w:val="24"/>
        </w:rPr>
        <w:t>tuberculosis</w:t>
      </w:r>
      <w:r w:rsidR="000341E2">
        <w:rPr>
          <w:sz w:val="24"/>
          <w:szCs w:val="24"/>
        </w:rPr>
        <w:t>, smallpox</w:t>
      </w:r>
      <w:r w:rsidR="003249A0">
        <w:rPr>
          <w:sz w:val="24"/>
          <w:szCs w:val="24"/>
        </w:rPr>
        <w:t>, chicken pox</w:t>
      </w:r>
      <w:r w:rsidR="000341E2">
        <w:rPr>
          <w:sz w:val="24"/>
          <w:szCs w:val="24"/>
        </w:rPr>
        <w:t>) do not come down with at least some symptoms?”</w:t>
      </w:r>
      <w:r w:rsidR="009177F4">
        <w:rPr>
          <w:sz w:val="24"/>
          <w:szCs w:val="24"/>
        </w:rPr>
        <w:t xml:space="preserve">  </w:t>
      </w:r>
      <w:r w:rsidR="001A724F">
        <w:rPr>
          <w:sz w:val="24"/>
          <w:szCs w:val="24"/>
        </w:rPr>
        <w:t xml:space="preserve">Or “Why is it that some children in a chickenpox classroom do not come down with </w:t>
      </w:r>
      <w:r w:rsidR="000D3492">
        <w:rPr>
          <w:sz w:val="24"/>
          <w:szCs w:val="24"/>
        </w:rPr>
        <w:t xml:space="preserve">any </w:t>
      </w:r>
      <w:r w:rsidR="001A724F">
        <w:rPr>
          <w:sz w:val="24"/>
          <w:szCs w:val="24"/>
        </w:rPr>
        <w:t>symptoms?</w:t>
      </w:r>
      <w:r w:rsidR="002861BD">
        <w:rPr>
          <w:sz w:val="24"/>
          <w:szCs w:val="24"/>
        </w:rPr>
        <w:t>”</w:t>
      </w:r>
      <w:r w:rsidR="001A724F">
        <w:rPr>
          <w:sz w:val="24"/>
          <w:szCs w:val="24"/>
        </w:rPr>
        <w:t xml:space="preserve">  </w:t>
      </w:r>
    </w:p>
    <w:p w14:paraId="339CE175" w14:textId="1AD6F397" w:rsidR="000341E2" w:rsidRDefault="000341E2" w:rsidP="001D16BB">
      <w:pPr>
        <w:spacing w:line="276" w:lineRule="auto"/>
        <w:rPr>
          <w:sz w:val="24"/>
          <w:szCs w:val="24"/>
        </w:rPr>
      </w:pPr>
      <w:r>
        <w:rPr>
          <w:sz w:val="24"/>
          <w:szCs w:val="24"/>
        </w:rPr>
        <w:t xml:space="preserve">The answer now becomes clearer when one understands that, </w:t>
      </w:r>
      <w:r w:rsidR="001A724F">
        <w:rPr>
          <w:sz w:val="24"/>
          <w:szCs w:val="24"/>
        </w:rPr>
        <w:t>an individual’s well-being</w:t>
      </w:r>
      <w:r>
        <w:rPr>
          <w:sz w:val="24"/>
          <w:szCs w:val="24"/>
        </w:rPr>
        <w:t xml:space="preserve"> is </w:t>
      </w:r>
      <w:r w:rsidRPr="002861BD">
        <w:rPr>
          <w:i/>
          <w:iCs/>
          <w:sz w:val="24"/>
          <w:szCs w:val="24"/>
        </w:rPr>
        <w:t>not</w:t>
      </w:r>
      <w:r>
        <w:rPr>
          <w:sz w:val="24"/>
          <w:szCs w:val="24"/>
        </w:rPr>
        <w:t xml:space="preserve"> degraded, </w:t>
      </w:r>
      <w:r w:rsidR="002861BD">
        <w:rPr>
          <w:sz w:val="24"/>
          <w:szCs w:val="24"/>
        </w:rPr>
        <w:t>when</w:t>
      </w:r>
      <w:r>
        <w:rPr>
          <w:sz w:val="24"/>
          <w:szCs w:val="24"/>
        </w:rPr>
        <w:t>:</w:t>
      </w:r>
    </w:p>
    <w:p w14:paraId="7CBF0DAE" w14:textId="1D1252AA" w:rsidR="000341E2" w:rsidRDefault="000341E2" w:rsidP="001D16BB">
      <w:pPr>
        <w:spacing w:line="276" w:lineRule="auto"/>
        <w:rPr>
          <w:sz w:val="24"/>
          <w:szCs w:val="24"/>
        </w:rPr>
      </w:pPr>
      <w:r>
        <w:rPr>
          <w:sz w:val="24"/>
          <w:szCs w:val="24"/>
        </w:rPr>
        <w:t xml:space="preserve">- they are not immersed in fear, either due to a strong conviction of </w:t>
      </w:r>
      <w:r w:rsidRPr="009177F4">
        <w:rPr>
          <w:i/>
          <w:iCs/>
          <w:sz w:val="24"/>
          <w:szCs w:val="24"/>
        </w:rPr>
        <w:t>faith</w:t>
      </w:r>
      <w:r>
        <w:rPr>
          <w:sz w:val="24"/>
          <w:szCs w:val="24"/>
        </w:rPr>
        <w:t xml:space="preserve"> or a strong conviction of </w:t>
      </w:r>
      <w:r w:rsidRPr="009177F4">
        <w:rPr>
          <w:i/>
          <w:iCs/>
          <w:sz w:val="24"/>
          <w:szCs w:val="24"/>
        </w:rPr>
        <w:t xml:space="preserve">non-faith </w:t>
      </w:r>
      <w:r w:rsidRPr="001A724F">
        <w:rPr>
          <w:b/>
          <w:bCs/>
          <w:i/>
          <w:iCs/>
          <w:sz w:val="24"/>
          <w:szCs w:val="24"/>
        </w:rPr>
        <w:t>logic</w:t>
      </w:r>
      <w:r w:rsidR="001A724F">
        <w:rPr>
          <w:sz w:val="24"/>
          <w:szCs w:val="24"/>
        </w:rPr>
        <w:t xml:space="preserve"> (</w:t>
      </w:r>
      <w:r w:rsidR="000D3492">
        <w:rPr>
          <w:sz w:val="24"/>
          <w:szCs w:val="24"/>
        </w:rPr>
        <w:t xml:space="preserve">&amp; </w:t>
      </w:r>
      <w:r w:rsidR="001A724F">
        <w:rPr>
          <w:sz w:val="24"/>
          <w:szCs w:val="24"/>
        </w:rPr>
        <w:t>research)</w:t>
      </w:r>
      <w:r>
        <w:rPr>
          <w:sz w:val="24"/>
          <w:szCs w:val="24"/>
        </w:rPr>
        <w:t>, and</w:t>
      </w:r>
    </w:p>
    <w:p w14:paraId="4D2A12ED" w14:textId="0ECE2E45" w:rsidR="000341E2" w:rsidRDefault="000341E2" w:rsidP="001D16BB">
      <w:pPr>
        <w:spacing w:line="276" w:lineRule="auto"/>
        <w:rPr>
          <w:sz w:val="24"/>
          <w:szCs w:val="24"/>
        </w:rPr>
      </w:pPr>
      <w:r>
        <w:rPr>
          <w:sz w:val="24"/>
          <w:szCs w:val="24"/>
        </w:rPr>
        <w:t xml:space="preserve">- their </w:t>
      </w:r>
      <w:r w:rsidR="001A724F">
        <w:rPr>
          <w:sz w:val="24"/>
          <w:szCs w:val="24"/>
        </w:rPr>
        <w:t>body</w:t>
      </w:r>
      <w:r>
        <w:rPr>
          <w:sz w:val="24"/>
          <w:szCs w:val="24"/>
        </w:rPr>
        <w:t xml:space="preserve"> has not been severely impacted by </w:t>
      </w:r>
      <w:r w:rsidRPr="008F7776">
        <w:rPr>
          <w:sz w:val="24"/>
          <w:szCs w:val="24"/>
          <w:u w:val="single"/>
        </w:rPr>
        <w:t>real life toxicity</w:t>
      </w:r>
      <w:r>
        <w:rPr>
          <w:sz w:val="24"/>
          <w:szCs w:val="24"/>
        </w:rPr>
        <w:t xml:space="preserve">, of both </w:t>
      </w:r>
      <w:r w:rsidRPr="009177F4">
        <w:rPr>
          <w:i/>
          <w:iCs/>
          <w:sz w:val="24"/>
          <w:szCs w:val="24"/>
        </w:rPr>
        <w:t>seen</w:t>
      </w:r>
      <w:r>
        <w:rPr>
          <w:sz w:val="24"/>
          <w:szCs w:val="24"/>
        </w:rPr>
        <w:t xml:space="preserve"> and </w:t>
      </w:r>
      <w:r w:rsidRPr="009177F4">
        <w:rPr>
          <w:i/>
          <w:iCs/>
          <w:sz w:val="24"/>
          <w:szCs w:val="24"/>
        </w:rPr>
        <w:t>unseen</w:t>
      </w:r>
      <w:r>
        <w:rPr>
          <w:sz w:val="24"/>
          <w:szCs w:val="24"/>
        </w:rPr>
        <w:t xml:space="preserve"> varieties.</w:t>
      </w:r>
    </w:p>
    <w:p w14:paraId="64551132" w14:textId="790D38B1" w:rsidR="000341E2" w:rsidRDefault="000341E2" w:rsidP="001D16BB">
      <w:pPr>
        <w:spacing w:line="276" w:lineRule="auto"/>
        <w:rPr>
          <w:sz w:val="24"/>
          <w:szCs w:val="24"/>
        </w:rPr>
      </w:pPr>
      <w:r>
        <w:rPr>
          <w:sz w:val="24"/>
          <w:szCs w:val="24"/>
        </w:rPr>
        <w:t xml:space="preserve">So, to the topic of “Contagion – Fact or Fiction?”, </w:t>
      </w:r>
      <w:r w:rsidR="000D3492">
        <w:rPr>
          <w:sz w:val="24"/>
          <w:szCs w:val="24"/>
        </w:rPr>
        <w:t>the issue can be addressed</w:t>
      </w:r>
      <w:r>
        <w:rPr>
          <w:sz w:val="24"/>
          <w:szCs w:val="24"/>
        </w:rPr>
        <w:t xml:space="preserve"> as follows,</w:t>
      </w:r>
    </w:p>
    <w:p w14:paraId="201793A4" w14:textId="5A52A57E" w:rsidR="000341E2" w:rsidRDefault="000341E2" w:rsidP="001D16BB">
      <w:pPr>
        <w:spacing w:line="276" w:lineRule="auto"/>
        <w:rPr>
          <w:sz w:val="24"/>
          <w:szCs w:val="24"/>
        </w:rPr>
      </w:pPr>
      <w:r>
        <w:rPr>
          <w:sz w:val="24"/>
          <w:szCs w:val="24"/>
        </w:rPr>
        <w:t>The Contagion element of:</w:t>
      </w:r>
    </w:p>
    <w:p w14:paraId="2FA3B588" w14:textId="11BE059A" w:rsidR="000341E2" w:rsidRDefault="000341E2" w:rsidP="001D16BB">
      <w:pPr>
        <w:spacing w:line="276" w:lineRule="auto"/>
        <w:rPr>
          <w:sz w:val="24"/>
          <w:szCs w:val="24"/>
        </w:rPr>
      </w:pPr>
      <w:r w:rsidRPr="000D3492">
        <w:rPr>
          <w:sz w:val="24"/>
          <w:szCs w:val="24"/>
          <w:u w:val="single"/>
        </w:rPr>
        <w:t>Fear</w:t>
      </w:r>
      <w:r>
        <w:rPr>
          <w:sz w:val="24"/>
          <w:szCs w:val="24"/>
        </w:rPr>
        <w:t xml:space="preserve"> – fear </w:t>
      </w:r>
      <w:r w:rsidR="001A724F">
        <w:rPr>
          <w:sz w:val="24"/>
          <w:szCs w:val="24"/>
        </w:rPr>
        <w:t xml:space="preserve">as opposed to danger, </w:t>
      </w:r>
      <w:r>
        <w:rPr>
          <w:sz w:val="24"/>
          <w:szCs w:val="24"/>
        </w:rPr>
        <w:t xml:space="preserve">is </w:t>
      </w:r>
      <w:r w:rsidR="00FF13AC">
        <w:rPr>
          <w:sz w:val="24"/>
          <w:szCs w:val="24"/>
        </w:rPr>
        <w:t>an unknown ‘future condition’</w:t>
      </w:r>
      <w:r>
        <w:rPr>
          <w:sz w:val="24"/>
          <w:szCs w:val="24"/>
        </w:rPr>
        <w:t xml:space="preserve"> </w:t>
      </w:r>
      <w:r w:rsidR="00FF13AC">
        <w:rPr>
          <w:sz w:val="24"/>
          <w:szCs w:val="24"/>
        </w:rPr>
        <w:t>relating to</w:t>
      </w:r>
      <w:r>
        <w:rPr>
          <w:sz w:val="24"/>
          <w:szCs w:val="24"/>
        </w:rPr>
        <w:t xml:space="preserve"> something that is usually not present </w:t>
      </w:r>
      <w:r w:rsidR="002861BD">
        <w:rPr>
          <w:sz w:val="24"/>
          <w:szCs w:val="24"/>
        </w:rPr>
        <w:t>and/</w:t>
      </w:r>
      <w:r>
        <w:rPr>
          <w:sz w:val="24"/>
          <w:szCs w:val="24"/>
        </w:rPr>
        <w:t>or</w:t>
      </w:r>
      <w:r w:rsidR="002861BD">
        <w:rPr>
          <w:sz w:val="24"/>
          <w:szCs w:val="24"/>
        </w:rPr>
        <w:t xml:space="preserve"> cannot be visually verified and/or</w:t>
      </w:r>
      <w:r>
        <w:rPr>
          <w:sz w:val="24"/>
          <w:szCs w:val="24"/>
        </w:rPr>
        <w:t xml:space="preserve"> has not </w:t>
      </w:r>
      <w:r w:rsidR="00E34D85">
        <w:rPr>
          <w:sz w:val="24"/>
          <w:szCs w:val="24"/>
        </w:rPr>
        <w:t xml:space="preserve">yet </w:t>
      </w:r>
      <w:r>
        <w:rPr>
          <w:sz w:val="24"/>
          <w:szCs w:val="24"/>
        </w:rPr>
        <w:t xml:space="preserve">occurred (i.e. </w:t>
      </w:r>
      <w:r w:rsidR="001A724F">
        <w:rPr>
          <w:sz w:val="24"/>
          <w:szCs w:val="24"/>
        </w:rPr>
        <w:t>computer modeling and/or people dressing up with a spiky rubber head appliance and scaring children in classrooms</w:t>
      </w:r>
      <w:r>
        <w:rPr>
          <w:sz w:val="24"/>
          <w:szCs w:val="24"/>
        </w:rPr>
        <w:t>).  It is a human generated concept</w:t>
      </w:r>
      <w:r w:rsidR="00696CBC">
        <w:rPr>
          <w:sz w:val="24"/>
          <w:szCs w:val="24"/>
        </w:rPr>
        <w:t>,</w:t>
      </w:r>
      <w:r w:rsidR="009177F4">
        <w:rPr>
          <w:sz w:val="24"/>
          <w:szCs w:val="24"/>
        </w:rPr>
        <w:t xml:space="preserve"> of low vibration,</w:t>
      </w:r>
      <w:r>
        <w:rPr>
          <w:sz w:val="24"/>
          <w:szCs w:val="24"/>
        </w:rPr>
        <w:t xml:space="preserve"> and nothing more. </w:t>
      </w:r>
      <w:r w:rsidR="00FF13AC">
        <w:rPr>
          <w:sz w:val="24"/>
          <w:szCs w:val="24"/>
        </w:rPr>
        <w:t xml:space="preserve"> One generally has to </w:t>
      </w:r>
      <w:r w:rsidR="00FF13AC" w:rsidRPr="002861BD">
        <w:rPr>
          <w:i/>
          <w:iCs/>
          <w:sz w:val="24"/>
          <w:szCs w:val="24"/>
        </w:rPr>
        <w:t>live in the future</w:t>
      </w:r>
      <w:r w:rsidR="00FF13AC">
        <w:rPr>
          <w:sz w:val="24"/>
          <w:szCs w:val="24"/>
        </w:rPr>
        <w:t xml:space="preserve"> to entertain the emotion</w:t>
      </w:r>
      <w:r w:rsidR="001A724F">
        <w:rPr>
          <w:sz w:val="24"/>
          <w:szCs w:val="24"/>
        </w:rPr>
        <w:t xml:space="preserve"> at all</w:t>
      </w:r>
      <w:r w:rsidR="00FF13AC">
        <w:rPr>
          <w:sz w:val="24"/>
          <w:szCs w:val="24"/>
        </w:rPr>
        <w:t>.</w:t>
      </w:r>
      <w:r>
        <w:rPr>
          <w:sz w:val="24"/>
          <w:szCs w:val="24"/>
        </w:rPr>
        <w:t xml:space="preserve"> </w:t>
      </w:r>
    </w:p>
    <w:p w14:paraId="70BF82DB" w14:textId="254E510D" w:rsidR="000341E2" w:rsidRDefault="002861BD" w:rsidP="001D16BB">
      <w:pPr>
        <w:spacing w:line="276" w:lineRule="auto"/>
        <w:rPr>
          <w:sz w:val="24"/>
          <w:szCs w:val="24"/>
        </w:rPr>
      </w:pPr>
      <w:r w:rsidRPr="000D3492">
        <w:rPr>
          <w:sz w:val="24"/>
          <w:szCs w:val="24"/>
          <w:u w:val="single"/>
        </w:rPr>
        <w:t>Infection</w:t>
      </w:r>
      <w:r>
        <w:rPr>
          <w:sz w:val="24"/>
          <w:szCs w:val="24"/>
        </w:rPr>
        <w:t xml:space="preserve"> (“microbe”)</w:t>
      </w:r>
      <w:r w:rsidR="000341E2">
        <w:rPr>
          <w:sz w:val="24"/>
          <w:szCs w:val="24"/>
        </w:rPr>
        <w:t xml:space="preserve"> – </w:t>
      </w:r>
      <w:r>
        <w:rPr>
          <w:sz w:val="24"/>
          <w:szCs w:val="24"/>
        </w:rPr>
        <w:t>the Truth of this matter has filled up the French Academy of Sciences/Medicine</w:t>
      </w:r>
      <w:r w:rsidR="00EE25A9">
        <w:rPr>
          <w:sz w:val="24"/>
          <w:szCs w:val="24"/>
        </w:rPr>
        <w:t xml:space="preserve">.  </w:t>
      </w:r>
      <w:r>
        <w:rPr>
          <w:sz w:val="24"/>
          <w:szCs w:val="24"/>
        </w:rPr>
        <w:t>It is t</w:t>
      </w:r>
      <w:r w:rsidR="00F115A6">
        <w:rPr>
          <w:sz w:val="24"/>
          <w:szCs w:val="24"/>
        </w:rPr>
        <w:t xml:space="preserve">he detailed research of Antoine Bechamp (1816-1908) and </w:t>
      </w:r>
      <w:r>
        <w:rPr>
          <w:sz w:val="24"/>
          <w:szCs w:val="24"/>
        </w:rPr>
        <w:t>his research</w:t>
      </w:r>
      <w:r w:rsidR="000341E2">
        <w:rPr>
          <w:sz w:val="24"/>
          <w:szCs w:val="24"/>
        </w:rPr>
        <w:t xml:space="preserve"> </w:t>
      </w:r>
      <w:r w:rsidR="00F115A6">
        <w:rPr>
          <w:sz w:val="24"/>
          <w:szCs w:val="24"/>
        </w:rPr>
        <w:t xml:space="preserve">was </w:t>
      </w:r>
      <w:r>
        <w:rPr>
          <w:sz w:val="24"/>
          <w:szCs w:val="24"/>
        </w:rPr>
        <w:t xml:space="preserve">reproduced </w:t>
      </w:r>
      <w:r w:rsidR="00F115A6">
        <w:rPr>
          <w:sz w:val="24"/>
          <w:szCs w:val="24"/>
        </w:rPr>
        <w:t>by several other insightful scientists</w:t>
      </w:r>
      <w:r>
        <w:rPr>
          <w:sz w:val="24"/>
          <w:szCs w:val="24"/>
        </w:rPr>
        <w:t xml:space="preserve"> since (most of whom were discredited/suppressed)</w:t>
      </w:r>
      <w:r w:rsidR="00EE25A9">
        <w:rPr>
          <w:sz w:val="24"/>
          <w:szCs w:val="24"/>
        </w:rPr>
        <w:t xml:space="preserve">.  </w:t>
      </w:r>
      <w:r>
        <w:rPr>
          <w:sz w:val="24"/>
          <w:szCs w:val="24"/>
        </w:rPr>
        <w:t>Rudolph Steiner (1861-1925)</w:t>
      </w:r>
      <w:r>
        <w:rPr>
          <w:sz w:val="24"/>
          <w:szCs w:val="24"/>
        </w:rPr>
        <w:t xml:space="preserve"> also spoke the Truth, and he left a catalogued </w:t>
      </w:r>
      <w:r w:rsidR="00952CE3">
        <w:rPr>
          <w:sz w:val="24"/>
          <w:szCs w:val="24"/>
        </w:rPr>
        <w:t>docume</w:t>
      </w:r>
      <w:r>
        <w:rPr>
          <w:sz w:val="24"/>
          <w:szCs w:val="24"/>
        </w:rPr>
        <w:t xml:space="preserve">ntation of his work.  </w:t>
      </w:r>
      <w:r w:rsidR="00EE25A9">
        <w:rPr>
          <w:sz w:val="24"/>
          <w:szCs w:val="24"/>
        </w:rPr>
        <w:t>The fact that</w:t>
      </w:r>
      <w:r w:rsidR="00CA5316">
        <w:rPr>
          <w:sz w:val="24"/>
          <w:szCs w:val="24"/>
        </w:rPr>
        <w:t xml:space="preserve"> this</w:t>
      </w:r>
      <w:r w:rsidR="00EE25A9">
        <w:rPr>
          <w:sz w:val="24"/>
          <w:szCs w:val="24"/>
        </w:rPr>
        <w:t xml:space="preserve"> information </w:t>
      </w:r>
      <w:r w:rsidR="00F115A6">
        <w:rPr>
          <w:sz w:val="24"/>
          <w:szCs w:val="24"/>
        </w:rPr>
        <w:t xml:space="preserve">is now </w:t>
      </w:r>
      <w:r w:rsidR="00952CE3">
        <w:rPr>
          <w:sz w:val="24"/>
          <w:szCs w:val="24"/>
        </w:rPr>
        <w:t>re-</w:t>
      </w:r>
      <w:r w:rsidR="00F115A6">
        <w:rPr>
          <w:sz w:val="24"/>
          <w:szCs w:val="24"/>
        </w:rPr>
        <w:t xml:space="preserve">emerging and </w:t>
      </w:r>
      <w:r w:rsidR="00EE25A9">
        <w:rPr>
          <w:sz w:val="24"/>
          <w:szCs w:val="24"/>
        </w:rPr>
        <w:t>will not lay down to suppression tactics of the past</w:t>
      </w:r>
      <w:r w:rsidR="00CA5316">
        <w:rPr>
          <w:sz w:val="24"/>
          <w:szCs w:val="24"/>
        </w:rPr>
        <w:t>,</w:t>
      </w:r>
      <w:r w:rsidR="00EE25A9">
        <w:rPr>
          <w:sz w:val="24"/>
          <w:szCs w:val="24"/>
        </w:rPr>
        <w:t xml:space="preserve"> will be its </w:t>
      </w:r>
      <w:r w:rsidR="00EE25A9" w:rsidRPr="004B711F">
        <w:rPr>
          <w:b/>
          <w:bCs/>
          <w:sz w:val="24"/>
          <w:szCs w:val="24"/>
          <w:u w:val="single"/>
        </w:rPr>
        <w:t xml:space="preserve">enduring </w:t>
      </w:r>
      <w:r w:rsidR="00FF13AC">
        <w:rPr>
          <w:b/>
          <w:bCs/>
          <w:sz w:val="24"/>
          <w:szCs w:val="24"/>
          <w:u w:val="single"/>
        </w:rPr>
        <w:t>legacy</w:t>
      </w:r>
      <w:r w:rsidR="00EE25A9">
        <w:rPr>
          <w:sz w:val="24"/>
          <w:szCs w:val="24"/>
        </w:rPr>
        <w:t>.</w:t>
      </w:r>
      <w:r w:rsidRPr="002861BD">
        <w:rPr>
          <w:sz w:val="24"/>
          <w:szCs w:val="24"/>
        </w:rPr>
        <w:t xml:space="preserve"> </w:t>
      </w:r>
    </w:p>
    <w:p w14:paraId="44A08E19" w14:textId="4E162E4A" w:rsidR="00540EFF" w:rsidRDefault="00540EFF" w:rsidP="00540EFF">
      <w:pPr>
        <w:spacing w:line="276" w:lineRule="auto"/>
        <w:rPr>
          <w:sz w:val="24"/>
          <w:szCs w:val="24"/>
        </w:rPr>
      </w:pPr>
      <w:r>
        <w:rPr>
          <w:sz w:val="24"/>
          <w:szCs w:val="24"/>
        </w:rPr>
        <w:t>So as the pertinent details of what contagion means to the average person starts to crumble away, we are faced with having to come up with a new word that describes the event</w:t>
      </w:r>
      <w:r w:rsidR="004B711F">
        <w:rPr>
          <w:sz w:val="24"/>
          <w:szCs w:val="24"/>
        </w:rPr>
        <w:t xml:space="preserve"> previously known as ‘disease’</w:t>
      </w:r>
      <w:r w:rsidR="008F7776">
        <w:rPr>
          <w:sz w:val="24"/>
          <w:szCs w:val="24"/>
        </w:rPr>
        <w:t>,</w:t>
      </w:r>
      <w:r>
        <w:rPr>
          <w:sz w:val="24"/>
          <w:szCs w:val="24"/>
        </w:rPr>
        <w:t xml:space="preserve"> </w:t>
      </w:r>
      <w:r w:rsidR="008F7776">
        <w:rPr>
          <w:sz w:val="24"/>
          <w:szCs w:val="24"/>
        </w:rPr>
        <w:t>which</w:t>
      </w:r>
      <w:r>
        <w:rPr>
          <w:sz w:val="24"/>
          <w:szCs w:val="24"/>
        </w:rPr>
        <w:t xml:space="preserve"> is exactly this:</w:t>
      </w:r>
    </w:p>
    <w:p w14:paraId="20ED957F" w14:textId="42B1D0CF" w:rsidR="00540EFF" w:rsidRDefault="00952CE3" w:rsidP="00540EFF">
      <w:pPr>
        <w:spacing w:line="276" w:lineRule="auto"/>
        <w:rPr>
          <w:sz w:val="24"/>
          <w:szCs w:val="24"/>
        </w:rPr>
      </w:pPr>
      <w:r>
        <w:rPr>
          <w:sz w:val="24"/>
          <w:szCs w:val="24"/>
        </w:rPr>
        <w:t>By way of the pleomorphic effect (changing form), the massive numbers of microzymas that reside within the human body, respond to altered levels of compromised physiology.  This occurs at all stages of life in response to either a compromised general balance (acidity) from lifestyle choices and/or to</w:t>
      </w:r>
      <w:r w:rsidR="000D3492">
        <w:rPr>
          <w:sz w:val="24"/>
          <w:szCs w:val="24"/>
        </w:rPr>
        <w:t xml:space="preserve"> environmental issues such as</w:t>
      </w:r>
      <w:r>
        <w:rPr>
          <w:sz w:val="24"/>
          <w:szCs w:val="24"/>
        </w:rPr>
        <w:t xml:space="preserve"> a direct assault by way of a multitude of toxins and/or electromagnetic radiation.  The final stage of the pleomorphic effect is in the microzymian morphogenesis to bacteria that decays the physical body.</w:t>
      </w:r>
    </w:p>
    <w:p w14:paraId="7ACD2412" w14:textId="77777777" w:rsidR="003249A0" w:rsidRDefault="00540EFF" w:rsidP="00540EFF">
      <w:pPr>
        <w:spacing w:line="276" w:lineRule="auto"/>
        <w:rPr>
          <w:sz w:val="24"/>
          <w:szCs w:val="24"/>
        </w:rPr>
      </w:pPr>
      <w:r>
        <w:rPr>
          <w:sz w:val="24"/>
          <w:szCs w:val="24"/>
        </w:rPr>
        <w:t>This is also supported by</w:t>
      </w:r>
      <w:r w:rsidR="00CA5316">
        <w:rPr>
          <w:sz w:val="24"/>
          <w:szCs w:val="24"/>
        </w:rPr>
        <w:t xml:space="preserve"> relatively</w:t>
      </w:r>
      <w:r>
        <w:rPr>
          <w:sz w:val="24"/>
          <w:szCs w:val="24"/>
        </w:rPr>
        <w:t xml:space="preserve"> </w:t>
      </w:r>
      <w:r w:rsidR="003249A0">
        <w:rPr>
          <w:sz w:val="24"/>
          <w:szCs w:val="24"/>
        </w:rPr>
        <w:t>more recent exposure of the</w:t>
      </w:r>
      <w:r>
        <w:rPr>
          <w:sz w:val="24"/>
          <w:szCs w:val="24"/>
        </w:rPr>
        <w:t xml:space="preserve"> “microbiome”.</w:t>
      </w:r>
      <w:r w:rsidR="00E84CA0">
        <w:rPr>
          <w:sz w:val="24"/>
          <w:szCs w:val="24"/>
        </w:rPr>
        <w:t xml:space="preserve">   The microbiome IS the microzymian doctrine.</w:t>
      </w:r>
      <w:r w:rsidR="005950AD">
        <w:rPr>
          <w:sz w:val="24"/>
          <w:szCs w:val="24"/>
        </w:rPr>
        <w:t xml:space="preserve"> </w:t>
      </w:r>
    </w:p>
    <w:p w14:paraId="4AF2462F" w14:textId="1375E211" w:rsidR="005950AD" w:rsidRDefault="005950AD" w:rsidP="00540EFF">
      <w:pPr>
        <w:spacing w:line="276" w:lineRule="auto"/>
        <w:rPr>
          <w:sz w:val="24"/>
          <w:szCs w:val="24"/>
        </w:rPr>
      </w:pPr>
      <w:r>
        <w:rPr>
          <w:sz w:val="24"/>
          <w:szCs w:val="24"/>
          <w:u w:val="single"/>
        </w:rPr>
        <w:lastRenderedPageBreak/>
        <w:t>Closing Words from Celia Farber (journalist)</w:t>
      </w:r>
    </w:p>
    <w:p w14:paraId="4AA920CF" w14:textId="7759087D" w:rsidR="00182A87" w:rsidRDefault="005950AD" w:rsidP="005950AD">
      <w:pPr>
        <w:spacing w:line="276" w:lineRule="auto"/>
        <w:rPr>
          <w:sz w:val="24"/>
          <w:szCs w:val="24"/>
        </w:rPr>
      </w:pPr>
      <w:r>
        <w:rPr>
          <w:sz w:val="24"/>
          <w:szCs w:val="24"/>
        </w:rPr>
        <w:t>“</w:t>
      </w:r>
      <w:r w:rsidRPr="005950AD">
        <w:rPr>
          <w:sz w:val="24"/>
          <w:szCs w:val="24"/>
        </w:rPr>
        <w:t xml:space="preserve">People die—yes. But people don’t die the way Bill Gates would have you believe, at the mercy of malicious, predatory pathogens, “lurking” on every surface, and especially other humans. That’s not “science.” That’s </w:t>
      </w:r>
      <w:r w:rsidRPr="004B711F">
        <w:rPr>
          <w:i/>
          <w:iCs/>
          <w:sz w:val="24"/>
          <w:szCs w:val="24"/>
        </w:rPr>
        <w:t>social engineering</w:t>
      </w:r>
      <w:r w:rsidRPr="005950AD">
        <w:rPr>
          <w:sz w:val="24"/>
          <w:szCs w:val="24"/>
        </w:rPr>
        <w:t>. Terrorism.</w:t>
      </w:r>
      <w:r>
        <w:rPr>
          <w:sz w:val="24"/>
          <w:szCs w:val="24"/>
        </w:rPr>
        <w:t>”</w:t>
      </w:r>
    </w:p>
    <w:p w14:paraId="2DA7A1BE" w14:textId="12F4B318" w:rsidR="003249A0" w:rsidRDefault="003249A0" w:rsidP="005950AD">
      <w:pPr>
        <w:spacing w:line="276" w:lineRule="auto"/>
        <w:rPr>
          <w:sz w:val="24"/>
          <w:szCs w:val="24"/>
        </w:rPr>
      </w:pPr>
    </w:p>
    <w:p w14:paraId="5087549E" w14:textId="77777777" w:rsidR="003249A0" w:rsidRDefault="003249A0" w:rsidP="005950AD">
      <w:pPr>
        <w:spacing w:line="276" w:lineRule="auto"/>
        <w:rPr>
          <w:sz w:val="24"/>
          <w:szCs w:val="24"/>
        </w:rPr>
      </w:pPr>
    </w:p>
    <w:p w14:paraId="44C4A53F" w14:textId="77777777" w:rsidR="003249A0" w:rsidRDefault="003249A0" w:rsidP="003249A0">
      <w:pPr>
        <w:rPr>
          <w:sz w:val="24"/>
          <w:szCs w:val="24"/>
        </w:rPr>
      </w:pPr>
      <w:r w:rsidRPr="00797567">
        <w:rPr>
          <w:sz w:val="24"/>
          <w:szCs w:val="24"/>
          <w:u w:val="single"/>
        </w:rPr>
        <w:t>References</w:t>
      </w:r>
      <w:r w:rsidRPr="00797567">
        <w:rPr>
          <w:sz w:val="24"/>
          <w:szCs w:val="24"/>
        </w:rPr>
        <w:t>:</w:t>
      </w:r>
    </w:p>
    <w:p w14:paraId="47043F19" w14:textId="77777777" w:rsidR="003249A0" w:rsidRPr="006D01C7" w:rsidRDefault="003249A0" w:rsidP="003249A0">
      <w:pPr>
        <w:pStyle w:val="ListParagraph"/>
        <w:numPr>
          <w:ilvl w:val="0"/>
          <w:numId w:val="23"/>
        </w:numPr>
        <w:rPr>
          <w:color w:val="FF0000"/>
          <w:u w:val="single"/>
        </w:rPr>
      </w:pPr>
      <w:r w:rsidRPr="006D01C7">
        <w:rPr>
          <w:color w:val="FF0000"/>
        </w:rPr>
        <w:t>What Really Makes You Ill? - Why Everything You Thought You Knew About Disease is Wrong</w:t>
      </w:r>
    </w:p>
    <w:p w14:paraId="08F57A6D" w14:textId="77777777" w:rsidR="003249A0" w:rsidRPr="00797567" w:rsidRDefault="003249A0" w:rsidP="003249A0">
      <w:pPr>
        <w:pStyle w:val="ListParagraph"/>
      </w:pPr>
      <w:r w:rsidRPr="00797567">
        <w:t>Lester, Dawn/Parker David</w:t>
      </w:r>
    </w:p>
    <w:p w14:paraId="4C6660FE" w14:textId="77777777" w:rsidR="003249A0" w:rsidRPr="00797567" w:rsidRDefault="003249A0" w:rsidP="003249A0">
      <w:pPr>
        <w:pStyle w:val="ListParagraph"/>
        <w:numPr>
          <w:ilvl w:val="0"/>
          <w:numId w:val="23"/>
        </w:numPr>
        <w:rPr>
          <w:u w:val="single"/>
        </w:rPr>
      </w:pPr>
      <w:r>
        <w:t>Goodbye Germ Theory</w:t>
      </w:r>
    </w:p>
    <w:p w14:paraId="0EA3CF5C" w14:textId="77777777" w:rsidR="003249A0" w:rsidRDefault="003249A0" w:rsidP="003249A0">
      <w:pPr>
        <w:pStyle w:val="ListParagraph"/>
      </w:pPr>
      <w:r>
        <w:t>Trebing, Will Dr.</w:t>
      </w:r>
    </w:p>
    <w:p w14:paraId="3D56C328" w14:textId="77777777" w:rsidR="003249A0" w:rsidRPr="006D01C7" w:rsidRDefault="003249A0" w:rsidP="003249A0">
      <w:pPr>
        <w:pStyle w:val="ListParagraph"/>
        <w:numPr>
          <w:ilvl w:val="0"/>
          <w:numId w:val="23"/>
        </w:numPr>
        <w:rPr>
          <w:color w:val="FF0000"/>
          <w:u w:val="single"/>
        </w:rPr>
      </w:pPr>
      <w:r w:rsidRPr="006D01C7">
        <w:rPr>
          <w:color w:val="FF0000"/>
        </w:rPr>
        <w:t>Bechamp or Pasteur? – A Lost Chapter in the History of Biology</w:t>
      </w:r>
    </w:p>
    <w:p w14:paraId="44899AFD" w14:textId="77777777" w:rsidR="003249A0" w:rsidRDefault="003249A0" w:rsidP="003249A0">
      <w:pPr>
        <w:pStyle w:val="ListParagraph"/>
      </w:pPr>
      <w:r>
        <w:t>Hume, Ethel D.</w:t>
      </w:r>
    </w:p>
    <w:p w14:paraId="6E0BC45C" w14:textId="77777777" w:rsidR="003249A0" w:rsidRPr="006D01C7" w:rsidRDefault="003249A0" w:rsidP="003249A0">
      <w:pPr>
        <w:pStyle w:val="ListParagraph"/>
        <w:numPr>
          <w:ilvl w:val="0"/>
          <w:numId w:val="23"/>
        </w:numPr>
        <w:rPr>
          <w:color w:val="FF0000"/>
          <w:u w:val="single"/>
        </w:rPr>
      </w:pPr>
      <w:r w:rsidRPr="006D01C7">
        <w:rPr>
          <w:color w:val="FF0000"/>
        </w:rPr>
        <w:t>The Invisible Rainbow – A History of Electricity &amp; Life</w:t>
      </w:r>
    </w:p>
    <w:p w14:paraId="5478DF34" w14:textId="77777777" w:rsidR="003249A0" w:rsidRDefault="003249A0" w:rsidP="003249A0">
      <w:pPr>
        <w:pStyle w:val="ListParagraph"/>
      </w:pPr>
      <w:r>
        <w:t>Firstenberg, Arthur</w:t>
      </w:r>
    </w:p>
    <w:p w14:paraId="3C17A961" w14:textId="77777777" w:rsidR="003249A0" w:rsidRPr="006D01C7" w:rsidRDefault="003249A0" w:rsidP="003249A0">
      <w:pPr>
        <w:pStyle w:val="ListParagraph"/>
        <w:numPr>
          <w:ilvl w:val="0"/>
          <w:numId w:val="23"/>
        </w:numPr>
        <w:rPr>
          <w:color w:val="FF0000"/>
          <w:u w:val="single"/>
        </w:rPr>
      </w:pPr>
      <w:r w:rsidRPr="006D01C7">
        <w:rPr>
          <w:color w:val="FF0000"/>
        </w:rPr>
        <w:t>CROOKED – A History of Man-Made Disease</w:t>
      </w:r>
    </w:p>
    <w:p w14:paraId="72C9BFC2" w14:textId="77777777" w:rsidR="003249A0" w:rsidRDefault="003249A0" w:rsidP="003249A0">
      <w:pPr>
        <w:pStyle w:val="ListParagraph"/>
      </w:pPr>
      <w:r>
        <w:t>Maready, Forrest</w:t>
      </w:r>
    </w:p>
    <w:p w14:paraId="40CE674B" w14:textId="77777777" w:rsidR="003249A0" w:rsidRPr="00797567" w:rsidRDefault="003249A0" w:rsidP="003249A0">
      <w:pPr>
        <w:pStyle w:val="ListParagraph"/>
        <w:numPr>
          <w:ilvl w:val="0"/>
          <w:numId w:val="23"/>
        </w:numPr>
        <w:rPr>
          <w:u w:val="single"/>
        </w:rPr>
      </w:pPr>
      <w:r>
        <w:t>Pasteur: Plagiarist, Imposter – The Germ Theory Exploded</w:t>
      </w:r>
    </w:p>
    <w:p w14:paraId="495D7ECA" w14:textId="77777777" w:rsidR="003249A0" w:rsidRDefault="003249A0" w:rsidP="003249A0">
      <w:pPr>
        <w:pStyle w:val="ListParagraph"/>
      </w:pPr>
      <w:r>
        <w:t>Pearson, R.B.</w:t>
      </w:r>
    </w:p>
    <w:p w14:paraId="22D5DD5B" w14:textId="77777777" w:rsidR="003249A0" w:rsidRDefault="003249A0" w:rsidP="003249A0">
      <w:pPr>
        <w:pStyle w:val="ListParagraph"/>
        <w:numPr>
          <w:ilvl w:val="0"/>
          <w:numId w:val="23"/>
        </w:numPr>
      </w:pPr>
      <w:r>
        <w:t>The Contagion Myth</w:t>
      </w:r>
    </w:p>
    <w:p w14:paraId="0199BAF6" w14:textId="77777777" w:rsidR="003249A0" w:rsidRDefault="003249A0" w:rsidP="003249A0">
      <w:pPr>
        <w:pStyle w:val="ListParagraph"/>
      </w:pPr>
      <w:r>
        <w:t>Morell, Sally Fallon MA/Cowan, Thomas MD</w:t>
      </w:r>
    </w:p>
    <w:p w14:paraId="01A62D1D" w14:textId="77777777" w:rsidR="003249A0" w:rsidRDefault="003249A0" w:rsidP="003249A0">
      <w:pPr>
        <w:pStyle w:val="ListParagraph"/>
        <w:numPr>
          <w:ilvl w:val="0"/>
          <w:numId w:val="23"/>
        </w:numPr>
      </w:pPr>
      <w:r>
        <w:t>Power vs. Force</w:t>
      </w:r>
    </w:p>
    <w:p w14:paraId="5F1D586C" w14:textId="77777777" w:rsidR="003249A0" w:rsidRDefault="003249A0" w:rsidP="003249A0">
      <w:pPr>
        <w:pStyle w:val="ListParagraph"/>
      </w:pPr>
      <w:r>
        <w:t>Hawkins, David PhD, MD</w:t>
      </w:r>
    </w:p>
    <w:p w14:paraId="03D616FE" w14:textId="77777777" w:rsidR="003249A0" w:rsidRDefault="003249A0" w:rsidP="003249A0">
      <w:pPr>
        <w:pStyle w:val="ListParagraph"/>
        <w:numPr>
          <w:ilvl w:val="0"/>
          <w:numId w:val="23"/>
        </w:numPr>
      </w:pPr>
      <w:r>
        <w:t>Love Your Disease – It’s Keeping You Healthy</w:t>
      </w:r>
    </w:p>
    <w:p w14:paraId="473CBAC8" w14:textId="77777777" w:rsidR="003249A0" w:rsidRDefault="003249A0" w:rsidP="003249A0">
      <w:pPr>
        <w:pStyle w:val="ListParagraph"/>
      </w:pPr>
      <w:r>
        <w:t>Harrison, John, MD</w:t>
      </w:r>
    </w:p>
    <w:p w14:paraId="123E0575" w14:textId="77777777" w:rsidR="003249A0" w:rsidRDefault="003249A0" w:rsidP="003249A0">
      <w:pPr>
        <w:pStyle w:val="ListParagraph"/>
      </w:pPr>
    </w:p>
    <w:p w14:paraId="3408A50E" w14:textId="114ABC7E" w:rsidR="003249A0" w:rsidRDefault="003249A0" w:rsidP="003249A0">
      <w:pPr>
        <w:spacing w:after="0"/>
      </w:pPr>
      <w:r>
        <w:t xml:space="preserve">Note: If you read </w:t>
      </w:r>
      <w:r w:rsidRPr="006D01C7">
        <w:rPr>
          <w:color w:val="FF0000"/>
        </w:rPr>
        <w:t xml:space="preserve">these </w:t>
      </w:r>
      <w:r>
        <w:rPr>
          <w:color w:val="FF0000"/>
        </w:rPr>
        <w:t>4</w:t>
      </w:r>
      <w:r w:rsidRPr="006D01C7">
        <w:rPr>
          <w:color w:val="FF0000"/>
        </w:rPr>
        <w:t xml:space="preserve"> books</w:t>
      </w:r>
      <w:r>
        <w:t>, then you will never use the word “disease” again</w:t>
      </w:r>
      <w:r>
        <w:t>…</w:t>
      </w:r>
      <w:r>
        <w:t xml:space="preserve">  </w:t>
      </w:r>
    </w:p>
    <w:p w14:paraId="706425A1" w14:textId="5D9ADBEB" w:rsidR="003249A0" w:rsidRDefault="003249A0" w:rsidP="003249A0">
      <w:pPr>
        <w:spacing w:after="0"/>
      </w:pPr>
      <w:r>
        <w:t>…a</w:t>
      </w:r>
      <w:r>
        <w:t xml:space="preserve">ctually, book 1) will do the job </w:t>
      </w:r>
      <w:r w:rsidRPr="006A748D">
        <w:rPr>
          <w:u w:val="single"/>
        </w:rPr>
        <w:t>alone</w:t>
      </w:r>
      <w:r>
        <w:t>!</w:t>
      </w:r>
    </w:p>
    <w:p w14:paraId="3B1716E8" w14:textId="623231AD" w:rsidR="003249A0" w:rsidRDefault="003249A0" w:rsidP="003249A0"/>
    <w:p w14:paraId="3AA8A9CB" w14:textId="73869275" w:rsidR="003249A0" w:rsidRDefault="003249A0" w:rsidP="003249A0"/>
    <w:p w14:paraId="0CAD77CF" w14:textId="75DA09DA" w:rsidR="003249A0" w:rsidRDefault="003249A0" w:rsidP="003249A0"/>
    <w:p w14:paraId="48B8DF3D" w14:textId="77777777" w:rsidR="003249A0" w:rsidRDefault="003249A0" w:rsidP="003249A0"/>
    <w:p w14:paraId="66D706F1" w14:textId="77777777" w:rsidR="003249A0" w:rsidRDefault="003249A0" w:rsidP="003249A0"/>
    <w:p w14:paraId="0CDD15AD" w14:textId="18953FD4" w:rsidR="00E84CA0" w:rsidRDefault="00D17FA9" w:rsidP="00D17FA9">
      <w:pPr>
        <w:rPr>
          <w:rStyle w:val="Hyperlink"/>
          <w:sz w:val="18"/>
          <w:szCs w:val="18"/>
        </w:rPr>
      </w:pPr>
      <w:r w:rsidRPr="00305FAE">
        <w:rPr>
          <w:sz w:val="18"/>
          <w:szCs w:val="18"/>
        </w:rPr>
        <w:t>This document</w:t>
      </w:r>
      <w:r w:rsidR="00E84CA0">
        <w:rPr>
          <w:sz w:val="18"/>
          <w:szCs w:val="18"/>
        </w:rPr>
        <w:t xml:space="preserve"> &amp; others</w:t>
      </w:r>
      <w:r w:rsidRPr="00305FAE">
        <w:rPr>
          <w:sz w:val="18"/>
          <w:szCs w:val="18"/>
        </w:rPr>
        <w:t xml:space="preserve"> can be printed here:  </w:t>
      </w:r>
      <w:hyperlink r:id="rId11" w:history="1">
        <w:r w:rsidRPr="006623F7">
          <w:rPr>
            <w:rStyle w:val="Hyperlink"/>
            <w:sz w:val="18"/>
            <w:szCs w:val="18"/>
          </w:rPr>
          <w:t>https://oneeyedbudgie.com/the-truth-cente</w:t>
        </w:r>
      </w:hyperlink>
    </w:p>
    <w:p w14:paraId="710786BE" w14:textId="0EB9E6EF" w:rsidR="00D17FA9" w:rsidRPr="00E84CA0" w:rsidRDefault="00D17FA9" w:rsidP="00D17FA9">
      <w:pPr>
        <w:rPr>
          <w:color w:val="0563C1" w:themeColor="hyperlink"/>
          <w:sz w:val="18"/>
          <w:szCs w:val="18"/>
          <w:u w:val="single"/>
        </w:rPr>
      </w:pPr>
      <w:r>
        <w:rPr>
          <w:sz w:val="18"/>
          <w:szCs w:val="18"/>
        </w:rPr>
        <w:t>Videos related to this Paper &amp; the Truth Centre, Keremeos, B.C. – BitChute, search name “davesheers”</w:t>
      </w:r>
    </w:p>
    <w:p w14:paraId="50D6EF7B" w14:textId="2A71AF5E" w:rsidR="00D17FA9" w:rsidRPr="00D17FA9" w:rsidRDefault="00D17FA9" w:rsidP="00C070E4">
      <w:pPr>
        <w:rPr>
          <w:sz w:val="24"/>
          <w:szCs w:val="24"/>
        </w:rPr>
      </w:pPr>
      <w:r>
        <w:rPr>
          <w:sz w:val="18"/>
          <w:szCs w:val="18"/>
        </w:rPr>
        <w:t xml:space="preserve">For those who know that something is not right, and do not know where to turn, they can find community on our Saturday evening Zoom sessions @ 6pm PST – email </w:t>
      </w:r>
      <w:hyperlink r:id="rId12" w:history="1">
        <w:r w:rsidRPr="006623F7">
          <w:rPr>
            <w:rStyle w:val="Hyperlink"/>
            <w:sz w:val="18"/>
            <w:szCs w:val="18"/>
          </w:rPr>
          <w:t>ds7715990@gmail.com</w:t>
        </w:r>
      </w:hyperlink>
      <w:r>
        <w:rPr>
          <w:sz w:val="18"/>
          <w:szCs w:val="18"/>
        </w:rPr>
        <w:t xml:space="preserve"> for invite/link.</w:t>
      </w:r>
    </w:p>
    <w:sectPr w:rsidR="00D17FA9" w:rsidRPr="00D17FA9" w:rsidSect="003249A0">
      <w:footerReference w:type="default" r:id="rId13"/>
      <w:pgSz w:w="12240" w:h="15840"/>
      <w:pgMar w:top="1440" w:right="1134" w:bottom="10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CB91E" w14:textId="77777777" w:rsidR="0013796D" w:rsidRDefault="0013796D" w:rsidP="00DD4D05">
      <w:pPr>
        <w:spacing w:after="0" w:line="240" w:lineRule="auto"/>
      </w:pPr>
      <w:r>
        <w:separator/>
      </w:r>
    </w:p>
  </w:endnote>
  <w:endnote w:type="continuationSeparator" w:id="0">
    <w:p w14:paraId="4AC30B51" w14:textId="77777777" w:rsidR="0013796D" w:rsidRDefault="0013796D" w:rsidP="00DD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2883213"/>
      <w:docPartObj>
        <w:docPartGallery w:val="Page Numbers (Bottom of Page)"/>
        <w:docPartUnique/>
      </w:docPartObj>
    </w:sdtPr>
    <w:sdtEndPr>
      <w:rPr>
        <w:noProof/>
      </w:rPr>
    </w:sdtEndPr>
    <w:sdtContent>
      <w:p w14:paraId="3DEECDA1" w14:textId="564B25E0" w:rsidR="002E2FBC" w:rsidRDefault="002E2F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9C2016" w14:textId="77777777" w:rsidR="002E2FBC" w:rsidRDefault="002E2F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6350" w14:textId="77777777" w:rsidR="0013796D" w:rsidRDefault="0013796D" w:rsidP="00DD4D05">
      <w:pPr>
        <w:spacing w:after="0" w:line="240" w:lineRule="auto"/>
      </w:pPr>
      <w:r>
        <w:separator/>
      </w:r>
    </w:p>
  </w:footnote>
  <w:footnote w:type="continuationSeparator" w:id="0">
    <w:p w14:paraId="79B09174" w14:textId="77777777" w:rsidR="0013796D" w:rsidRDefault="0013796D" w:rsidP="00DD4D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7A8C"/>
    <w:multiLevelType w:val="hybridMultilevel"/>
    <w:tmpl w:val="8C225A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D114AA"/>
    <w:multiLevelType w:val="hybridMultilevel"/>
    <w:tmpl w:val="DB5033CA"/>
    <w:lvl w:ilvl="0" w:tplc="1C66E58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250B3D"/>
    <w:multiLevelType w:val="hybridMultilevel"/>
    <w:tmpl w:val="B7CA5C7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B3545B"/>
    <w:multiLevelType w:val="hybridMultilevel"/>
    <w:tmpl w:val="A296E0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E923839"/>
    <w:multiLevelType w:val="hybridMultilevel"/>
    <w:tmpl w:val="BA1EB90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4E84FC4"/>
    <w:multiLevelType w:val="hybridMultilevel"/>
    <w:tmpl w:val="5C0C9F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8396E96"/>
    <w:multiLevelType w:val="hybridMultilevel"/>
    <w:tmpl w:val="1CC2C60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2EAE1710"/>
    <w:multiLevelType w:val="hybridMultilevel"/>
    <w:tmpl w:val="91F4BE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7B5CB9"/>
    <w:multiLevelType w:val="hybridMultilevel"/>
    <w:tmpl w:val="281033A8"/>
    <w:lvl w:ilvl="0" w:tplc="0AEC51C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EB020DA"/>
    <w:multiLevelType w:val="hybridMultilevel"/>
    <w:tmpl w:val="B6B83288"/>
    <w:lvl w:ilvl="0" w:tplc="6FF43D58">
      <w:start w:val="1"/>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30B4836"/>
    <w:multiLevelType w:val="hybridMultilevel"/>
    <w:tmpl w:val="582852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93838C5"/>
    <w:multiLevelType w:val="hybridMultilevel"/>
    <w:tmpl w:val="95405E68"/>
    <w:lvl w:ilvl="0" w:tplc="20DA8C44">
      <w:start w:val="1889"/>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4BE67C24"/>
    <w:multiLevelType w:val="hybridMultilevel"/>
    <w:tmpl w:val="27B845E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54C7CE3"/>
    <w:multiLevelType w:val="hybridMultilevel"/>
    <w:tmpl w:val="A6A6CA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98514BC"/>
    <w:multiLevelType w:val="hybridMultilevel"/>
    <w:tmpl w:val="FD124B68"/>
    <w:lvl w:ilvl="0" w:tplc="4AB0DA22">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5ADF63AA"/>
    <w:multiLevelType w:val="hybridMultilevel"/>
    <w:tmpl w:val="4186FD44"/>
    <w:lvl w:ilvl="0" w:tplc="0DE8D3A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07F27FC"/>
    <w:multiLevelType w:val="hybridMultilevel"/>
    <w:tmpl w:val="60145896"/>
    <w:lvl w:ilvl="0" w:tplc="4D18F73C">
      <w:start w:val="2"/>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1DE5FDD"/>
    <w:multiLevelType w:val="hybridMultilevel"/>
    <w:tmpl w:val="A68825D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F184DA5"/>
    <w:multiLevelType w:val="hybridMultilevel"/>
    <w:tmpl w:val="4C3AC4EE"/>
    <w:lvl w:ilvl="0" w:tplc="3DA08E72">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F3F0960"/>
    <w:multiLevelType w:val="hybridMultilevel"/>
    <w:tmpl w:val="0178D3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30260D0"/>
    <w:multiLevelType w:val="hybridMultilevel"/>
    <w:tmpl w:val="13808A6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39F6790"/>
    <w:multiLevelType w:val="hybridMultilevel"/>
    <w:tmpl w:val="45C6461C"/>
    <w:lvl w:ilvl="0" w:tplc="9530BA86">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48553E2"/>
    <w:multiLevelType w:val="hybridMultilevel"/>
    <w:tmpl w:val="0074CC72"/>
    <w:lvl w:ilvl="0" w:tplc="4E569AC4">
      <w:start w:val="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cs="Wingdings" w:hint="default"/>
      </w:rPr>
    </w:lvl>
    <w:lvl w:ilvl="3" w:tplc="10090001" w:tentative="1">
      <w:start w:val="1"/>
      <w:numFmt w:val="bullet"/>
      <w:lvlText w:val=""/>
      <w:lvlJc w:val="left"/>
      <w:pPr>
        <w:ind w:left="2880" w:hanging="360"/>
      </w:pPr>
      <w:rPr>
        <w:rFonts w:ascii="Symbol" w:hAnsi="Symbol" w:cs="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cs="Wingdings" w:hint="default"/>
      </w:rPr>
    </w:lvl>
    <w:lvl w:ilvl="6" w:tplc="10090001" w:tentative="1">
      <w:start w:val="1"/>
      <w:numFmt w:val="bullet"/>
      <w:lvlText w:val=""/>
      <w:lvlJc w:val="left"/>
      <w:pPr>
        <w:ind w:left="5040" w:hanging="360"/>
      </w:pPr>
      <w:rPr>
        <w:rFonts w:ascii="Symbol" w:hAnsi="Symbol" w:cs="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17"/>
  </w:num>
  <w:num w:numId="3">
    <w:abstractNumId w:val="2"/>
  </w:num>
  <w:num w:numId="4">
    <w:abstractNumId w:val="9"/>
  </w:num>
  <w:num w:numId="5">
    <w:abstractNumId w:val="20"/>
  </w:num>
  <w:num w:numId="6">
    <w:abstractNumId w:val="19"/>
  </w:num>
  <w:num w:numId="7">
    <w:abstractNumId w:val="15"/>
  </w:num>
  <w:num w:numId="8">
    <w:abstractNumId w:val="1"/>
  </w:num>
  <w:num w:numId="9">
    <w:abstractNumId w:val="18"/>
  </w:num>
  <w:num w:numId="10">
    <w:abstractNumId w:val="21"/>
  </w:num>
  <w:num w:numId="11">
    <w:abstractNumId w:val="8"/>
  </w:num>
  <w:num w:numId="12">
    <w:abstractNumId w:val="4"/>
  </w:num>
  <w:num w:numId="13">
    <w:abstractNumId w:val="10"/>
  </w:num>
  <w:num w:numId="14">
    <w:abstractNumId w:val="22"/>
  </w:num>
  <w:num w:numId="15">
    <w:abstractNumId w:val="0"/>
  </w:num>
  <w:num w:numId="16">
    <w:abstractNumId w:val="16"/>
  </w:num>
  <w:num w:numId="17">
    <w:abstractNumId w:val="5"/>
  </w:num>
  <w:num w:numId="18">
    <w:abstractNumId w:val="13"/>
  </w:num>
  <w:num w:numId="19">
    <w:abstractNumId w:val="7"/>
  </w:num>
  <w:num w:numId="20">
    <w:abstractNumId w:val="14"/>
  </w:num>
  <w:num w:numId="21">
    <w:abstractNumId w:val="11"/>
  </w:num>
  <w:num w:numId="22">
    <w:abstractNumId w:val="1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621"/>
    <w:rsid w:val="000145AE"/>
    <w:rsid w:val="000256C9"/>
    <w:rsid w:val="000341E2"/>
    <w:rsid w:val="000501CB"/>
    <w:rsid w:val="00056F46"/>
    <w:rsid w:val="00096BDB"/>
    <w:rsid w:val="000C7173"/>
    <w:rsid w:val="000D3492"/>
    <w:rsid w:val="000E1FE4"/>
    <w:rsid w:val="00121D1B"/>
    <w:rsid w:val="0012795D"/>
    <w:rsid w:val="0013796D"/>
    <w:rsid w:val="00151C32"/>
    <w:rsid w:val="001605D9"/>
    <w:rsid w:val="00182A87"/>
    <w:rsid w:val="001A4A82"/>
    <w:rsid w:val="001A724F"/>
    <w:rsid w:val="001B52B9"/>
    <w:rsid w:val="001C2C59"/>
    <w:rsid w:val="001D16BB"/>
    <w:rsid w:val="001D62C0"/>
    <w:rsid w:val="001E054E"/>
    <w:rsid w:val="002861BD"/>
    <w:rsid w:val="0029579D"/>
    <w:rsid w:val="002A7C8B"/>
    <w:rsid w:val="002D5590"/>
    <w:rsid w:val="002E2FBC"/>
    <w:rsid w:val="003249A0"/>
    <w:rsid w:val="003331AE"/>
    <w:rsid w:val="003403E5"/>
    <w:rsid w:val="00343C13"/>
    <w:rsid w:val="003D5557"/>
    <w:rsid w:val="0040576F"/>
    <w:rsid w:val="0046484B"/>
    <w:rsid w:val="00484D12"/>
    <w:rsid w:val="004B711F"/>
    <w:rsid w:val="004C1DB4"/>
    <w:rsid w:val="004C4621"/>
    <w:rsid w:val="004E045F"/>
    <w:rsid w:val="004E44A9"/>
    <w:rsid w:val="00532909"/>
    <w:rsid w:val="00540EFF"/>
    <w:rsid w:val="00552F32"/>
    <w:rsid w:val="005731B4"/>
    <w:rsid w:val="00573C39"/>
    <w:rsid w:val="0057580F"/>
    <w:rsid w:val="0058257D"/>
    <w:rsid w:val="005950AD"/>
    <w:rsid w:val="005A0088"/>
    <w:rsid w:val="005A330F"/>
    <w:rsid w:val="006634F5"/>
    <w:rsid w:val="00675E87"/>
    <w:rsid w:val="00696CBC"/>
    <w:rsid w:val="006B5086"/>
    <w:rsid w:val="006F48E2"/>
    <w:rsid w:val="0070421F"/>
    <w:rsid w:val="00783891"/>
    <w:rsid w:val="007C3D18"/>
    <w:rsid w:val="00815D19"/>
    <w:rsid w:val="008217FD"/>
    <w:rsid w:val="0084313B"/>
    <w:rsid w:val="00876B56"/>
    <w:rsid w:val="008A4BE0"/>
    <w:rsid w:val="008F7776"/>
    <w:rsid w:val="0090664B"/>
    <w:rsid w:val="009177F4"/>
    <w:rsid w:val="00920B2C"/>
    <w:rsid w:val="00952CE3"/>
    <w:rsid w:val="00A12FDB"/>
    <w:rsid w:val="00A4319D"/>
    <w:rsid w:val="00A70192"/>
    <w:rsid w:val="00AB5FE5"/>
    <w:rsid w:val="00AF3926"/>
    <w:rsid w:val="00B42017"/>
    <w:rsid w:val="00B44609"/>
    <w:rsid w:val="00B5095A"/>
    <w:rsid w:val="00B517AD"/>
    <w:rsid w:val="00B622D2"/>
    <w:rsid w:val="00B740B2"/>
    <w:rsid w:val="00B8453F"/>
    <w:rsid w:val="00B963E2"/>
    <w:rsid w:val="00BA6FC9"/>
    <w:rsid w:val="00C070E4"/>
    <w:rsid w:val="00C128A7"/>
    <w:rsid w:val="00C4462C"/>
    <w:rsid w:val="00C75CAC"/>
    <w:rsid w:val="00C87521"/>
    <w:rsid w:val="00CA0F17"/>
    <w:rsid w:val="00CA5316"/>
    <w:rsid w:val="00CB6EAE"/>
    <w:rsid w:val="00CD2BB0"/>
    <w:rsid w:val="00D17FA9"/>
    <w:rsid w:val="00D2509D"/>
    <w:rsid w:val="00D3375C"/>
    <w:rsid w:val="00D51E39"/>
    <w:rsid w:val="00D52960"/>
    <w:rsid w:val="00D60299"/>
    <w:rsid w:val="00D67595"/>
    <w:rsid w:val="00DD4D05"/>
    <w:rsid w:val="00DE5535"/>
    <w:rsid w:val="00DE63A8"/>
    <w:rsid w:val="00E139D6"/>
    <w:rsid w:val="00E34D85"/>
    <w:rsid w:val="00E371BF"/>
    <w:rsid w:val="00E51110"/>
    <w:rsid w:val="00E57362"/>
    <w:rsid w:val="00E649AA"/>
    <w:rsid w:val="00E84CA0"/>
    <w:rsid w:val="00EA5DF4"/>
    <w:rsid w:val="00EB5B81"/>
    <w:rsid w:val="00EC5914"/>
    <w:rsid w:val="00EE25A9"/>
    <w:rsid w:val="00EE3FEB"/>
    <w:rsid w:val="00F069AA"/>
    <w:rsid w:val="00F115A6"/>
    <w:rsid w:val="00F27A0B"/>
    <w:rsid w:val="00F8513E"/>
    <w:rsid w:val="00F978A8"/>
    <w:rsid w:val="00FA4952"/>
    <w:rsid w:val="00FC37CC"/>
    <w:rsid w:val="00FD0D5A"/>
    <w:rsid w:val="00FD2FD3"/>
    <w:rsid w:val="00FD77F8"/>
    <w:rsid w:val="00FF13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C6304"/>
  <w15:chartTrackingRefBased/>
  <w15:docId w15:val="{DFD0169C-396C-4CBB-B2E7-AB34098CF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0AD"/>
  </w:style>
  <w:style w:type="paragraph" w:styleId="Heading3">
    <w:name w:val="heading 3"/>
    <w:basedOn w:val="Normal"/>
    <w:next w:val="Normal"/>
    <w:link w:val="Heading3Char"/>
    <w:uiPriority w:val="9"/>
    <w:semiHidden/>
    <w:unhideWhenUsed/>
    <w:qFormat/>
    <w:rsid w:val="006634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621"/>
    <w:pPr>
      <w:ind w:left="720"/>
      <w:contextualSpacing/>
    </w:pPr>
  </w:style>
  <w:style w:type="character" w:styleId="Hyperlink">
    <w:name w:val="Hyperlink"/>
    <w:basedOn w:val="DefaultParagraphFont"/>
    <w:uiPriority w:val="99"/>
    <w:unhideWhenUsed/>
    <w:rsid w:val="00D52960"/>
    <w:rPr>
      <w:color w:val="0563C1" w:themeColor="hyperlink"/>
      <w:u w:val="single"/>
    </w:rPr>
  </w:style>
  <w:style w:type="character" w:styleId="UnresolvedMention">
    <w:name w:val="Unresolved Mention"/>
    <w:basedOn w:val="DefaultParagraphFont"/>
    <w:uiPriority w:val="99"/>
    <w:semiHidden/>
    <w:unhideWhenUsed/>
    <w:rsid w:val="00D52960"/>
    <w:rPr>
      <w:color w:val="605E5C"/>
      <w:shd w:val="clear" w:color="auto" w:fill="E1DFDD"/>
    </w:rPr>
  </w:style>
  <w:style w:type="paragraph" w:styleId="Header">
    <w:name w:val="header"/>
    <w:basedOn w:val="Normal"/>
    <w:link w:val="HeaderChar"/>
    <w:uiPriority w:val="99"/>
    <w:unhideWhenUsed/>
    <w:rsid w:val="00DD4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D05"/>
  </w:style>
  <w:style w:type="paragraph" w:styleId="Footer">
    <w:name w:val="footer"/>
    <w:basedOn w:val="Normal"/>
    <w:link w:val="FooterChar"/>
    <w:uiPriority w:val="99"/>
    <w:unhideWhenUsed/>
    <w:rsid w:val="00DD4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D05"/>
  </w:style>
  <w:style w:type="paragraph" w:styleId="BalloonText">
    <w:name w:val="Balloon Text"/>
    <w:basedOn w:val="Normal"/>
    <w:link w:val="BalloonTextChar"/>
    <w:uiPriority w:val="99"/>
    <w:semiHidden/>
    <w:unhideWhenUsed/>
    <w:rsid w:val="00AB5F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FE5"/>
    <w:rPr>
      <w:rFonts w:ascii="Segoe UI" w:hAnsi="Segoe UI" w:cs="Segoe UI"/>
      <w:sz w:val="18"/>
      <w:szCs w:val="18"/>
    </w:rPr>
  </w:style>
  <w:style w:type="character" w:customStyle="1" w:styleId="Heading3Char">
    <w:name w:val="Heading 3 Char"/>
    <w:basedOn w:val="DefaultParagraphFont"/>
    <w:link w:val="Heading3"/>
    <w:uiPriority w:val="9"/>
    <w:semiHidden/>
    <w:rsid w:val="006634F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16903">
      <w:bodyDiv w:val="1"/>
      <w:marLeft w:val="0"/>
      <w:marRight w:val="0"/>
      <w:marTop w:val="0"/>
      <w:marBottom w:val="0"/>
      <w:divBdr>
        <w:top w:val="none" w:sz="0" w:space="0" w:color="auto"/>
        <w:left w:val="none" w:sz="0" w:space="0" w:color="auto"/>
        <w:bottom w:val="none" w:sz="0" w:space="0" w:color="auto"/>
        <w:right w:val="none" w:sz="0" w:space="0" w:color="auto"/>
      </w:divBdr>
    </w:div>
    <w:div w:id="1064990137">
      <w:bodyDiv w:val="1"/>
      <w:marLeft w:val="0"/>
      <w:marRight w:val="0"/>
      <w:marTop w:val="0"/>
      <w:marBottom w:val="0"/>
      <w:divBdr>
        <w:top w:val="none" w:sz="0" w:space="0" w:color="auto"/>
        <w:left w:val="none" w:sz="0" w:space="0" w:color="auto"/>
        <w:bottom w:val="none" w:sz="0" w:space="0" w:color="auto"/>
        <w:right w:val="none" w:sz="0" w:space="0" w:color="auto"/>
      </w:divBdr>
      <w:divsChild>
        <w:div w:id="2059743887">
          <w:marLeft w:val="300"/>
          <w:marRight w:val="0"/>
          <w:marTop w:val="0"/>
          <w:marBottom w:val="0"/>
          <w:divBdr>
            <w:top w:val="none" w:sz="0" w:space="0" w:color="auto"/>
            <w:left w:val="none" w:sz="0" w:space="0" w:color="auto"/>
            <w:bottom w:val="none" w:sz="0" w:space="0" w:color="auto"/>
            <w:right w:val="none" w:sz="0" w:space="0" w:color="auto"/>
          </w:divBdr>
          <w:divsChild>
            <w:div w:id="1406801081">
              <w:marLeft w:val="0"/>
              <w:marRight w:val="0"/>
              <w:marTop w:val="120"/>
              <w:marBottom w:val="60"/>
              <w:divBdr>
                <w:top w:val="none" w:sz="0" w:space="0" w:color="auto"/>
                <w:left w:val="none" w:sz="0" w:space="0" w:color="auto"/>
                <w:bottom w:val="none" w:sz="0" w:space="0" w:color="auto"/>
                <w:right w:val="none" w:sz="0" w:space="0" w:color="auto"/>
              </w:divBdr>
            </w:div>
            <w:div w:id="362053597">
              <w:marLeft w:val="0"/>
              <w:marRight w:val="0"/>
              <w:marTop w:val="120"/>
              <w:marBottom w:val="60"/>
              <w:divBdr>
                <w:top w:val="none" w:sz="0" w:space="0" w:color="auto"/>
                <w:left w:val="none" w:sz="0" w:space="0" w:color="auto"/>
                <w:bottom w:val="none" w:sz="0" w:space="0" w:color="auto"/>
                <w:right w:val="none" w:sz="0" w:space="0" w:color="auto"/>
              </w:divBdr>
            </w:div>
            <w:div w:id="1567572396">
              <w:marLeft w:val="0"/>
              <w:marRight w:val="0"/>
              <w:marTop w:val="120"/>
              <w:marBottom w:val="60"/>
              <w:divBdr>
                <w:top w:val="none" w:sz="0" w:space="0" w:color="auto"/>
                <w:left w:val="none" w:sz="0" w:space="0" w:color="auto"/>
                <w:bottom w:val="none" w:sz="0" w:space="0" w:color="auto"/>
                <w:right w:val="none" w:sz="0" w:space="0" w:color="auto"/>
              </w:divBdr>
            </w:div>
            <w:div w:id="17825795">
              <w:marLeft w:val="0"/>
              <w:marRight w:val="0"/>
              <w:marTop w:val="120"/>
              <w:marBottom w:val="60"/>
              <w:divBdr>
                <w:top w:val="none" w:sz="0" w:space="0" w:color="auto"/>
                <w:left w:val="none" w:sz="0" w:space="0" w:color="auto"/>
                <w:bottom w:val="none" w:sz="0" w:space="0" w:color="auto"/>
                <w:right w:val="none" w:sz="0" w:space="0" w:color="auto"/>
              </w:divBdr>
            </w:div>
            <w:div w:id="225995803">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 w:id="1095126402">
      <w:bodyDiv w:val="1"/>
      <w:marLeft w:val="0"/>
      <w:marRight w:val="0"/>
      <w:marTop w:val="0"/>
      <w:marBottom w:val="0"/>
      <w:divBdr>
        <w:top w:val="none" w:sz="0" w:space="0" w:color="auto"/>
        <w:left w:val="none" w:sz="0" w:space="0" w:color="auto"/>
        <w:bottom w:val="none" w:sz="0" w:space="0" w:color="auto"/>
        <w:right w:val="none" w:sz="0" w:space="0" w:color="auto"/>
      </w:divBdr>
      <w:divsChild>
        <w:div w:id="1949269247">
          <w:marLeft w:val="0"/>
          <w:marRight w:val="0"/>
          <w:marTop w:val="0"/>
          <w:marBottom w:val="375"/>
          <w:divBdr>
            <w:top w:val="none" w:sz="0" w:space="0" w:color="auto"/>
            <w:left w:val="none" w:sz="0" w:space="0" w:color="auto"/>
            <w:bottom w:val="single" w:sz="6" w:space="0" w:color="808080"/>
            <w:right w:val="none" w:sz="0" w:space="0" w:color="auto"/>
          </w:divBdr>
        </w:div>
        <w:div w:id="2134640459">
          <w:marLeft w:val="0"/>
          <w:marRight w:val="0"/>
          <w:marTop w:val="0"/>
          <w:marBottom w:val="375"/>
          <w:divBdr>
            <w:top w:val="none" w:sz="0" w:space="0" w:color="auto"/>
            <w:left w:val="none" w:sz="0" w:space="0" w:color="auto"/>
            <w:bottom w:val="single" w:sz="6" w:space="0" w:color="808080"/>
            <w:right w:val="none" w:sz="0" w:space="0" w:color="auto"/>
          </w:divBdr>
        </w:div>
        <w:div w:id="1261141632">
          <w:marLeft w:val="0"/>
          <w:marRight w:val="0"/>
          <w:marTop w:val="0"/>
          <w:marBottom w:val="375"/>
          <w:divBdr>
            <w:top w:val="none" w:sz="0" w:space="0" w:color="auto"/>
            <w:left w:val="none" w:sz="0" w:space="0" w:color="auto"/>
            <w:bottom w:val="single" w:sz="6" w:space="0" w:color="808080"/>
            <w:right w:val="none" w:sz="0" w:space="0" w:color="auto"/>
          </w:divBdr>
        </w:div>
        <w:div w:id="775103465">
          <w:marLeft w:val="0"/>
          <w:marRight w:val="0"/>
          <w:marTop w:val="0"/>
          <w:marBottom w:val="375"/>
          <w:divBdr>
            <w:top w:val="none" w:sz="0" w:space="0" w:color="auto"/>
            <w:left w:val="none" w:sz="0" w:space="0" w:color="auto"/>
            <w:bottom w:val="single" w:sz="6" w:space="0" w:color="808080"/>
            <w:right w:val="none" w:sz="0" w:space="0" w:color="auto"/>
          </w:divBdr>
        </w:div>
      </w:divsChild>
    </w:div>
    <w:div w:id="1386753487">
      <w:bodyDiv w:val="1"/>
      <w:marLeft w:val="0"/>
      <w:marRight w:val="0"/>
      <w:marTop w:val="0"/>
      <w:marBottom w:val="0"/>
      <w:divBdr>
        <w:top w:val="none" w:sz="0" w:space="0" w:color="auto"/>
        <w:left w:val="none" w:sz="0" w:space="0" w:color="auto"/>
        <w:bottom w:val="none" w:sz="0" w:space="0" w:color="auto"/>
        <w:right w:val="none" w:sz="0" w:space="0" w:color="auto"/>
      </w:divBdr>
      <w:divsChild>
        <w:div w:id="472790162">
          <w:marLeft w:val="300"/>
          <w:marRight w:val="0"/>
          <w:marTop w:val="0"/>
          <w:marBottom w:val="0"/>
          <w:divBdr>
            <w:top w:val="none" w:sz="0" w:space="0" w:color="auto"/>
            <w:left w:val="none" w:sz="0" w:space="0" w:color="auto"/>
            <w:bottom w:val="none" w:sz="0" w:space="0" w:color="auto"/>
            <w:right w:val="none" w:sz="0" w:space="0" w:color="auto"/>
          </w:divBdr>
          <w:divsChild>
            <w:div w:id="776021365">
              <w:marLeft w:val="0"/>
              <w:marRight w:val="0"/>
              <w:marTop w:val="120"/>
              <w:marBottom w:val="60"/>
              <w:divBdr>
                <w:top w:val="none" w:sz="0" w:space="0" w:color="auto"/>
                <w:left w:val="none" w:sz="0" w:space="0" w:color="auto"/>
                <w:bottom w:val="none" w:sz="0" w:space="0" w:color="auto"/>
                <w:right w:val="none" w:sz="0" w:space="0" w:color="auto"/>
              </w:divBdr>
            </w:div>
            <w:div w:id="154303878">
              <w:marLeft w:val="0"/>
              <w:marRight w:val="0"/>
              <w:marTop w:val="120"/>
              <w:marBottom w:val="60"/>
              <w:divBdr>
                <w:top w:val="none" w:sz="0" w:space="0" w:color="auto"/>
                <w:left w:val="none" w:sz="0" w:space="0" w:color="auto"/>
                <w:bottom w:val="none" w:sz="0" w:space="0" w:color="auto"/>
                <w:right w:val="none" w:sz="0" w:space="0" w:color="auto"/>
              </w:divBdr>
            </w:div>
            <w:div w:id="671448479">
              <w:marLeft w:val="0"/>
              <w:marRight w:val="0"/>
              <w:marTop w:val="120"/>
              <w:marBottom w:val="60"/>
              <w:divBdr>
                <w:top w:val="none" w:sz="0" w:space="0" w:color="auto"/>
                <w:left w:val="none" w:sz="0" w:space="0" w:color="auto"/>
                <w:bottom w:val="none" w:sz="0" w:space="0" w:color="auto"/>
                <w:right w:val="none" w:sz="0" w:space="0" w:color="auto"/>
              </w:divBdr>
            </w:div>
            <w:div w:id="1868178130">
              <w:marLeft w:val="0"/>
              <w:marRight w:val="0"/>
              <w:marTop w:val="120"/>
              <w:marBottom w:val="60"/>
              <w:divBdr>
                <w:top w:val="none" w:sz="0" w:space="0" w:color="auto"/>
                <w:left w:val="none" w:sz="0" w:space="0" w:color="auto"/>
                <w:bottom w:val="none" w:sz="0" w:space="0" w:color="auto"/>
                <w:right w:val="none" w:sz="0" w:space="0" w:color="auto"/>
              </w:divBdr>
            </w:div>
            <w:div w:id="1909806717">
              <w:marLeft w:val="0"/>
              <w:marRight w:val="0"/>
              <w:marTop w:val="12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worldindata.org/smallpo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s771599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eeyedbudgie.com/the-truth-cente-ii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akingcharge.csh.umn.edu/impact-fear-and-anxiety" TargetMode="External"/><Relationship Id="rId4" Type="http://schemas.openxmlformats.org/officeDocument/2006/relationships/settings" Target="settings.xml"/><Relationship Id="rId9" Type="http://schemas.openxmlformats.org/officeDocument/2006/relationships/hyperlink" Target="https://www.theverge.com/2019/9/19/20873652/verizon-5g-new-york-city-manhattan-brooklyn-bronx-quee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9E2E7-2F06-43DB-A520-7423A302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10691</TotalTime>
  <Pages>6</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50</cp:revision>
  <cp:lastPrinted>2021-10-06T01:08:00Z</cp:lastPrinted>
  <dcterms:created xsi:type="dcterms:W3CDTF">2020-04-22T18:29:00Z</dcterms:created>
  <dcterms:modified xsi:type="dcterms:W3CDTF">2021-11-01T23:01:00Z</dcterms:modified>
</cp:coreProperties>
</file>