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04D04" w14:textId="4386A571" w:rsidR="00602420" w:rsidRDefault="00602420" w:rsidP="00602420">
      <w:pPr>
        <w:rPr>
          <w:sz w:val="28"/>
          <w:szCs w:val="28"/>
          <w:u w:val="single"/>
        </w:rPr>
      </w:pPr>
      <w:r w:rsidRPr="001C0252">
        <w:rPr>
          <w:b/>
          <w:bCs/>
          <w:sz w:val="28"/>
          <w:szCs w:val="28"/>
        </w:rPr>
        <w:t>Paper</w:t>
      </w:r>
      <w:r w:rsidRPr="00D0724E">
        <w:rPr>
          <w:sz w:val="28"/>
          <w:szCs w:val="28"/>
        </w:rPr>
        <w:t xml:space="preserve">:  </w:t>
      </w:r>
      <w:r>
        <w:rPr>
          <w:color w:val="0070C0"/>
          <w:sz w:val="28"/>
          <w:szCs w:val="28"/>
          <w:u w:val="single"/>
        </w:rPr>
        <w:t xml:space="preserve">Vaccination &amp; The </w:t>
      </w:r>
      <w:r w:rsidR="00785AA3">
        <w:rPr>
          <w:color w:val="0070C0"/>
          <w:sz w:val="28"/>
          <w:szCs w:val="28"/>
          <w:u w:val="single"/>
        </w:rPr>
        <w:t>‘</w:t>
      </w:r>
      <w:r>
        <w:rPr>
          <w:color w:val="0070C0"/>
          <w:sz w:val="28"/>
          <w:szCs w:val="28"/>
          <w:u w:val="single"/>
        </w:rPr>
        <w:t>Safety</w:t>
      </w:r>
      <w:r w:rsidR="00785AA3">
        <w:rPr>
          <w:color w:val="0070C0"/>
          <w:sz w:val="28"/>
          <w:szCs w:val="28"/>
          <w:u w:val="single"/>
        </w:rPr>
        <w:t>’</w:t>
      </w:r>
      <w:r>
        <w:rPr>
          <w:color w:val="0070C0"/>
          <w:sz w:val="28"/>
          <w:szCs w:val="28"/>
          <w:u w:val="single"/>
        </w:rPr>
        <w:t xml:space="preserve"> of Organic Mercury</w:t>
      </w:r>
    </w:p>
    <w:p w14:paraId="614741E2" w14:textId="62BF74D5" w:rsidR="00602420" w:rsidRDefault="00602420" w:rsidP="00602420">
      <w:pPr>
        <w:rPr>
          <w:sz w:val="28"/>
          <w:szCs w:val="28"/>
          <w:u w:val="single"/>
        </w:rPr>
      </w:pPr>
      <w:r w:rsidRPr="001C0252">
        <w:rPr>
          <w:b/>
          <w:bCs/>
          <w:sz w:val="28"/>
          <w:szCs w:val="28"/>
        </w:rPr>
        <w:t>Date</w:t>
      </w:r>
      <w:r>
        <w:rPr>
          <w:sz w:val="28"/>
          <w:szCs w:val="28"/>
        </w:rPr>
        <w:t xml:space="preserve">:  </w:t>
      </w:r>
      <w:r w:rsidRPr="00815D19">
        <w:rPr>
          <w:color w:val="0070C0"/>
          <w:sz w:val="28"/>
          <w:szCs w:val="28"/>
        </w:rPr>
        <w:t>2</w:t>
      </w:r>
      <w:r>
        <w:rPr>
          <w:color w:val="0070C0"/>
          <w:sz w:val="28"/>
          <w:szCs w:val="28"/>
        </w:rPr>
        <w:t>8</w:t>
      </w:r>
      <w:r w:rsidRPr="00815D19">
        <w:rPr>
          <w:color w:val="0070C0"/>
          <w:sz w:val="28"/>
          <w:szCs w:val="28"/>
        </w:rPr>
        <w:t xml:space="preserve"> April 2020</w:t>
      </w:r>
      <w:r w:rsidR="005E0811">
        <w:rPr>
          <w:color w:val="0070C0"/>
          <w:sz w:val="28"/>
          <w:szCs w:val="28"/>
        </w:rPr>
        <w:t xml:space="preserve">  (Revised </w:t>
      </w:r>
      <w:r w:rsidR="00DE6FA8">
        <w:rPr>
          <w:color w:val="0070C0"/>
          <w:sz w:val="28"/>
          <w:szCs w:val="28"/>
        </w:rPr>
        <w:t>13 Nov.</w:t>
      </w:r>
      <w:r w:rsidR="005E0811">
        <w:rPr>
          <w:color w:val="0070C0"/>
          <w:sz w:val="28"/>
          <w:szCs w:val="28"/>
        </w:rPr>
        <w:t xml:space="preserve"> 2020)</w:t>
      </w:r>
    </w:p>
    <w:p w14:paraId="05B7541F" w14:textId="1E5BDD5B" w:rsidR="00602420" w:rsidRDefault="00602420" w:rsidP="00602420">
      <w:pPr>
        <w:rPr>
          <w:sz w:val="28"/>
          <w:szCs w:val="28"/>
        </w:rPr>
      </w:pPr>
      <w:r w:rsidRPr="001C0252">
        <w:rPr>
          <w:b/>
          <w:bCs/>
          <w:sz w:val="28"/>
          <w:szCs w:val="28"/>
        </w:rPr>
        <w:t>By</w:t>
      </w:r>
      <w:r>
        <w:rPr>
          <w:sz w:val="28"/>
          <w:szCs w:val="28"/>
        </w:rPr>
        <w:t xml:space="preserve">:  </w:t>
      </w:r>
      <w:r w:rsidRPr="00815D19">
        <w:rPr>
          <w:color w:val="0070C0"/>
          <w:sz w:val="28"/>
          <w:szCs w:val="28"/>
        </w:rPr>
        <w:t>D</w:t>
      </w:r>
      <w:r w:rsidR="00EF066D">
        <w:rPr>
          <w:color w:val="0070C0"/>
          <w:sz w:val="28"/>
          <w:szCs w:val="28"/>
        </w:rPr>
        <w:t>.</w:t>
      </w:r>
      <w:r w:rsidRPr="00815D19">
        <w:rPr>
          <w:color w:val="0070C0"/>
          <w:sz w:val="28"/>
          <w:szCs w:val="28"/>
        </w:rPr>
        <w:t xml:space="preserve"> R. Shearer</w:t>
      </w:r>
    </w:p>
    <w:p w14:paraId="722D9AA7" w14:textId="5B08BA36" w:rsidR="00602420" w:rsidRDefault="00602420" w:rsidP="00602420">
      <w:pPr>
        <w:rPr>
          <w:rFonts w:ascii="Helvetica" w:eastAsia="Times New Roman" w:hAnsi="Helvetica" w:cs="Times New Roman"/>
          <w:b/>
          <w:bCs/>
          <w:color w:val="000000"/>
          <w:kern w:val="36"/>
          <w:sz w:val="28"/>
          <w:szCs w:val="28"/>
          <w:lang w:eastAsia="en-CA"/>
        </w:rPr>
      </w:pPr>
      <w:r w:rsidRPr="001C0252">
        <w:rPr>
          <w:b/>
          <w:bCs/>
          <w:sz w:val="28"/>
          <w:szCs w:val="28"/>
        </w:rPr>
        <w:t>Topic</w:t>
      </w:r>
      <w:r>
        <w:rPr>
          <w:sz w:val="28"/>
          <w:szCs w:val="28"/>
        </w:rPr>
        <w:t xml:space="preserve">:  </w:t>
      </w:r>
      <w:r>
        <w:rPr>
          <w:color w:val="0070C0"/>
          <w:sz w:val="28"/>
          <w:szCs w:val="28"/>
        </w:rPr>
        <w:t xml:space="preserve">Those that wish to impose a vaccine on anyone else’s children would do best to consider this document before proceeding.  Issuing it to their own child is </w:t>
      </w:r>
      <w:r w:rsidRPr="005E0811">
        <w:rPr>
          <w:color w:val="0070C0"/>
          <w:sz w:val="28"/>
          <w:szCs w:val="28"/>
          <w:u w:val="single"/>
        </w:rPr>
        <w:t>a different issue</w:t>
      </w:r>
      <w:r>
        <w:rPr>
          <w:color w:val="0070C0"/>
          <w:sz w:val="28"/>
          <w:szCs w:val="28"/>
        </w:rPr>
        <w:t>, and will not be covered here.</w:t>
      </w:r>
    </w:p>
    <w:p w14:paraId="77EAD3D5" w14:textId="7321C91F" w:rsidR="009B2CBB" w:rsidRPr="009B2CBB" w:rsidRDefault="009B2CBB" w:rsidP="009B2CBB">
      <w:pPr>
        <w:spacing w:before="100" w:beforeAutospacing="1" w:after="100" w:afterAutospacing="1" w:line="240" w:lineRule="auto"/>
        <w:outlineLvl w:val="0"/>
        <w:rPr>
          <w:rFonts w:ascii="Helvetica" w:eastAsia="Times New Roman" w:hAnsi="Helvetica" w:cs="Times New Roman"/>
          <w:b/>
          <w:bCs/>
          <w:color w:val="000000"/>
          <w:kern w:val="36"/>
          <w:sz w:val="28"/>
          <w:szCs w:val="28"/>
          <w:lang w:eastAsia="en-CA"/>
        </w:rPr>
      </w:pPr>
      <w:r w:rsidRPr="009B2CBB">
        <w:rPr>
          <w:rFonts w:ascii="Helvetica" w:eastAsia="Times New Roman" w:hAnsi="Helvetica" w:cs="Times New Roman"/>
          <w:b/>
          <w:bCs/>
          <w:color w:val="000000"/>
          <w:kern w:val="36"/>
          <w:sz w:val="28"/>
          <w:szCs w:val="28"/>
          <w:lang w:eastAsia="en-CA"/>
        </w:rPr>
        <w:t>How Just Two Drops of Organic Mercury Can Destroy Your Brain</w:t>
      </w:r>
    </w:p>
    <w:p w14:paraId="06CD852C" w14:textId="77777777" w:rsidR="009B2CBB" w:rsidRPr="009B2CBB" w:rsidRDefault="009B2CBB" w:rsidP="009B2CBB">
      <w:pPr>
        <w:spacing w:after="0" w:line="240" w:lineRule="auto"/>
        <w:rPr>
          <w:rFonts w:ascii="Helvetica" w:eastAsia="Times New Roman" w:hAnsi="Helvetica" w:cs="Times New Roman"/>
          <w:color w:val="676767"/>
          <w:sz w:val="24"/>
          <w:szCs w:val="24"/>
          <w:lang w:eastAsia="en-CA"/>
        </w:rPr>
      </w:pPr>
      <w:r w:rsidRPr="009B2CBB">
        <w:rPr>
          <w:rFonts w:ascii="Helvetica" w:eastAsia="Times New Roman" w:hAnsi="Helvetica" w:cs="Times New Roman"/>
          <w:color w:val="676767"/>
          <w:sz w:val="24"/>
          <w:szCs w:val="24"/>
          <w:lang w:eastAsia="en-CA"/>
        </w:rPr>
        <w:t>This famous '80s case study is a terrifying glimpse into acute mercury poisoning.</w:t>
      </w:r>
    </w:p>
    <w:p w14:paraId="157AA6F4" w14:textId="77777777" w:rsidR="009B2CBB" w:rsidRPr="009B2CBB" w:rsidRDefault="009B2CBB" w:rsidP="009B2CBB">
      <w:pPr>
        <w:spacing w:after="0" w:line="240" w:lineRule="auto"/>
        <w:rPr>
          <w:rFonts w:ascii="Helvetica" w:eastAsia="Times New Roman" w:hAnsi="Helvetica" w:cs="Times New Roman"/>
          <w:b/>
          <w:bCs/>
          <w:caps/>
          <w:color w:val="000000"/>
          <w:sz w:val="20"/>
          <w:szCs w:val="20"/>
          <w:lang w:eastAsia="en-CA"/>
        </w:rPr>
      </w:pPr>
      <w:r w:rsidRPr="009B2CBB">
        <w:rPr>
          <w:rFonts w:ascii="Helvetica" w:eastAsia="Times New Roman" w:hAnsi="Helvetica" w:cs="Times New Roman"/>
          <w:b/>
          <w:bCs/>
          <w:caps/>
          <w:color w:val="000000"/>
          <w:sz w:val="20"/>
          <w:szCs w:val="20"/>
          <w:lang w:eastAsia="en-CA"/>
        </w:rPr>
        <w:t>BY </w:t>
      </w:r>
      <w:hyperlink r:id="rId7" w:history="1">
        <w:r w:rsidRPr="009B2CBB">
          <w:rPr>
            <w:rFonts w:ascii="Helvetica" w:eastAsia="Times New Roman" w:hAnsi="Helvetica" w:cs="Times New Roman"/>
            <w:b/>
            <w:bCs/>
            <w:caps/>
            <w:color w:val="414141"/>
            <w:sz w:val="20"/>
            <w:szCs w:val="20"/>
            <w:u w:val="single"/>
            <w:lang w:eastAsia="en-CA"/>
          </w:rPr>
          <w:t>SOPHIE WEINER</w:t>
        </w:r>
      </w:hyperlink>
    </w:p>
    <w:p w14:paraId="1D639A70" w14:textId="77777777" w:rsidR="009B2CBB" w:rsidRPr="009B2CBB" w:rsidRDefault="009B2CBB" w:rsidP="009B2CBB">
      <w:pPr>
        <w:spacing w:after="0" w:line="240" w:lineRule="auto"/>
        <w:rPr>
          <w:rFonts w:ascii="Times New Roman" w:eastAsia="Times New Roman" w:hAnsi="Times New Roman" w:cs="Times New Roman"/>
          <w:sz w:val="18"/>
          <w:szCs w:val="18"/>
          <w:lang w:eastAsia="en-CA"/>
        </w:rPr>
      </w:pPr>
      <w:r w:rsidRPr="009B2CBB">
        <w:rPr>
          <w:rFonts w:ascii="Times New Roman" w:eastAsia="Times New Roman" w:hAnsi="Times New Roman" w:cs="Times New Roman"/>
          <w:sz w:val="18"/>
          <w:szCs w:val="18"/>
          <w:lang w:eastAsia="en-CA"/>
        </w:rPr>
        <w:t>DEC 15, 2017</w:t>
      </w:r>
    </w:p>
    <w:p w14:paraId="78174CB1" w14:textId="77777777" w:rsidR="009B2CBB" w:rsidRPr="009B2CBB" w:rsidRDefault="009B2CBB" w:rsidP="009B2CBB">
      <w:pPr>
        <w:shd w:val="clear" w:color="auto" w:fill="FFFFFF"/>
        <w:spacing w:before="100" w:beforeAutospacing="1" w:after="100" w:afterAutospacing="1" w:line="240" w:lineRule="auto"/>
        <w:rPr>
          <w:rFonts w:ascii="Georgia" w:eastAsia="Times New Roman" w:hAnsi="Georgia" w:cs="Times New Roman"/>
          <w:color w:val="000000"/>
          <w:lang w:eastAsia="en-CA"/>
        </w:rPr>
      </w:pPr>
      <w:r w:rsidRPr="009B2CBB">
        <w:rPr>
          <w:rFonts w:ascii="Georgia" w:eastAsia="Times New Roman" w:hAnsi="Georgia" w:cs="Times New Roman"/>
          <w:color w:val="000000"/>
          <w:lang w:eastAsia="en-CA"/>
        </w:rPr>
        <w:t>You've probably heard of mercury poisoning, a condition suffered by workers in mines and other industrial industries that slowly drives victims insane. Dimethyl mercury, or organic mercury poisoning, however, is a whole different ball game. Only a few people in history have been poisoned by this terrifying substance, and all of them died quickly and gruesomely.</w:t>
      </w:r>
    </w:p>
    <w:p w14:paraId="30E60D26" w14:textId="73CF5CB8" w:rsidR="009B2CBB" w:rsidRDefault="009B2CBB" w:rsidP="009B2CBB">
      <w:pPr>
        <w:shd w:val="clear" w:color="auto" w:fill="FFFFFF"/>
        <w:spacing w:before="100" w:beforeAutospacing="1" w:after="100" w:afterAutospacing="1" w:line="240" w:lineRule="auto"/>
        <w:rPr>
          <w:rFonts w:ascii="Georgia" w:eastAsia="Times New Roman" w:hAnsi="Georgia" w:cs="Times New Roman"/>
          <w:color w:val="000000"/>
          <w:lang w:eastAsia="en-CA"/>
        </w:rPr>
      </w:pPr>
      <w:r w:rsidRPr="009B2CBB">
        <w:rPr>
          <w:rFonts w:ascii="Georgia" w:eastAsia="Times New Roman" w:hAnsi="Georgia" w:cs="Times New Roman"/>
          <w:color w:val="000000"/>
          <w:lang w:eastAsia="en-CA"/>
        </w:rPr>
        <w:t>This episode of </w:t>
      </w:r>
      <w:hyperlink r:id="rId8" w:history="1">
        <w:r w:rsidRPr="009B2CBB">
          <w:rPr>
            <w:rFonts w:ascii="Georgia" w:eastAsia="Times New Roman" w:hAnsi="Georgia" w:cs="Times New Roman"/>
            <w:color w:val="0000FF"/>
            <w:u w:val="single"/>
            <w:lang w:eastAsia="en-CA"/>
          </w:rPr>
          <w:t>Chubbyemu</w:t>
        </w:r>
      </w:hyperlink>
      <w:r w:rsidRPr="009B2CBB">
        <w:rPr>
          <w:rFonts w:ascii="Georgia" w:eastAsia="Times New Roman" w:hAnsi="Georgia" w:cs="Times New Roman"/>
          <w:color w:val="000000"/>
          <w:lang w:eastAsia="en-CA"/>
        </w:rPr>
        <w:t xml:space="preserve"> tells the story of one of these cases, in which a professor who researched toxic metal exposure accidentally dropped a few milliliters of dimethyl mercury on her </w:t>
      </w:r>
      <w:r w:rsidRPr="009B2CBB">
        <w:rPr>
          <w:rFonts w:ascii="Georgia" w:eastAsia="Times New Roman" w:hAnsi="Georgia" w:cs="Times New Roman"/>
          <w:b/>
          <w:bCs/>
          <w:color w:val="000000"/>
          <w:u w:val="single"/>
          <w:lang w:eastAsia="en-CA"/>
        </w:rPr>
        <w:t>gloved hand</w:t>
      </w:r>
      <w:r w:rsidRPr="009B2CBB">
        <w:rPr>
          <w:rFonts w:ascii="Georgia" w:eastAsia="Times New Roman" w:hAnsi="Georgia" w:cs="Times New Roman"/>
          <w:color w:val="000000"/>
          <w:lang w:eastAsia="en-CA"/>
        </w:rPr>
        <w:t xml:space="preserve"> one day in 1996. Professor KW, </w:t>
      </w:r>
      <w:r w:rsidRPr="005E0811">
        <w:rPr>
          <w:rFonts w:ascii="Georgia" w:eastAsia="Times New Roman" w:hAnsi="Georgia" w:cs="Times New Roman"/>
          <w:i/>
          <w:iCs/>
          <w:color w:val="000000"/>
          <w:lang w:eastAsia="en-CA"/>
        </w:rPr>
        <w:t>as she's known</w:t>
      </w:r>
      <w:r w:rsidRPr="009B2CBB">
        <w:rPr>
          <w:rFonts w:ascii="Georgia" w:eastAsia="Times New Roman" w:hAnsi="Georgia" w:cs="Times New Roman"/>
          <w:color w:val="000000"/>
          <w:lang w:eastAsia="en-CA"/>
        </w:rPr>
        <w:t>, didn't die or fall sick immediately. Instead, over the course of several months, she began experiencing problems with balance and speech. She eventually went to the emergency room, where it was discovered that she was suffering from mercury poisoning. The doctors attempted to rid her blood of mercury through chelation, a process that removes heavy metals from the body. Within a few months, she was dead.</w:t>
      </w:r>
    </w:p>
    <w:p w14:paraId="02EBE448" w14:textId="613D7A00" w:rsidR="003C527E" w:rsidRPr="003C527E" w:rsidRDefault="005F7790" w:rsidP="003C527E">
      <w:pPr>
        <w:shd w:val="clear" w:color="auto" w:fill="FFFFFF"/>
        <w:spacing w:after="0" w:line="240" w:lineRule="auto"/>
        <w:rPr>
          <w:rFonts w:eastAsia="Times New Roman" w:cstheme="minorHAnsi"/>
          <w:color w:val="000000"/>
          <w:sz w:val="24"/>
          <w:szCs w:val="24"/>
          <w:lang w:eastAsia="en-CA"/>
        </w:rPr>
      </w:pPr>
      <w:r w:rsidRPr="003C527E">
        <w:rPr>
          <w:rFonts w:eastAsia="Times New Roman" w:cstheme="minorHAnsi"/>
          <w:color w:val="000000"/>
          <w:sz w:val="24"/>
          <w:szCs w:val="24"/>
          <w:lang w:eastAsia="en-CA"/>
        </w:rPr>
        <w:t xml:space="preserve">Author – Her name is </w:t>
      </w:r>
      <w:r w:rsidRPr="003C527E">
        <w:rPr>
          <w:rFonts w:eastAsia="Times New Roman" w:cstheme="minorHAnsi"/>
          <w:b/>
          <w:bCs/>
          <w:color w:val="000000"/>
          <w:sz w:val="24"/>
          <w:szCs w:val="24"/>
          <w:lang w:eastAsia="en-CA"/>
        </w:rPr>
        <w:t>Karen Wetterhahn</w:t>
      </w:r>
      <w:r w:rsidRPr="003C527E">
        <w:rPr>
          <w:rFonts w:eastAsia="Times New Roman" w:cstheme="minorHAnsi"/>
          <w:color w:val="000000"/>
          <w:sz w:val="24"/>
          <w:szCs w:val="24"/>
          <w:lang w:eastAsia="en-CA"/>
        </w:rPr>
        <w:t xml:space="preserve"> and she </w:t>
      </w:r>
      <w:r w:rsidR="003A3248" w:rsidRPr="003A3248">
        <w:rPr>
          <w:rFonts w:eastAsia="Times New Roman" w:cstheme="minorHAnsi"/>
          <w:b/>
          <w:bCs/>
          <w:color w:val="000000"/>
          <w:sz w:val="24"/>
          <w:szCs w:val="24"/>
          <w:lang w:eastAsia="en-CA"/>
        </w:rPr>
        <w:t>IS</w:t>
      </w:r>
      <w:r w:rsidRPr="003C527E">
        <w:rPr>
          <w:rFonts w:eastAsia="Times New Roman" w:cstheme="minorHAnsi"/>
          <w:color w:val="000000"/>
          <w:sz w:val="24"/>
          <w:szCs w:val="24"/>
          <w:lang w:eastAsia="en-CA"/>
        </w:rPr>
        <w:t xml:space="preserve"> known here</w:t>
      </w:r>
      <w:r w:rsidR="003C527E" w:rsidRPr="003C527E">
        <w:rPr>
          <w:rFonts w:eastAsia="Times New Roman" w:cstheme="minorHAnsi"/>
          <w:color w:val="000000"/>
          <w:sz w:val="24"/>
          <w:szCs w:val="24"/>
          <w:lang w:eastAsia="en-CA"/>
        </w:rPr>
        <w:t xml:space="preserve"> (acclaimed professor).</w:t>
      </w:r>
    </w:p>
    <w:p w14:paraId="0086ADAC" w14:textId="2B5090DC" w:rsidR="003C527E" w:rsidRPr="003C527E" w:rsidRDefault="003C527E" w:rsidP="003C527E">
      <w:pPr>
        <w:shd w:val="clear" w:color="auto" w:fill="FFFFFF"/>
        <w:spacing w:after="0" w:line="240" w:lineRule="auto"/>
        <w:rPr>
          <w:rFonts w:eastAsia="Times New Roman" w:cstheme="minorHAnsi"/>
          <w:color w:val="000000"/>
          <w:sz w:val="24"/>
          <w:szCs w:val="24"/>
          <w:lang w:eastAsia="en-CA"/>
        </w:rPr>
      </w:pPr>
      <w:r w:rsidRPr="003C527E">
        <w:rPr>
          <w:rFonts w:eastAsia="Times New Roman" w:cstheme="minorHAnsi"/>
          <w:color w:val="000000"/>
          <w:sz w:val="24"/>
          <w:szCs w:val="24"/>
          <w:lang w:eastAsia="en-CA"/>
        </w:rPr>
        <w:t xml:space="preserve"> </w:t>
      </w:r>
      <w:r w:rsidRPr="003C527E">
        <w:rPr>
          <w:rFonts w:eastAsia="Times New Roman" w:cstheme="minorHAnsi"/>
          <w:color w:val="000000"/>
          <w:sz w:val="24"/>
          <w:szCs w:val="24"/>
          <w:lang w:eastAsia="en-CA"/>
        </w:rPr>
        <w:tab/>
        <w:t>- 5 months before symptoms emerged</w:t>
      </w:r>
    </w:p>
    <w:p w14:paraId="4CD2055D" w14:textId="48C5C352" w:rsidR="003C527E" w:rsidRPr="003C527E" w:rsidRDefault="003C527E" w:rsidP="003C527E">
      <w:pPr>
        <w:shd w:val="clear" w:color="auto" w:fill="FFFFFF"/>
        <w:spacing w:after="0" w:line="240" w:lineRule="auto"/>
        <w:rPr>
          <w:rFonts w:eastAsia="Times New Roman" w:cstheme="minorHAnsi"/>
          <w:color w:val="000000"/>
          <w:sz w:val="24"/>
          <w:szCs w:val="24"/>
          <w:lang w:eastAsia="en-CA"/>
        </w:rPr>
      </w:pPr>
      <w:r w:rsidRPr="003C527E">
        <w:rPr>
          <w:rFonts w:eastAsia="Times New Roman" w:cstheme="minorHAnsi"/>
          <w:color w:val="000000"/>
          <w:sz w:val="24"/>
          <w:szCs w:val="24"/>
          <w:lang w:eastAsia="en-CA"/>
        </w:rPr>
        <w:tab/>
        <w:t>- 3 weeks later became unresponsive</w:t>
      </w:r>
    </w:p>
    <w:p w14:paraId="65E30CC2" w14:textId="6ABD51F4" w:rsidR="003C527E" w:rsidRPr="003C527E" w:rsidRDefault="003C527E" w:rsidP="003C527E">
      <w:pPr>
        <w:shd w:val="clear" w:color="auto" w:fill="FFFFFF"/>
        <w:spacing w:after="0" w:line="240" w:lineRule="auto"/>
        <w:rPr>
          <w:rFonts w:eastAsia="Times New Roman" w:cstheme="minorHAnsi"/>
          <w:color w:val="000000"/>
          <w:sz w:val="24"/>
          <w:szCs w:val="24"/>
          <w:lang w:eastAsia="en-CA"/>
        </w:rPr>
      </w:pPr>
      <w:r w:rsidRPr="003C527E">
        <w:rPr>
          <w:rFonts w:eastAsia="Times New Roman" w:cstheme="minorHAnsi"/>
          <w:color w:val="000000"/>
          <w:sz w:val="24"/>
          <w:szCs w:val="24"/>
          <w:lang w:eastAsia="en-CA"/>
        </w:rPr>
        <w:tab/>
        <w:t xml:space="preserve">- </w:t>
      </w:r>
      <w:r>
        <w:rPr>
          <w:rFonts w:eastAsia="Times New Roman" w:cstheme="minorHAnsi"/>
          <w:color w:val="000000"/>
          <w:sz w:val="24"/>
          <w:szCs w:val="24"/>
          <w:lang w:eastAsia="en-CA"/>
        </w:rPr>
        <w:t>died 10 months after exposu</w:t>
      </w:r>
      <w:r w:rsidR="00AC264D">
        <w:rPr>
          <w:rFonts w:eastAsia="Times New Roman" w:cstheme="minorHAnsi"/>
          <w:color w:val="000000"/>
          <w:sz w:val="24"/>
          <w:szCs w:val="24"/>
          <w:lang w:eastAsia="en-CA"/>
        </w:rPr>
        <w:t>re</w:t>
      </w:r>
    </w:p>
    <w:p w14:paraId="1B10C77A" w14:textId="605A8F42" w:rsidR="009B2CBB" w:rsidRDefault="00E001D1" w:rsidP="009B2CBB">
      <w:pPr>
        <w:shd w:val="clear" w:color="auto" w:fill="FFFFFF"/>
        <w:spacing w:before="100" w:beforeAutospacing="1" w:after="100" w:afterAutospacing="1" w:line="240" w:lineRule="auto"/>
        <w:rPr>
          <w:rFonts w:ascii="Arial" w:eastAsia="Times New Roman" w:hAnsi="Arial" w:cs="Arial"/>
          <w:b/>
          <w:bCs/>
          <w:color w:val="000000"/>
          <w:kern w:val="36"/>
          <w:sz w:val="34"/>
          <w:szCs w:val="34"/>
          <w:lang w:eastAsia="en-CA"/>
        </w:rPr>
      </w:pPr>
      <w:hyperlink r:id="rId9" w:history="1">
        <w:r w:rsidR="009B2CBB" w:rsidRPr="009B2CBB">
          <w:rPr>
            <w:rStyle w:val="Hyperlink"/>
            <w:rFonts w:ascii="Georgia" w:eastAsia="Times New Roman" w:hAnsi="Georgia" w:cs="Times New Roman"/>
            <w:sz w:val="24"/>
            <w:szCs w:val="24"/>
            <w:lang w:eastAsia="en-CA"/>
          </w:rPr>
          <w:t>https://www.popularmechanics.com/science/health/a14442546/two-drops-mercury-poisoning/</w:t>
        </w:r>
      </w:hyperlink>
    </w:p>
    <w:p w14:paraId="2C07C34C" w14:textId="77777777" w:rsidR="009B2CBB" w:rsidRDefault="009B2CBB" w:rsidP="009B2CBB">
      <w:pPr>
        <w:shd w:val="clear" w:color="auto" w:fill="FFFFFF"/>
        <w:spacing w:before="120" w:after="120" w:line="300" w:lineRule="atLeast"/>
        <w:outlineLvl w:val="0"/>
        <w:rPr>
          <w:rFonts w:ascii="Arial" w:eastAsia="Times New Roman" w:hAnsi="Arial" w:cs="Arial"/>
          <w:b/>
          <w:bCs/>
          <w:color w:val="000000"/>
          <w:kern w:val="36"/>
          <w:sz w:val="34"/>
          <w:szCs w:val="34"/>
          <w:lang w:eastAsia="en-CA"/>
        </w:rPr>
      </w:pPr>
    </w:p>
    <w:p w14:paraId="7126EF30" w14:textId="6DC14F30" w:rsidR="009B2CBB" w:rsidRPr="009B2CBB" w:rsidRDefault="009B2CBB" w:rsidP="009B2CBB">
      <w:pPr>
        <w:shd w:val="clear" w:color="auto" w:fill="FFFFFF"/>
        <w:spacing w:before="120" w:after="120" w:line="300" w:lineRule="atLeast"/>
        <w:outlineLvl w:val="0"/>
        <w:rPr>
          <w:rFonts w:ascii="Arial" w:eastAsia="Times New Roman" w:hAnsi="Arial" w:cs="Arial"/>
          <w:b/>
          <w:bCs/>
          <w:color w:val="000000"/>
          <w:kern w:val="36"/>
          <w:sz w:val="28"/>
          <w:szCs w:val="28"/>
          <w:lang w:eastAsia="en-CA"/>
        </w:rPr>
      </w:pPr>
      <w:r w:rsidRPr="009B2CBB">
        <w:rPr>
          <w:rFonts w:ascii="Arial" w:eastAsia="Times New Roman" w:hAnsi="Arial" w:cs="Arial"/>
          <w:b/>
          <w:bCs/>
          <w:color w:val="000000"/>
          <w:kern w:val="36"/>
          <w:sz w:val="28"/>
          <w:szCs w:val="28"/>
          <w:lang w:eastAsia="en-CA"/>
        </w:rPr>
        <w:t>Toxicity of ethylmercury (and Thimerosal): a comparison with methylmercury.</w:t>
      </w:r>
    </w:p>
    <w:p w14:paraId="7DB2EFA8" w14:textId="77777777" w:rsidR="009B2CBB" w:rsidRPr="009B2CBB" w:rsidRDefault="00E001D1" w:rsidP="009B2CBB">
      <w:pPr>
        <w:shd w:val="clear" w:color="auto" w:fill="FFFFFF"/>
        <w:spacing w:after="0" w:line="240" w:lineRule="auto"/>
        <w:rPr>
          <w:rFonts w:ascii="Arial" w:eastAsia="Times New Roman" w:hAnsi="Arial" w:cs="Arial"/>
          <w:color w:val="000000"/>
          <w:lang w:eastAsia="en-CA"/>
        </w:rPr>
      </w:pPr>
      <w:hyperlink r:id="rId10" w:history="1">
        <w:r w:rsidR="009B2CBB" w:rsidRPr="009B2CBB">
          <w:rPr>
            <w:rFonts w:ascii="Arial" w:eastAsia="Times New Roman" w:hAnsi="Arial" w:cs="Arial"/>
            <w:color w:val="660066"/>
            <w:u w:val="single"/>
            <w:lang w:eastAsia="en-CA"/>
          </w:rPr>
          <w:t>Dórea JG</w:t>
        </w:r>
      </w:hyperlink>
      <w:r w:rsidR="009B2CBB" w:rsidRPr="009B2CBB">
        <w:rPr>
          <w:rFonts w:ascii="Arial" w:eastAsia="Times New Roman" w:hAnsi="Arial" w:cs="Arial"/>
          <w:color w:val="000000"/>
          <w:sz w:val="19"/>
          <w:szCs w:val="19"/>
          <w:vertAlign w:val="superscript"/>
          <w:lang w:eastAsia="en-CA"/>
        </w:rPr>
        <w:t>1</w:t>
      </w:r>
      <w:r w:rsidR="009B2CBB" w:rsidRPr="009B2CBB">
        <w:rPr>
          <w:rFonts w:ascii="Arial" w:eastAsia="Times New Roman" w:hAnsi="Arial" w:cs="Arial"/>
          <w:color w:val="000000"/>
          <w:lang w:eastAsia="en-CA"/>
        </w:rPr>
        <w:t>, </w:t>
      </w:r>
      <w:hyperlink r:id="rId11" w:history="1">
        <w:r w:rsidR="009B2CBB" w:rsidRPr="009B2CBB">
          <w:rPr>
            <w:rFonts w:ascii="Arial" w:eastAsia="Times New Roman" w:hAnsi="Arial" w:cs="Arial"/>
            <w:color w:val="660066"/>
            <w:u w:val="single"/>
            <w:lang w:eastAsia="en-CA"/>
          </w:rPr>
          <w:t>Farina M</w:t>
        </w:r>
      </w:hyperlink>
      <w:r w:rsidR="009B2CBB" w:rsidRPr="009B2CBB">
        <w:rPr>
          <w:rFonts w:ascii="Arial" w:eastAsia="Times New Roman" w:hAnsi="Arial" w:cs="Arial"/>
          <w:color w:val="000000"/>
          <w:lang w:eastAsia="en-CA"/>
        </w:rPr>
        <w:t>, </w:t>
      </w:r>
      <w:hyperlink r:id="rId12" w:history="1">
        <w:r w:rsidR="009B2CBB" w:rsidRPr="009B2CBB">
          <w:rPr>
            <w:rFonts w:ascii="Arial" w:eastAsia="Times New Roman" w:hAnsi="Arial" w:cs="Arial"/>
            <w:color w:val="660066"/>
            <w:u w:val="single"/>
            <w:lang w:eastAsia="en-CA"/>
          </w:rPr>
          <w:t>Rocha JB</w:t>
        </w:r>
      </w:hyperlink>
      <w:r w:rsidR="009B2CBB" w:rsidRPr="009B2CBB">
        <w:rPr>
          <w:rFonts w:ascii="Arial" w:eastAsia="Times New Roman" w:hAnsi="Arial" w:cs="Arial"/>
          <w:color w:val="000000"/>
          <w:lang w:eastAsia="en-CA"/>
        </w:rPr>
        <w:t>.</w:t>
      </w:r>
    </w:p>
    <w:p w14:paraId="54A0FD89" w14:textId="77777777" w:rsidR="009B2CBB" w:rsidRPr="009B2CBB" w:rsidRDefault="00E001D1" w:rsidP="009B2CBB">
      <w:pPr>
        <w:shd w:val="clear" w:color="auto" w:fill="FFFFFF"/>
        <w:spacing w:after="0" w:line="240" w:lineRule="auto"/>
        <w:outlineLvl w:val="2"/>
        <w:rPr>
          <w:rFonts w:ascii="Arial" w:eastAsia="Times New Roman" w:hAnsi="Arial" w:cs="Arial"/>
          <w:b/>
          <w:bCs/>
          <w:color w:val="724128"/>
          <w:lang w:eastAsia="en-CA"/>
        </w:rPr>
      </w:pPr>
      <w:hyperlink r:id="rId13" w:tooltip="Open/close author information list" w:history="1">
        <w:r w:rsidR="009B2CBB" w:rsidRPr="009B2CBB">
          <w:rPr>
            <w:rFonts w:ascii="Arial" w:eastAsia="Times New Roman" w:hAnsi="Arial" w:cs="Arial"/>
            <w:b/>
            <w:bCs/>
            <w:color w:val="660066"/>
            <w:sz w:val="21"/>
            <w:szCs w:val="21"/>
            <w:u w:val="single"/>
            <w:lang w:eastAsia="en-CA"/>
          </w:rPr>
          <w:t>Author information</w:t>
        </w:r>
      </w:hyperlink>
    </w:p>
    <w:p w14:paraId="3F2B5433" w14:textId="77777777" w:rsidR="009B2CBB" w:rsidRPr="009B2CBB" w:rsidRDefault="009B2CBB" w:rsidP="009B2CBB">
      <w:pPr>
        <w:shd w:val="clear" w:color="auto" w:fill="FFFFFF"/>
        <w:spacing w:after="0" w:line="240" w:lineRule="auto"/>
        <w:outlineLvl w:val="2"/>
        <w:rPr>
          <w:rFonts w:ascii="Arial" w:eastAsia="Times New Roman" w:hAnsi="Arial" w:cs="Arial"/>
          <w:b/>
          <w:bCs/>
          <w:color w:val="985735"/>
          <w:lang w:eastAsia="en-CA"/>
        </w:rPr>
      </w:pPr>
      <w:r w:rsidRPr="009B2CBB">
        <w:rPr>
          <w:rFonts w:ascii="Arial" w:eastAsia="Times New Roman" w:hAnsi="Arial" w:cs="Arial"/>
          <w:b/>
          <w:bCs/>
          <w:color w:val="985735"/>
          <w:lang w:eastAsia="en-CA"/>
        </w:rPr>
        <w:t>Abstract</w:t>
      </w:r>
    </w:p>
    <w:p w14:paraId="7C4A03C9" w14:textId="77777777" w:rsidR="009B2CBB" w:rsidRPr="009B2CBB" w:rsidRDefault="009B2CBB" w:rsidP="009B2CBB">
      <w:pPr>
        <w:shd w:val="clear" w:color="auto" w:fill="FFFFFF"/>
        <w:spacing w:after="120" w:line="276" w:lineRule="auto"/>
        <w:rPr>
          <w:rFonts w:ascii="Arial" w:eastAsia="Times New Roman" w:hAnsi="Arial" w:cs="Arial"/>
          <w:color w:val="000000"/>
          <w:sz w:val="21"/>
          <w:szCs w:val="21"/>
          <w:lang w:eastAsia="en-CA"/>
        </w:rPr>
      </w:pPr>
      <w:r w:rsidRPr="009B2CBB">
        <w:rPr>
          <w:rFonts w:ascii="Arial" w:eastAsia="Times New Roman" w:hAnsi="Arial" w:cs="Arial"/>
          <w:color w:val="000000"/>
          <w:sz w:val="21"/>
          <w:szCs w:val="21"/>
          <w:lang w:eastAsia="en-CA"/>
        </w:rPr>
        <w:t xml:space="preserve">Ethylmercury (etHg) is derived from the metabolism of thimerosal (o-carboxyphenyl-thio-ethyl-sodium salt), which is the most widely used form of organic mercury. </w:t>
      </w:r>
      <w:r w:rsidRPr="009B2CBB">
        <w:rPr>
          <w:rFonts w:ascii="Arial" w:eastAsia="Times New Roman" w:hAnsi="Arial" w:cs="Arial"/>
          <w:b/>
          <w:bCs/>
          <w:color w:val="000000"/>
          <w:sz w:val="21"/>
          <w:szCs w:val="21"/>
          <w:u w:val="single"/>
          <w:lang w:eastAsia="en-CA"/>
        </w:rPr>
        <w:t xml:space="preserve">Because of its application as </w:t>
      </w:r>
      <w:r w:rsidRPr="009B2CBB">
        <w:rPr>
          <w:rFonts w:ascii="Arial" w:eastAsia="Times New Roman" w:hAnsi="Arial" w:cs="Arial"/>
          <w:b/>
          <w:bCs/>
          <w:color w:val="000000"/>
          <w:sz w:val="21"/>
          <w:szCs w:val="21"/>
          <w:u w:val="single"/>
          <w:lang w:eastAsia="en-CA"/>
        </w:rPr>
        <w:lastRenderedPageBreak/>
        <w:t>a vaccine preservative</w:t>
      </w:r>
      <w:r w:rsidRPr="009B2CBB">
        <w:rPr>
          <w:rFonts w:ascii="Arial" w:eastAsia="Times New Roman" w:hAnsi="Arial" w:cs="Arial"/>
          <w:color w:val="000000"/>
          <w:sz w:val="21"/>
          <w:szCs w:val="21"/>
          <w:lang w:eastAsia="en-CA"/>
        </w:rPr>
        <w:t xml:space="preserve">, almost every human and animal (domestic and farmed) that has been immunized with thimerosal-containing vaccines has been exposed to etHg. Although methylmercury (meHg) is considered a hazardous substance that is to be avoided even at small levels when consumed in foods such as seafood and rice (in Asia), </w:t>
      </w:r>
      <w:r w:rsidRPr="009B2CBB">
        <w:rPr>
          <w:rFonts w:ascii="Arial" w:eastAsia="Times New Roman" w:hAnsi="Arial" w:cs="Arial"/>
          <w:b/>
          <w:bCs/>
          <w:color w:val="000000"/>
          <w:sz w:val="21"/>
          <w:szCs w:val="21"/>
          <w:u w:val="single"/>
          <w:lang w:eastAsia="en-CA"/>
        </w:rPr>
        <w:t>the World Health Organization considers small doses of thimerosal safe</w:t>
      </w:r>
      <w:r w:rsidRPr="009B2CBB">
        <w:rPr>
          <w:rFonts w:ascii="Arial" w:eastAsia="Times New Roman" w:hAnsi="Arial" w:cs="Arial"/>
          <w:color w:val="000000"/>
          <w:sz w:val="21"/>
          <w:szCs w:val="21"/>
          <w:lang w:eastAsia="en-CA"/>
        </w:rPr>
        <w:t xml:space="preserve"> regardless of multiple/repetitive exposures to vaccines that are predominantly taken during pregnancy or infancy.</w:t>
      </w:r>
    </w:p>
    <w:p w14:paraId="42AD63E4" w14:textId="043BDD9E" w:rsidR="00602420" w:rsidRDefault="00E001D1">
      <w:hyperlink r:id="rId14" w:history="1">
        <w:r w:rsidR="009B2CBB" w:rsidRPr="009B2CBB">
          <w:rPr>
            <w:rStyle w:val="Hyperlink"/>
          </w:rPr>
          <w:t>https://www.ncbi.nlm.nih.gov/pubmed/23401210</w:t>
        </w:r>
      </w:hyperlink>
    </w:p>
    <w:p w14:paraId="2E20EB66" w14:textId="3FF37A1A" w:rsidR="00602420" w:rsidRDefault="00602420"/>
    <w:p w14:paraId="2FFE8EEB" w14:textId="77777777" w:rsidR="00602420" w:rsidRPr="00602420" w:rsidRDefault="00602420" w:rsidP="00602420">
      <w:r w:rsidRPr="00602420">
        <w:t>Cilantro can remove most heavy metals from your body in less than 2 months!</w:t>
      </w:r>
    </w:p>
    <w:p w14:paraId="53BD9E71" w14:textId="77777777" w:rsidR="00602420" w:rsidRPr="00602420" w:rsidRDefault="00602420" w:rsidP="00602420">
      <w:pPr>
        <w:rPr>
          <w:b/>
          <w:bCs/>
        </w:rPr>
      </w:pPr>
      <w:r w:rsidRPr="00602420">
        <w:rPr>
          <w:b/>
          <w:bCs/>
        </w:rPr>
        <w:t>Last updated on - Mar 10, 2019, 00:20 ISTShare </w:t>
      </w:r>
      <w:bookmarkStart w:id="0" w:name="fbshare"/>
      <w:r w:rsidRPr="00602420">
        <w:rPr>
          <w:b/>
          <w:bCs/>
        </w:rPr>
        <w:fldChar w:fldCharType="begin"/>
      </w:r>
      <w:r w:rsidRPr="00602420">
        <w:rPr>
          <w:b/>
          <w:bCs/>
        </w:rPr>
        <w:instrText xml:space="preserve"> HYPERLINK "javascript://" </w:instrText>
      </w:r>
      <w:r w:rsidRPr="00602420">
        <w:rPr>
          <w:b/>
          <w:bCs/>
        </w:rPr>
        <w:fldChar w:fldCharType="separate"/>
      </w:r>
      <w:r w:rsidRPr="00602420">
        <w:rPr>
          <w:rStyle w:val="Hyperlink"/>
        </w:rPr>
        <w:t>fbshare</w:t>
      </w:r>
      <w:r w:rsidRPr="00602420">
        <w:fldChar w:fldCharType="end"/>
      </w:r>
      <w:bookmarkStart w:id="1" w:name="twshare"/>
      <w:bookmarkEnd w:id="0"/>
      <w:r w:rsidRPr="00602420">
        <w:rPr>
          <w:b/>
          <w:bCs/>
        </w:rPr>
        <w:fldChar w:fldCharType="begin"/>
      </w:r>
      <w:r w:rsidRPr="00602420">
        <w:rPr>
          <w:b/>
          <w:bCs/>
        </w:rPr>
        <w:instrText xml:space="preserve"> HYPERLINK "javascript://" </w:instrText>
      </w:r>
      <w:r w:rsidRPr="00602420">
        <w:rPr>
          <w:b/>
          <w:bCs/>
        </w:rPr>
        <w:fldChar w:fldCharType="separate"/>
      </w:r>
      <w:r w:rsidRPr="00602420">
        <w:rPr>
          <w:rStyle w:val="Hyperlink"/>
        </w:rPr>
        <w:t>twshare</w:t>
      </w:r>
      <w:r w:rsidRPr="00602420">
        <w:fldChar w:fldCharType="end"/>
      </w:r>
      <w:bookmarkStart w:id="2" w:name="pinshare"/>
      <w:bookmarkEnd w:id="1"/>
      <w:r w:rsidRPr="00602420">
        <w:rPr>
          <w:b/>
          <w:bCs/>
        </w:rPr>
        <w:fldChar w:fldCharType="begin"/>
      </w:r>
      <w:r w:rsidRPr="00602420">
        <w:rPr>
          <w:b/>
          <w:bCs/>
        </w:rPr>
        <w:instrText xml:space="preserve"> HYPERLINK "javascript://" </w:instrText>
      </w:r>
      <w:r w:rsidRPr="00602420">
        <w:rPr>
          <w:b/>
          <w:bCs/>
        </w:rPr>
        <w:fldChar w:fldCharType="separate"/>
      </w:r>
      <w:r w:rsidRPr="00602420">
        <w:rPr>
          <w:rStyle w:val="Hyperlink"/>
        </w:rPr>
        <w:t>pinshare</w:t>
      </w:r>
      <w:r w:rsidRPr="00602420">
        <w:fldChar w:fldCharType="end"/>
      </w:r>
      <w:bookmarkEnd w:id="2"/>
      <w:r w:rsidRPr="00602420">
        <w:rPr>
          <w:b/>
          <w:bCs/>
          <w:i/>
          <w:iCs/>
        </w:rPr>
        <w:t>Comments (1)</w:t>
      </w:r>
    </w:p>
    <w:p w14:paraId="2C74436C" w14:textId="77777777" w:rsidR="00602420" w:rsidRPr="00602420" w:rsidRDefault="00602420" w:rsidP="00602420">
      <w:pPr>
        <w:rPr>
          <w:b/>
          <w:bCs/>
        </w:rPr>
      </w:pPr>
      <w:r w:rsidRPr="00602420">
        <w:rPr>
          <w:b/>
          <w:bCs/>
        </w:rPr>
        <w:t>01/7Flush out toxic heavy metals with cilantro</w:t>
      </w:r>
    </w:p>
    <w:p w14:paraId="7B2507EE" w14:textId="12A9D66A" w:rsidR="00602420" w:rsidRDefault="00602420" w:rsidP="00602420">
      <w:r w:rsidRPr="00602420">
        <w:t>Heavy metals can take a massive toll on your body, health and well-being. </w:t>
      </w:r>
    </w:p>
    <w:p w14:paraId="0B76EC93" w14:textId="77777777" w:rsidR="00602420" w:rsidRPr="00602420" w:rsidRDefault="00602420" w:rsidP="00602420">
      <w:pPr>
        <w:rPr>
          <w:b/>
          <w:bCs/>
        </w:rPr>
      </w:pPr>
      <w:r w:rsidRPr="00602420">
        <w:rPr>
          <w:b/>
          <w:bCs/>
        </w:rPr>
        <w:t>02/7How to remove toxins?</w:t>
      </w:r>
    </w:p>
    <w:p w14:paraId="6833E8C5" w14:textId="6119FC89" w:rsidR="00785AA3" w:rsidRPr="00602420" w:rsidRDefault="00602420" w:rsidP="00602420">
      <w:r w:rsidRPr="00602420">
        <w:t>The most common way to remove toxins from the body is through chelation. Chelation therapy is a medical procedure that involves chelating agents to remove heavy metals from the body by binding to heavy metal toxin ions and allowing them to be dissolved and excreted in the urine.</w:t>
      </w:r>
    </w:p>
    <w:p w14:paraId="779A486A" w14:textId="77777777" w:rsidR="00785AA3" w:rsidRPr="00785AA3" w:rsidRDefault="00785AA3" w:rsidP="00785AA3">
      <w:pPr>
        <w:rPr>
          <w:b/>
          <w:bCs/>
        </w:rPr>
      </w:pPr>
      <w:r w:rsidRPr="00785AA3">
        <w:rPr>
          <w:b/>
          <w:bCs/>
        </w:rPr>
        <w:t>03/7Cilantro works as a detoxifying agent</w:t>
      </w:r>
    </w:p>
    <w:p w14:paraId="435D7262" w14:textId="4F8A6D70" w:rsidR="00785AA3" w:rsidRDefault="00785AA3" w:rsidP="00785AA3">
      <w:r w:rsidRPr="00785AA3">
        <w:t xml:space="preserve">Cilantro is best used in conjunction with chlorella, which is a kind of green algae and together they act as </w:t>
      </w:r>
      <w:r w:rsidR="005033DC">
        <w:t>a</w:t>
      </w:r>
      <w:r w:rsidRPr="00785AA3">
        <w:t xml:space="preserve"> perfect tool for body detoxification. The leaves of the cilantro plant has potent anti-inflammatory, antiseptic, antifungal, antimicrobial and significant chelating properties, that bind to heavy metals that are removed from the body through our excretory system. Chlorella with cilantro need to be taken 3 times a day for up to 3 months. According to various studies that heavy metal chelation using cilantro and chlorella can naturally remove an average of 87% of lead, 91% of mercury, and 74% of aluminum from the body within 45 days.</w:t>
      </w:r>
    </w:p>
    <w:p w14:paraId="5CB578FA" w14:textId="5A3BBAAC" w:rsidR="00785AA3" w:rsidRDefault="00E001D1" w:rsidP="00785AA3">
      <w:hyperlink r:id="rId15" w:history="1">
        <w:r w:rsidR="00785AA3" w:rsidRPr="00785AA3">
          <w:rPr>
            <w:rStyle w:val="Hyperlink"/>
          </w:rPr>
          <w:t>https://timesofindia.indiatimes.com/life-style/food-news/cilantro-can-remove-most-of-heavy-metals-from-your-body-in-less-than-2-months/photostory/68285600.cms?picid=68285610</w:t>
        </w:r>
      </w:hyperlink>
    </w:p>
    <w:p w14:paraId="4075370B" w14:textId="77777777" w:rsidR="005F7790" w:rsidRDefault="005F7790" w:rsidP="00785AA3"/>
    <w:p w14:paraId="72CC32B1" w14:textId="3C95FEAB" w:rsidR="00785AA3" w:rsidRPr="005F7790" w:rsidRDefault="00785AA3" w:rsidP="00785AA3">
      <w:pPr>
        <w:rPr>
          <w:b/>
          <w:bCs/>
          <w:sz w:val="24"/>
          <w:szCs w:val="24"/>
        </w:rPr>
      </w:pPr>
      <w:r w:rsidRPr="005F7790">
        <w:rPr>
          <w:b/>
          <w:bCs/>
          <w:sz w:val="24"/>
          <w:szCs w:val="24"/>
          <w:u w:val="single"/>
        </w:rPr>
        <w:t>Conclusion</w:t>
      </w:r>
    </w:p>
    <w:p w14:paraId="6157A9B4" w14:textId="5581017D" w:rsidR="00785AA3" w:rsidRDefault="00785AA3" w:rsidP="00785AA3">
      <w:pPr>
        <w:rPr>
          <w:sz w:val="24"/>
          <w:szCs w:val="24"/>
        </w:rPr>
      </w:pPr>
      <w:r w:rsidRPr="00785AA3">
        <w:rPr>
          <w:sz w:val="24"/>
          <w:szCs w:val="24"/>
        </w:rPr>
        <w:t xml:space="preserve">For reasons that go beyond my comprehension, a great number of the general public </w:t>
      </w:r>
      <w:r w:rsidR="005E0811">
        <w:rPr>
          <w:sz w:val="24"/>
          <w:szCs w:val="24"/>
        </w:rPr>
        <w:t xml:space="preserve">continue to </w:t>
      </w:r>
      <w:r w:rsidRPr="00785AA3">
        <w:rPr>
          <w:sz w:val="24"/>
          <w:szCs w:val="24"/>
        </w:rPr>
        <w:t xml:space="preserve">choose to defend vaccination as being </w:t>
      </w:r>
      <w:r w:rsidRPr="00785AA3">
        <w:rPr>
          <w:sz w:val="24"/>
          <w:szCs w:val="24"/>
          <w:u w:val="single"/>
        </w:rPr>
        <w:t>safe</w:t>
      </w:r>
      <w:r w:rsidRPr="00785AA3">
        <w:rPr>
          <w:sz w:val="24"/>
          <w:szCs w:val="24"/>
        </w:rPr>
        <w:t xml:space="preserve"> – or at least that is what it appears when they vehemently vilify those who choose </w:t>
      </w:r>
      <w:r w:rsidRPr="005E0811">
        <w:rPr>
          <w:b/>
          <w:bCs/>
          <w:sz w:val="24"/>
          <w:szCs w:val="24"/>
        </w:rPr>
        <w:t>not</w:t>
      </w:r>
      <w:r w:rsidRPr="00785AA3">
        <w:rPr>
          <w:sz w:val="24"/>
          <w:szCs w:val="24"/>
        </w:rPr>
        <w:t xml:space="preserve"> to utilize the </w:t>
      </w:r>
      <w:r>
        <w:rPr>
          <w:sz w:val="24"/>
          <w:szCs w:val="24"/>
        </w:rPr>
        <w:t>“program”.</w:t>
      </w:r>
    </w:p>
    <w:p w14:paraId="06B0B972" w14:textId="5D4A0999" w:rsidR="00785AA3" w:rsidRDefault="00785AA3" w:rsidP="00785AA3">
      <w:pPr>
        <w:rPr>
          <w:sz w:val="24"/>
          <w:szCs w:val="24"/>
        </w:rPr>
      </w:pPr>
      <w:r>
        <w:rPr>
          <w:sz w:val="24"/>
          <w:szCs w:val="24"/>
        </w:rPr>
        <w:t xml:space="preserve">Organic mercury is listed as #5 on the 10 Most Dangerous Chemicals Known to Man.  </w:t>
      </w:r>
      <w:hyperlink r:id="rId16" w:history="1">
        <w:r w:rsidRPr="003D316D">
          <w:rPr>
            <w:rStyle w:val="Hyperlink"/>
            <w:sz w:val="24"/>
            <w:szCs w:val="24"/>
          </w:rPr>
          <w:t>https://owlcation.com/stem/The-10-Most-Dangerous-Chemicals-Known-to-Man</w:t>
        </w:r>
      </w:hyperlink>
    </w:p>
    <w:p w14:paraId="7C5F242C" w14:textId="247C8D1B" w:rsidR="00785AA3" w:rsidRDefault="00785AA3" w:rsidP="00785AA3">
      <w:pPr>
        <w:rPr>
          <w:sz w:val="24"/>
          <w:szCs w:val="24"/>
        </w:rPr>
      </w:pPr>
      <w:r>
        <w:rPr>
          <w:sz w:val="24"/>
          <w:szCs w:val="24"/>
        </w:rPr>
        <w:t>As the neurotoxic effect</w:t>
      </w:r>
      <w:r w:rsidR="00155A23">
        <w:rPr>
          <w:sz w:val="24"/>
          <w:szCs w:val="24"/>
        </w:rPr>
        <w:t xml:space="preserve"> is commonly recognized in this document and just about everywhere </w:t>
      </w:r>
      <w:r w:rsidR="00AC264D">
        <w:rPr>
          <w:sz w:val="24"/>
          <w:szCs w:val="24"/>
        </w:rPr>
        <w:t xml:space="preserve">else </w:t>
      </w:r>
      <w:r w:rsidR="00155A23">
        <w:rPr>
          <w:sz w:val="24"/>
          <w:szCs w:val="24"/>
        </w:rPr>
        <w:t xml:space="preserve">that a person chooses to direct their eyesight, ignoring the link between Autism </w:t>
      </w:r>
      <w:r w:rsidR="00155A23">
        <w:rPr>
          <w:sz w:val="24"/>
          <w:szCs w:val="24"/>
        </w:rPr>
        <w:lastRenderedPageBreak/>
        <w:t>(social/cognitive disorder) and the very presence of organic mercury in the vaccine, again becomes well beyond my comprehension!</w:t>
      </w:r>
      <w:r w:rsidR="005E0811">
        <w:rPr>
          <w:sz w:val="24"/>
          <w:szCs w:val="24"/>
        </w:rPr>
        <w:t xml:space="preserve">  The incidence of childhood Autism, then &amp; now:</w:t>
      </w:r>
    </w:p>
    <w:p w14:paraId="593E14C2" w14:textId="1D0F5E91" w:rsidR="005E0811" w:rsidRDefault="005E0811" w:rsidP="00785AA3">
      <w:pPr>
        <w:rPr>
          <w:sz w:val="24"/>
          <w:szCs w:val="24"/>
        </w:rPr>
      </w:pPr>
      <w:r>
        <w:rPr>
          <w:sz w:val="24"/>
          <w:szCs w:val="24"/>
        </w:rPr>
        <w:t>1959</w:t>
      </w:r>
      <w:r>
        <w:rPr>
          <w:sz w:val="24"/>
          <w:szCs w:val="24"/>
        </w:rPr>
        <w:tab/>
      </w:r>
      <w:r>
        <w:rPr>
          <w:sz w:val="24"/>
          <w:szCs w:val="24"/>
        </w:rPr>
        <w:tab/>
        <w:t>1/10,000</w:t>
      </w:r>
      <w:r>
        <w:rPr>
          <w:sz w:val="24"/>
          <w:szCs w:val="24"/>
        </w:rPr>
        <w:tab/>
      </w:r>
      <w:r>
        <w:rPr>
          <w:sz w:val="24"/>
          <w:szCs w:val="24"/>
        </w:rPr>
        <w:tab/>
        <w:t>4 vaccines</w:t>
      </w:r>
    </w:p>
    <w:p w14:paraId="71ABB2A5" w14:textId="663E317D" w:rsidR="005E0811" w:rsidRDefault="005E0811" w:rsidP="00785AA3">
      <w:pPr>
        <w:rPr>
          <w:sz w:val="24"/>
          <w:szCs w:val="24"/>
        </w:rPr>
      </w:pPr>
      <w:r>
        <w:rPr>
          <w:sz w:val="24"/>
          <w:szCs w:val="24"/>
        </w:rPr>
        <w:t>Today</w:t>
      </w:r>
      <w:r>
        <w:rPr>
          <w:sz w:val="24"/>
          <w:szCs w:val="24"/>
        </w:rPr>
        <w:tab/>
      </w:r>
      <w:r>
        <w:rPr>
          <w:sz w:val="24"/>
          <w:szCs w:val="24"/>
        </w:rPr>
        <w:tab/>
        <w:t>1/20</w:t>
      </w:r>
      <w:r>
        <w:rPr>
          <w:sz w:val="24"/>
          <w:szCs w:val="24"/>
        </w:rPr>
        <w:tab/>
      </w:r>
      <w:r>
        <w:rPr>
          <w:sz w:val="24"/>
          <w:szCs w:val="24"/>
        </w:rPr>
        <w:tab/>
      </w:r>
      <w:r>
        <w:rPr>
          <w:sz w:val="24"/>
          <w:szCs w:val="24"/>
        </w:rPr>
        <w:tab/>
        <w:t>72 vaccine dose (U.S.A.)</w:t>
      </w:r>
    </w:p>
    <w:p w14:paraId="316E56F5" w14:textId="1AFCA957" w:rsidR="00155A23" w:rsidRDefault="00155A23" w:rsidP="00785AA3">
      <w:pPr>
        <w:rPr>
          <w:sz w:val="24"/>
          <w:szCs w:val="24"/>
        </w:rPr>
      </w:pPr>
      <w:r>
        <w:rPr>
          <w:sz w:val="24"/>
          <w:szCs w:val="24"/>
        </w:rPr>
        <w:t>The level of corruption must be pointed out when a doctor (Dr. Rashid Buttar) has treated &amp; cured thousands of children by acknowledging the presence of heavy metal exposure</w:t>
      </w:r>
      <w:r w:rsidR="00AC264D">
        <w:rPr>
          <w:sz w:val="24"/>
          <w:szCs w:val="24"/>
        </w:rPr>
        <w:t xml:space="preserve"> (organic mercury in their bloodstream)</w:t>
      </w:r>
      <w:r>
        <w:rPr>
          <w:sz w:val="24"/>
          <w:szCs w:val="24"/>
        </w:rPr>
        <w:t xml:space="preserve"> and then </w:t>
      </w:r>
      <w:r w:rsidR="005E0811">
        <w:rPr>
          <w:sz w:val="24"/>
          <w:szCs w:val="24"/>
        </w:rPr>
        <w:t>treat</w:t>
      </w:r>
      <w:r>
        <w:rPr>
          <w:sz w:val="24"/>
          <w:szCs w:val="24"/>
        </w:rPr>
        <w:t>ing the patient on that basis, only to be consistently and repeatedly chastised by the medical establishment.</w:t>
      </w:r>
      <w:r w:rsidR="005F7790">
        <w:rPr>
          <w:sz w:val="24"/>
          <w:szCs w:val="24"/>
        </w:rPr>
        <w:t xml:space="preserve">  His research discovered the following regarding vaccine manufacturers:</w:t>
      </w:r>
    </w:p>
    <w:p w14:paraId="2978ABC6" w14:textId="0B5ECA3B" w:rsidR="005F7790" w:rsidRDefault="005F7790" w:rsidP="00785AA3">
      <w:pPr>
        <w:rPr>
          <w:sz w:val="24"/>
          <w:szCs w:val="24"/>
        </w:rPr>
      </w:pPr>
      <w:r>
        <w:rPr>
          <w:sz w:val="24"/>
          <w:szCs w:val="24"/>
        </w:rPr>
        <w:t>When he sought to ask why there was th</w:t>
      </w:r>
      <w:r w:rsidR="00AC264D">
        <w:rPr>
          <w:sz w:val="24"/>
          <w:szCs w:val="24"/>
        </w:rPr>
        <w:t>imerosal included in vaccines, he was told that there was none</w:t>
      </w:r>
      <w:r w:rsidR="005E0811">
        <w:rPr>
          <w:sz w:val="24"/>
          <w:szCs w:val="24"/>
        </w:rPr>
        <w:t xml:space="preserve"> ‘</w:t>
      </w:r>
      <w:r w:rsidR="005E0811" w:rsidRPr="005E0811">
        <w:rPr>
          <w:i/>
          <w:iCs/>
          <w:sz w:val="24"/>
          <w:szCs w:val="24"/>
        </w:rPr>
        <w:t>added</w:t>
      </w:r>
      <w:r w:rsidR="005E0811">
        <w:rPr>
          <w:sz w:val="24"/>
          <w:szCs w:val="24"/>
        </w:rPr>
        <w:t>’</w:t>
      </w:r>
      <w:r w:rsidR="00AC264D">
        <w:rPr>
          <w:sz w:val="24"/>
          <w:szCs w:val="24"/>
        </w:rPr>
        <w:t>.  When he had tested and proven that there was, he went back and again challenged.  He was told then that the vaccine comes from the manufacturer with thimerosal in it and that they labelled it as – “no added thimerosal” in the vaccine.  Draw your own conclusions.</w:t>
      </w:r>
    </w:p>
    <w:p w14:paraId="76DAB160" w14:textId="52B88694" w:rsidR="005F7790" w:rsidRDefault="00155A23" w:rsidP="00785AA3">
      <w:pPr>
        <w:rPr>
          <w:sz w:val="24"/>
          <w:szCs w:val="24"/>
        </w:rPr>
      </w:pPr>
      <w:r>
        <w:rPr>
          <w:sz w:val="24"/>
          <w:szCs w:val="24"/>
        </w:rPr>
        <w:t>As my wife and I thoroughly researched the possible dangers of vaccination to our upcoming baby daughter in 1988, it was clear to us back then, that subjecting her to the process is no where near in our</w:t>
      </w:r>
      <w:r w:rsidR="00AC264D">
        <w:rPr>
          <w:sz w:val="24"/>
          <w:szCs w:val="24"/>
        </w:rPr>
        <w:t xml:space="preserve"> or her</w:t>
      </w:r>
      <w:r>
        <w:rPr>
          <w:sz w:val="24"/>
          <w:szCs w:val="24"/>
        </w:rPr>
        <w:t xml:space="preserve"> best interests.  All 3 of our children (ages 2</w:t>
      </w:r>
      <w:r w:rsidR="00406B11">
        <w:rPr>
          <w:sz w:val="24"/>
          <w:szCs w:val="24"/>
        </w:rPr>
        <w:t>2</w:t>
      </w:r>
      <w:r>
        <w:rPr>
          <w:sz w:val="24"/>
          <w:szCs w:val="24"/>
        </w:rPr>
        <w:t>, 2</w:t>
      </w:r>
      <w:r w:rsidR="00406B11">
        <w:rPr>
          <w:sz w:val="24"/>
          <w:szCs w:val="24"/>
        </w:rPr>
        <w:t>9</w:t>
      </w:r>
      <w:r>
        <w:rPr>
          <w:sz w:val="24"/>
          <w:szCs w:val="24"/>
        </w:rPr>
        <w:t xml:space="preserve">, 32) have enjoyed perfectly healthy lives, and all continue to dedicate their time to healthy dietary regimes &amp; practices.  Our research materials back in 1988 are listed in the references.  The </w:t>
      </w:r>
      <w:r w:rsidR="00AC264D">
        <w:rPr>
          <w:sz w:val="24"/>
          <w:szCs w:val="24"/>
        </w:rPr>
        <w:t>32-year</w:t>
      </w:r>
      <w:r>
        <w:rPr>
          <w:sz w:val="24"/>
          <w:szCs w:val="24"/>
        </w:rPr>
        <w:t xml:space="preserve"> time lapse has undoubtedly shed extra light on the situation</w:t>
      </w:r>
      <w:r w:rsidR="005F7790">
        <w:rPr>
          <w:sz w:val="24"/>
          <w:szCs w:val="24"/>
        </w:rPr>
        <w:t>.</w:t>
      </w:r>
    </w:p>
    <w:p w14:paraId="54CC3460" w14:textId="1FA04AB9" w:rsidR="00AC264D" w:rsidRDefault="00AC264D" w:rsidP="00785AA3">
      <w:pPr>
        <w:rPr>
          <w:sz w:val="24"/>
          <w:szCs w:val="24"/>
        </w:rPr>
      </w:pPr>
      <w:r>
        <w:rPr>
          <w:sz w:val="24"/>
          <w:szCs w:val="24"/>
        </w:rPr>
        <w:t xml:space="preserve">This is NOT about who’s right and who is wrong.  </w:t>
      </w:r>
      <w:r w:rsidRPr="005E0811">
        <w:rPr>
          <w:sz w:val="24"/>
          <w:szCs w:val="24"/>
          <w:u w:val="single"/>
        </w:rPr>
        <w:t>We need to move on from that.</w:t>
      </w:r>
      <w:r>
        <w:rPr>
          <w:sz w:val="24"/>
          <w:szCs w:val="24"/>
        </w:rPr>
        <w:t xml:space="preserve">  </w:t>
      </w:r>
    </w:p>
    <w:p w14:paraId="2C01CD38" w14:textId="29B551F4" w:rsidR="005F7790" w:rsidRDefault="00AC264D" w:rsidP="00785AA3">
      <w:pPr>
        <w:rPr>
          <w:b/>
          <w:bCs/>
          <w:sz w:val="24"/>
          <w:szCs w:val="24"/>
        </w:rPr>
      </w:pPr>
      <w:r w:rsidRPr="00AC264D">
        <w:rPr>
          <w:b/>
          <w:bCs/>
          <w:sz w:val="24"/>
          <w:szCs w:val="24"/>
        </w:rPr>
        <w:t>It is about the safety and health of the children of this planet – both now and in future generations.</w:t>
      </w:r>
    </w:p>
    <w:p w14:paraId="17E08437" w14:textId="77777777" w:rsidR="00C74F7F" w:rsidRPr="00DE6FA8" w:rsidRDefault="00C74F7F" w:rsidP="00C74F7F">
      <w:pPr>
        <w:rPr>
          <w:sz w:val="18"/>
          <w:szCs w:val="18"/>
        </w:rPr>
      </w:pPr>
      <w:r w:rsidRPr="00DE6FA8">
        <w:rPr>
          <w:sz w:val="18"/>
          <w:szCs w:val="18"/>
          <w:u w:val="single"/>
        </w:rPr>
        <w:t>My References from research conducted in 1988 prior to the birth of our first child:</w:t>
      </w:r>
    </w:p>
    <w:p w14:paraId="1B3CF2F2" w14:textId="77777777" w:rsidR="00C74F7F" w:rsidRPr="00DE6FA8" w:rsidRDefault="00C74F7F" w:rsidP="00C74F7F">
      <w:pPr>
        <w:pStyle w:val="ListParagraph"/>
        <w:numPr>
          <w:ilvl w:val="0"/>
          <w:numId w:val="1"/>
        </w:numPr>
        <w:rPr>
          <w:sz w:val="18"/>
          <w:szCs w:val="18"/>
        </w:rPr>
      </w:pPr>
      <w:r w:rsidRPr="00DE6FA8">
        <w:rPr>
          <w:sz w:val="18"/>
          <w:szCs w:val="18"/>
        </w:rPr>
        <w:t>How to Raise a Healthy Child in Spite of Your Doctor       </w:t>
      </w:r>
    </w:p>
    <w:p w14:paraId="0C40F3E7" w14:textId="77777777" w:rsidR="00C74F7F" w:rsidRPr="00DE6FA8" w:rsidRDefault="00C74F7F" w:rsidP="00C74F7F">
      <w:pPr>
        <w:pStyle w:val="ListParagraph"/>
        <w:rPr>
          <w:sz w:val="18"/>
          <w:szCs w:val="18"/>
        </w:rPr>
      </w:pPr>
      <w:r w:rsidRPr="00DE6FA8">
        <w:rPr>
          <w:sz w:val="18"/>
          <w:szCs w:val="18"/>
        </w:rPr>
        <w:t>Dr. Robert Mendohlson      ISBN: 0345342763</w:t>
      </w:r>
    </w:p>
    <w:p w14:paraId="32D98B0F" w14:textId="77777777" w:rsidR="00C74F7F" w:rsidRPr="00DE6FA8" w:rsidRDefault="00C74F7F" w:rsidP="00C74F7F">
      <w:pPr>
        <w:pStyle w:val="ListParagraph"/>
        <w:numPr>
          <w:ilvl w:val="0"/>
          <w:numId w:val="1"/>
        </w:numPr>
        <w:rPr>
          <w:sz w:val="18"/>
          <w:szCs w:val="18"/>
        </w:rPr>
      </w:pPr>
      <w:bookmarkStart w:id="3" w:name="_Hlk38991433"/>
      <w:r w:rsidRPr="00DE6FA8">
        <w:rPr>
          <w:sz w:val="18"/>
          <w:szCs w:val="18"/>
        </w:rPr>
        <w:t xml:space="preserve">DPT - A Shot in the Dark  </w:t>
      </w:r>
    </w:p>
    <w:p w14:paraId="5EB88362" w14:textId="77777777" w:rsidR="00C74F7F" w:rsidRPr="00DE6FA8" w:rsidRDefault="00C74F7F" w:rsidP="00C74F7F">
      <w:pPr>
        <w:pStyle w:val="ListParagraph"/>
        <w:rPr>
          <w:sz w:val="18"/>
          <w:szCs w:val="18"/>
        </w:rPr>
      </w:pPr>
      <w:r w:rsidRPr="00DE6FA8">
        <w:rPr>
          <w:sz w:val="18"/>
          <w:szCs w:val="18"/>
        </w:rPr>
        <w:t>Harris L. Counter and Barbara Loe Fisher</w:t>
      </w:r>
    </w:p>
    <w:p w14:paraId="679524A2" w14:textId="77777777" w:rsidR="00C74F7F" w:rsidRPr="00DE6FA8" w:rsidRDefault="00C74F7F" w:rsidP="00C74F7F">
      <w:pPr>
        <w:pStyle w:val="ListParagraph"/>
        <w:numPr>
          <w:ilvl w:val="0"/>
          <w:numId w:val="1"/>
        </w:numPr>
        <w:rPr>
          <w:sz w:val="18"/>
          <w:szCs w:val="18"/>
        </w:rPr>
      </w:pPr>
      <w:r w:rsidRPr="00DE6FA8">
        <w:rPr>
          <w:sz w:val="18"/>
          <w:szCs w:val="18"/>
        </w:rPr>
        <w:t>Vaccination and Immunization: Dangers, Delusions and Alternatives   </w:t>
      </w:r>
    </w:p>
    <w:p w14:paraId="5FAB597B" w14:textId="77777777" w:rsidR="00C74F7F" w:rsidRPr="00DE6FA8" w:rsidRDefault="00C74F7F" w:rsidP="00C74F7F">
      <w:pPr>
        <w:pStyle w:val="ListParagraph"/>
        <w:rPr>
          <w:sz w:val="18"/>
          <w:szCs w:val="18"/>
        </w:rPr>
      </w:pPr>
      <w:r w:rsidRPr="00DE6FA8">
        <w:rPr>
          <w:sz w:val="18"/>
          <w:szCs w:val="18"/>
        </w:rPr>
        <w:t>Leon Chaitow</w:t>
      </w:r>
    </w:p>
    <w:bookmarkEnd w:id="3"/>
    <w:p w14:paraId="4B949C79" w14:textId="77777777" w:rsidR="00C74F7F" w:rsidRPr="00DE6FA8" w:rsidRDefault="00C74F7F" w:rsidP="00C74F7F">
      <w:pPr>
        <w:pStyle w:val="ListParagraph"/>
        <w:numPr>
          <w:ilvl w:val="0"/>
          <w:numId w:val="1"/>
        </w:numPr>
        <w:rPr>
          <w:sz w:val="18"/>
          <w:szCs w:val="18"/>
        </w:rPr>
      </w:pPr>
      <w:r w:rsidRPr="00DE6FA8">
        <w:rPr>
          <w:sz w:val="18"/>
          <w:szCs w:val="18"/>
        </w:rPr>
        <w:t xml:space="preserve">Thesis – University of British Columbia – Immunization </w:t>
      </w:r>
    </w:p>
    <w:p w14:paraId="1F43B12A" w14:textId="77777777" w:rsidR="00C74F7F" w:rsidRDefault="00C74F7F" w:rsidP="00C74F7F">
      <w:pPr>
        <w:pStyle w:val="ListParagraph"/>
        <w:rPr>
          <w:sz w:val="18"/>
          <w:szCs w:val="18"/>
        </w:rPr>
      </w:pPr>
      <w:r w:rsidRPr="00DE6FA8">
        <w:rPr>
          <w:sz w:val="18"/>
          <w:szCs w:val="18"/>
        </w:rPr>
        <w:t>Deborah Buri </w:t>
      </w:r>
    </w:p>
    <w:p w14:paraId="02F05E9F" w14:textId="77777777" w:rsidR="00C74F7F" w:rsidRDefault="00C74F7F" w:rsidP="00C74F7F">
      <w:pPr>
        <w:rPr>
          <w:sz w:val="18"/>
          <w:szCs w:val="18"/>
          <w:u w:val="single"/>
        </w:rPr>
      </w:pPr>
      <w:r>
        <w:rPr>
          <w:sz w:val="18"/>
          <w:szCs w:val="18"/>
          <w:u w:val="single"/>
        </w:rPr>
        <w:t>Other References</w:t>
      </w:r>
    </w:p>
    <w:p w14:paraId="5A6A9C61" w14:textId="77777777" w:rsidR="00C74F7F" w:rsidRPr="00DE6FA8" w:rsidRDefault="00C74F7F" w:rsidP="00C74F7F">
      <w:pPr>
        <w:pStyle w:val="ListParagraph"/>
        <w:numPr>
          <w:ilvl w:val="0"/>
          <w:numId w:val="2"/>
        </w:numPr>
        <w:rPr>
          <w:sz w:val="18"/>
          <w:szCs w:val="18"/>
          <w:u w:val="single"/>
        </w:rPr>
      </w:pPr>
      <w:r>
        <w:rPr>
          <w:sz w:val="18"/>
          <w:szCs w:val="18"/>
        </w:rPr>
        <w:t>The Truth About Vaccines – 10 part docuseries</w:t>
      </w:r>
    </w:p>
    <w:p w14:paraId="46FE0BEF" w14:textId="77777777" w:rsidR="00C74F7F" w:rsidRDefault="00C74F7F" w:rsidP="00C74F7F">
      <w:pPr>
        <w:pStyle w:val="ListParagraph"/>
        <w:rPr>
          <w:sz w:val="18"/>
          <w:szCs w:val="18"/>
        </w:rPr>
      </w:pPr>
      <w:r>
        <w:rPr>
          <w:sz w:val="18"/>
          <w:szCs w:val="18"/>
        </w:rPr>
        <w:t>Ty &amp; Charlene Bollinger</w:t>
      </w:r>
    </w:p>
    <w:p w14:paraId="1B1CA060" w14:textId="77777777" w:rsidR="00C74F7F" w:rsidRPr="00DE6FA8" w:rsidRDefault="00C74F7F" w:rsidP="00C74F7F">
      <w:pPr>
        <w:pStyle w:val="ListParagraph"/>
        <w:numPr>
          <w:ilvl w:val="0"/>
          <w:numId w:val="2"/>
        </w:numPr>
        <w:rPr>
          <w:sz w:val="18"/>
          <w:szCs w:val="18"/>
          <w:u w:val="single"/>
        </w:rPr>
      </w:pPr>
      <w:r>
        <w:rPr>
          <w:sz w:val="18"/>
          <w:szCs w:val="18"/>
        </w:rPr>
        <w:t>Anyone Who Told You Vaccines Are Safe &amp; Effective Is Lying</w:t>
      </w:r>
    </w:p>
    <w:p w14:paraId="34414078" w14:textId="77777777" w:rsidR="00C74F7F" w:rsidRDefault="00C74F7F" w:rsidP="00C74F7F">
      <w:pPr>
        <w:pStyle w:val="ListParagraph"/>
        <w:rPr>
          <w:sz w:val="18"/>
          <w:szCs w:val="18"/>
        </w:rPr>
      </w:pPr>
      <w:r>
        <w:rPr>
          <w:sz w:val="18"/>
          <w:szCs w:val="18"/>
        </w:rPr>
        <w:t>Dr. Vernon Coleman</w:t>
      </w:r>
    </w:p>
    <w:p w14:paraId="4652FAE8" w14:textId="77777777" w:rsidR="00C74F7F" w:rsidRPr="00DE6FA8" w:rsidRDefault="00C74F7F" w:rsidP="00C74F7F">
      <w:pPr>
        <w:pStyle w:val="ListParagraph"/>
        <w:numPr>
          <w:ilvl w:val="0"/>
          <w:numId w:val="2"/>
        </w:numPr>
        <w:rPr>
          <w:sz w:val="18"/>
          <w:szCs w:val="18"/>
          <w:u w:val="single"/>
        </w:rPr>
      </w:pPr>
      <w:r>
        <w:rPr>
          <w:sz w:val="18"/>
          <w:szCs w:val="18"/>
        </w:rPr>
        <w:t>CROOKED: Man-Made Disease Explained</w:t>
      </w:r>
    </w:p>
    <w:p w14:paraId="787082C6" w14:textId="77777777" w:rsidR="00C74F7F" w:rsidRPr="00DE6FA8" w:rsidRDefault="00C74F7F" w:rsidP="00C74F7F">
      <w:pPr>
        <w:pStyle w:val="ListParagraph"/>
        <w:rPr>
          <w:sz w:val="18"/>
          <w:szCs w:val="18"/>
          <w:u w:val="single"/>
        </w:rPr>
      </w:pPr>
      <w:r>
        <w:rPr>
          <w:sz w:val="18"/>
          <w:szCs w:val="18"/>
        </w:rPr>
        <w:t>Forrest Maready</w:t>
      </w:r>
    </w:p>
    <w:p w14:paraId="5ECF5F5B" w14:textId="77777777" w:rsidR="00C74F7F" w:rsidRDefault="00C74F7F" w:rsidP="00C74F7F">
      <w:pPr>
        <w:rPr>
          <w:sz w:val="28"/>
          <w:szCs w:val="28"/>
          <w:u w:val="single"/>
        </w:rPr>
      </w:pPr>
      <w:r w:rsidRPr="001C0252">
        <w:rPr>
          <w:b/>
          <w:bCs/>
          <w:sz w:val="28"/>
          <w:szCs w:val="28"/>
        </w:rPr>
        <w:lastRenderedPageBreak/>
        <w:t>Paper</w:t>
      </w:r>
      <w:r w:rsidRPr="00D0724E">
        <w:rPr>
          <w:sz w:val="28"/>
          <w:szCs w:val="28"/>
        </w:rPr>
        <w:t xml:space="preserve">: </w:t>
      </w:r>
      <w:r>
        <w:rPr>
          <w:color w:val="0070C0"/>
          <w:sz w:val="28"/>
          <w:szCs w:val="28"/>
          <w:u w:val="single"/>
        </w:rPr>
        <w:t>Vaccine Addendum – Historical Data</w:t>
      </w:r>
    </w:p>
    <w:p w14:paraId="548A169A" w14:textId="77777777" w:rsidR="00C74F7F" w:rsidRDefault="00C74F7F" w:rsidP="00C74F7F">
      <w:pPr>
        <w:rPr>
          <w:sz w:val="28"/>
          <w:szCs w:val="28"/>
          <w:u w:val="single"/>
        </w:rPr>
      </w:pPr>
      <w:r w:rsidRPr="001C0252">
        <w:rPr>
          <w:b/>
          <w:bCs/>
          <w:sz w:val="28"/>
          <w:szCs w:val="28"/>
        </w:rPr>
        <w:t>Date</w:t>
      </w:r>
      <w:r>
        <w:rPr>
          <w:sz w:val="28"/>
          <w:szCs w:val="28"/>
        </w:rPr>
        <w:t xml:space="preserve">:  </w:t>
      </w:r>
      <w:r>
        <w:rPr>
          <w:color w:val="0070C0"/>
          <w:sz w:val="28"/>
          <w:szCs w:val="28"/>
        </w:rPr>
        <w:t>05 May</w:t>
      </w:r>
      <w:r w:rsidRPr="00815D19">
        <w:rPr>
          <w:color w:val="0070C0"/>
          <w:sz w:val="28"/>
          <w:szCs w:val="28"/>
        </w:rPr>
        <w:t xml:space="preserve"> 2020</w:t>
      </w:r>
      <w:r>
        <w:rPr>
          <w:color w:val="0070C0"/>
          <w:sz w:val="28"/>
          <w:szCs w:val="28"/>
        </w:rPr>
        <w:t xml:space="preserve">  (Revised 29 June 2020)</w:t>
      </w:r>
    </w:p>
    <w:p w14:paraId="5091FC0B" w14:textId="77777777" w:rsidR="00C74F7F" w:rsidRDefault="00C74F7F" w:rsidP="00C74F7F">
      <w:pPr>
        <w:rPr>
          <w:sz w:val="28"/>
          <w:szCs w:val="28"/>
        </w:rPr>
      </w:pPr>
      <w:r w:rsidRPr="001C0252">
        <w:rPr>
          <w:b/>
          <w:bCs/>
          <w:sz w:val="28"/>
          <w:szCs w:val="28"/>
        </w:rPr>
        <w:t>By</w:t>
      </w:r>
      <w:r>
        <w:rPr>
          <w:sz w:val="28"/>
          <w:szCs w:val="28"/>
        </w:rPr>
        <w:t xml:space="preserve">:  </w:t>
      </w:r>
      <w:r w:rsidRPr="00815D19">
        <w:rPr>
          <w:color w:val="0070C0"/>
          <w:sz w:val="28"/>
          <w:szCs w:val="28"/>
        </w:rPr>
        <w:t>D</w:t>
      </w:r>
      <w:r>
        <w:rPr>
          <w:color w:val="0070C0"/>
          <w:sz w:val="28"/>
          <w:szCs w:val="28"/>
        </w:rPr>
        <w:t>.</w:t>
      </w:r>
      <w:r w:rsidRPr="00815D19">
        <w:rPr>
          <w:color w:val="0070C0"/>
          <w:sz w:val="28"/>
          <w:szCs w:val="28"/>
        </w:rPr>
        <w:t xml:space="preserve"> R. Shearer</w:t>
      </w:r>
    </w:p>
    <w:p w14:paraId="0B7F13A2" w14:textId="77777777" w:rsidR="00C74F7F" w:rsidRDefault="00C74F7F" w:rsidP="00C74F7F">
      <w:pPr>
        <w:rPr>
          <w:color w:val="0070C0"/>
          <w:sz w:val="28"/>
          <w:szCs w:val="28"/>
        </w:rPr>
      </w:pPr>
      <w:r w:rsidRPr="001C0252">
        <w:rPr>
          <w:b/>
          <w:bCs/>
          <w:sz w:val="28"/>
          <w:szCs w:val="28"/>
        </w:rPr>
        <w:t>Topic</w:t>
      </w:r>
      <w:r>
        <w:rPr>
          <w:sz w:val="28"/>
          <w:szCs w:val="28"/>
        </w:rPr>
        <w:t xml:space="preserve">:  </w:t>
      </w:r>
      <w:r>
        <w:rPr>
          <w:color w:val="0070C0"/>
          <w:sz w:val="28"/>
          <w:szCs w:val="28"/>
        </w:rPr>
        <w:t>Historical data, both empirical and anecdotal leave absolutely nothing to the imagination.  If this whole issue comes down to job security &amp; financial gain, which it clearly will, how sad for the human race!</w:t>
      </w:r>
    </w:p>
    <w:p w14:paraId="2520D4F7" w14:textId="77777777" w:rsidR="00C74F7F" w:rsidRDefault="00C74F7F" w:rsidP="00C74F7F">
      <w:pPr>
        <w:rPr>
          <w:sz w:val="24"/>
          <w:szCs w:val="24"/>
        </w:rPr>
      </w:pPr>
      <w:r>
        <w:rPr>
          <w:sz w:val="24"/>
          <w:szCs w:val="24"/>
          <w:u w:val="single"/>
        </w:rPr>
        <w:t>Empirical – Autism/Vaccination Numbers</w:t>
      </w:r>
    </w:p>
    <w:p w14:paraId="7796DA86" w14:textId="77777777" w:rsidR="00C74F7F" w:rsidRDefault="00C74F7F" w:rsidP="00C74F7F">
      <w:pPr>
        <w:rPr>
          <w:sz w:val="24"/>
          <w:szCs w:val="24"/>
        </w:rPr>
      </w:pPr>
      <w:r>
        <w:rPr>
          <w:sz w:val="24"/>
          <w:szCs w:val="24"/>
        </w:rPr>
        <w:t>Time</w:t>
      </w:r>
      <w:r>
        <w:rPr>
          <w:sz w:val="24"/>
          <w:szCs w:val="24"/>
        </w:rPr>
        <w:tab/>
      </w:r>
      <w:r>
        <w:rPr>
          <w:sz w:val="24"/>
          <w:szCs w:val="24"/>
        </w:rPr>
        <w:tab/>
        <w:t>Autism Rate</w:t>
      </w:r>
      <w:r>
        <w:rPr>
          <w:sz w:val="24"/>
          <w:szCs w:val="24"/>
        </w:rPr>
        <w:tab/>
      </w:r>
      <w:r>
        <w:rPr>
          <w:sz w:val="24"/>
          <w:szCs w:val="24"/>
        </w:rPr>
        <w:tab/>
      </w:r>
      <w:r w:rsidRPr="007E35EE">
        <w:rPr>
          <w:b/>
          <w:bCs/>
          <w:sz w:val="24"/>
          <w:szCs w:val="24"/>
        </w:rPr>
        <w:t>Annual</w:t>
      </w:r>
      <w:r>
        <w:rPr>
          <w:sz w:val="24"/>
          <w:szCs w:val="24"/>
        </w:rPr>
        <w:t xml:space="preserve"> Revenues</w:t>
      </w:r>
      <w:r>
        <w:rPr>
          <w:sz w:val="24"/>
          <w:szCs w:val="24"/>
        </w:rPr>
        <w:tab/>
        <w:t>Vaccine Schedule</w:t>
      </w:r>
    </w:p>
    <w:p w14:paraId="714A3BDD" w14:textId="77777777" w:rsidR="00C74F7F" w:rsidRDefault="00C74F7F" w:rsidP="00C74F7F">
      <w:pPr>
        <w:rPr>
          <w:sz w:val="24"/>
          <w:szCs w:val="24"/>
        </w:rPr>
      </w:pPr>
      <w:r>
        <w:rPr>
          <w:sz w:val="24"/>
          <w:szCs w:val="24"/>
        </w:rPr>
        <w:t>1950s</w:t>
      </w:r>
      <w:r>
        <w:rPr>
          <w:sz w:val="24"/>
          <w:szCs w:val="24"/>
        </w:rPr>
        <w:tab/>
      </w:r>
      <w:r>
        <w:rPr>
          <w:sz w:val="24"/>
          <w:szCs w:val="24"/>
        </w:rPr>
        <w:tab/>
        <w:t>1:10,000</w:t>
      </w:r>
      <w:r>
        <w:rPr>
          <w:sz w:val="24"/>
          <w:szCs w:val="24"/>
        </w:rPr>
        <w:tab/>
      </w:r>
      <w:r>
        <w:rPr>
          <w:sz w:val="24"/>
          <w:szCs w:val="24"/>
        </w:rPr>
        <w:tab/>
        <w:t>287 Million</w:t>
      </w:r>
      <w:r>
        <w:rPr>
          <w:sz w:val="24"/>
          <w:szCs w:val="24"/>
        </w:rPr>
        <w:tab/>
      </w:r>
      <w:r>
        <w:rPr>
          <w:sz w:val="24"/>
          <w:szCs w:val="24"/>
        </w:rPr>
        <w:tab/>
      </w:r>
      <w:r>
        <w:rPr>
          <w:sz w:val="24"/>
          <w:szCs w:val="24"/>
        </w:rPr>
        <w:tab/>
        <w:t>04</w:t>
      </w:r>
    </w:p>
    <w:p w14:paraId="47E790C9" w14:textId="77777777" w:rsidR="00C74F7F" w:rsidRDefault="00C74F7F" w:rsidP="00C74F7F">
      <w:pPr>
        <w:rPr>
          <w:sz w:val="24"/>
          <w:szCs w:val="24"/>
        </w:rPr>
      </w:pPr>
      <w:r>
        <w:rPr>
          <w:sz w:val="24"/>
          <w:szCs w:val="24"/>
        </w:rPr>
        <w:t>Now</w:t>
      </w:r>
      <w:r>
        <w:rPr>
          <w:sz w:val="24"/>
          <w:szCs w:val="24"/>
        </w:rPr>
        <w:tab/>
      </w:r>
      <w:r>
        <w:rPr>
          <w:sz w:val="24"/>
          <w:szCs w:val="24"/>
        </w:rPr>
        <w:tab/>
        <w:t>1:34</w:t>
      </w:r>
      <w:r>
        <w:rPr>
          <w:sz w:val="24"/>
          <w:szCs w:val="24"/>
        </w:rPr>
        <w:tab/>
      </w:r>
      <w:r>
        <w:rPr>
          <w:sz w:val="24"/>
          <w:szCs w:val="24"/>
        </w:rPr>
        <w:tab/>
      </w:r>
      <w:r>
        <w:rPr>
          <w:sz w:val="24"/>
          <w:szCs w:val="24"/>
        </w:rPr>
        <w:tab/>
      </w:r>
      <w:r w:rsidRPr="00D33686">
        <w:rPr>
          <w:sz w:val="24"/>
          <w:szCs w:val="24"/>
        </w:rPr>
        <w:t>60</w:t>
      </w:r>
      <w:r>
        <w:rPr>
          <w:sz w:val="24"/>
          <w:szCs w:val="24"/>
        </w:rPr>
        <w:t xml:space="preserve"> Billion</w:t>
      </w:r>
      <w:r>
        <w:rPr>
          <w:sz w:val="24"/>
          <w:szCs w:val="24"/>
        </w:rPr>
        <w:tab/>
      </w:r>
      <w:r>
        <w:rPr>
          <w:sz w:val="24"/>
          <w:szCs w:val="24"/>
        </w:rPr>
        <w:tab/>
      </w:r>
      <w:r>
        <w:rPr>
          <w:sz w:val="24"/>
          <w:szCs w:val="24"/>
        </w:rPr>
        <w:tab/>
        <w:t>72 (U.S.A.); 43 (Can.)</w:t>
      </w:r>
    </w:p>
    <w:p w14:paraId="19AA4078" w14:textId="77777777" w:rsidR="00C74F7F" w:rsidRDefault="00C74F7F" w:rsidP="00C74F7F">
      <w:pPr>
        <w:rPr>
          <w:sz w:val="24"/>
          <w:szCs w:val="24"/>
        </w:rPr>
      </w:pPr>
      <w:r>
        <w:rPr>
          <w:sz w:val="24"/>
          <w:szCs w:val="24"/>
        </w:rPr>
        <w:t>Additionally,</w:t>
      </w:r>
    </w:p>
    <w:p w14:paraId="33780014" w14:textId="77777777" w:rsidR="00C74F7F" w:rsidRDefault="00C74F7F" w:rsidP="00C74F7F">
      <w:pPr>
        <w:rPr>
          <w:sz w:val="24"/>
          <w:szCs w:val="24"/>
        </w:rPr>
      </w:pPr>
      <w:r>
        <w:rPr>
          <w:sz w:val="24"/>
          <w:szCs w:val="24"/>
        </w:rPr>
        <w:t xml:space="preserve">- Big Pharma makes </w:t>
      </w:r>
      <w:r w:rsidRPr="00D33686">
        <w:rPr>
          <w:sz w:val="24"/>
          <w:szCs w:val="24"/>
        </w:rPr>
        <w:t>500</w:t>
      </w:r>
      <w:r>
        <w:rPr>
          <w:sz w:val="24"/>
          <w:szCs w:val="24"/>
        </w:rPr>
        <w:t xml:space="preserve"> Million annually on follow-up drugs designed to mitigate the effects of vaccine damage.</w:t>
      </w:r>
    </w:p>
    <w:p w14:paraId="1DA7D9DB" w14:textId="77777777" w:rsidR="00C74F7F" w:rsidRDefault="00C74F7F" w:rsidP="00C74F7F">
      <w:pPr>
        <w:rPr>
          <w:sz w:val="24"/>
          <w:szCs w:val="24"/>
        </w:rPr>
      </w:pPr>
      <w:r>
        <w:rPr>
          <w:sz w:val="24"/>
          <w:szCs w:val="24"/>
        </w:rPr>
        <w:t>- The Hep B vaccine (mercury contained) increases the risk of Autism by 1135%</w:t>
      </w:r>
    </w:p>
    <w:p w14:paraId="4B5D7130" w14:textId="77777777" w:rsidR="00C74F7F" w:rsidRDefault="00C74F7F" w:rsidP="00C74F7F">
      <w:pPr>
        <w:rPr>
          <w:sz w:val="24"/>
          <w:szCs w:val="24"/>
          <w:u w:val="single"/>
        </w:rPr>
      </w:pPr>
      <w:r>
        <w:rPr>
          <w:sz w:val="24"/>
          <w:szCs w:val="24"/>
          <w:u w:val="single"/>
        </w:rPr>
        <w:t>Anecdotal – A Case Study with Court Results</w:t>
      </w:r>
    </w:p>
    <w:p w14:paraId="5ACC14FA" w14:textId="77777777" w:rsidR="00C74F7F" w:rsidRDefault="00C74F7F" w:rsidP="00C74F7F">
      <w:pPr>
        <w:rPr>
          <w:sz w:val="24"/>
          <w:szCs w:val="24"/>
        </w:rPr>
      </w:pPr>
      <w:r>
        <w:rPr>
          <w:sz w:val="24"/>
          <w:szCs w:val="24"/>
        </w:rPr>
        <w:t>Introduction – Sarah Bridges, psychologist/executive coach, reveals the details of her life, which has gone public, and also has been resolved in court, although she continues daily to deal with the consequences</w:t>
      </w:r>
    </w:p>
    <w:p w14:paraId="624DB327" w14:textId="77777777" w:rsidR="00C74F7F" w:rsidRPr="00BC341D" w:rsidRDefault="00C74F7F" w:rsidP="00C74F7F">
      <w:pPr>
        <w:rPr>
          <w:sz w:val="24"/>
          <w:szCs w:val="24"/>
        </w:rPr>
      </w:pPr>
      <w:r>
        <w:rPr>
          <w:sz w:val="24"/>
          <w:szCs w:val="24"/>
          <w:u w:val="single"/>
        </w:rPr>
        <w:t>The Sarah Bridges Story</w:t>
      </w:r>
    </w:p>
    <w:p w14:paraId="59DED46E" w14:textId="77777777" w:rsidR="00C74F7F" w:rsidRPr="00BC341D" w:rsidRDefault="00C74F7F" w:rsidP="00C74F7F">
      <w:pPr>
        <w:rPr>
          <w:sz w:val="24"/>
          <w:szCs w:val="24"/>
        </w:rPr>
      </w:pPr>
      <w:r w:rsidRPr="00BC341D">
        <w:rPr>
          <w:sz w:val="24"/>
          <w:szCs w:val="24"/>
        </w:rPr>
        <w:t>Around dinner time, his mother, Sarah Bridges, removes the white helmet he wears to protect him from himself, and he sits on the carpet of their Richfield home, smiling and staring.</w:t>
      </w:r>
    </w:p>
    <w:p w14:paraId="54886410" w14:textId="77777777" w:rsidR="00C74F7F" w:rsidRPr="00BC341D" w:rsidRDefault="00C74F7F" w:rsidP="00C74F7F">
      <w:pPr>
        <w:rPr>
          <w:sz w:val="24"/>
          <w:szCs w:val="24"/>
        </w:rPr>
      </w:pPr>
      <w:r w:rsidRPr="00BC341D">
        <w:rPr>
          <w:sz w:val="24"/>
          <w:szCs w:val="24"/>
        </w:rPr>
        <w:t>“Where’s Pocahontas?” he asks. Bridges, a psychologist and executive coach with the golden hair and easy manner of a displaced California girl, laughs—she’s heard this one before, a reference to the Disney movie. “Pocahontas is with John Smith,” she says. A few minutes later, he asks again: “Where’s Pocahontas?” He says it until he gets an answer, and he expects the same answer. “He’s got seven or eight of these questions that he moves between,” Bridges says. “It’s like he’s in a loop.”</w:t>
      </w:r>
    </w:p>
    <w:p w14:paraId="0F73AD6E" w14:textId="77777777" w:rsidR="00C74F7F" w:rsidRPr="00BC341D" w:rsidRDefault="00C74F7F" w:rsidP="00C74F7F">
      <w:pPr>
        <w:rPr>
          <w:sz w:val="24"/>
          <w:szCs w:val="24"/>
        </w:rPr>
      </w:pPr>
      <w:r w:rsidRPr="00BC341D">
        <w:rPr>
          <w:sz w:val="24"/>
          <w:szCs w:val="24"/>
        </w:rPr>
        <w:t>Until he was four months old, Porter was developing normally. Then he got his immunization shots: diphtheria, tetanus, pertussis (whooping cough)—you name it, he got it. The night of his pertussis shot, Porter woke up screaming with a fever. Then he became unconscious. After a two-hour seizure, he returned to normal—only he wasn’t the same kid.</w:t>
      </w:r>
    </w:p>
    <w:p w14:paraId="63D112DA" w14:textId="77777777" w:rsidR="00C74F7F" w:rsidRPr="00BC341D" w:rsidRDefault="00C74F7F" w:rsidP="00C74F7F">
      <w:pPr>
        <w:rPr>
          <w:sz w:val="24"/>
          <w:szCs w:val="24"/>
        </w:rPr>
      </w:pPr>
      <w:r w:rsidRPr="00BC341D">
        <w:rPr>
          <w:sz w:val="24"/>
          <w:szCs w:val="24"/>
        </w:rPr>
        <w:lastRenderedPageBreak/>
        <w:t>By age 3, he had been hospitalized 14 times for seizures. He began regressing, losing his skills as if a video of his childhood was playing backward. He wouldn’t sit still. He wouldn’t speak except in non sequiturs: “Tigger’s stuck in a tree!” over and over. He was soon diagnosed with brain damage and severe autism.</w:t>
      </w:r>
    </w:p>
    <w:p w14:paraId="66CD1062" w14:textId="77777777" w:rsidR="00C74F7F" w:rsidRPr="00BC341D" w:rsidRDefault="00C74F7F" w:rsidP="00C74F7F">
      <w:pPr>
        <w:rPr>
          <w:sz w:val="24"/>
          <w:szCs w:val="24"/>
        </w:rPr>
      </w:pPr>
      <w:r w:rsidRPr="00BC341D">
        <w:rPr>
          <w:sz w:val="24"/>
          <w:szCs w:val="24"/>
        </w:rPr>
        <w:t>Bridges filed a lawsuit. Americans can’t sue vaccine makers directly—the federal government, which presumes a steady flow of vaccine to be in the national interest, is too concerned that pharmaceutical companies would stop producing vaccines if they were hit with expensive personal-injury lawsuits. So, in 1986, as the country was generally becoming more litigious, Congress established the National Vaccine Injury Compensation Program, often called vaccine court, to handle any claims against vaccine makers. In the 1990s, when Bridges sued, three-quarters of the claims were related to the combined DTP (diphtheria, tetanus, pertussis) shot. Bridges alleged in her 1994 suit that the pertussis vaccine had led to Porter’s brain damage and autism.</w:t>
      </w:r>
    </w:p>
    <w:p w14:paraId="63FA5B9D" w14:textId="77777777" w:rsidR="00C74F7F" w:rsidRPr="00BC341D" w:rsidRDefault="00C74F7F" w:rsidP="00C74F7F">
      <w:pPr>
        <w:rPr>
          <w:sz w:val="24"/>
          <w:szCs w:val="24"/>
        </w:rPr>
      </w:pPr>
      <w:r w:rsidRPr="00BC341D">
        <w:rPr>
          <w:sz w:val="24"/>
          <w:szCs w:val="24"/>
        </w:rPr>
        <w:t>Years passed. Doctors contracted by the government would examine Porter, and then Bridges would hear nothing for long stretches. She chose not to vaccinate her other kids.</w:t>
      </w:r>
    </w:p>
    <w:p w14:paraId="169971FA" w14:textId="77777777" w:rsidR="00C74F7F" w:rsidRPr="00BC341D" w:rsidRDefault="00C74F7F" w:rsidP="00C74F7F">
      <w:pPr>
        <w:rPr>
          <w:sz w:val="24"/>
          <w:szCs w:val="24"/>
        </w:rPr>
      </w:pPr>
      <w:r w:rsidRPr="00BC341D">
        <w:rPr>
          <w:sz w:val="24"/>
          <w:szCs w:val="24"/>
        </w:rPr>
        <w:t>In the meantime, a highly publicized study suggesting that vaccines could in fact trigger autism, overseen by British researcher Andrew Wakefield and published in 1998, came and went—it was declared fraudulent by the </w:t>
      </w:r>
      <w:r w:rsidRPr="00BC341D">
        <w:rPr>
          <w:i/>
          <w:iCs/>
          <w:sz w:val="24"/>
          <w:szCs w:val="24"/>
        </w:rPr>
        <w:t>British Medical Journal</w:t>
      </w:r>
      <w:r w:rsidRPr="00BC341D">
        <w:rPr>
          <w:sz w:val="24"/>
          <w:szCs w:val="24"/>
        </w:rPr>
        <w:t> in early 2011. The supposed vaccine-autism link, said many other scientists, was a myth: vaccines have occasional side effects, like any other drug, but autism is not one of them.</w:t>
      </w:r>
    </w:p>
    <w:p w14:paraId="17B6326E" w14:textId="77777777" w:rsidR="00C74F7F" w:rsidRDefault="00C74F7F" w:rsidP="00C74F7F">
      <w:pPr>
        <w:rPr>
          <w:sz w:val="24"/>
          <w:szCs w:val="24"/>
        </w:rPr>
      </w:pPr>
      <w:r w:rsidRPr="00BC341D">
        <w:rPr>
          <w:sz w:val="24"/>
          <w:szCs w:val="24"/>
        </w:rPr>
        <w:t>Then, in May of last year, Bridges was invited to speak at a press conference in Washington, D.C., and revealed that years earlier she had reached a multi-million-dollar settlement with the government. “The idea that there’s no link between vaccines and autism is a complete red herring,” she said. Bridges was interviewed on FOX News and the clip went viral on the Internet. For the millions of Americans who had never stopped believing in a vaccine-autism link—who thought the government was hiding the truth—</w:t>
      </w:r>
      <w:r w:rsidRPr="00BC341D">
        <w:rPr>
          <w:b/>
          <w:bCs/>
          <w:sz w:val="24"/>
          <w:szCs w:val="24"/>
        </w:rPr>
        <w:t>here was the proof.</w:t>
      </w:r>
    </w:p>
    <w:p w14:paraId="43B958B0" w14:textId="77777777" w:rsidR="00C74F7F" w:rsidRDefault="00C74F7F" w:rsidP="00C74F7F">
      <w:pPr>
        <w:rPr>
          <w:sz w:val="24"/>
          <w:szCs w:val="24"/>
        </w:rPr>
      </w:pPr>
      <w:r>
        <w:rPr>
          <w:sz w:val="24"/>
          <w:szCs w:val="24"/>
          <w:u w:val="single"/>
        </w:rPr>
        <w:t>Conclusion</w:t>
      </w:r>
    </w:p>
    <w:p w14:paraId="388C30A7" w14:textId="77777777" w:rsidR="00C74F7F" w:rsidRDefault="00C74F7F" w:rsidP="00C74F7F">
      <w:pPr>
        <w:rPr>
          <w:sz w:val="24"/>
          <w:szCs w:val="24"/>
        </w:rPr>
      </w:pPr>
      <w:r>
        <w:rPr>
          <w:sz w:val="24"/>
          <w:szCs w:val="24"/>
        </w:rPr>
        <w:t xml:space="preserve">The Absolute Solution to the kind of nightmare that has evolved, and which has, and continues to damage millions of children, is the </w:t>
      </w:r>
      <w:r w:rsidRPr="00A71DD1">
        <w:rPr>
          <w:i/>
          <w:iCs/>
          <w:sz w:val="24"/>
          <w:szCs w:val="24"/>
        </w:rPr>
        <w:t>honest conduct</w:t>
      </w:r>
      <w:r>
        <w:rPr>
          <w:sz w:val="24"/>
          <w:szCs w:val="24"/>
        </w:rPr>
        <w:t xml:space="preserve"> of thousands of people (health professionals).  This transition may not come until a sufficient amount of pain/disillusionment is levelled against the human race in general.  </w:t>
      </w:r>
    </w:p>
    <w:p w14:paraId="753352E7" w14:textId="77777777" w:rsidR="00C74F7F" w:rsidRDefault="00C74F7F" w:rsidP="00C74F7F">
      <w:pPr>
        <w:rPr>
          <w:sz w:val="24"/>
          <w:szCs w:val="24"/>
        </w:rPr>
      </w:pPr>
      <w:r>
        <w:rPr>
          <w:sz w:val="24"/>
          <w:szCs w:val="24"/>
        </w:rPr>
        <w:t xml:space="preserve">The transition from thinking from the brain, to thinking with the </w:t>
      </w:r>
      <w:r w:rsidRPr="00D33686">
        <w:rPr>
          <w:b/>
          <w:bCs/>
          <w:sz w:val="24"/>
          <w:szCs w:val="24"/>
        </w:rPr>
        <w:t>heart</w:t>
      </w:r>
      <w:r>
        <w:rPr>
          <w:sz w:val="24"/>
          <w:szCs w:val="24"/>
        </w:rPr>
        <w:t>, will not only be the great leap for mankind, but will also speed up this general awakening by a thousand times.</w:t>
      </w:r>
    </w:p>
    <w:p w14:paraId="4D0058C2" w14:textId="77777777" w:rsidR="00C74F7F" w:rsidRPr="00BC341D" w:rsidRDefault="00C74F7F" w:rsidP="00C74F7F">
      <w:pPr>
        <w:rPr>
          <w:sz w:val="24"/>
          <w:szCs w:val="24"/>
        </w:rPr>
      </w:pPr>
      <w:r>
        <w:rPr>
          <w:sz w:val="24"/>
          <w:szCs w:val="24"/>
        </w:rPr>
        <w:t>The hard way or the easy way –</w:t>
      </w:r>
      <w:r w:rsidRPr="00A71DD1">
        <w:rPr>
          <w:i/>
          <w:iCs/>
          <w:sz w:val="24"/>
          <w:szCs w:val="24"/>
        </w:rPr>
        <w:t xml:space="preserve"> that</w:t>
      </w:r>
      <w:r>
        <w:rPr>
          <w:sz w:val="24"/>
          <w:szCs w:val="24"/>
        </w:rPr>
        <w:t xml:space="preserve"> is the collective human choice before us!</w:t>
      </w:r>
    </w:p>
    <w:p w14:paraId="04F077C8" w14:textId="77777777" w:rsidR="00C74F7F" w:rsidRDefault="00C74F7F" w:rsidP="00785AA3">
      <w:pPr>
        <w:rPr>
          <w:sz w:val="24"/>
          <w:szCs w:val="24"/>
        </w:rPr>
      </w:pPr>
    </w:p>
    <w:sectPr w:rsidR="00C74F7F">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03B7D" w14:textId="77777777" w:rsidR="00E001D1" w:rsidRDefault="00E001D1" w:rsidP="005E0811">
      <w:pPr>
        <w:spacing w:after="0" w:line="240" w:lineRule="auto"/>
      </w:pPr>
      <w:r>
        <w:separator/>
      </w:r>
    </w:p>
  </w:endnote>
  <w:endnote w:type="continuationSeparator" w:id="0">
    <w:p w14:paraId="7DA386EF" w14:textId="77777777" w:rsidR="00E001D1" w:rsidRDefault="00E001D1" w:rsidP="005E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006939"/>
      <w:docPartObj>
        <w:docPartGallery w:val="Page Numbers (Bottom of Page)"/>
        <w:docPartUnique/>
      </w:docPartObj>
    </w:sdtPr>
    <w:sdtEndPr>
      <w:rPr>
        <w:noProof/>
      </w:rPr>
    </w:sdtEndPr>
    <w:sdtContent>
      <w:p w14:paraId="64BB8ED3" w14:textId="15CDE256" w:rsidR="005E0811" w:rsidRDefault="005E08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321F48" w14:textId="77777777" w:rsidR="005E0811" w:rsidRDefault="005E0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A1ADF" w14:textId="77777777" w:rsidR="00E001D1" w:rsidRDefault="00E001D1" w:rsidP="005E0811">
      <w:pPr>
        <w:spacing w:after="0" w:line="240" w:lineRule="auto"/>
      </w:pPr>
      <w:r>
        <w:separator/>
      </w:r>
    </w:p>
  </w:footnote>
  <w:footnote w:type="continuationSeparator" w:id="0">
    <w:p w14:paraId="6542DB4F" w14:textId="77777777" w:rsidR="00E001D1" w:rsidRDefault="00E001D1" w:rsidP="005E0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E67C24"/>
    <w:multiLevelType w:val="hybridMultilevel"/>
    <w:tmpl w:val="27B845E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19219E0"/>
    <w:multiLevelType w:val="hybridMultilevel"/>
    <w:tmpl w:val="A558AD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BB"/>
    <w:rsid w:val="00122D98"/>
    <w:rsid w:val="00155A23"/>
    <w:rsid w:val="003A3248"/>
    <w:rsid w:val="003C527E"/>
    <w:rsid w:val="00406B11"/>
    <w:rsid w:val="00484D12"/>
    <w:rsid w:val="005033DC"/>
    <w:rsid w:val="005E0811"/>
    <w:rsid w:val="005F7790"/>
    <w:rsid w:val="00602420"/>
    <w:rsid w:val="0067485E"/>
    <w:rsid w:val="00785AA3"/>
    <w:rsid w:val="00792858"/>
    <w:rsid w:val="008C2934"/>
    <w:rsid w:val="009B2CBB"/>
    <w:rsid w:val="009B3C7A"/>
    <w:rsid w:val="00AC264D"/>
    <w:rsid w:val="00C740C1"/>
    <w:rsid w:val="00C74F7F"/>
    <w:rsid w:val="00DE6FA8"/>
    <w:rsid w:val="00E001D1"/>
    <w:rsid w:val="00EF066D"/>
    <w:rsid w:val="00EF1820"/>
    <w:rsid w:val="00F10C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20B5"/>
  <w15:chartTrackingRefBased/>
  <w15:docId w15:val="{187CB513-9558-4168-8573-2B23D3D4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CBB"/>
    <w:rPr>
      <w:color w:val="0563C1" w:themeColor="hyperlink"/>
      <w:u w:val="single"/>
    </w:rPr>
  </w:style>
  <w:style w:type="character" w:styleId="UnresolvedMention">
    <w:name w:val="Unresolved Mention"/>
    <w:basedOn w:val="DefaultParagraphFont"/>
    <w:uiPriority w:val="99"/>
    <w:semiHidden/>
    <w:unhideWhenUsed/>
    <w:rsid w:val="009B2CBB"/>
    <w:rPr>
      <w:color w:val="605E5C"/>
      <w:shd w:val="clear" w:color="auto" w:fill="E1DFDD"/>
    </w:rPr>
  </w:style>
  <w:style w:type="paragraph" w:styleId="ListParagraph">
    <w:name w:val="List Paragraph"/>
    <w:basedOn w:val="Normal"/>
    <w:uiPriority w:val="34"/>
    <w:qFormat/>
    <w:rsid w:val="005F7790"/>
    <w:pPr>
      <w:ind w:left="720"/>
      <w:contextualSpacing/>
    </w:pPr>
  </w:style>
  <w:style w:type="paragraph" w:styleId="Header">
    <w:name w:val="header"/>
    <w:basedOn w:val="Normal"/>
    <w:link w:val="HeaderChar"/>
    <w:uiPriority w:val="99"/>
    <w:unhideWhenUsed/>
    <w:rsid w:val="005E0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811"/>
  </w:style>
  <w:style w:type="paragraph" w:styleId="Footer">
    <w:name w:val="footer"/>
    <w:basedOn w:val="Normal"/>
    <w:link w:val="FooterChar"/>
    <w:uiPriority w:val="99"/>
    <w:unhideWhenUsed/>
    <w:rsid w:val="005E0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79035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86">
          <w:marLeft w:val="0"/>
          <w:marRight w:val="0"/>
          <w:marTop w:val="225"/>
          <w:marBottom w:val="225"/>
          <w:divBdr>
            <w:top w:val="single" w:sz="6" w:space="0" w:color="EEEEEE"/>
            <w:left w:val="single" w:sz="6" w:space="0" w:color="EEEEEE"/>
            <w:bottom w:val="single" w:sz="6" w:space="0" w:color="EEEEEE"/>
            <w:right w:val="single" w:sz="6" w:space="0" w:color="EEEEEE"/>
          </w:divBdr>
        </w:div>
        <w:div w:id="1022243258">
          <w:marLeft w:val="0"/>
          <w:marRight w:val="0"/>
          <w:marTop w:val="0"/>
          <w:marBottom w:val="0"/>
          <w:divBdr>
            <w:top w:val="none" w:sz="0" w:space="0" w:color="auto"/>
            <w:left w:val="none" w:sz="0" w:space="0" w:color="auto"/>
            <w:bottom w:val="none" w:sz="0" w:space="0" w:color="auto"/>
            <w:right w:val="none" w:sz="0" w:space="0" w:color="auto"/>
          </w:divBdr>
          <w:divsChild>
            <w:div w:id="6710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0588">
      <w:bodyDiv w:val="1"/>
      <w:marLeft w:val="0"/>
      <w:marRight w:val="0"/>
      <w:marTop w:val="0"/>
      <w:marBottom w:val="0"/>
      <w:divBdr>
        <w:top w:val="none" w:sz="0" w:space="0" w:color="auto"/>
        <w:left w:val="none" w:sz="0" w:space="0" w:color="auto"/>
        <w:bottom w:val="none" w:sz="0" w:space="0" w:color="auto"/>
        <w:right w:val="none" w:sz="0" w:space="0" w:color="auto"/>
      </w:divBdr>
      <w:divsChild>
        <w:div w:id="125926730">
          <w:marLeft w:val="0"/>
          <w:marRight w:val="0"/>
          <w:marTop w:val="0"/>
          <w:marBottom w:val="225"/>
          <w:divBdr>
            <w:top w:val="none" w:sz="0" w:space="0" w:color="auto"/>
            <w:left w:val="none" w:sz="0" w:space="0" w:color="auto"/>
            <w:bottom w:val="none" w:sz="0" w:space="0" w:color="auto"/>
            <w:right w:val="none" w:sz="0" w:space="0" w:color="auto"/>
          </w:divBdr>
        </w:div>
        <w:div w:id="406420060">
          <w:marLeft w:val="0"/>
          <w:marRight w:val="0"/>
          <w:marTop w:val="0"/>
          <w:marBottom w:val="0"/>
          <w:divBdr>
            <w:top w:val="none" w:sz="0" w:space="0" w:color="auto"/>
            <w:left w:val="none" w:sz="0" w:space="0" w:color="auto"/>
            <w:bottom w:val="none" w:sz="0" w:space="0" w:color="auto"/>
            <w:right w:val="none" w:sz="0" w:space="0" w:color="auto"/>
          </w:divBdr>
          <w:divsChild>
            <w:div w:id="1602689150">
              <w:marLeft w:val="0"/>
              <w:marRight w:val="0"/>
              <w:marTop w:val="0"/>
              <w:marBottom w:val="300"/>
              <w:divBdr>
                <w:top w:val="none" w:sz="0" w:space="0" w:color="auto"/>
                <w:left w:val="none" w:sz="0" w:space="0" w:color="auto"/>
                <w:bottom w:val="single" w:sz="6" w:space="15" w:color="D6D6D6"/>
                <w:right w:val="none" w:sz="0" w:space="0" w:color="auto"/>
              </w:divBdr>
              <w:divsChild>
                <w:div w:id="824010087">
                  <w:marLeft w:val="0"/>
                  <w:marRight w:val="0"/>
                  <w:marTop w:val="225"/>
                  <w:marBottom w:val="225"/>
                  <w:divBdr>
                    <w:top w:val="single" w:sz="6" w:space="0" w:color="EEEEEE"/>
                    <w:left w:val="single" w:sz="6" w:space="0" w:color="EEEEEE"/>
                    <w:bottom w:val="single" w:sz="6" w:space="0" w:color="EEEEEE"/>
                    <w:right w:val="single" w:sz="6" w:space="0" w:color="EEEEEE"/>
                  </w:divBdr>
                </w:div>
                <w:div w:id="1539705092">
                  <w:marLeft w:val="0"/>
                  <w:marRight w:val="0"/>
                  <w:marTop w:val="0"/>
                  <w:marBottom w:val="0"/>
                  <w:divBdr>
                    <w:top w:val="none" w:sz="0" w:space="0" w:color="auto"/>
                    <w:left w:val="none" w:sz="0" w:space="0" w:color="auto"/>
                    <w:bottom w:val="none" w:sz="0" w:space="0" w:color="auto"/>
                    <w:right w:val="none" w:sz="0" w:space="0" w:color="auto"/>
                  </w:divBdr>
                  <w:divsChild>
                    <w:div w:id="10813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4100">
      <w:bodyDiv w:val="1"/>
      <w:marLeft w:val="0"/>
      <w:marRight w:val="0"/>
      <w:marTop w:val="0"/>
      <w:marBottom w:val="0"/>
      <w:divBdr>
        <w:top w:val="none" w:sz="0" w:space="0" w:color="auto"/>
        <w:left w:val="none" w:sz="0" w:space="0" w:color="auto"/>
        <w:bottom w:val="none" w:sz="0" w:space="0" w:color="auto"/>
        <w:right w:val="none" w:sz="0" w:space="0" w:color="auto"/>
      </w:divBdr>
      <w:divsChild>
        <w:div w:id="269242642">
          <w:marLeft w:val="0"/>
          <w:marRight w:val="0"/>
          <w:marTop w:val="288"/>
          <w:marBottom w:val="100"/>
          <w:divBdr>
            <w:top w:val="none" w:sz="0" w:space="0" w:color="auto"/>
            <w:left w:val="none" w:sz="0" w:space="0" w:color="auto"/>
            <w:bottom w:val="none" w:sz="0" w:space="0" w:color="auto"/>
            <w:right w:val="none" w:sz="0" w:space="0" w:color="auto"/>
          </w:divBdr>
          <w:divsChild>
            <w:div w:id="5714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5973">
      <w:bodyDiv w:val="1"/>
      <w:marLeft w:val="0"/>
      <w:marRight w:val="0"/>
      <w:marTop w:val="0"/>
      <w:marBottom w:val="0"/>
      <w:divBdr>
        <w:top w:val="none" w:sz="0" w:space="0" w:color="auto"/>
        <w:left w:val="none" w:sz="0" w:space="0" w:color="auto"/>
        <w:bottom w:val="none" w:sz="0" w:space="0" w:color="auto"/>
        <w:right w:val="none" w:sz="0" w:space="0" w:color="auto"/>
      </w:divBdr>
      <w:divsChild>
        <w:div w:id="1549762529">
          <w:marLeft w:val="0"/>
          <w:marRight w:val="0"/>
          <w:marTop w:val="225"/>
          <w:marBottom w:val="225"/>
          <w:divBdr>
            <w:top w:val="single" w:sz="6" w:space="0" w:color="EEEEEE"/>
            <w:left w:val="single" w:sz="6" w:space="0" w:color="EEEEEE"/>
            <w:bottom w:val="single" w:sz="6" w:space="0" w:color="EEEEEE"/>
            <w:right w:val="single" w:sz="6" w:space="0" w:color="EEEEEE"/>
          </w:divBdr>
        </w:div>
        <w:div w:id="947812002">
          <w:marLeft w:val="0"/>
          <w:marRight w:val="0"/>
          <w:marTop w:val="0"/>
          <w:marBottom w:val="0"/>
          <w:divBdr>
            <w:top w:val="none" w:sz="0" w:space="0" w:color="auto"/>
            <w:left w:val="none" w:sz="0" w:space="0" w:color="auto"/>
            <w:bottom w:val="none" w:sz="0" w:space="0" w:color="auto"/>
            <w:right w:val="none" w:sz="0" w:space="0" w:color="auto"/>
          </w:divBdr>
          <w:divsChild>
            <w:div w:id="554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65306">
      <w:bodyDiv w:val="1"/>
      <w:marLeft w:val="0"/>
      <w:marRight w:val="0"/>
      <w:marTop w:val="0"/>
      <w:marBottom w:val="0"/>
      <w:divBdr>
        <w:top w:val="none" w:sz="0" w:space="0" w:color="auto"/>
        <w:left w:val="none" w:sz="0" w:space="0" w:color="auto"/>
        <w:bottom w:val="none" w:sz="0" w:space="0" w:color="auto"/>
        <w:right w:val="none" w:sz="0" w:space="0" w:color="auto"/>
      </w:divBdr>
      <w:divsChild>
        <w:div w:id="1091387594">
          <w:marLeft w:val="0"/>
          <w:marRight w:val="0"/>
          <w:marTop w:val="0"/>
          <w:marBottom w:val="0"/>
          <w:divBdr>
            <w:top w:val="none" w:sz="0" w:space="0" w:color="auto"/>
            <w:left w:val="none" w:sz="0" w:space="0" w:color="auto"/>
            <w:bottom w:val="none" w:sz="0" w:space="0" w:color="auto"/>
            <w:right w:val="none" w:sz="0" w:space="0" w:color="auto"/>
          </w:divBdr>
          <w:divsChild>
            <w:div w:id="1809471864">
              <w:marLeft w:val="0"/>
              <w:marRight w:val="0"/>
              <w:marTop w:val="0"/>
              <w:marBottom w:val="0"/>
              <w:divBdr>
                <w:top w:val="none" w:sz="0" w:space="0" w:color="auto"/>
                <w:left w:val="none" w:sz="0" w:space="0" w:color="auto"/>
                <w:bottom w:val="none" w:sz="0" w:space="0" w:color="auto"/>
                <w:right w:val="none" w:sz="0" w:space="0" w:color="auto"/>
              </w:divBdr>
            </w:div>
            <w:div w:id="1234698262">
              <w:marLeft w:val="0"/>
              <w:marRight w:val="0"/>
              <w:marTop w:val="0"/>
              <w:marBottom w:val="0"/>
              <w:divBdr>
                <w:top w:val="none" w:sz="0" w:space="0" w:color="auto"/>
                <w:left w:val="none" w:sz="0" w:space="0" w:color="auto"/>
                <w:bottom w:val="none" w:sz="0" w:space="0" w:color="auto"/>
                <w:right w:val="none" w:sz="0" w:space="0" w:color="auto"/>
              </w:divBdr>
              <w:divsChild>
                <w:div w:id="1146629445">
                  <w:marLeft w:val="0"/>
                  <w:marRight w:val="0"/>
                  <w:marTop w:val="0"/>
                  <w:marBottom w:val="0"/>
                  <w:divBdr>
                    <w:top w:val="none" w:sz="0" w:space="0" w:color="auto"/>
                    <w:left w:val="none" w:sz="0" w:space="0" w:color="auto"/>
                    <w:bottom w:val="none" w:sz="0" w:space="0" w:color="auto"/>
                    <w:right w:val="none" w:sz="0" w:space="0" w:color="auto"/>
                  </w:divBdr>
                  <w:divsChild>
                    <w:div w:id="1179931722">
                      <w:marLeft w:val="0"/>
                      <w:marRight w:val="0"/>
                      <w:marTop w:val="0"/>
                      <w:marBottom w:val="0"/>
                      <w:divBdr>
                        <w:top w:val="none" w:sz="0" w:space="0" w:color="auto"/>
                        <w:left w:val="none" w:sz="0" w:space="0" w:color="auto"/>
                        <w:bottom w:val="none" w:sz="0" w:space="0" w:color="auto"/>
                        <w:right w:val="none" w:sz="0" w:space="0" w:color="auto"/>
                      </w:divBdr>
                      <w:divsChild>
                        <w:div w:id="20060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2246">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336"/>
              <w:marTop w:val="0"/>
              <w:marBottom w:val="0"/>
              <w:divBdr>
                <w:top w:val="none" w:sz="0" w:space="0" w:color="auto"/>
                <w:left w:val="none" w:sz="0" w:space="0" w:color="auto"/>
                <w:bottom w:val="none" w:sz="0" w:space="0" w:color="auto"/>
                <w:right w:val="none" w:sz="0" w:space="0" w:color="auto"/>
              </w:divBdr>
              <w:divsChild>
                <w:div w:id="1598908539">
                  <w:marLeft w:val="0"/>
                  <w:marRight w:val="0"/>
                  <w:marTop w:val="0"/>
                  <w:marBottom w:val="0"/>
                  <w:divBdr>
                    <w:top w:val="none" w:sz="0" w:space="0" w:color="auto"/>
                    <w:left w:val="none" w:sz="0" w:space="0" w:color="auto"/>
                    <w:bottom w:val="none" w:sz="0" w:space="0" w:color="auto"/>
                    <w:right w:val="none" w:sz="0" w:space="0" w:color="auto"/>
                  </w:divBdr>
                  <w:divsChild>
                    <w:div w:id="1719284568">
                      <w:marLeft w:val="0"/>
                      <w:marRight w:val="0"/>
                      <w:marTop w:val="0"/>
                      <w:marBottom w:val="0"/>
                      <w:divBdr>
                        <w:top w:val="none" w:sz="0" w:space="0" w:color="auto"/>
                        <w:left w:val="none" w:sz="0" w:space="0" w:color="auto"/>
                        <w:bottom w:val="none" w:sz="0" w:space="0" w:color="auto"/>
                        <w:right w:val="none" w:sz="0" w:space="0" w:color="auto"/>
                      </w:divBdr>
                      <w:divsChild>
                        <w:div w:id="4011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5776">
      <w:bodyDiv w:val="1"/>
      <w:marLeft w:val="0"/>
      <w:marRight w:val="0"/>
      <w:marTop w:val="0"/>
      <w:marBottom w:val="0"/>
      <w:divBdr>
        <w:top w:val="none" w:sz="0" w:space="0" w:color="auto"/>
        <w:left w:val="none" w:sz="0" w:space="0" w:color="auto"/>
        <w:bottom w:val="none" w:sz="0" w:space="0" w:color="auto"/>
        <w:right w:val="none" w:sz="0" w:space="0" w:color="auto"/>
      </w:divBdr>
      <w:divsChild>
        <w:div w:id="237982320">
          <w:marLeft w:val="0"/>
          <w:marRight w:val="0"/>
          <w:marTop w:val="0"/>
          <w:marBottom w:val="0"/>
          <w:divBdr>
            <w:top w:val="none" w:sz="0" w:space="0" w:color="auto"/>
            <w:left w:val="none" w:sz="0" w:space="0" w:color="auto"/>
            <w:bottom w:val="none" w:sz="0" w:space="0" w:color="auto"/>
            <w:right w:val="none" w:sz="0" w:space="0" w:color="auto"/>
          </w:divBdr>
        </w:div>
        <w:div w:id="1109348305">
          <w:marLeft w:val="0"/>
          <w:marRight w:val="0"/>
          <w:marTop w:val="0"/>
          <w:marBottom w:val="0"/>
          <w:divBdr>
            <w:top w:val="none" w:sz="0" w:space="0" w:color="auto"/>
            <w:left w:val="none" w:sz="0" w:space="0" w:color="auto"/>
            <w:bottom w:val="none" w:sz="0" w:space="0" w:color="auto"/>
            <w:right w:val="none" w:sz="0" w:space="0" w:color="auto"/>
          </w:divBdr>
        </w:div>
        <w:div w:id="392854232">
          <w:marLeft w:val="0"/>
          <w:marRight w:val="0"/>
          <w:marTop w:val="0"/>
          <w:marBottom w:val="0"/>
          <w:divBdr>
            <w:top w:val="none" w:sz="0" w:space="0" w:color="auto"/>
            <w:left w:val="none" w:sz="0" w:space="0" w:color="auto"/>
            <w:bottom w:val="none" w:sz="0" w:space="0" w:color="auto"/>
            <w:right w:val="none" w:sz="0" w:space="0" w:color="auto"/>
          </w:divBdr>
        </w:div>
        <w:div w:id="1638366628">
          <w:marLeft w:val="0"/>
          <w:marRight w:val="0"/>
          <w:marTop w:val="0"/>
          <w:marBottom w:val="0"/>
          <w:divBdr>
            <w:top w:val="none" w:sz="0" w:space="0" w:color="auto"/>
            <w:left w:val="none" w:sz="0" w:space="0" w:color="auto"/>
            <w:bottom w:val="none" w:sz="0" w:space="0" w:color="auto"/>
            <w:right w:val="none" w:sz="0" w:space="0" w:color="auto"/>
          </w:divBdr>
        </w:div>
        <w:div w:id="787160808">
          <w:marLeft w:val="0"/>
          <w:marRight w:val="0"/>
          <w:marTop w:val="0"/>
          <w:marBottom w:val="0"/>
          <w:divBdr>
            <w:top w:val="none" w:sz="0" w:space="0" w:color="auto"/>
            <w:left w:val="none" w:sz="0" w:space="0" w:color="auto"/>
            <w:bottom w:val="none" w:sz="0" w:space="0" w:color="auto"/>
            <w:right w:val="none" w:sz="0" w:space="0" w:color="auto"/>
          </w:divBdr>
        </w:div>
        <w:div w:id="1062018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KOvOaJv4GK-oDqx-sj7VVg" TargetMode="External"/><Relationship Id="rId13" Type="http://schemas.openxmlformats.org/officeDocument/2006/relationships/hyperlink" Target="https://www.ncbi.nlm.nih.gov/pubmed/2340121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pularmechanics.com/author/16329/Sophie-Weiner/" TargetMode="External"/><Relationship Id="rId12" Type="http://schemas.openxmlformats.org/officeDocument/2006/relationships/hyperlink" Target="https://www.ncbi.nlm.nih.gov/pubmed/?term=Rocha%20JB%5BAuthor%5D&amp;cauthor=true&amp;cauthor_uid=2340121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owlcation.com/stem/The-10-Most-Dangerous-Chemicals-Known-to-M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Farina%20M%5BAuthor%5D&amp;cauthor=true&amp;cauthor_uid=23401210" TargetMode="External"/><Relationship Id="rId5" Type="http://schemas.openxmlformats.org/officeDocument/2006/relationships/footnotes" Target="footnotes.xml"/><Relationship Id="rId15" Type="http://schemas.openxmlformats.org/officeDocument/2006/relationships/hyperlink" Target="https://timesofindia.indiatimes.com/life-style/food-news/cilantro-can-remove-most-of-heavy-metals-from-your-body-in-less-than-2-months/photostory/68285600.cms?picid=68285610" TargetMode="External"/><Relationship Id="rId10" Type="http://schemas.openxmlformats.org/officeDocument/2006/relationships/hyperlink" Target="https://www.ncbi.nlm.nih.gov/pubmed/?term=D%C3%B3rea%20JG%5BAuthor%5D&amp;cauthor=true&amp;cauthor_uid=2340121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pularmechanics.com/science/health/a14442546/two-drops-mercury-poisoning/" TargetMode="External"/><Relationship Id="rId14" Type="http://schemas.openxmlformats.org/officeDocument/2006/relationships/hyperlink" Target="https://www.ncbi.nlm.nih.gov/pubmed/23401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5</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12</cp:revision>
  <cp:lastPrinted>2020-11-13T17:55:00Z</cp:lastPrinted>
  <dcterms:created xsi:type="dcterms:W3CDTF">2020-04-28T15:32:00Z</dcterms:created>
  <dcterms:modified xsi:type="dcterms:W3CDTF">2020-11-13T18:03:00Z</dcterms:modified>
</cp:coreProperties>
</file>