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EA1C" w14:textId="0FD1B157" w:rsidR="00CA2374" w:rsidRDefault="00CA2374" w:rsidP="00CA2374">
      <w:pPr>
        <w:spacing w:before="84"/>
        <w:rPr>
          <w:b/>
          <w:w w:val="105"/>
          <w:sz w:val="32"/>
        </w:rPr>
      </w:pPr>
      <w:r>
        <w:rPr>
          <w:b/>
          <w:w w:val="105"/>
          <w:sz w:val="32"/>
        </w:rPr>
        <w:t xml:space="preserve">        </w:t>
      </w:r>
      <w:r>
        <w:rPr>
          <w:b/>
          <w:w w:val="105"/>
          <w:sz w:val="32"/>
        </w:rPr>
        <w:t>Elijah’s Care Ministry</w:t>
      </w:r>
      <w:r>
        <w:rPr>
          <w:b/>
          <w:w w:val="105"/>
          <w:sz w:val="32"/>
        </w:rPr>
        <w:t xml:space="preserve"> Hurricane Dorian Relief</w:t>
      </w:r>
    </w:p>
    <w:p w14:paraId="275A905A" w14:textId="77777777" w:rsidR="00CA2374" w:rsidRPr="00C41A49" w:rsidRDefault="00CA2374" w:rsidP="00CA2374">
      <w:pPr>
        <w:spacing w:before="84"/>
        <w:rPr>
          <w:b/>
          <w:sz w:val="32"/>
        </w:rPr>
      </w:pPr>
    </w:p>
    <w:p w14:paraId="4513E21A" w14:textId="77777777" w:rsidR="00CA2374" w:rsidRDefault="00CA2374" w:rsidP="00CA2374">
      <w:pPr>
        <w:pStyle w:val="BodyText"/>
        <w:spacing w:line="280" w:lineRule="auto"/>
        <w:ind w:left="100" w:right="118"/>
        <w:jc w:val="both"/>
      </w:pPr>
      <w:r>
        <w:rPr>
          <w:w w:val="110"/>
        </w:rPr>
        <w:t>With a desire to continually focus on administering Biblical</w:t>
      </w:r>
      <w:r>
        <w:rPr>
          <w:spacing w:val="-11"/>
          <w:w w:val="110"/>
        </w:rPr>
        <w:t xml:space="preserve"> </w:t>
      </w:r>
      <w:r>
        <w:rPr>
          <w:w w:val="110"/>
        </w:rPr>
        <w:t>compassion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others,</w:t>
      </w:r>
      <w:r>
        <w:rPr>
          <w:spacing w:val="-11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express</w:t>
      </w:r>
      <w:r>
        <w:rPr>
          <w:spacing w:val="-11"/>
          <w:w w:val="110"/>
        </w:rPr>
        <w:t xml:space="preserve"> </w:t>
      </w:r>
      <w:r>
        <w:rPr>
          <w:w w:val="110"/>
        </w:rPr>
        <w:t>desire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alleviate</w:t>
      </w:r>
      <w:r>
        <w:rPr>
          <w:spacing w:val="-9"/>
          <w:w w:val="110"/>
        </w:rPr>
        <w:t xml:space="preserve"> </w:t>
      </w:r>
      <w:r>
        <w:rPr>
          <w:w w:val="110"/>
        </w:rPr>
        <w:t>and/or</w:t>
      </w:r>
      <w:r>
        <w:rPr>
          <w:spacing w:val="-11"/>
          <w:w w:val="110"/>
        </w:rPr>
        <w:t xml:space="preserve"> </w:t>
      </w:r>
      <w:r>
        <w:rPr>
          <w:w w:val="110"/>
        </w:rPr>
        <w:t>minimize their</w:t>
      </w:r>
      <w:r>
        <w:rPr>
          <w:spacing w:val="-17"/>
          <w:w w:val="110"/>
        </w:rPr>
        <w:t xml:space="preserve"> </w:t>
      </w:r>
      <w:r>
        <w:rPr>
          <w:w w:val="110"/>
        </w:rPr>
        <w:t>pain,</w:t>
      </w:r>
      <w:r>
        <w:rPr>
          <w:spacing w:val="-17"/>
          <w:w w:val="110"/>
        </w:rPr>
        <w:t xml:space="preserve"> </w:t>
      </w:r>
      <w:r>
        <w:rPr>
          <w:w w:val="110"/>
        </w:rPr>
        <w:t>anxiety,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w w:val="110"/>
        </w:rPr>
        <w:t>needs,</w:t>
      </w:r>
      <w:r>
        <w:rPr>
          <w:spacing w:val="-18"/>
          <w:w w:val="110"/>
        </w:rPr>
        <w:t xml:space="preserve"> </w:t>
      </w:r>
      <w:r>
        <w:rPr>
          <w:w w:val="110"/>
        </w:rPr>
        <w:t>this</w:t>
      </w:r>
      <w:r>
        <w:rPr>
          <w:spacing w:val="-18"/>
          <w:w w:val="110"/>
        </w:rPr>
        <w:t xml:space="preserve"> </w:t>
      </w:r>
      <w:r>
        <w:rPr>
          <w:w w:val="110"/>
        </w:rPr>
        <w:t>policy</w:t>
      </w:r>
      <w:r>
        <w:rPr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6"/>
          <w:w w:val="110"/>
        </w:rPr>
        <w:t xml:space="preserve"> </w:t>
      </w:r>
      <w:r>
        <w:rPr>
          <w:w w:val="110"/>
        </w:rPr>
        <w:t>established.</w:t>
      </w:r>
    </w:p>
    <w:p w14:paraId="26D5E68C" w14:textId="77777777" w:rsidR="00CA2374" w:rsidRDefault="00CA2374" w:rsidP="00CA2374">
      <w:pPr>
        <w:pStyle w:val="BodyText"/>
        <w:spacing w:before="6"/>
        <w:rPr>
          <w:sz w:val="23"/>
        </w:rPr>
      </w:pPr>
    </w:p>
    <w:p w14:paraId="76FA604C" w14:textId="77777777" w:rsidR="00CA2374" w:rsidRDefault="00CA2374" w:rsidP="00CA2374">
      <w:pPr>
        <w:pStyle w:val="BodyText"/>
        <w:spacing w:line="280" w:lineRule="auto"/>
        <w:ind w:left="100" w:right="129"/>
        <w:jc w:val="both"/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overarching</w:t>
      </w:r>
      <w:r>
        <w:rPr>
          <w:spacing w:val="-10"/>
          <w:w w:val="110"/>
        </w:rPr>
        <w:t xml:space="preserve"> </w:t>
      </w:r>
      <w:r>
        <w:rPr>
          <w:w w:val="110"/>
        </w:rPr>
        <w:t>purpose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provide</w:t>
      </w:r>
      <w:r>
        <w:rPr>
          <w:spacing w:val="-7"/>
          <w:w w:val="110"/>
        </w:rPr>
        <w:t xml:space="preserve"> </w:t>
      </w:r>
      <w:r>
        <w:rPr>
          <w:w w:val="110"/>
        </w:rPr>
        <w:t>assistance/relief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persons</w:t>
      </w:r>
      <w:r>
        <w:rPr>
          <w:spacing w:val="-10"/>
          <w:w w:val="110"/>
        </w:rPr>
        <w:t xml:space="preserve"> </w:t>
      </w:r>
      <w:r>
        <w:rPr>
          <w:w w:val="110"/>
        </w:rPr>
        <w:t>after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personal, community,</w:t>
      </w:r>
      <w:r>
        <w:rPr>
          <w:spacing w:val="-24"/>
          <w:w w:val="110"/>
        </w:rPr>
        <w:t xml:space="preserve"> </w:t>
      </w:r>
      <w:r>
        <w:rPr>
          <w:w w:val="110"/>
        </w:rPr>
        <w:t>island,</w:t>
      </w:r>
      <w:r>
        <w:rPr>
          <w:spacing w:val="-24"/>
          <w:w w:val="110"/>
        </w:rPr>
        <w:t xml:space="preserve"> </w:t>
      </w:r>
      <w:r>
        <w:rPr>
          <w:w w:val="110"/>
        </w:rPr>
        <w:t>and/or</w:t>
      </w:r>
      <w:r>
        <w:rPr>
          <w:spacing w:val="-23"/>
          <w:w w:val="110"/>
        </w:rPr>
        <w:t xml:space="preserve"> </w:t>
      </w:r>
      <w:r>
        <w:rPr>
          <w:w w:val="110"/>
        </w:rPr>
        <w:t>national</w:t>
      </w:r>
      <w:r>
        <w:rPr>
          <w:spacing w:val="-23"/>
          <w:w w:val="110"/>
        </w:rPr>
        <w:t xml:space="preserve"> </w:t>
      </w:r>
      <w:r>
        <w:rPr>
          <w:w w:val="110"/>
        </w:rPr>
        <w:t>disaster</w:t>
      </w:r>
      <w:r>
        <w:rPr>
          <w:spacing w:val="-22"/>
          <w:w w:val="110"/>
        </w:rPr>
        <w:t xml:space="preserve"> </w:t>
      </w:r>
      <w:r>
        <w:rPr>
          <w:w w:val="110"/>
        </w:rPr>
        <w:t>(e.g.</w:t>
      </w:r>
      <w:r>
        <w:rPr>
          <w:spacing w:val="-24"/>
          <w:w w:val="110"/>
        </w:rPr>
        <w:t xml:space="preserve"> </w:t>
      </w:r>
      <w:r>
        <w:rPr>
          <w:w w:val="110"/>
        </w:rPr>
        <w:t>fire,</w:t>
      </w:r>
      <w:r>
        <w:rPr>
          <w:spacing w:val="-23"/>
          <w:w w:val="110"/>
        </w:rPr>
        <w:t xml:space="preserve"> </w:t>
      </w:r>
      <w:r>
        <w:rPr>
          <w:w w:val="110"/>
        </w:rPr>
        <w:t>flood,</w:t>
      </w:r>
      <w:r>
        <w:rPr>
          <w:spacing w:val="-20"/>
          <w:w w:val="110"/>
        </w:rPr>
        <w:t xml:space="preserve"> </w:t>
      </w:r>
      <w:r>
        <w:rPr>
          <w:w w:val="110"/>
        </w:rPr>
        <w:t>hurricane,</w:t>
      </w:r>
      <w:r>
        <w:rPr>
          <w:spacing w:val="-23"/>
          <w:w w:val="110"/>
        </w:rPr>
        <w:t xml:space="preserve"> </w:t>
      </w:r>
      <w:r>
        <w:rPr>
          <w:w w:val="110"/>
        </w:rPr>
        <w:t>etc.).</w:t>
      </w:r>
    </w:p>
    <w:p w14:paraId="7E4D42D6" w14:textId="77777777" w:rsidR="00CA2374" w:rsidRDefault="00CA2374" w:rsidP="00CA2374">
      <w:pPr>
        <w:pStyle w:val="BodyText"/>
        <w:spacing w:before="8"/>
        <w:rPr>
          <w:sz w:val="23"/>
        </w:rPr>
      </w:pPr>
    </w:p>
    <w:p w14:paraId="7509F610" w14:textId="77777777" w:rsidR="00CA2374" w:rsidRDefault="00CA2374" w:rsidP="00CA2374">
      <w:pPr>
        <w:pStyle w:val="BodyText"/>
        <w:spacing w:line="280" w:lineRule="auto"/>
        <w:ind w:left="100" w:right="118"/>
        <w:jc w:val="both"/>
      </w:pPr>
      <w:r>
        <w:rPr>
          <w:w w:val="110"/>
        </w:rPr>
        <w:t>Our desire will be to remain faithful to the Word of God in the prioritizing of assistance. Galatians 6:10 and Matthew 5:13-16 present the strategy that will govern our efforts in this exercise of love.</w:t>
      </w:r>
    </w:p>
    <w:p w14:paraId="1A31BA6D" w14:textId="77777777" w:rsidR="00CA2374" w:rsidRDefault="00CA2374" w:rsidP="00CA2374">
      <w:pPr>
        <w:pStyle w:val="BodyText"/>
        <w:spacing w:before="7"/>
        <w:rPr>
          <w:sz w:val="23"/>
        </w:rPr>
      </w:pPr>
    </w:p>
    <w:p w14:paraId="00C9AFC2" w14:textId="77777777" w:rsidR="00CA2374" w:rsidRDefault="00CA2374" w:rsidP="00CA2374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rPr>
          <w:sz w:val="26"/>
        </w:rPr>
      </w:pPr>
      <w:r>
        <w:rPr>
          <w:w w:val="105"/>
          <w:sz w:val="26"/>
        </w:rPr>
        <w:t>Ministers and their families will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be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given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priority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(35%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of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resources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distributed)</w:t>
      </w:r>
    </w:p>
    <w:p w14:paraId="546855E1" w14:textId="77777777" w:rsidR="00CA2374" w:rsidRDefault="00CA2374" w:rsidP="00CA2374">
      <w:pPr>
        <w:pStyle w:val="ListParagraph"/>
        <w:numPr>
          <w:ilvl w:val="0"/>
          <w:numId w:val="2"/>
        </w:numPr>
        <w:tabs>
          <w:tab w:val="left" w:pos="821"/>
        </w:tabs>
        <w:spacing w:before="50"/>
        <w:rPr>
          <w:sz w:val="26"/>
        </w:rPr>
      </w:pPr>
      <w:r>
        <w:rPr>
          <w:w w:val="105"/>
          <w:sz w:val="26"/>
        </w:rPr>
        <w:t xml:space="preserve">Followers of Jesus Christ </w:t>
      </w:r>
      <w:r>
        <w:rPr>
          <w:rFonts w:ascii="Arial" w:hAnsi="Arial"/>
          <w:w w:val="105"/>
          <w:sz w:val="26"/>
        </w:rPr>
        <w:t xml:space="preserve">– </w:t>
      </w:r>
      <w:r>
        <w:rPr>
          <w:w w:val="105"/>
          <w:sz w:val="26"/>
        </w:rPr>
        <w:t>household of faith (20% of resources</w:t>
      </w:r>
      <w:r>
        <w:rPr>
          <w:spacing w:val="-28"/>
          <w:w w:val="105"/>
          <w:sz w:val="26"/>
        </w:rPr>
        <w:t xml:space="preserve"> </w:t>
      </w:r>
      <w:r>
        <w:rPr>
          <w:w w:val="105"/>
          <w:sz w:val="26"/>
        </w:rPr>
        <w:t>distributed)</w:t>
      </w:r>
    </w:p>
    <w:p w14:paraId="41B37F9E" w14:textId="77777777" w:rsidR="00CA2374" w:rsidRDefault="00CA2374" w:rsidP="00CA2374">
      <w:pPr>
        <w:pStyle w:val="ListParagraph"/>
        <w:numPr>
          <w:ilvl w:val="0"/>
          <w:numId w:val="2"/>
        </w:numPr>
        <w:tabs>
          <w:tab w:val="left" w:pos="821"/>
        </w:tabs>
        <w:rPr>
          <w:sz w:val="26"/>
        </w:rPr>
      </w:pPr>
      <w:r>
        <w:rPr>
          <w:w w:val="110"/>
          <w:sz w:val="26"/>
        </w:rPr>
        <w:t>Wider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community</w:t>
      </w:r>
      <w:r>
        <w:rPr>
          <w:spacing w:val="-17"/>
          <w:w w:val="110"/>
          <w:sz w:val="26"/>
        </w:rPr>
        <w:t xml:space="preserve"> </w:t>
      </w:r>
      <w:r>
        <w:rPr>
          <w:w w:val="110"/>
          <w:sz w:val="26"/>
        </w:rPr>
        <w:t>(45%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resources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distributed)</w:t>
      </w:r>
    </w:p>
    <w:p w14:paraId="1E339E67" w14:textId="77777777" w:rsidR="00CA2374" w:rsidRDefault="00CA2374" w:rsidP="00CA2374">
      <w:pPr>
        <w:pStyle w:val="BodyText"/>
        <w:spacing w:before="1"/>
        <w:rPr>
          <w:sz w:val="28"/>
        </w:rPr>
      </w:pPr>
    </w:p>
    <w:p w14:paraId="3D508C44" w14:textId="77777777" w:rsidR="00CA2374" w:rsidRDefault="00CA2374" w:rsidP="00CA2374">
      <w:pPr>
        <w:pStyle w:val="BodyText"/>
        <w:spacing w:line="280" w:lineRule="auto"/>
        <w:ind w:left="100" w:right="119"/>
        <w:jc w:val="both"/>
      </w:pPr>
      <w:r>
        <w:rPr>
          <w:w w:val="110"/>
        </w:rPr>
        <w:t>Balance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3"/>
          <w:w w:val="110"/>
        </w:rPr>
        <w:t xml:space="preserve"> </w:t>
      </w:r>
      <w:r>
        <w:rPr>
          <w:w w:val="110"/>
        </w:rPr>
        <w:t>be</w:t>
      </w:r>
      <w:r>
        <w:rPr>
          <w:spacing w:val="-23"/>
          <w:w w:val="110"/>
        </w:rPr>
        <w:t xml:space="preserve"> </w:t>
      </w:r>
      <w:r>
        <w:rPr>
          <w:w w:val="110"/>
        </w:rPr>
        <w:t>exercised</w:t>
      </w:r>
      <w:r>
        <w:rPr>
          <w:spacing w:val="-24"/>
          <w:w w:val="110"/>
        </w:rPr>
        <w:t xml:space="preserve"> </w:t>
      </w:r>
      <w:r>
        <w:rPr>
          <w:w w:val="110"/>
        </w:rPr>
        <w:t>between</w:t>
      </w:r>
      <w:r>
        <w:rPr>
          <w:spacing w:val="-25"/>
          <w:w w:val="110"/>
        </w:rPr>
        <w:t xml:space="preserve"> </w:t>
      </w:r>
      <w:r>
        <w:rPr>
          <w:w w:val="110"/>
        </w:rPr>
        <w:t>these</w:t>
      </w:r>
      <w:r>
        <w:rPr>
          <w:spacing w:val="-23"/>
          <w:w w:val="110"/>
        </w:rPr>
        <w:t xml:space="preserve"> </w:t>
      </w:r>
      <w:r>
        <w:rPr>
          <w:w w:val="110"/>
        </w:rPr>
        <w:t>categories</w:t>
      </w:r>
      <w:r>
        <w:rPr>
          <w:spacing w:val="-23"/>
          <w:w w:val="110"/>
        </w:rPr>
        <w:t xml:space="preserve"> </w:t>
      </w:r>
      <w:r>
        <w:rPr>
          <w:w w:val="110"/>
        </w:rPr>
        <w:t>so</w:t>
      </w:r>
      <w:r>
        <w:rPr>
          <w:spacing w:val="-20"/>
          <w:w w:val="110"/>
        </w:rPr>
        <w:t xml:space="preserve"> </w:t>
      </w:r>
      <w:r>
        <w:rPr>
          <w:w w:val="110"/>
        </w:rPr>
        <w:t>that</w:t>
      </w:r>
      <w:r>
        <w:rPr>
          <w:spacing w:val="-21"/>
          <w:w w:val="110"/>
        </w:rPr>
        <w:t xml:space="preserve"> </w:t>
      </w:r>
      <w:r>
        <w:rPr>
          <w:w w:val="110"/>
        </w:rPr>
        <w:t>resources</w:t>
      </w:r>
      <w:r>
        <w:rPr>
          <w:spacing w:val="-25"/>
          <w:w w:val="110"/>
        </w:rPr>
        <w:t xml:space="preserve"> </w:t>
      </w:r>
      <w:r>
        <w:rPr>
          <w:w w:val="110"/>
        </w:rPr>
        <w:t>are</w:t>
      </w:r>
      <w:r>
        <w:rPr>
          <w:spacing w:val="-24"/>
          <w:w w:val="110"/>
        </w:rPr>
        <w:t xml:space="preserve"> </w:t>
      </w:r>
      <w:r>
        <w:rPr>
          <w:w w:val="110"/>
        </w:rPr>
        <w:t>maximized effectively and</w:t>
      </w:r>
      <w:r>
        <w:rPr>
          <w:spacing w:val="-34"/>
          <w:w w:val="110"/>
        </w:rPr>
        <w:t xml:space="preserve"> </w:t>
      </w:r>
      <w:r>
        <w:rPr>
          <w:w w:val="110"/>
        </w:rPr>
        <w:t>efficiently.</w:t>
      </w:r>
    </w:p>
    <w:p w14:paraId="5621E50B" w14:textId="77777777" w:rsidR="00CA2374" w:rsidRDefault="00CA2374" w:rsidP="00CA2374">
      <w:pPr>
        <w:pStyle w:val="BodyText"/>
        <w:spacing w:before="6"/>
        <w:rPr>
          <w:sz w:val="23"/>
        </w:rPr>
      </w:pPr>
    </w:p>
    <w:p w14:paraId="6D5CB6C1" w14:textId="77777777" w:rsidR="00CA2374" w:rsidRDefault="00CA2374" w:rsidP="00CA2374">
      <w:pPr>
        <w:pStyle w:val="BodyText"/>
        <w:spacing w:line="280" w:lineRule="auto"/>
        <w:ind w:left="100" w:right="114"/>
        <w:jc w:val="both"/>
      </w:pPr>
      <w:r>
        <w:rPr>
          <w:w w:val="110"/>
        </w:rPr>
        <w:t>Our strategy will be to provide long term assistance based on the need of the individual (e.g. 3 months, 6 months, 12 months) up to one (1) year. In order to facilitate</w:t>
      </w:r>
      <w:r>
        <w:rPr>
          <w:spacing w:val="-12"/>
          <w:w w:val="110"/>
        </w:rPr>
        <w:t xml:space="preserve"> </w:t>
      </w:r>
      <w:r>
        <w:rPr>
          <w:w w:val="110"/>
        </w:rPr>
        <w:t>this,</w:t>
      </w:r>
      <w:r>
        <w:rPr>
          <w:spacing w:val="-10"/>
          <w:w w:val="110"/>
        </w:rPr>
        <w:t xml:space="preserve"> </w:t>
      </w:r>
      <w:r>
        <w:rPr>
          <w:w w:val="110"/>
        </w:rPr>
        <w:t>an</w:t>
      </w:r>
      <w:r>
        <w:rPr>
          <w:spacing w:val="-8"/>
          <w:w w:val="110"/>
        </w:rPr>
        <w:t xml:space="preserve"> </w:t>
      </w:r>
      <w:r>
        <w:rPr>
          <w:w w:val="110"/>
        </w:rPr>
        <w:t>assessment</w:t>
      </w:r>
      <w:r>
        <w:rPr>
          <w:spacing w:val="-8"/>
          <w:w w:val="110"/>
        </w:rPr>
        <w:t xml:space="preserve"> </w:t>
      </w:r>
      <w:r>
        <w:rPr>
          <w:w w:val="110"/>
        </w:rPr>
        <w:t>team</w:t>
      </w:r>
      <w:r>
        <w:rPr>
          <w:spacing w:val="-10"/>
          <w:w w:val="110"/>
        </w:rPr>
        <w:t xml:space="preserve"> </w:t>
      </w:r>
      <w:r>
        <w:rPr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organized/implemented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determine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the needs of those affected. We will utilize national agencies (e.g. NEMA </w:t>
      </w:r>
      <w:r>
        <w:rPr>
          <w:rFonts w:ascii="Arial" w:hAnsi="Arial"/>
          <w:w w:val="110"/>
        </w:rPr>
        <w:t>–</w:t>
      </w:r>
      <w:r>
        <w:rPr>
          <w:rFonts w:ascii="Arial" w:hAnsi="Arial"/>
          <w:spacing w:val="-38"/>
          <w:w w:val="110"/>
        </w:rPr>
        <w:t xml:space="preserve"> </w:t>
      </w:r>
      <w:r>
        <w:rPr>
          <w:w w:val="110"/>
        </w:rPr>
        <w:t>National Emergency</w:t>
      </w:r>
      <w:r>
        <w:rPr>
          <w:spacing w:val="-40"/>
          <w:w w:val="110"/>
        </w:rPr>
        <w:t xml:space="preserve"> </w:t>
      </w:r>
      <w:r>
        <w:rPr>
          <w:w w:val="110"/>
        </w:rPr>
        <w:t>Management</w:t>
      </w:r>
      <w:r>
        <w:rPr>
          <w:spacing w:val="-39"/>
          <w:w w:val="110"/>
        </w:rPr>
        <w:t xml:space="preserve"> </w:t>
      </w:r>
      <w:r>
        <w:rPr>
          <w:w w:val="110"/>
        </w:rPr>
        <w:t>Agency</w:t>
      </w:r>
      <w:r>
        <w:rPr>
          <w:spacing w:val="-39"/>
          <w:w w:val="110"/>
        </w:rPr>
        <w:t xml:space="preserve"> </w:t>
      </w:r>
      <w:r>
        <w:rPr>
          <w:rFonts w:ascii="Arial" w:hAnsi="Arial"/>
          <w:w w:val="110"/>
        </w:rPr>
        <w:t>–</w:t>
      </w:r>
      <w:r>
        <w:rPr>
          <w:rFonts w:ascii="Arial" w:hAnsi="Arial"/>
          <w:spacing w:val="-47"/>
          <w:w w:val="110"/>
        </w:rPr>
        <w:t xml:space="preserve"> </w:t>
      </w:r>
      <w:r>
        <w:rPr>
          <w:w w:val="110"/>
        </w:rPr>
        <w:t>in</w:t>
      </w:r>
      <w:r>
        <w:rPr>
          <w:spacing w:val="-39"/>
          <w:w w:val="110"/>
        </w:rPr>
        <w:t xml:space="preserve"> </w:t>
      </w:r>
      <w:r>
        <w:rPr>
          <w:w w:val="110"/>
        </w:rPr>
        <w:t>the</w:t>
      </w:r>
      <w:r>
        <w:rPr>
          <w:spacing w:val="-39"/>
          <w:w w:val="110"/>
        </w:rPr>
        <w:t xml:space="preserve"> </w:t>
      </w:r>
      <w:r>
        <w:rPr>
          <w:w w:val="110"/>
        </w:rPr>
        <w:t>event</w:t>
      </w:r>
      <w:r>
        <w:rPr>
          <w:spacing w:val="-39"/>
          <w:w w:val="110"/>
        </w:rPr>
        <w:t xml:space="preserve"> </w:t>
      </w:r>
      <w:r>
        <w:rPr>
          <w:w w:val="110"/>
        </w:rPr>
        <w:t>of</w:t>
      </w:r>
      <w:r>
        <w:rPr>
          <w:spacing w:val="-39"/>
          <w:w w:val="110"/>
        </w:rPr>
        <w:t xml:space="preserve"> </w:t>
      </w:r>
      <w:r>
        <w:rPr>
          <w:w w:val="110"/>
        </w:rPr>
        <w:t>a</w:t>
      </w:r>
      <w:r>
        <w:rPr>
          <w:spacing w:val="-39"/>
          <w:w w:val="110"/>
        </w:rPr>
        <w:t xml:space="preserve"> </w:t>
      </w:r>
      <w:r>
        <w:rPr>
          <w:w w:val="110"/>
        </w:rPr>
        <w:t>hurricane),</w:t>
      </w:r>
      <w:r>
        <w:rPr>
          <w:spacing w:val="-40"/>
          <w:w w:val="110"/>
        </w:rPr>
        <w:t xml:space="preserve"> </w:t>
      </w:r>
      <w:r>
        <w:rPr>
          <w:w w:val="110"/>
        </w:rPr>
        <w:t>churches</w:t>
      </w:r>
      <w:r>
        <w:rPr>
          <w:spacing w:val="-40"/>
          <w:w w:val="110"/>
        </w:rPr>
        <w:t xml:space="preserve"> </w:t>
      </w:r>
      <w:r>
        <w:rPr>
          <w:w w:val="110"/>
        </w:rPr>
        <w:t>of</w:t>
      </w:r>
      <w:r>
        <w:rPr>
          <w:spacing w:val="-38"/>
          <w:w w:val="110"/>
        </w:rPr>
        <w:t xml:space="preserve"> </w:t>
      </w:r>
      <w:r>
        <w:rPr>
          <w:w w:val="110"/>
        </w:rPr>
        <w:t>like</w:t>
      </w:r>
      <w:r>
        <w:rPr>
          <w:spacing w:val="-40"/>
          <w:w w:val="110"/>
        </w:rPr>
        <w:t xml:space="preserve"> </w:t>
      </w:r>
      <w:r>
        <w:rPr>
          <w:w w:val="110"/>
        </w:rPr>
        <w:t>faith, civic</w:t>
      </w:r>
      <w:r>
        <w:rPr>
          <w:spacing w:val="-7"/>
          <w:w w:val="110"/>
        </w:rPr>
        <w:t xml:space="preserve"> </w:t>
      </w:r>
      <w:r>
        <w:rPr>
          <w:w w:val="110"/>
        </w:rPr>
        <w:t>organizations</w:t>
      </w:r>
      <w:r>
        <w:rPr>
          <w:spacing w:val="-7"/>
          <w:w w:val="110"/>
        </w:rPr>
        <w:t xml:space="preserve"> </w:t>
      </w:r>
      <w:r>
        <w:rPr>
          <w:w w:val="110"/>
        </w:rPr>
        <w:t>(e.g.</w:t>
      </w:r>
      <w:r>
        <w:rPr>
          <w:spacing w:val="-8"/>
          <w:w w:val="110"/>
        </w:rPr>
        <w:t xml:space="preserve"> </w:t>
      </w:r>
      <w:r>
        <w:rPr>
          <w:w w:val="110"/>
        </w:rPr>
        <w:t>Ministry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Social</w:t>
      </w:r>
      <w:r>
        <w:rPr>
          <w:spacing w:val="-7"/>
          <w:w w:val="110"/>
        </w:rPr>
        <w:t xml:space="preserve"> </w:t>
      </w:r>
      <w:r>
        <w:rPr>
          <w:w w:val="110"/>
        </w:rPr>
        <w:t>Services),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charitable</w:t>
      </w:r>
      <w:r>
        <w:rPr>
          <w:spacing w:val="-7"/>
          <w:w w:val="110"/>
        </w:rPr>
        <w:t xml:space="preserve"> </w:t>
      </w:r>
      <w:r>
        <w:rPr>
          <w:w w:val="110"/>
        </w:rPr>
        <w:t>organizations (e.g.</w:t>
      </w:r>
      <w:r>
        <w:rPr>
          <w:spacing w:val="-21"/>
          <w:w w:val="110"/>
        </w:rPr>
        <w:t xml:space="preserve"> </w:t>
      </w:r>
      <w:r>
        <w:rPr>
          <w:w w:val="110"/>
        </w:rPr>
        <w:t>Salvation</w:t>
      </w:r>
      <w:r>
        <w:rPr>
          <w:spacing w:val="-17"/>
          <w:w w:val="110"/>
        </w:rPr>
        <w:t xml:space="preserve"> </w:t>
      </w:r>
      <w:r>
        <w:rPr>
          <w:w w:val="110"/>
        </w:rPr>
        <w:t>Army,</w:t>
      </w:r>
      <w:r>
        <w:rPr>
          <w:spacing w:val="-19"/>
          <w:w w:val="110"/>
        </w:rPr>
        <w:t xml:space="preserve"> </w:t>
      </w:r>
      <w:r>
        <w:rPr>
          <w:w w:val="110"/>
        </w:rPr>
        <w:t>Red</w:t>
      </w:r>
      <w:r>
        <w:rPr>
          <w:spacing w:val="-18"/>
          <w:w w:val="110"/>
        </w:rPr>
        <w:t xml:space="preserve"> </w:t>
      </w:r>
      <w:r>
        <w:rPr>
          <w:w w:val="110"/>
        </w:rPr>
        <w:t>Cross)</w:t>
      </w:r>
      <w:r>
        <w:rPr>
          <w:spacing w:val="-20"/>
          <w:w w:val="110"/>
        </w:rPr>
        <w:t xml:space="preserve"> </w:t>
      </w:r>
      <w:r>
        <w:rPr>
          <w:w w:val="110"/>
        </w:rPr>
        <w:t>to</w:t>
      </w:r>
      <w:r>
        <w:rPr>
          <w:spacing w:val="-20"/>
          <w:w w:val="110"/>
        </w:rPr>
        <w:t xml:space="preserve"> </w:t>
      </w:r>
      <w:r>
        <w:rPr>
          <w:w w:val="110"/>
        </w:rPr>
        <w:t>help</w:t>
      </w:r>
      <w:r>
        <w:rPr>
          <w:spacing w:val="-19"/>
          <w:w w:val="110"/>
        </w:rPr>
        <w:t xml:space="preserve"> </w:t>
      </w:r>
      <w:r>
        <w:rPr>
          <w:w w:val="110"/>
        </w:rPr>
        <w:t>us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our</w:t>
      </w:r>
      <w:r>
        <w:rPr>
          <w:spacing w:val="-19"/>
          <w:w w:val="110"/>
        </w:rPr>
        <w:t xml:space="preserve"> </w:t>
      </w:r>
      <w:r>
        <w:rPr>
          <w:w w:val="110"/>
        </w:rPr>
        <w:t>assessment.</w:t>
      </w:r>
    </w:p>
    <w:p w14:paraId="18DBE933" w14:textId="77777777" w:rsidR="00CA2374" w:rsidRDefault="00CA2374" w:rsidP="00CA2374">
      <w:pPr>
        <w:pStyle w:val="BodyText"/>
        <w:spacing w:before="8"/>
        <w:rPr>
          <w:sz w:val="23"/>
        </w:rPr>
      </w:pPr>
    </w:p>
    <w:p w14:paraId="478E1056" w14:textId="77777777" w:rsidR="00CA2374" w:rsidRPr="00C41A49" w:rsidRDefault="00CA2374" w:rsidP="00CA2374">
      <w:pPr>
        <w:pStyle w:val="BodyText"/>
        <w:spacing w:before="1"/>
        <w:ind w:left="100"/>
        <w:jc w:val="both"/>
      </w:pPr>
      <w:r>
        <w:rPr>
          <w:w w:val="110"/>
        </w:rPr>
        <w:t>The following will have to be determined:</w:t>
      </w:r>
    </w:p>
    <w:p w14:paraId="30157FAC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rPr>
          <w:sz w:val="26"/>
        </w:rPr>
      </w:pPr>
      <w:r>
        <w:rPr>
          <w:w w:val="105"/>
          <w:sz w:val="26"/>
        </w:rPr>
        <w:t>Extent of property</w:t>
      </w:r>
      <w:r>
        <w:rPr>
          <w:spacing w:val="-31"/>
          <w:w w:val="105"/>
          <w:sz w:val="26"/>
        </w:rPr>
        <w:t xml:space="preserve"> </w:t>
      </w:r>
      <w:r>
        <w:rPr>
          <w:w w:val="105"/>
          <w:sz w:val="26"/>
        </w:rPr>
        <w:t>damage</w:t>
      </w:r>
    </w:p>
    <w:p w14:paraId="43CFA773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rPr>
          <w:sz w:val="26"/>
        </w:rPr>
      </w:pPr>
      <w:r>
        <w:rPr>
          <w:w w:val="110"/>
          <w:sz w:val="26"/>
        </w:rPr>
        <w:t>Ownership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property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to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be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verified</w:t>
      </w:r>
    </w:p>
    <w:p w14:paraId="1057C8F0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spacing w:before="52"/>
        <w:rPr>
          <w:sz w:val="26"/>
        </w:rPr>
      </w:pPr>
      <w:r>
        <w:rPr>
          <w:w w:val="110"/>
          <w:sz w:val="26"/>
        </w:rPr>
        <w:t>Basic</w:t>
      </w:r>
      <w:r>
        <w:rPr>
          <w:spacing w:val="-24"/>
          <w:w w:val="110"/>
          <w:sz w:val="26"/>
        </w:rPr>
        <w:t xml:space="preserve"> </w:t>
      </w:r>
      <w:r>
        <w:rPr>
          <w:w w:val="110"/>
          <w:sz w:val="26"/>
        </w:rPr>
        <w:t>necessities</w:t>
      </w:r>
      <w:r>
        <w:rPr>
          <w:spacing w:val="-24"/>
          <w:w w:val="110"/>
          <w:sz w:val="26"/>
        </w:rPr>
        <w:t xml:space="preserve"> </w:t>
      </w:r>
      <w:r>
        <w:rPr>
          <w:w w:val="110"/>
          <w:sz w:val="26"/>
        </w:rPr>
        <w:t>(food,</w:t>
      </w:r>
      <w:r>
        <w:rPr>
          <w:spacing w:val="-24"/>
          <w:w w:val="110"/>
          <w:sz w:val="26"/>
        </w:rPr>
        <w:t xml:space="preserve"> </w:t>
      </w:r>
      <w:r>
        <w:rPr>
          <w:w w:val="110"/>
          <w:sz w:val="26"/>
        </w:rPr>
        <w:t>hygiene</w:t>
      </w:r>
      <w:r>
        <w:rPr>
          <w:spacing w:val="-24"/>
          <w:w w:val="110"/>
          <w:sz w:val="26"/>
        </w:rPr>
        <w:t xml:space="preserve"> </w:t>
      </w:r>
      <w:r>
        <w:rPr>
          <w:w w:val="110"/>
          <w:sz w:val="26"/>
        </w:rPr>
        <w:t>products,</w:t>
      </w:r>
      <w:r>
        <w:rPr>
          <w:spacing w:val="-25"/>
          <w:w w:val="110"/>
          <w:sz w:val="26"/>
        </w:rPr>
        <w:t xml:space="preserve"> </w:t>
      </w:r>
      <w:r>
        <w:rPr>
          <w:w w:val="110"/>
          <w:sz w:val="26"/>
        </w:rPr>
        <w:t>rent,</w:t>
      </w:r>
      <w:r>
        <w:rPr>
          <w:spacing w:val="-25"/>
          <w:w w:val="110"/>
          <w:sz w:val="26"/>
        </w:rPr>
        <w:t xml:space="preserve"> </w:t>
      </w:r>
      <w:r>
        <w:rPr>
          <w:w w:val="110"/>
          <w:sz w:val="26"/>
        </w:rPr>
        <w:t>water,</w:t>
      </w:r>
      <w:r>
        <w:rPr>
          <w:spacing w:val="-25"/>
          <w:w w:val="110"/>
          <w:sz w:val="26"/>
        </w:rPr>
        <w:t xml:space="preserve"> </w:t>
      </w:r>
      <w:r>
        <w:rPr>
          <w:w w:val="110"/>
          <w:sz w:val="26"/>
        </w:rPr>
        <w:t>transportation,</w:t>
      </w:r>
      <w:r>
        <w:rPr>
          <w:spacing w:val="-26"/>
          <w:w w:val="110"/>
          <w:sz w:val="26"/>
        </w:rPr>
        <w:t xml:space="preserve"> </w:t>
      </w:r>
      <w:r>
        <w:rPr>
          <w:w w:val="110"/>
          <w:sz w:val="26"/>
        </w:rPr>
        <w:t>etc.)</w:t>
      </w:r>
    </w:p>
    <w:p w14:paraId="12C450B8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spacing w:before="54"/>
        <w:rPr>
          <w:sz w:val="26"/>
        </w:rPr>
      </w:pPr>
      <w:r>
        <w:rPr>
          <w:w w:val="110"/>
          <w:sz w:val="26"/>
        </w:rPr>
        <w:t>Restoration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assistance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of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houses</w:t>
      </w:r>
      <w:r>
        <w:rPr>
          <w:spacing w:val="-16"/>
          <w:w w:val="110"/>
          <w:sz w:val="26"/>
        </w:rPr>
        <w:t xml:space="preserve"> </w:t>
      </w:r>
      <w:r>
        <w:rPr>
          <w:w w:val="110"/>
          <w:sz w:val="26"/>
        </w:rPr>
        <w:t>if</w:t>
      </w:r>
      <w:r>
        <w:rPr>
          <w:spacing w:val="-15"/>
          <w:w w:val="110"/>
          <w:sz w:val="26"/>
        </w:rPr>
        <w:t xml:space="preserve"> </w:t>
      </w:r>
      <w:r>
        <w:rPr>
          <w:w w:val="110"/>
          <w:sz w:val="26"/>
        </w:rPr>
        <w:t>uninsured</w:t>
      </w:r>
    </w:p>
    <w:p w14:paraId="105958CC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rPr>
          <w:sz w:val="26"/>
        </w:rPr>
      </w:pPr>
      <w:r>
        <w:rPr>
          <w:w w:val="105"/>
          <w:sz w:val="26"/>
        </w:rPr>
        <w:t>Medical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assistance</w:t>
      </w:r>
    </w:p>
    <w:p w14:paraId="4EB03531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rPr>
          <w:sz w:val="26"/>
        </w:rPr>
      </w:pPr>
      <w:r>
        <w:rPr>
          <w:w w:val="110"/>
          <w:sz w:val="26"/>
        </w:rPr>
        <w:t>Employment</w:t>
      </w:r>
      <w:r>
        <w:rPr>
          <w:spacing w:val="-14"/>
          <w:w w:val="110"/>
          <w:sz w:val="26"/>
        </w:rPr>
        <w:t xml:space="preserve"> </w:t>
      </w:r>
      <w:r>
        <w:rPr>
          <w:w w:val="110"/>
          <w:sz w:val="26"/>
        </w:rPr>
        <w:t>assistance</w:t>
      </w:r>
    </w:p>
    <w:p w14:paraId="58F583A6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spacing w:before="52"/>
        <w:rPr>
          <w:sz w:val="26"/>
        </w:rPr>
      </w:pPr>
      <w:r>
        <w:rPr>
          <w:w w:val="105"/>
          <w:sz w:val="26"/>
        </w:rPr>
        <w:t>Counselling</w:t>
      </w:r>
    </w:p>
    <w:p w14:paraId="5DC851E4" w14:textId="77777777" w:rsidR="00CA2374" w:rsidRDefault="00CA2374" w:rsidP="00CA2374">
      <w:pPr>
        <w:pStyle w:val="ListParagraph"/>
        <w:numPr>
          <w:ilvl w:val="0"/>
          <w:numId w:val="1"/>
        </w:numPr>
        <w:tabs>
          <w:tab w:val="left" w:pos="821"/>
        </w:tabs>
        <w:rPr>
          <w:sz w:val="26"/>
        </w:rPr>
      </w:pPr>
      <w:r>
        <w:rPr>
          <w:w w:val="110"/>
          <w:sz w:val="26"/>
        </w:rPr>
        <w:t>Presentation of the</w:t>
      </w:r>
      <w:r>
        <w:rPr>
          <w:spacing w:val="-40"/>
          <w:w w:val="110"/>
          <w:sz w:val="26"/>
        </w:rPr>
        <w:t xml:space="preserve"> </w:t>
      </w:r>
      <w:r>
        <w:rPr>
          <w:w w:val="110"/>
          <w:sz w:val="26"/>
        </w:rPr>
        <w:t>gospel</w:t>
      </w:r>
    </w:p>
    <w:p w14:paraId="68FA88D1" w14:textId="77777777" w:rsidR="00CA2374" w:rsidRDefault="00CA2374" w:rsidP="00CA2374">
      <w:pPr>
        <w:rPr>
          <w:sz w:val="26"/>
        </w:rPr>
        <w:sectPr w:rsidR="00CA2374">
          <w:pgSz w:w="12240" w:h="15840"/>
          <w:pgMar w:top="1360" w:right="1320" w:bottom="940" w:left="1340" w:header="0" w:footer="753" w:gutter="0"/>
          <w:cols w:space="720"/>
        </w:sectPr>
      </w:pPr>
    </w:p>
    <w:p w14:paraId="6E5FB6D4" w14:textId="77777777" w:rsidR="00CA2374" w:rsidRDefault="00CA2374" w:rsidP="00CA2374">
      <w:pPr>
        <w:pStyle w:val="BodyText"/>
        <w:spacing w:before="7"/>
        <w:rPr>
          <w:sz w:val="16"/>
        </w:rPr>
      </w:pPr>
    </w:p>
    <w:p w14:paraId="68F5DB59" w14:textId="77777777" w:rsidR="00CA2374" w:rsidRDefault="00CA2374" w:rsidP="00CA2374">
      <w:pPr>
        <w:pStyle w:val="BodyText"/>
        <w:spacing w:before="104" w:line="280" w:lineRule="auto"/>
        <w:ind w:left="100" w:right="119"/>
        <w:jc w:val="both"/>
      </w:pP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assessment</w:t>
      </w:r>
      <w:r>
        <w:rPr>
          <w:spacing w:val="-22"/>
          <w:w w:val="110"/>
        </w:rPr>
        <w:t xml:space="preserve"> </w:t>
      </w:r>
      <w:r>
        <w:rPr>
          <w:w w:val="110"/>
        </w:rPr>
        <w:t>team</w:t>
      </w:r>
      <w:r>
        <w:rPr>
          <w:spacing w:val="-22"/>
          <w:w w:val="110"/>
        </w:rPr>
        <w:t xml:space="preserve"> </w:t>
      </w:r>
      <w:r>
        <w:rPr>
          <w:w w:val="110"/>
        </w:rPr>
        <w:t>will</w:t>
      </w:r>
      <w:r>
        <w:rPr>
          <w:spacing w:val="-24"/>
          <w:w w:val="110"/>
        </w:rPr>
        <w:t xml:space="preserve"> </w:t>
      </w:r>
      <w:r>
        <w:rPr>
          <w:w w:val="110"/>
        </w:rPr>
        <w:t>monitor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utilization</w:t>
      </w:r>
      <w:r>
        <w:rPr>
          <w:spacing w:val="-23"/>
          <w:w w:val="110"/>
        </w:rPr>
        <w:t xml:space="preserve"> </w:t>
      </w:r>
      <w:r>
        <w:rPr>
          <w:w w:val="110"/>
        </w:rPr>
        <w:t>of</w:t>
      </w:r>
      <w:r>
        <w:rPr>
          <w:spacing w:val="-22"/>
          <w:w w:val="110"/>
        </w:rPr>
        <w:t xml:space="preserve"> </w:t>
      </w:r>
      <w:r>
        <w:rPr>
          <w:w w:val="110"/>
        </w:rPr>
        <w:t>funds</w:t>
      </w:r>
      <w:r>
        <w:rPr>
          <w:spacing w:val="-24"/>
          <w:w w:val="110"/>
        </w:rPr>
        <w:t xml:space="preserve"> </w:t>
      </w:r>
      <w:r>
        <w:rPr>
          <w:w w:val="110"/>
        </w:rPr>
        <w:t>through</w:t>
      </w:r>
      <w:r>
        <w:rPr>
          <w:spacing w:val="-16"/>
          <w:w w:val="110"/>
        </w:rPr>
        <w:t xml:space="preserve"> </w:t>
      </w:r>
      <w:r>
        <w:rPr>
          <w:b/>
          <w:w w:val="110"/>
        </w:rPr>
        <w:t>paid</w:t>
      </w:r>
      <w:r>
        <w:rPr>
          <w:b/>
          <w:spacing w:val="-22"/>
          <w:w w:val="110"/>
        </w:rPr>
        <w:t xml:space="preserve"> </w:t>
      </w:r>
      <w:r>
        <w:rPr>
          <w:w w:val="110"/>
        </w:rPr>
        <w:t>receipts</w:t>
      </w:r>
      <w:r>
        <w:rPr>
          <w:spacing w:val="-24"/>
          <w:w w:val="110"/>
        </w:rPr>
        <w:t xml:space="preserve"> </w:t>
      </w:r>
      <w:r>
        <w:rPr>
          <w:w w:val="110"/>
        </w:rPr>
        <w:t>and inspection of work in progress from start to finish (funds will have to be made available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assessment</w:t>
      </w:r>
      <w:r>
        <w:rPr>
          <w:spacing w:val="-16"/>
          <w:w w:val="110"/>
        </w:rPr>
        <w:t xml:space="preserve"> </w:t>
      </w:r>
      <w:r>
        <w:rPr>
          <w:w w:val="110"/>
        </w:rPr>
        <w:t>team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order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facilitate</w:t>
      </w:r>
      <w:r>
        <w:rPr>
          <w:spacing w:val="-15"/>
          <w:w w:val="110"/>
        </w:rPr>
        <w:t xml:space="preserve"> </w:t>
      </w:r>
      <w:r>
        <w:rPr>
          <w:w w:val="110"/>
        </w:rPr>
        <w:t>their</w:t>
      </w:r>
      <w:r>
        <w:rPr>
          <w:spacing w:val="-15"/>
          <w:w w:val="110"/>
        </w:rPr>
        <w:t xml:space="preserve"> </w:t>
      </w:r>
      <w:r>
        <w:rPr>
          <w:w w:val="110"/>
        </w:rPr>
        <w:t>tasks).</w:t>
      </w:r>
    </w:p>
    <w:p w14:paraId="3AECDABF" w14:textId="77777777" w:rsidR="00CA2374" w:rsidRDefault="00CA2374" w:rsidP="00CA2374">
      <w:pPr>
        <w:pStyle w:val="BodyText"/>
        <w:rPr>
          <w:sz w:val="30"/>
        </w:rPr>
      </w:pPr>
    </w:p>
    <w:p w14:paraId="0A7DB2BB" w14:textId="77777777" w:rsidR="00CA2374" w:rsidRDefault="00CA2374" w:rsidP="00CA2374">
      <w:pPr>
        <w:spacing w:before="83"/>
        <w:rPr>
          <w:b/>
          <w:sz w:val="28"/>
        </w:rPr>
      </w:pPr>
      <w:r>
        <w:rPr>
          <w:b/>
          <w:sz w:val="28"/>
        </w:rPr>
        <w:t>HURRICANE DORIAN RELIEF EFFORTS</w:t>
      </w:r>
    </w:p>
    <w:p w14:paraId="133E72D9" w14:textId="77777777" w:rsidR="00CA2374" w:rsidRDefault="00CA2374" w:rsidP="00CA2374">
      <w:pPr>
        <w:pStyle w:val="BodyText"/>
        <w:spacing w:before="4"/>
        <w:rPr>
          <w:b/>
          <w:sz w:val="35"/>
        </w:rPr>
      </w:pPr>
    </w:p>
    <w:p w14:paraId="5DC8AA2C" w14:textId="77777777" w:rsidR="00CA2374" w:rsidRDefault="00CA2374" w:rsidP="00CA2374">
      <w:pPr>
        <w:pStyle w:val="BodyText"/>
        <w:spacing w:line="280" w:lineRule="auto"/>
        <w:ind w:left="100"/>
      </w:pPr>
      <w:r>
        <w:rPr>
          <w:w w:val="105"/>
        </w:rPr>
        <w:t>The following is a proposed budget for sponsored families of four (4) living in The Bahamas:</w:t>
      </w:r>
    </w:p>
    <w:p w14:paraId="763554CA" w14:textId="77777777" w:rsidR="00CA2374" w:rsidRDefault="00CA2374" w:rsidP="00CA2374">
      <w:pPr>
        <w:pStyle w:val="BodyText"/>
        <w:spacing w:before="1"/>
        <w:rPr>
          <w:sz w:val="23"/>
        </w:rPr>
      </w:pPr>
    </w:p>
    <w:p w14:paraId="7702BE6B" w14:textId="77777777" w:rsidR="00CA2374" w:rsidRDefault="00CA2374" w:rsidP="00CA2374">
      <w:pPr>
        <w:pStyle w:val="BodyText"/>
        <w:spacing w:before="103"/>
        <w:ind w:left="531" w:right="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91552" wp14:editId="7273C620">
                <wp:simplePos x="0" y="0"/>
                <wp:positionH relativeFrom="page">
                  <wp:posOffset>1111250</wp:posOffset>
                </wp:positionH>
                <wp:positionV relativeFrom="paragraph">
                  <wp:posOffset>53975</wp:posOffset>
                </wp:positionV>
                <wp:extent cx="2662555" cy="1814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2555" cy="181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768"/>
                              <w:gridCol w:w="1135"/>
                            </w:tblGrid>
                            <w:tr w:rsidR="00CA2374" w14:paraId="4EEB7CB6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290" w:type="dxa"/>
                                </w:tcPr>
                                <w:p w14:paraId="5E2AEF60" w14:textId="77777777" w:rsidR="00CA2374" w:rsidRDefault="00CA2374">
                                  <w:pPr>
                                    <w:pStyle w:val="TableParagraph"/>
                                    <w:spacing w:before="16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  <w:p w14:paraId="302E188F" w14:textId="77777777" w:rsidR="00CA2374" w:rsidRDefault="00CA2374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  <w:p w14:paraId="7370E1E4" w14:textId="77777777" w:rsidR="00CA2374" w:rsidRDefault="00CA2374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4C96CDA8" w14:textId="77777777" w:rsidR="00CA2374" w:rsidRDefault="00CA2374">
                                  <w:pPr>
                                    <w:pStyle w:val="TableParagraph"/>
                                    <w:spacing w:before="18" w:line="292" w:lineRule="auto"/>
                                    <w:ind w:left="119" w:right="99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Monthly rental Electricity</w:t>
                                  </w:r>
                                </w:p>
                                <w:p w14:paraId="505C7A2D" w14:textId="77777777" w:rsidR="00CA2374" w:rsidRDefault="00CA2374">
                                  <w:pPr>
                                    <w:pStyle w:val="TableParagraph"/>
                                    <w:spacing w:before="0"/>
                                    <w:ind w:lef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6C7E984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952"/>
                                    </w:tabs>
                                    <w:spacing w:before="18"/>
                                    <w:ind w:left="2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  <w:p w14:paraId="3E562646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952"/>
                                    </w:tabs>
                                    <w:spacing w:before="65"/>
                                    <w:ind w:left="2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  <w:p w14:paraId="0A07238D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952"/>
                                    </w:tabs>
                                    <w:spacing w:before="66"/>
                                    <w:ind w:left="23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</w:tc>
                            </w:tr>
                            <w:tr w:rsidR="00CA2374" w14:paraId="3E0E1F09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90" w:type="dxa"/>
                                </w:tcPr>
                                <w:p w14:paraId="3B1C3D91" w14:textId="77777777" w:rsidR="00CA2374" w:rsidRDefault="00CA2374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4572A949" w14:textId="77777777" w:rsidR="00CA2374" w:rsidRDefault="00CA2374">
                                  <w:pPr>
                                    <w:pStyle w:val="TableParagraph"/>
                                    <w:ind w:lef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6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5AD5258B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ind w:left="0" w:right="48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</w:tc>
                            </w:tr>
                            <w:tr w:rsidR="00CA2374" w14:paraId="03B42070" w14:textId="77777777">
                              <w:trPr>
                                <w:trHeight w:val="365"/>
                              </w:trPr>
                              <w:tc>
                                <w:tcPr>
                                  <w:tcW w:w="290" w:type="dxa"/>
                                </w:tcPr>
                                <w:p w14:paraId="3EC9786F" w14:textId="77777777" w:rsidR="00CA2374" w:rsidRDefault="00CA2374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521DFDD5" w14:textId="77777777" w:rsidR="00CA2374" w:rsidRDefault="00CA2374">
                                  <w:pPr>
                                    <w:pStyle w:val="TableParagraph"/>
                                    <w:ind w:lef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6"/>
                                    </w:rPr>
                                    <w:t>Transportation rental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39FC778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ind w:left="0" w:right="48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</w:tc>
                            </w:tr>
                            <w:tr w:rsidR="00CA2374" w14:paraId="4CCF725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0" w:type="dxa"/>
                                </w:tcPr>
                                <w:p w14:paraId="304D13FF" w14:textId="77777777" w:rsidR="00CA2374" w:rsidRDefault="00CA237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1804F707" w14:textId="77777777" w:rsidR="00CA2374" w:rsidRDefault="00CA2374">
                                  <w:pPr>
                                    <w:pStyle w:val="TableParagraph"/>
                                    <w:spacing w:before="27"/>
                                    <w:ind w:lef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available)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118595C5" w14:textId="77777777" w:rsidR="00CA2374" w:rsidRDefault="00CA2374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A2374" w14:paraId="7547D23B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290" w:type="dxa"/>
                                </w:tcPr>
                                <w:p w14:paraId="4D617FC4" w14:textId="77777777" w:rsidR="00CA2374" w:rsidRDefault="00CA2374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306F6316" w14:textId="77777777" w:rsidR="00CA2374" w:rsidRDefault="00CA2374">
                                  <w:pPr>
                                    <w:pStyle w:val="TableParagraph"/>
                                    <w:ind w:lef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Cooking gas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C391783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ind w:left="0" w:right="48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</w:tc>
                            </w:tr>
                            <w:tr w:rsidR="00CA2374" w14:paraId="055E57C6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290" w:type="dxa"/>
                                </w:tcPr>
                                <w:p w14:paraId="5F5912E0" w14:textId="77777777" w:rsidR="00CA2374" w:rsidRDefault="00CA2374">
                                  <w:pPr>
                                    <w:pStyle w:val="TableParagraph"/>
                                    <w:spacing w:before="40" w:line="281" w:lineRule="exact"/>
                                    <w:rPr>
                                      <w:rFonts w:ascii="Arial" w:hAnsi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1"/>
                                      <w:sz w:val="26"/>
                                    </w:rPr>
                                    <w:t>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14:paraId="7735F583" w14:textId="77777777" w:rsidR="00CA2374" w:rsidRDefault="00CA2374">
                                  <w:pPr>
                                    <w:pStyle w:val="TableParagraph"/>
                                    <w:spacing w:line="280" w:lineRule="exact"/>
                                    <w:ind w:left="11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6"/>
                                    </w:rPr>
                                    <w:t>Grocery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C189022" w14:textId="77777777" w:rsidR="00CA2374" w:rsidRDefault="00CA2374">
                                  <w:pPr>
                                    <w:pStyle w:val="TableParagraph"/>
                                    <w:tabs>
                                      <w:tab w:val="left" w:pos="720"/>
                                    </w:tabs>
                                    <w:spacing w:line="280" w:lineRule="exact"/>
                                    <w:ind w:left="0" w:right="48"/>
                                    <w:jc w:val="righ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0F59FE4E" w14:textId="77777777" w:rsidR="00CA2374" w:rsidRDefault="00CA2374" w:rsidP="00CA237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1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5pt;margin-top:4.25pt;width:209.65pt;height:1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768"/>
                        <w:gridCol w:w="1135"/>
                      </w:tblGrid>
                      <w:tr w:rsidR="00CA2374" w14:paraId="4EEB7CB6" w14:textId="77777777">
                        <w:trPr>
                          <w:trHeight w:val="1071"/>
                        </w:trPr>
                        <w:tc>
                          <w:tcPr>
                            <w:tcW w:w="290" w:type="dxa"/>
                          </w:tcPr>
                          <w:p w14:paraId="5E2AEF60" w14:textId="77777777" w:rsidR="00CA2374" w:rsidRDefault="00CA2374">
                            <w:pPr>
                              <w:pStyle w:val="TableParagraph"/>
                              <w:spacing w:before="16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  <w:p w14:paraId="302E188F" w14:textId="77777777" w:rsidR="00CA2374" w:rsidRDefault="00CA2374">
                            <w:pPr>
                              <w:pStyle w:val="TableParagraph"/>
                              <w:spacing w:before="66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  <w:p w14:paraId="7370E1E4" w14:textId="77777777" w:rsidR="00CA2374" w:rsidRDefault="00CA2374">
                            <w:pPr>
                              <w:pStyle w:val="TableParagraph"/>
                              <w:spacing w:before="66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4C96CDA8" w14:textId="77777777" w:rsidR="00CA2374" w:rsidRDefault="00CA2374">
                            <w:pPr>
                              <w:pStyle w:val="TableParagraph"/>
                              <w:spacing w:before="18" w:line="292" w:lineRule="auto"/>
                              <w:ind w:left="119" w:right="998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Monthly rental Electricity</w:t>
                            </w:r>
                          </w:p>
                          <w:p w14:paraId="505C7A2D" w14:textId="77777777" w:rsidR="00CA2374" w:rsidRDefault="00CA2374">
                            <w:pPr>
                              <w:pStyle w:val="TableParagraph"/>
                              <w:spacing w:before="0"/>
                              <w:ind w:lef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6C7E984" w14:textId="77777777" w:rsidR="00CA2374" w:rsidRDefault="00CA2374">
                            <w:pPr>
                              <w:pStyle w:val="TableParagraph"/>
                              <w:tabs>
                                <w:tab w:val="left" w:pos="952"/>
                              </w:tabs>
                              <w:spacing w:before="18"/>
                              <w:ind w:left="23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  <w:p w14:paraId="3E562646" w14:textId="77777777" w:rsidR="00CA2374" w:rsidRDefault="00CA2374">
                            <w:pPr>
                              <w:pStyle w:val="TableParagraph"/>
                              <w:tabs>
                                <w:tab w:val="left" w:pos="952"/>
                              </w:tabs>
                              <w:spacing w:before="65"/>
                              <w:ind w:left="23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  <w:p w14:paraId="0A07238D" w14:textId="77777777" w:rsidR="00CA2374" w:rsidRDefault="00CA2374">
                            <w:pPr>
                              <w:pStyle w:val="TableParagraph"/>
                              <w:tabs>
                                <w:tab w:val="left" w:pos="952"/>
                              </w:tabs>
                              <w:spacing w:before="66"/>
                              <w:ind w:left="23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</w:tc>
                      </w:tr>
                      <w:tr w:rsidR="00CA2374" w14:paraId="3E0E1F09" w14:textId="77777777">
                        <w:trPr>
                          <w:trHeight w:val="364"/>
                        </w:trPr>
                        <w:tc>
                          <w:tcPr>
                            <w:tcW w:w="290" w:type="dxa"/>
                          </w:tcPr>
                          <w:p w14:paraId="3B1C3D91" w14:textId="77777777" w:rsidR="00CA2374" w:rsidRDefault="00CA2374">
                            <w:pPr>
                              <w:pStyle w:val="TableParagraph"/>
                              <w:spacing w:before="40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4572A949" w14:textId="77777777" w:rsidR="00CA2374" w:rsidRDefault="00CA2374">
                            <w:pPr>
                              <w:pStyle w:val="TableParagraph"/>
                              <w:ind w:lef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10"/>
                                <w:sz w:val="26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5AD5258B" w14:textId="77777777" w:rsidR="00CA2374" w:rsidRDefault="00CA2374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ind w:left="0" w:right="48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</w:tc>
                      </w:tr>
                      <w:tr w:rsidR="00CA2374" w14:paraId="03B42070" w14:textId="77777777">
                        <w:trPr>
                          <w:trHeight w:val="365"/>
                        </w:trPr>
                        <w:tc>
                          <w:tcPr>
                            <w:tcW w:w="290" w:type="dxa"/>
                          </w:tcPr>
                          <w:p w14:paraId="3EC9786F" w14:textId="77777777" w:rsidR="00CA2374" w:rsidRDefault="00CA2374">
                            <w:pPr>
                              <w:pStyle w:val="TableParagraph"/>
                              <w:spacing w:before="40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521DFDD5" w14:textId="77777777" w:rsidR="00CA2374" w:rsidRDefault="00CA2374">
                            <w:pPr>
                              <w:pStyle w:val="TableParagraph"/>
                              <w:ind w:lef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10"/>
                                <w:sz w:val="26"/>
                              </w:rPr>
                              <w:t>Transportation rental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639FC778" w14:textId="77777777" w:rsidR="00CA2374" w:rsidRDefault="00CA2374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ind w:left="0" w:right="48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</w:tc>
                      </w:tr>
                      <w:tr w:rsidR="00CA2374" w14:paraId="4CCF7252" w14:textId="77777777">
                        <w:trPr>
                          <w:trHeight w:val="350"/>
                        </w:trPr>
                        <w:tc>
                          <w:tcPr>
                            <w:tcW w:w="290" w:type="dxa"/>
                          </w:tcPr>
                          <w:p w14:paraId="304D13FF" w14:textId="77777777" w:rsidR="00CA2374" w:rsidRDefault="00CA237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14:paraId="1804F707" w14:textId="77777777" w:rsidR="00CA2374" w:rsidRDefault="00CA2374">
                            <w:pPr>
                              <w:pStyle w:val="TableParagraph"/>
                              <w:spacing w:before="27"/>
                              <w:ind w:lef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available)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118595C5" w14:textId="77777777" w:rsidR="00CA2374" w:rsidRDefault="00CA2374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A2374" w14:paraId="7547D23B" w14:textId="77777777">
                        <w:trPr>
                          <w:trHeight w:val="364"/>
                        </w:trPr>
                        <w:tc>
                          <w:tcPr>
                            <w:tcW w:w="290" w:type="dxa"/>
                          </w:tcPr>
                          <w:p w14:paraId="4D617FC4" w14:textId="77777777" w:rsidR="00CA2374" w:rsidRDefault="00CA2374">
                            <w:pPr>
                              <w:pStyle w:val="TableParagraph"/>
                              <w:spacing w:before="40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306F6316" w14:textId="77777777" w:rsidR="00CA2374" w:rsidRDefault="00CA2374">
                            <w:pPr>
                              <w:pStyle w:val="TableParagraph"/>
                              <w:ind w:lef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Cooking gas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3C391783" w14:textId="77777777" w:rsidR="00CA2374" w:rsidRDefault="00CA2374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ind w:left="0" w:right="48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</w:tc>
                      </w:tr>
                      <w:tr w:rsidR="00CA2374" w14:paraId="055E57C6" w14:textId="77777777">
                        <w:trPr>
                          <w:trHeight w:val="341"/>
                        </w:trPr>
                        <w:tc>
                          <w:tcPr>
                            <w:tcW w:w="290" w:type="dxa"/>
                          </w:tcPr>
                          <w:p w14:paraId="5F5912E0" w14:textId="77777777" w:rsidR="00CA2374" w:rsidRDefault="00CA2374">
                            <w:pPr>
                              <w:pStyle w:val="TableParagraph"/>
                              <w:spacing w:before="40" w:line="281" w:lineRule="exac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w w:val="61"/>
                                <w:sz w:val="26"/>
                              </w:rPr>
                              <w:t>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14:paraId="7735F583" w14:textId="77777777" w:rsidR="00CA2374" w:rsidRDefault="00CA2374">
                            <w:pPr>
                              <w:pStyle w:val="TableParagraph"/>
                              <w:spacing w:line="280" w:lineRule="exact"/>
                              <w:ind w:left="119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Grocery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6C189022" w14:textId="77777777" w:rsidR="00CA2374" w:rsidRDefault="00CA2374">
                            <w:pPr>
                              <w:pStyle w:val="TableParagraph"/>
                              <w:tabs>
                                <w:tab w:val="left" w:pos="720"/>
                              </w:tabs>
                              <w:spacing w:line="280" w:lineRule="exact"/>
                              <w:ind w:left="0" w:right="48"/>
                              <w:jc w:val="righ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</w:rPr>
                              <w:tab/>
                              <w:t>$</w:t>
                            </w:r>
                          </w:p>
                        </w:tc>
                      </w:tr>
                    </w:tbl>
                    <w:p w14:paraId="0F59FE4E" w14:textId="77777777" w:rsidR="00CA2374" w:rsidRDefault="00CA2374" w:rsidP="00CA237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800.00</w:t>
      </w:r>
    </w:p>
    <w:p w14:paraId="3F500495" w14:textId="77777777" w:rsidR="00CA2374" w:rsidRDefault="00CA2374" w:rsidP="00CA2374">
      <w:pPr>
        <w:pStyle w:val="BodyText"/>
        <w:spacing w:before="66"/>
        <w:ind w:left="531" w:right="3"/>
        <w:jc w:val="center"/>
      </w:pPr>
      <w:r>
        <w:rPr>
          <w:w w:val="110"/>
        </w:rPr>
        <w:t>200.00</w:t>
      </w:r>
    </w:p>
    <w:p w14:paraId="7BCCAFC0" w14:textId="77777777" w:rsidR="00CA2374" w:rsidRDefault="00CA2374" w:rsidP="00CA2374">
      <w:pPr>
        <w:pStyle w:val="BodyText"/>
        <w:spacing w:before="66"/>
        <w:ind w:left="1164" w:right="549"/>
        <w:jc w:val="center"/>
      </w:pPr>
      <w:r>
        <w:rPr>
          <w:w w:val="105"/>
        </w:rPr>
        <w:t>40.00</w:t>
      </w:r>
    </w:p>
    <w:p w14:paraId="767F60F7" w14:textId="77777777" w:rsidR="00CA2374" w:rsidRDefault="00CA2374" w:rsidP="00CA2374">
      <w:pPr>
        <w:pStyle w:val="BodyText"/>
        <w:spacing w:before="66"/>
        <w:ind w:left="1164" w:right="549"/>
        <w:jc w:val="center"/>
      </w:pPr>
      <w:r>
        <w:rPr>
          <w:w w:val="105"/>
        </w:rPr>
        <w:t>35.00</w:t>
      </w:r>
    </w:p>
    <w:p w14:paraId="0FB7ECA1" w14:textId="77777777" w:rsidR="00CA2374" w:rsidRDefault="00CA2374" w:rsidP="00CA2374">
      <w:pPr>
        <w:pStyle w:val="BodyText"/>
        <w:spacing w:before="64"/>
        <w:ind w:left="4692"/>
      </w:pPr>
      <w:r>
        <w:rPr>
          <w:w w:val="110"/>
        </w:rPr>
        <w:t xml:space="preserve">800.00 (optional </w:t>
      </w:r>
      <w:r>
        <w:rPr>
          <w:rFonts w:ascii="Arial" w:hAnsi="Arial"/>
          <w:w w:val="110"/>
        </w:rPr>
        <w:t xml:space="preserve">– </w:t>
      </w:r>
      <w:r>
        <w:rPr>
          <w:w w:val="110"/>
        </w:rPr>
        <w:t>public transportation is</w:t>
      </w:r>
    </w:p>
    <w:p w14:paraId="1DFD8A92" w14:textId="77777777" w:rsidR="00CA2374" w:rsidRDefault="00CA2374" w:rsidP="00CA2374">
      <w:pPr>
        <w:pStyle w:val="BodyText"/>
        <w:spacing w:before="3"/>
        <w:rPr>
          <w:sz w:val="36"/>
        </w:rPr>
      </w:pPr>
    </w:p>
    <w:p w14:paraId="22B9D1B7" w14:textId="77777777" w:rsidR="00CA2374" w:rsidRDefault="00CA2374" w:rsidP="00CA2374">
      <w:pPr>
        <w:pStyle w:val="BodyText"/>
        <w:ind w:left="1279" w:right="549"/>
        <w:jc w:val="center"/>
      </w:pPr>
      <w:r>
        <w:rPr>
          <w:w w:val="105"/>
        </w:rPr>
        <w:t>35.00</w:t>
      </w:r>
    </w:p>
    <w:p w14:paraId="4DAF28AE" w14:textId="77777777" w:rsidR="00CA2374" w:rsidRDefault="00CA2374" w:rsidP="00CA2374">
      <w:pPr>
        <w:pStyle w:val="BodyText"/>
        <w:spacing w:before="66"/>
        <w:ind w:left="1193" w:right="549"/>
        <w:jc w:val="center"/>
      </w:pPr>
      <w:r>
        <w:rPr>
          <w:w w:val="110"/>
        </w:rPr>
        <w:t>600.00</w:t>
      </w:r>
    </w:p>
    <w:p w14:paraId="53B874D3" w14:textId="77777777" w:rsidR="00CA2374" w:rsidRDefault="00CA2374" w:rsidP="00CA2374">
      <w:pPr>
        <w:pStyle w:val="BodyText"/>
        <w:spacing w:before="11"/>
        <w:rPr>
          <w:sz w:val="34"/>
        </w:rPr>
      </w:pPr>
    </w:p>
    <w:p w14:paraId="6666A5C8" w14:textId="77777777" w:rsidR="00CA2374" w:rsidRDefault="00CA2374" w:rsidP="00CA2374">
      <w:pPr>
        <w:tabs>
          <w:tab w:val="left" w:pos="3700"/>
          <w:tab w:val="left" w:pos="4421"/>
        </w:tabs>
        <w:ind w:left="100"/>
        <w:rPr>
          <w:b/>
          <w:sz w:val="26"/>
        </w:rPr>
      </w:pPr>
      <w:r>
        <w:rPr>
          <w:b/>
          <w:w w:val="95"/>
          <w:sz w:val="26"/>
        </w:rPr>
        <w:t>MONTHLY</w:t>
      </w:r>
      <w:r>
        <w:rPr>
          <w:b/>
          <w:spacing w:val="-38"/>
          <w:w w:val="95"/>
          <w:sz w:val="26"/>
        </w:rPr>
        <w:t xml:space="preserve"> </w:t>
      </w:r>
      <w:r>
        <w:rPr>
          <w:b/>
          <w:w w:val="95"/>
          <w:sz w:val="26"/>
        </w:rPr>
        <w:t>TOTAL</w:t>
      </w:r>
      <w:r>
        <w:rPr>
          <w:b/>
          <w:w w:val="95"/>
          <w:sz w:val="26"/>
        </w:rPr>
        <w:tab/>
      </w:r>
      <w:r>
        <w:rPr>
          <w:b/>
          <w:sz w:val="26"/>
        </w:rPr>
        <w:t>-</w:t>
      </w:r>
      <w:r>
        <w:rPr>
          <w:b/>
          <w:sz w:val="26"/>
        </w:rPr>
        <w:tab/>
        <w:t>$2,510.00</w:t>
      </w:r>
    </w:p>
    <w:p w14:paraId="0AF2CF6A" w14:textId="77777777" w:rsidR="00CA2374" w:rsidRDefault="00CA2374" w:rsidP="00CA2374">
      <w:pPr>
        <w:pStyle w:val="BodyText"/>
        <w:rPr>
          <w:b/>
          <w:sz w:val="30"/>
        </w:rPr>
      </w:pPr>
    </w:p>
    <w:p w14:paraId="200BBC3F" w14:textId="77777777" w:rsidR="00CA2374" w:rsidRDefault="00CA2374" w:rsidP="00CA2374">
      <w:pPr>
        <w:pStyle w:val="BodyText"/>
        <w:spacing w:before="3"/>
        <w:rPr>
          <w:b/>
          <w:sz w:val="28"/>
        </w:rPr>
      </w:pPr>
    </w:p>
    <w:p w14:paraId="7D419333" w14:textId="77777777" w:rsidR="00CA2374" w:rsidRDefault="00CA2374" w:rsidP="00CA2374">
      <w:pPr>
        <w:pStyle w:val="BodyText"/>
        <w:spacing w:before="1" w:line="280" w:lineRule="auto"/>
        <w:ind w:left="100"/>
      </w:pPr>
      <w:r>
        <w:rPr>
          <w:w w:val="105"/>
        </w:rPr>
        <w:t>As we assess the family, they may only need partial assistance, hence funds will be distributed based on their need.</w:t>
      </w:r>
    </w:p>
    <w:p w14:paraId="2B909D11" w14:textId="77777777" w:rsidR="00CA2374" w:rsidRDefault="00CA2374" w:rsidP="00CA2374">
      <w:pPr>
        <w:pStyle w:val="BodyText"/>
        <w:rPr>
          <w:sz w:val="30"/>
        </w:rPr>
      </w:pPr>
    </w:p>
    <w:p w14:paraId="65E65A2F" w14:textId="77777777" w:rsidR="00CA2374" w:rsidRDefault="00CA2374" w:rsidP="00CA2374">
      <w:pPr>
        <w:pStyle w:val="BodyText"/>
        <w:spacing w:before="5"/>
        <w:rPr>
          <w:sz w:val="31"/>
        </w:rPr>
      </w:pPr>
    </w:p>
    <w:p w14:paraId="511EA214" w14:textId="77777777" w:rsidR="00CA2374" w:rsidRDefault="00CA2374" w:rsidP="00CA2374">
      <w:pPr>
        <w:spacing w:before="1"/>
        <w:ind w:left="100"/>
        <w:jc w:val="both"/>
        <w:rPr>
          <w:i/>
        </w:rPr>
      </w:pPr>
      <w:r>
        <w:rPr>
          <w:i/>
          <w:w w:val="105"/>
        </w:rPr>
        <w:t>N.B. Policy items may be a</w:t>
      </w:r>
      <w:bookmarkStart w:id="0" w:name="_GoBack"/>
      <w:bookmarkEnd w:id="0"/>
      <w:r>
        <w:rPr>
          <w:i/>
          <w:w w:val="105"/>
        </w:rPr>
        <w:t>mended as deemed necessary</w:t>
      </w:r>
    </w:p>
    <w:p w14:paraId="1F3CAD6A" w14:textId="22925681" w:rsidR="00CA2374" w:rsidRDefault="00CA2374" w:rsidP="00CA2374">
      <w:pPr>
        <w:jc w:val="both"/>
        <w:sectPr w:rsidR="00CA2374">
          <w:pgSz w:w="12240" w:h="15840"/>
          <w:pgMar w:top="1500" w:right="1320" w:bottom="940" w:left="1340" w:header="0" w:footer="753" w:gutter="0"/>
          <w:cols w:space="720"/>
        </w:sectPr>
      </w:pPr>
    </w:p>
    <w:p w14:paraId="59DDFA7B" w14:textId="77777777" w:rsidR="001A2D0F" w:rsidRDefault="001A2D0F"/>
    <w:sectPr w:rsidR="001A2D0F">
      <w:pgSz w:w="12240" w:h="15840"/>
      <w:pgMar w:top="1360" w:right="1320" w:bottom="940" w:left="1340" w:header="0" w:footer="7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51DCF"/>
    <w:multiLevelType w:val="hybridMultilevel"/>
    <w:tmpl w:val="69B016E2"/>
    <w:lvl w:ilvl="0" w:tplc="1F102D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en-US"/>
      </w:rPr>
    </w:lvl>
    <w:lvl w:ilvl="1" w:tplc="A412EB7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DA1C209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D9F40C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DCBE250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FF18DC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6724279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65784DD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F7CAB96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0E95E52"/>
    <w:multiLevelType w:val="hybridMultilevel"/>
    <w:tmpl w:val="760AC150"/>
    <w:lvl w:ilvl="0" w:tplc="A9406D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en-US"/>
      </w:rPr>
    </w:lvl>
    <w:lvl w:ilvl="1" w:tplc="1F5460E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5CE0727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A6E424B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F204139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DDAEE22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A124878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78DC346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A620AFD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74"/>
    <w:rsid w:val="001A2D0F"/>
    <w:rsid w:val="00B9794D"/>
    <w:rsid w:val="00C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98AB"/>
  <w15:chartTrackingRefBased/>
  <w15:docId w15:val="{F430E8DB-802D-4349-B871-319BE148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37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237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A2374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ListParagraph">
    <w:name w:val="List Paragraph"/>
    <w:basedOn w:val="Normal"/>
    <w:uiPriority w:val="1"/>
    <w:qFormat/>
    <w:rsid w:val="00CA2374"/>
    <w:pPr>
      <w:spacing w:before="51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CA2374"/>
    <w:pPr>
      <w:spacing w:before="4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Tucker</dc:creator>
  <cp:keywords/>
  <dc:description/>
  <cp:lastModifiedBy>Ken Tucker</cp:lastModifiedBy>
  <cp:revision>1</cp:revision>
  <dcterms:created xsi:type="dcterms:W3CDTF">2019-09-18T17:25:00Z</dcterms:created>
  <dcterms:modified xsi:type="dcterms:W3CDTF">2019-09-18T17:50:00Z</dcterms:modified>
</cp:coreProperties>
</file>