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BE6F1" w14:textId="77777777" w:rsidR="00720F68" w:rsidRDefault="00720F68" w:rsidP="411B824E">
      <w:pPr>
        <w:spacing w:after="0" w:line="276" w:lineRule="auto"/>
        <w:jc w:val="center"/>
        <w:rPr>
          <w:rFonts w:asciiTheme="minorHAnsi" w:eastAsiaTheme="minorEastAsia" w:hAnsiTheme="minorHAnsi" w:cstheme="minorBidi"/>
          <w:b/>
          <w:bCs/>
          <w:color w:val="94216C"/>
        </w:rPr>
      </w:pPr>
    </w:p>
    <w:p w14:paraId="6C578E61" w14:textId="6385F8DD" w:rsidR="00720F68" w:rsidRDefault="411B824E" w:rsidP="411B824E">
      <w:pPr>
        <w:spacing w:after="0" w:line="276" w:lineRule="auto"/>
        <w:jc w:val="center"/>
        <w:rPr>
          <w:rFonts w:asciiTheme="minorHAnsi" w:eastAsiaTheme="minorEastAsia" w:hAnsiTheme="minorHAnsi" w:cstheme="minorBidi"/>
          <w:b/>
          <w:bCs/>
          <w:color w:val="94216C"/>
        </w:rPr>
      </w:pPr>
      <w:r w:rsidRPr="411B824E">
        <w:rPr>
          <w:rFonts w:asciiTheme="minorHAnsi" w:eastAsiaTheme="minorEastAsia" w:hAnsiTheme="minorHAnsi" w:cstheme="minorBidi"/>
          <w:b/>
          <w:bCs/>
          <w:color w:val="94216C"/>
        </w:rPr>
        <w:t>TEXAS CHRISTIAN UNIVERSITY COLLEGE PANHELLENIC ASSOCIATION</w:t>
      </w:r>
    </w:p>
    <w:p w14:paraId="75FE0F7A" w14:textId="77777777" w:rsidR="00720F68" w:rsidRDefault="411B824E" w:rsidP="411B824E">
      <w:pPr>
        <w:spacing w:after="0" w:line="276" w:lineRule="auto"/>
        <w:jc w:val="center"/>
        <w:rPr>
          <w:rFonts w:asciiTheme="minorHAnsi" w:eastAsiaTheme="minorEastAsia" w:hAnsiTheme="minorHAnsi" w:cstheme="minorBidi"/>
          <w:b/>
          <w:bCs/>
          <w:color w:val="94216C"/>
        </w:rPr>
      </w:pPr>
      <w:r w:rsidRPr="411B824E">
        <w:rPr>
          <w:rFonts w:asciiTheme="minorHAnsi" w:eastAsiaTheme="minorEastAsia" w:hAnsiTheme="minorHAnsi" w:cstheme="minorBidi"/>
          <w:b/>
          <w:bCs/>
          <w:color w:val="94216C"/>
        </w:rPr>
        <w:t>RECRUITMENT RULES</w:t>
      </w:r>
    </w:p>
    <w:p w14:paraId="0EBABD41" w14:textId="2C1B7A86" w:rsidR="00720F68" w:rsidRDefault="00720F68" w:rsidP="411B824E">
      <w:pPr>
        <w:spacing w:after="0" w:line="276" w:lineRule="auto"/>
        <w:rPr>
          <w:rFonts w:asciiTheme="minorHAnsi" w:eastAsiaTheme="minorEastAsia" w:hAnsiTheme="minorHAnsi" w:cstheme="minorBidi"/>
        </w:rPr>
      </w:pPr>
    </w:p>
    <w:p w14:paraId="2CFB1CF0" w14:textId="77777777" w:rsidR="00720F68" w:rsidRDefault="411B824E" w:rsidP="411B824E">
      <w:pPr>
        <w:spacing w:after="0" w:line="276" w:lineRule="auto"/>
        <w:rPr>
          <w:rFonts w:asciiTheme="minorHAnsi" w:eastAsiaTheme="minorEastAsia" w:hAnsiTheme="minorHAnsi" w:cstheme="minorBidi"/>
        </w:rPr>
      </w:pPr>
      <w:r w:rsidRPr="411B824E">
        <w:rPr>
          <w:rFonts w:asciiTheme="minorHAnsi" w:eastAsiaTheme="minorEastAsia" w:hAnsiTheme="minorHAnsi" w:cstheme="minorBidi"/>
          <w:b/>
          <w:bCs/>
        </w:rPr>
        <w:t>I. Adherence to NPC Unanimous Agreements and Policies Regarding Recruitment</w:t>
      </w:r>
    </w:p>
    <w:p w14:paraId="3891F11D" w14:textId="5DF2E8BB" w:rsidR="00720F68" w:rsidRDefault="411B824E" w:rsidP="411B824E">
      <w:pPr>
        <w:spacing w:after="0" w:line="276" w:lineRule="auto"/>
        <w:rPr>
          <w:rFonts w:asciiTheme="minorHAnsi" w:eastAsiaTheme="minorEastAsia" w:hAnsiTheme="minorHAnsi" w:cstheme="minorBidi"/>
        </w:rPr>
      </w:pPr>
      <w:r w:rsidRPr="411B824E">
        <w:rPr>
          <w:rFonts w:asciiTheme="minorHAnsi" w:eastAsiaTheme="minorEastAsia" w:hAnsiTheme="minorHAnsi" w:cstheme="minorBidi"/>
        </w:rPr>
        <w:t>All NPC member organizations at Texas Christian University adhere to NPC Unanimous Agreements and policies. All organizations will follow these valued and non-negotiable policies during the recruitment process.</w:t>
      </w:r>
    </w:p>
    <w:p w14:paraId="51DBBBC7" w14:textId="77777777" w:rsidR="00720F68" w:rsidRDefault="00720F68" w:rsidP="411B824E">
      <w:pPr>
        <w:spacing w:after="0" w:line="276" w:lineRule="auto"/>
        <w:rPr>
          <w:rFonts w:asciiTheme="minorHAnsi" w:eastAsiaTheme="minorEastAsia" w:hAnsiTheme="minorHAnsi" w:cstheme="minorBidi"/>
        </w:rPr>
      </w:pPr>
    </w:p>
    <w:p w14:paraId="75BF9DC0" w14:textId="77777777" w:rsidR="00720F68" w:rsidRDefault="411B824E" w:rsidP="411B824E">
      <w:pPr>
        <w:spacing w:after="0" w:line="276" w:lineRule="auto"/>
        <w:rPr>
          <w:rFonts w:asciiTheme="minorHAnsi" w:eastAsiaTheme="minorEastAsia" w:hAnsiTheme="minorHAnsi" w:cstheme="minorBidi"/>
        </w:rPr>
      </w:pPr>
      <w:r w:rsidRPr="411B824E">
        <w:rPr>
          <w:rFonts w:asciiTheme="minorHAnsi" w:eastAsiaTheme="minorEastAsia" w:hAnsiTheme="minorHAnsi" w:cstheme="minorBidi"/>
          <w:b/>
          <w:bCs/>
        </w:rPr>
        <w:t>II. Membership Recruitment Acceptance Binding Agreement (MRABA)</w:t>
      </w:r>
    </w:p>
    <w:p w14:paraId="5313D47F" w14:textId="68D5A763" w:rsidR="00720F68" w:rsidRDefault="411B824E" w:rsidP="411B824E">
      <w:pPr>
        <w:spacing w:after="0" w:line="276" w:lineRule="auto"/>
        <w:rPr>
          <w:rFonts w:asciiTheme="minorHAnsi" w:eastAsiaTheme="minorEastAsia" w:hAnsiTheme="minorHAnsi" w:cstheme="minorBidi"/>
        </w:rPr>
      </w:pPr>
      <w:r w:rsidRPr="411B824E">
        <w:rPr>
          <w:rFonts w:asciiTheme="minorHAnsi" w:eastAsiaTheme="minorEastAsia" w:hAnsiTheme="minorHAnsi" w:cstheme="minorBidi"/>
        </w:rPr>
        <w:t>The College Panhellenic Association will uphold and use the membership recruitment acceptance binding agreement (MRABA) for each potential new member (PNM) interested in joining a sorority, whether during primary recruitment or continuous open bidding. We agree to all policies and steps of the MRABA.</w:t>
      </w:r>
    </w:p>
    <w:p w14:paraId="39A90FAF" w14:textId="77777777" w:rsidR="00C053E7" w:rsidRPr="00C053E7" w:rsidRDefault="00C053E7" w:rsidP="411B824E">
      <w:pPr>
        <w:spacing w:after="0" w:line="276" w:lineRule="auto"/>
        <w:rPr>
          <w:rFonts w:asciiTheme="minorHAnsi" w:eastAsiaTheme="minorEastAsia" w:hAnsiTheme="minorHAnsi" w:cstheme="minorHAnsi"/>
        </w:rPr>
      </w:pPr>
    </w:p>
    <w:p w14:paraId="3A53F0B4" w14:textId="2156DE62" w:rsidR="00C053E7" w:rsidRPr="00C053E7" w:rsidRDefault="00C053E7" w:rsidP="00C053E7">
      <w:pPr>
        <w:pStyle w:val="paragraph"/>
        <w:spacing w:before="0" w:beforeAutospacing="0" w:after="0" w:afterAutospacing="0" w:line="276" w:lineRule="auto"/>
        <w:textAlignment w:val="baseline"/>
        <w:rPr>
          <w:rFonts w:asciiTheme="minorHAnsi" w:hAnsiTheme="minorHAnsi" w:cstheme="minorHAnsi"/>
          <w:sz w:val="18"/>
          <w:szCs w:val="18"/>
        </w:rPr>
      </w:pPr>
      <w:r w:rsidRPr="00C053E7">
        <w:rPr>
          <w:rStyle w:val="normaltextrun"/>
          <w:rFonts w:asciiTheme="minorHAnsi" w:hAnsiTheme="minorHAnsi" w:cstheme="minorHAnsi"/>
          <w:b/>
          <w:bCs/>
          <w:color w:val="000000"/>
          <w:sz w:val="22"/>
          <w:szCs w:val="22"/>
        </w:rPr>
        <w:t>III. Bid Promising</w:t>
      </w:r>
    </w:p>
    <w:p w14:paraId="41460C12" w14:textId="7041A4A9" w:rsidR="00C053E7" w:rsidRPr="00C053E7" w:rsidRDefault="00C053E7" w:rsidP="00C053E7">
      <w:pPr>
        <w:pStyle w:val="paragraph"/>
        <w:spacing w:before="0" w:beforeAutospacing="0" w:after="0" w:afterAutospacing="0" w:line="276" w:lineRule="auto"/>
        <w:textAlignment w:val="baseline"/>
        <w:rPr>
          <w:rFonts w:asciiTheme="minorHAnsi" w:hAnsiTheme="minorHAnsi" w:cstheme="minorHAnsi"/>
          <w:sz w:val="18"/>
          <w:szCs w:val="18"/>
        </w:rPr>
      </w:pPr>
      <w:r w:rsidRPr="00C053E7">
        <w:rPr>
          <w:rStyle w:val="normaltextrun"/>
          <w:rFonts w:asciiTheme="minorHAnsi" w:hAnsiTheme="minorHAnsi" w:cstheme="minorHAnsi"/>
          <w:color w:val="000000"/>
          <w:sz w:val="22"/>
          <w:szCs w:val="22"/>
        </w:rPr>
        <w:t>Any action or communication (oral or written) by a sorority member that directly or indirectly indicates to a PNM an invitation to join a certain sorority prior to that PNM receiving a bid is prohibited.</w:t>
      </w:r>
    </w:p>
    <w:p w14:paraId="3ACBEED1" w14:textId="77777777" w:rsidR="00720F68" w:rsidRDefault="00720F68" w:rsidP="00C053E7">
      <w:pPr>
        <w:spacing w:after="0" w:line="276" w:lineRule="auto"/>
        <w:rPr>
          <w:rFonts w:asciiTheme="minorHAnsi" w:eastAsiaTheme="minorEastAsia" w:hAnsiTheme="minorHAnsi" w:cstheme="minorBidi"/>
          <w:b/>
          <w:bCs/>
        </w:rPr>
      </w:pPr>
    </w:p>
    <w:p w14:paraId="3C95AA3B" w14:textId="40E8C557" w:rsidR="00720F68" w:rsidRDefault="411B824E" w:rsidP="00C053E7">
      <w:pPr>
        <w:spacing w:after="0" w:line="276" w:lineRule="auto"/>
        <w:rPr>
          <w:rFonts w:asciiTheme="minorHAnsi" w:eastAsiaTheme="minorEastAsia" w:hAnsiTheme="minorHAnsi" w:cstheme="minorBidi"/>
        </w:rPr>
      </w:pPr>
      <w:r w:rsidRPr="411B824E">
        <w:rPr>
          <w:rFonts w:asciiTheme="minorHAnsi" w:eastAsiaTheme="minorEastAsia" w:hAnsiTheme="minorHAnsi" w:cstheme="minorBidi"/>
          <w:b/>
          <w:bCs/>
        </w:rPr>
        <w:t>I</w:t>
      </w:r>
      <w:r w:rsidR="00C053E7">
        <w:rPr>
          <w:rFonts w:asciiTheme="minorHAnsi" w:eastAsiaTheme="minorEastAsia" w:hAnsiTheme="minorHAnsi" w:cstheme="minorBidi"/>
          <w:b/>
          <w:bCs/>
        </w:rPr>
        <w:t>V</w:t>
      </w:r>
      <w:r w:rsidRPr="411B824E">
        <w:rPr>
          <w:rFonts w:asciiTheme="minorHAnsi" w:eastAsiaTheme="minorEastAsia" w:hAnsiTheme="minorHAnsi" w:cstheme="minorBidi"/>
          <w:b/>
          <w:bCs/>
        </w:rPr>
        <w:t>. Strict Silence</w:t>
      </w:r>
    </w:p>
    <w:p w14:paraId="0853271A" w14:textId="2D664206" w:rsidR="00C053E7" w:rsidRPr="00C053E7" w:rsidRDefault="00C053E7" w:rsidP="00C053E7">
      <w:pPr>
        <w:pStyle w:val="paragraph"/>
        <w:spacing w:before="0" w:beforeAutospacing="0" w:after="0" w:afterAutospacing="0" w:line="276" w:lineRule="auto"/>
        <w:textAlignment w:val="baseline"/>
        <w:rPr>
          <w:rFonts w:asciiTheme="minorHAnsi" w:hAnsiTheme="minorHAnsi" w:cstheme="minorHAnsi"/>
          <w:sz w:val="18"/>
          <w:szCs w:val="18"/>
        </w:rPr>
      </w:pPr>
      <w:r w:rsidRPr="00C053E7">
        <w:rPr>
          <w:rStyle w:val="normaltextrun"/>
          <w:rFonts w:asciiTheme="minorHAnsi" w:hAnsiTheme="minorHAnsi" w:cstheme="minorHAnsi"/>
          <w:sz w:val="22"/>
          <w:szCs w:val="22"/>
        </w:rPr>
        <w:t>Strict silence between collegiate chapter women and PNMs shall be observed only between the beginning of a member organization’s preference events and the distribution of bids. PNMs who registered and were not matched during bid matching may be contacted during this time for the purposes of snap bidding or COB.</w:t>
      </w:r>
    </w:p>
    <w:p w14:paraId="790FBBD3" w14:textId="0B60E75B" w:rsidR="00C053E7" w:rsidRDefault="00C053E7" w:rsidP="00C053E7">
      <w:pPr>
        <w:pStyle w:val="paragraph"/>
        <w:spacing w:before="0" w:beforeAutospacing="0" w:after="0" w:afterAutospacing="0"/>
        <w:textAlignment w:val="baseline"/>
        <w:rPr>
          <w:rFonts w:ascii="Segoe UI" w:hAnsi="Segoe UI" w:cs="Segoe UI"/>
          <w:sz w:val="18"/>
          <w:szCs w:val="18"/>
        </w:rPr>
      </w:pPr>
    </w:p>
    <w:p w14:paraId="120F016A" w14:textId="77777777" w:rsidR="00720F68" w:rsidRDefault="00720F68" w:rsidP="411B824E">
      <w:pPr>
        <w:spacing w:after="0" w:line="276" w:lineRule="auto"/>
        <w:rPr>
          <w:rFonts w:asciiTheme="minorHAnsi" w:eastAsiaTheme="minorEastAsia" w:hAnsiTheme="minorHAnsi" w:cstheme="minorBidi"/>
          <w:b/>
          <w:bCs/>
        </w:rPr>
      </w:pPr>
    </w:p>
    <w:p w14:paraId="64B5EB57" w14:textId="10DB2A9D" w:rsidR="00720F68" w:rsidRPr="00C053E7" w:rsidRDefault="411B824E" w:rsidP="00C053E7">
      <w:pPr>
        <w:spacing w:after="0" w:line="276" w:lineRule="auto"/>
        <w:rPr>
          <w:rFonts w:asciiTheme="minorHAnsi" w:eastAsiaTheme="minorEastAsia" w:hAnsiTheme="minorHAnsi" w:cstheme="minorHAnsi"/>
        </w:rPr>
      </w:pPr>
      <w:r w:rsidRPr="00C053E7">
        <w:rPr>
          <w:rFonts w:asciiTheme="minorHAnsi" w:eastAsiaTheme="minorEastAsia" w:hAnsiTheme="minorHAnsi" w:cstheme="minorHAnsi"/>
          <w:b/>
          <w:bCs/>
        </w:rPr>
        <w:t>V. Promotion of the Sorority Experience</w:t>
      </w:r>
    </w:p>
    <w:p w14:paraId="670D42CB" w14:textId="345A4F41" w:rsidR="00720F68" w:rsidRPr="00C053E7" w:rsidRDefault="00C053E7" w:rsidP="00C053E7">
      <w:pPr>
        <w:spacing w:after="0" w:line="276" w:lineRule="auto"/>
        <w:rPr>
          <w:rStyle w:val="eop"/>
          <w:rFonts w:asciiTheme="minorHAnsi" w:hAnsiTheme="minorHAnsi" w:cstheme="minorHAnsi"/>
          <w:color w:val="000000"/>
          <w:bdr w:val="none" w:sz="0" w:space="0" w:color="auto" w:frame="1"/>
          <w:shd w:val="clear" w:color="auto" w:fill="C6C6C6"/>
        </w:rPr>
      </w:pPr>
      <w:r w:rsidRPr="00C053E7">
        <w:rPr>
          <w:rStyle w:val="normaltextrun"/>
          <w:rFonts w:asciiTheme="minorHAnsi" w:hAnsiTheme="minorHAnsi" w:cstheme="minorHAnsi"/>
          <w:color w:val="000000"/>
          <w:shd w:val="clear" w:color="auto" w:fill="FFFFFF"/>
        </w:rPr>
        <w:t>College and Alumnae Panhellenic rules must not infringe on the rights of NPC member organization chapters in how they communicate, contact and promote the overall sorority experience and membership opportunities to potential new members. All sorority promotions should be positive and in the spirit of Panhellenic unity through all forms of communication (e.g., print, digital, in-person).</w:t>
      </w:r>
    </w:p>
    <w:p w14:paraId="4F31E728" w14:textId="77777777" w:rsidR="00C053E7" w:rsidRDefault="00C053E7" w:rsidP="411B824E">
      <w:pPr>
        <w:spacing w:after="0" w:line="276" w:lineRule="auto"/>
        <w:rPr>
          <w:rFonts w:asciiTheme="minorHAnsi" w:eastAsiaTheme="minorEastAsia" w:hAnsiTheme="minorHAnsi" w:cstheme="minorBidi"/>
        </w:rPr>
      </w:pPr>
    </w:p>
    <w:p w14:paraId="02C866DA" w14:textId="76FFE069" w:rsidR="00720F68" w:rsidRDefault="411B824E" w:rsidP="411B824E">
      <w:pPr>
        <w:spacing w:after="0" w:line="276" w:lineRule="auto"/>
        <w:rPr>
          <w:rFonts w:asciiTheme="minorHAnsi" w:eastAsiaTheme="minorEastAsia" w:hAnsiTheme="minorHAnsi" w:cstheme="minorBidi"/>
        </w:rPr>
      </w:pPr>
      <w:r w:rsidRPr="411B824E">
        <w:rPr>
          <w:rFonts w:asciiTheme="minorHAnsi" w:eastAsiaTheme="minorEastAsia" w:hAnsiTheme="minorHAnsi" w:cstheme="minorBidi"/>
          <w:b/>
          <w:bCs/>
          <w:color w:val="000000" w:themeColor="text1"/>
        </w:rPr>
        <w:t>V</w:t>
      </w:r>
      <w:r w:rsidR="00C053E7">
        <w:rPr>
          <w:rFonts w:asciiTheme="minorHAnsi" w:eastAsiaTheme="minorEastAsia" w:hAnsiTheme="minorHAnsi" w:cstheme="minorBidi"/>
          <w:b/>
          <w:bCs/>
          <w:color w:val="000000" w:themeColor="text1"/>
        </w:rPr>
        <w:t>I</w:t>
      </w:r>
      <w:r w:rsidRPr="411B824E">
        <w:rPr>
          <w:rFonts w:asciiTheme="minorHAnsi" w:eastAsiaTheme="minorEastAsia" w:hAnsiTheme="minorHAnsi" w:cstheme="minorBidi"/>
          <w:b/>
          <w:bCs/>
          <w:color w:val="000000" w:themeColor="text1"/>
        </w:rPr>
        <w:t>. Values-Based Recruitment</w:t>
      </w:r>
    </w:p>
    <w:p w14:paraId="77475DE0" w14:textId="77777777" w:rsidR="00C053E7" w:rsidRDefault="00C053E7" w:rsidP="00C053E7">
      <w:pPr>
        <w:pStyle w:val="paragraph"/>
        <w:spacing w:before="0" w:beforeAutospacing="0" w:after="0" w:afterAutospacing="0" w:line="276" w:lineRule="auto"/>
        <w:textAlignment w:val="baseline"/>
        <w:rPr>
          <w:rFonts w:asciiTheme="minorHAnsi" w:hAnsiTheme="minorHAnsi" w:cstheme="minorHAnsi"/>
          <w:sz w:val="18"/>
          <w:szCs w:val="18"/>
        </w:rPr>
      </w:pPr>
      <w:r w:rsidRPr="00C053E7">
        <w:rPr>
          <w:rStyle w:val="normaltextrun"/>
          <w:rFonts w:asciiTheme="minorHAnsi" w:hAnsiTheme="minorHAnsi" w:cstheme="minorHAnsi"/>
          <w:color w:val="000000"/>
          <w:sz w:val="22"/>
          <w:szCs w:val="22"/>
        </w:rPr>
        <w:t>All chapters of a College Panhellenic Association, as well as their members, must incorporate the following practices into their membership recruitment events:</w:t>
      </w:r>
    </w:p>
    <w:p w14:paraId="10B4DE37" w14:textId="77777777" w:rsidR="00C053E7" w:rsidRDefault="00C053E7" w:rsidP="00C053E7">
      <w:pPr>
        <w:pStyle w:val="paragraph"/>
        <w:numPr>
          <w:ilvl w:val="0"/>
          <w:numId w:val="40"/>
        </w:numPr>
        <w:spacing w:before="0" w:beforeAutospacing="0" w:after="0" w:afterAutospacing="0" w:line="276" w:lineRule="auto"/>
        <w:textAlignment w:val="baseline"/>
        <w:rPr>
          <w:rFonts w:asciiTheme="minorHAnsi" w:hAnsiTheme="minorHAnsi" w:cstheme="minorHAnsi"/>
          <w:sz w:val="18"/>
          <w:szCs w:val="18"/>
        </w:rPr>
      </w:pPr>
      <w:r w:rsidRPr="00C053E7">
        <w:rPr>
          <w:rStyle w:val="normaltextrun"/>
          <w:rFonts w:asciiTheme="minorHAnsi" w:hAnsiTheme="minorHAnsi" w:cstheme="minorHAnsi"/>
          <w:color w:val="000000"/>
          <w:sz w:val="22"/>
          <w:szCs w:val="22"/>
        </w:rPr>
        <w:t>Focus on conversations between chapter members and </w:t>
      </w:r>
      <w:r w:rsidRPr="00C053E7">
        <w:rPr>
          <w:rStyle w:val="normaltextrun"/>
          <w:rFonts w:asciiTheme="minorHAnsi" w:hAnsiTheme="minorHAnsi" w:cstheme="minorHAnsi"/>
          <w:sz w:val="22"/>
          <w:szCs w:val="22"/>
        </w:rPr>
        <w:t>PNMs</w:t>
      </w:r>
      <w:r w:rsidRPr="00C053E7">
        <w:rPr>
          <w:rStyle w:val="normaltextrun"/>
          <w:rFonts w:asciiTheme="minorHAnsi" w:hAnsiTheme="minorHAnsi" w:cstheme="minorHAnsi"/>
          <w:color w:val="000000"/>
          <w:sz w:val="22"/>
          <w:szCs w:val="22"/>
        </w:rPr>
        <w:t> about organizational values and member organizations.</w:t>
      </w:r>
    </w:p>
    <w:p w14:paraId="153DD930" w14:textId="77777777" w:rsidR="00C053E7" w:rsidRPr="00C053E7" w:rsidRDefault="00C053E7" w:rsidP="00C053E7">
      <w:pPr>
        <w:pStyle w:val="paragraph"/>
        <w:numPr>
          <w:ilvl w:val="0"/>
          <w:numId w:val="40"/>
        </w:numPr>
        <w:spacing w:before="0" w:beforeAutospacing="0" w:after="0" w:afterAutospacing="0" w:line="276" w:lineRule="auto"/>
        <w:textAlignment w:val="baseline"/>
        <w:rPr>
          <w:rStyle w:val="eop"/>
          <w:rFonts w:asciiTheme="minorHAnsi" w:hAnsiTheme="minorHAnsi" w:cstheme="minorHAnsi"/>
          <w:sz w:val="18"/>
          <w:szCs w:val="18"/>
        </w:rPr>
      </w:pPr>
      <w:r w:rsidRPr="00C053E7">
        <w:rPr>
          <w:rStyle w:val="normaltextrun"/>
          <w:rFonts w:asciiTheme="minorHAnsi" w:hAnsiTheme="minorHAnsi" w:cstheme="minorHAnsi"/>
          <w:color w:val="000000"/>
          <w:sz w:val="22"/>
          <w:szCs w:val="22"/>
        </w:rPr>
        <w:t>Keep decorations to a minimum and confined to the interior space used for recruitment rounds.</w:t>
      </w:r>
    </w:p>
    <w:p w14:paraId="00B0608A" w14:textId="77777777" w:rsidR="00C053E7" w:rsidRDefault="00C053E7" w:rsidP="00C053E7">
      <w:pPr>
        <w:pStyle w:val="paragraph"/>
        <w:numPr>
          <w:ilvl w:val="0"/>
          <w:numId w:val="40"/>
        </w:numPr>
        <w:spacing w:before="0" w:beforeAutospacing="0" w:after="0" w:afterAutospacing="0" w:line="276" w:lineRule="auto"/>
        <w:textAlignment w:val="baseline"/>
        <w:rPr>
          <w:rFonts w:asciiTheme="minorHAnsi" w:hAnsiTheme="minorHAnsi" w:cstheme="minorHAnsi"/>
          <w:sz w:val="18"/>
          <w:szCs w:val="18"/>
        </w:rPr>
      </w:pPr>
      <w:r w:rsidRPr="00C053E7">
        <w:rPr>
          <w:rStyle w:val="normaltextrun"/>
          <w:rFonts w:asciiTheme="minorHAnsi" w:hAnsiTheme="minorHAnsi" w:cstheme="minorHAnsi"/>
          <w:color w:val="000000"/>
          <w:sz w:val="22"/>
          <w:szCs w:val="22"/>
        </w:rPr>
        <w:t>Eliminate the required purchasing of recruitment event attire for chapter members.</w:t>
      </w:r>
    </w:p>
    <w:p w14:paraId="2ADEF37D" w14:textId="77777777" w:rsidR="00C053E7" w:rsidRPr="00C053E7" w:rsidRDefault="00C053E7" w:rsidP="00C053E7">
      <w:pPr>
        <w:pStyle w:val="paragraph"/>
        <w:numPr>
          <w:ilvl w:val="0"/>
          <w:numId w:val="40"/>
        </w:numPr>
        <w:spacing w:before="0" w:beforeAutospacing="0" w:after="0" w:afterAutospacing="0" w:line="276" w:lineRule="auto"/>
        <w:textAlignment w:val="baseline"/>
        <w:rPr>
          <w:rStyle w:val="eop"/>
          <w:rFonts w:asciiTheme="minorHAnsi" w:hAnsiTheme="minorHAnsi" w:cstheme="minorHAnsi"/>
          <w:sz w:val="18"/>
          <w:szCs w:val="18"/>
        </w:rPr>
      </w:pPr>
      <w:r w:rsidRPr="00C053E7">
        <w:rPr>
          <w:rStyle w:val="normaltextrun"/>
          <w:rFonts w:asciiTheme="minorHAnsi" w:hAnsiTheme="minorHAnsi" w:cstheme="minorHAnsi"/>
          <w:color w:val="000000"/>
          <w:sz w:val="22"/>
          <w:szCs w:val="22"/>
        </w:rPr>
        <w:lastRenderedPageBreak/>
        <w:t>Eliminate gifts, favors, letters and notes for </w:t>
      </w:r>
      <w:r w:rsidRPr="00C053E7">
        <w:rPr>
          <w:rStyle w:val="normaltextrun"/>
          <w:rFonts w:asciiTheme="minorHAnsi" w:hAnsiTheme="minorHAnsi" w:cstheme="minorHAnsi"/>
          <w:sz w:val="22"/>
          <w:szCs w:val="22"/>
        </w:rPr>
        <w:t>PNMs in primary recruitment</w:t>
      </w:r>
      <w:r w:rsidRPr="00C053E7">
        <w:rPr>
          <w:rStyle w:val="normaltextrun"/>
          <w:rFonts w:asciiTheme="minorHAnsi" w:hAnsiTheme="minorHAnsi" w:cstheme="minorHAnsi"/>
          <w:color w:val="000000"/>
          <w:sz w:val="22"/>
          <w:szCs w:val="22"/>
        </w:rPr>
        <w:t>.</w:t>
      </w:r>
    </w:p>
    <w:p w14:paraId="72D9C6E8" w14:textId="462FBC54" w:rsidR="00C053E7" w:rsidRPr="00C053E7" w:rsidRDefault="00C053E7" w:rsidP="00C053E7">
      <w:pPr>
        <w:pStyle w:val="paragraph"/>
        <w:numPr>
          <w:ilvl w:val="0"/>
          <w:numId w:val="40"/>
        </w:numPr>
        <w:spacing w:before="0" w:beforeAutospacing="0" w:after="0" w:afterAutospacing="0" w:line="276" w:lineRule="auto"/>
        <w:textAlignment w:val="baseline"/>
        <w:rPr>
          <w:rFonts w:asciiTheme="minorHAnsi" w:hAnsiTheme="minorHAnsi" w:cstheme="minorHAnsi"/>
          <w:sz w:val="18"/>
          <w:szCs w:val="18"/>
        </w:rPr>
      </w:pPr>
      <w:r w:rsidRPr="00C053E7">
        <w:rPr>
          <w:rStyle w:val="normaltextrun"/>
          <w:rFonts w:asciiTheme="minorHAnsi" w:hAnsiTheme="minorHAnsi" w:cstheme="minorHAnsi"/>
          <w:color w:val="000000"/>
          <w:sz w:val="22"/>
          <w:szCs w:val="22"/>
        </w:rPr>
        <w:t>Eliminate extraneous and costly performances. This includes but is not limited to, recruitment skits and door stacks.</w:t>
      </w:r>
    </w:p>
    <w:p w14:paraId="01B5280D" w14:textId="77777777" w:rsidR="00C053E7" w:rsidRDefault="00C053E7" w:rsidP="00C053E7">
      <w:pPr>
        <w:pStyle w:val="paragraph"/>
        <w:spacing w:before="0" w:beforeAutospacing="0" w:after="0" w:afterAutospacing="0"/>
        <w:textAlignment w:val="baseline"/>
        <w:rPr>
          <w:rStyle w:val="normaltextrun"/>
          <w:rFonts w:ascii="Arial" w:hAnsi="Arial" w:cs="Arial"/>
          <w:b/>
          <w:bCs/>
          <w:color w:val="000000"/>
          <w:sz w:val="22"/>
          <w:szCs w:val="22"/>
        </w:rPr>
      </w:pPr>
    </w:p>
    <w:p w14:paraId="58BF3D7D" w14:textId="6049CF69" w:rsidR="00C053E7" w:rsidRPr="00C053E7" w:rsidRDefault="00C053E7" w:rsidP="00C053E7">
      <w:pPr>
        <w:pStyle w:val="paragraph"/>
        <w:spacing w:before="0" w:beforeAutospacing="0" w:after="0" w:afterAutospacing="0" w:line="276" w:lineRule="auto"/>
        <w:textAlignment w:val="baseline"/>
        <w:rPr>
          <w:rFonts w:asciiTheme="minorHAnsi" w:hAnsiTheme="minorHAnsi" w:cstheme="minorHAnsi"/>
          <w:sz w:val="22"/>
          <w:szCs w:val="22"/>
        </w:rPr>
      </w:pPr>
      <w:r w:rsidRPr="00C053E7">
        <w:rPr>
          <w:rStyle w:val="normaltextrun"/>
          <w:rFonts w:asciiTheme="minorHAnsi" w:hAnsiTheme="minorHAnsi" w:cstheme="minorHAnsi"/>
          <w:b/>
          <w:bCs/>
          <w:color w:val="000000"/>
          <w:sz w:val="22"/>
          <w:szCs w:val="22"/>
        </w:rPr>
        <w:t>VII. Setting Total and COB</w:t>
      </w:r>
    </w:p>
    <w:p w14:paraId="3BA6C2AC" w14:textId="790C19E1" w:rsidR="00C053E7" w:rsidRPr="00C053E7" w:rsidRDefault="00C053E7" w:rsidP="00C053E7">
      <w:pPr>
        <w:pStyle w:val="paragraph"/>
        <w:spacing w:before="0" w:beforeAutospacing="0" w:after="0" w:afterAutospacing="0" w:line="276" w:lineRule="auto"/>
        <w:textAlignment w:val="baseline"/>
        <w:rPr>
          <w:rFonts w:asciiTheme="minorHAnsi" w:hAnsiTheme="minorHAnsi" w:cstheme="minorHAnsi"/>
          <w:sz w:val="22"/>
          <w:szCs w:val="22"/>
        </w:rPr>
      </w:pPr>
      <w:r w:rsidRPr="00C053E7">
        <w:rPr>
          <w:rStyle w:val="normaltextrun"/>
          <w:rFonts w:asciiTheme="minorHAnsi" w:hAnsiTheme="minorHAnsi" w:cstheme="minorHAnsi"/>
          <w:color w:val="000000"/>
          <w:sz w:val="22"/>
          <w:szCs w:val="22"/>
        </w:rPr>
        <w:t>Total is set and announced by the RFM/total specialist, which concludes the bid matching process. COB begins when total is set and announced.</w:t>
      </w:r>
    </w:p>
    <w:p w14:paraId="1977E6F4" w14:textId="11EB6745" w:rsidR="00720F68" w:rsidRDefault="00C053E7" w:rsidP="411B824E">
      <w:pPr>
        <w:spacing w:after="0" w:line="276" w:lineRule="auto"/>
        <w:rPr>
          <w:rFonts w:asciiTheme="minorHAnsi" w:eastAsiaTheme="minorEastAsia" w:hAnsiTheme="minorHAnsi" w:cstheme="minorBidi"/>
        </w:rPr>
      </w:pPr>
      <w:r>
        <w:rPr>
          <w:noProof/>
        </w:rPr>
        <w:drawing>
          <wp:inline distT="0" distB="0" distL="0" distR="0" wp14:anchorId="48341EEF" wp14:editId="1804555A">
            <wp:extent cx="3983990" cy="21590"/>
            <wp:effectExtent l="0" t="0" r="3810" b="3810"/>
            <wp:docPr id="1480285743"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3990" cy="21590"/>
                    </a:xfrm>
                    <a:prstGeom prst="rect">
                      <a:avLst/>
                    </a:prstGeom>
                    <a:noFill/>
                    <a:ln>
                      <a:noFill/>
                    </a:ln>
                  </pic:spPr>
                </pic:pic>
              </a:graphicData>
            </a:graphic>
          </wp:inline>
        </w:drawing>
      </w:r>
    </w:p>
    <w:p w14:paraId="4F1B1F73" w14:textId="77777777" w:rsidR="00C053E7" w:rsidRDefault="00C053E7" w:rsidP="411B824E">
      <w:pPr>
        <w:spacing w:after="0" w:line="276" w:lineRule="auto"/>
        <w:rPr>
          <w:rFonts w:asciiTheme="minorHAnsi" w:eastAsiaTheme="minorEastAsia" w:hAnsiTheme="minorHAnsi" w:cstheme="minorBidi"/>
          <w:b/>
          <w:bCs/>
          <w:color w:val="000000" w:themeColor="text1"/>
        </w:rPr>
      </w:pPr>
    </w:p>
    <w:p w14:paraId="27E3D8DD" w14:textId="6B6F3A08" w:rsidR="00720F68" w:rsidRDefault="411B824E" w:rsidP="411B824E">
      <w:pPr>
        <w:spacing w:after="0" w:line="276" w:lineRule="auto"/>
        <w:rPr>
          <w:rFonts w:asciiTheme="minorHAnsi" w:eastAsiaTheme="minorEastAsia" w:hAnsiTheme="minorHAnsi" w:cstheme="minorBidi"/>
        </w:rPr>
      </w:pPr>
      <w:r w:rsidRPr="411B824E">
        <w:rPr>
          <w:rFonts w:asciiTheme="minorHAnsi" w:eastAsiaTheme="minorEastAsia" w:hAnsiTheme="minorHAnsi" w:cstheme="minorBidi"/>
          <w:b/>
          <w:bCs/>
          <w:color w:val="000000" w:themeColor="text1"/>
        </w:rPr>
        <w:t>VI</w:t>
      </w:r>
      <w:r w:rsidR="00C053E7">
        <w:rPr>
          <w:rFonts w:asciiTheme="minorHAnsi" w:eastAsiaTheme="minorEastAsia" w:hAnsiTheme="minorHAnsi" w:cstheme="minorBidi"/>
          <w:b/>
          <w:bCs/>
          <w:color w:val="000000" w:themeColor="text1"/>
        </w:rPr>
        <w:t>II</w:t>
      </w:r>
      <w:r w:rsidRPr="411B824E">
        <w:rPr>
          <w:rFonts w:asciiTheme="minorHAnsi" w:eastAsiaTheme="minorEastAsia" w:hAnsiTheme="minorHAnsi" w:cstheme="minorBidi"/>
          <w:b/>
          <w:bCs/>
          <w:color w:val="000000" w:themeColor="text1"/>
        </w:rPr>
        <w:t>. Pre-Recruitment</w:t>
      </w:r>
      <w:r w:rsidRPr="411B824E">
        <w:rPr>
          <w:rFonts w:asciiTheme="minorHAnsi" w:eastAsiaTheme="minorEastAsia" w:hAnsiTheme="minorHAnsi" w:cstheme="minorBidi"/>
          <w:b/>
          <w:bCs/>
        </w:rPr>
        <w:t xml:space="preserve"> Overview</w:t>
      </w:r>
    </w:p>
    <w:p w14:paraId="47B07C79" w14:textId="71F302C2" w:rsidR="00720F68"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Throughout the summer months, an ongoing document between the Vice President of Recruitment Operations and each chapter recruitment chair will be continuously updated to show all details of the recruitment rounds. It will include round descriptions and content (songs, decorations, outfits, videos, slideshows, etc.). The finalized document shall be finished and turned into the Vice President of Recruitment Operations by July 1</w:t>
      </w:r>
      <w:r w:rsidRPr="411B824E">
        <w:rPr>
          <w:rFonts w:asciiTheme="minorHAnsi" w:eastAsiaTheme="minorEastAsia" w:hAnsiTheme="minorHAnsi" w:cstheme="minorBidi"/>
          <w:color w:val="000000" w:themeColor="text1"/>
          <w:vertAlign w:val="superscript"/>
          <w:lang w:val="en"/>
        </w:rPr>
        <w:t>st</w:t>
      </w:r>
      <w:r w:rsidRPr="411B824E">
        <w:rPr>
          <w:rFonts w:asciiTheme="minorHAnsi" w:eastAsiaTheme="minorEastAsia" w:hAnsiTheme="minorHAnsi" w:cstheme="minorBidi"/>
          <w:color w:val="000000" w:themeColor="text1"/>
          <w:lang w:val="en"/>
        </w:rPr>
        <w:t>. Suggestions for changes by the Vice President of Recruitment Operations will be given back by July 15</w:t>
      </w:r>
      <w:r w:rsidRPr="411B824E">
        <w:rPr>
          <w:rFonts w:asciiTheme="minorHAnsi" w:eastAsiaTheme="minorEastAsia" w:hAnsiTheme="minorHAnsi" w:cstheme="minorBidi"/>
          <w:color w:val="000000" w:themeColor="text1"/>
          <w:vertAlign w:val="superscript"/>
          <w:lang w:val="en"/>
        </w:rPr>
        <w:t>th</w:t>
      </w:r>
      <w:r w:rsidRPr="411B824E">
        <w:rPr>
          <w:rFonts w:asciiTheme="minorHAnsi" w:eastAsiaTheme="minorEastAsia" w:hAnsiTheme="minorHAnsi" w:cstheme="minorBidi"/>
          <w:color w:val="000000" w:themeColor="text1"/>
          <w:lang w:val="en"/>
        </w:rPr>
        <w:t xml:space="preserve">. </w:t>
      </w:r>
    </w:p>
    <w:p w14:paraId="4F6499DD" w14:textId="57C2DBC8" w:rsidR="00720F68" w:rsidRDefault="411B824E" w:rsidP="411B824E">
      <w:pPr>
        <w:pStyle w:val="ListParagraph"/>
        <w:widowControl w:val="0"/>
        <w:numPr>
          <w:ilvl w:val="1"/>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A grace period will be granted until August 1</w:t>
      </w:r>
      <w:r w:rsidRPr="411B824E">
        <w:rPr>
          <w:rFonts w:asciiTheme="minorHAnsi" w:eastAsiaTheme="minorEastAsia" w:hAnsiTheme="minorHAnsi" w:cstheme="minorBidi"/>
          <w:color w:val="000000" w:themeColor="text1"/>
          <w:vertAlign w:val="superscript"/>
          <w:lang w:val="en"/>
        </w:rPr>
        <w:t xml:space="preserve">st </w:t>
      </w:r>
      <w:r w:rsidRPr="411B824E">
        <w:rPr>
          <w:rFonts w:asciiTheme="minorHAnsi" w:eastAsiaTheme="minorEastAsia" w:hAnsiTheme="minorHAnsi" w:cstheme="minorBidi"/>
          <w:color w:val="000000" w:themeColor="text1"/>
          <w:lang w:val="en"/>
        </w:rPr>
        <w:t xml:space="preserve">during which a chapter can make minor changes to its chapter planning document with the approval of the Vice President of Recruitment Operations. Minor changes will be defined by the Vice President of Recruitment Operations. </w:t>
      </w:r>
    </w:p>
    <w:p w14:paraId="042317D9" w14:textId="4711D83A" w:rsidR="00720F68" w:rsidRDefault="411B824E" w:rsidP="411B824E">
      <w:pPr>
        <w:pStyle w:val="ListParagraph"/>
        <w:widowControl w:val="0"/>
        <w:numPr>
          <w:ilvl w:val="1"/>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Last minute minor changes during recruitment can be made but must be submitted for approval from the Vice President of Recruitment operations by 10 pm the night before the round in which the change is to take effect. Changes must be submitted through the provided Planning Document Change form and submitted via email to the VPRO.</w:t>
      </w:r>
    </w:p>
    <w:p w14:paraId="5B0AC371" w14:textId="3E21FB84" w:rsidR="00720F68"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A rough draft of the Primary Recruitment schedule will be given to the chapters on June 1</w:t>
      </w:r>
      <w:r w:rsidRPr="411B824E">
        <w:rPr>
          <w:rFonts w:asciiTheme="minorHAnsi" w:eastAsiaTheme="minorEastAsia" w:hAnsiTheme="minorHAnsi" w:cstheme="minorBidi"/>
          <w:color w:val="000000" w:themeColor="text1"/>
          <w:vertAlign w:val="superscript"/>
          <w:lang w:val="en"/>
        </w:rPr>
        <w:t>st</w:t>
      </w:r>
      <w:r w:rsidRPr="411B824E">
        <w:rPr>
          <w:rFonts w:asciiTheme="minorHAnsi" w:eastAsiaTheme="minorEastAsia" w:hAnsiTheme="minorHAnsi" w:cstheme="minorBidi"/>
          <w:color w:val="000000" w:themeColor="text1"/>
          <w:lang w:val="en"/>
        </w:rPr>
        <w:t xml:space="preserve">. </w:t>
      </w:r>
    </w:p>
    <w:p w14:paraId="37166593" w14:textId="6753D860" w:rsidR="00720F68"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Photos of each chapter facility will be taken by the Vice President of Recruitment Operations in the Spring semester prior to Recruitment. </w:t>
      </w:r>
    </w:p>
    <w:p w14:paraId="6D423DC8" w14:textId="2DE6510B" w:rsidR="00720F68"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Excluding the Recruitment Chair and her assistant, no work should be done over the summer prior to Work Week. This includes but is not limited to making decorations, practicing songs, conversation practice, etc. Chapters are encouraged to maximize their time during the spring semester prior to Primary Recruitment. </w:t>
      </w:r>
    </w:p>
    <w:p w14:paraId="1CFC2EB3" w14:textId="14A9BA9D" w:rsidR="00720F68" w:rsidRDefault="411B824E" w:rsidP="411B824E">
      <w:pPr>
        <w:pStyle w:val="ListParagraph"/>
        <w:widowControl w:val="0"/>
        <w:numPr>
          <w:ilvl w:val="1"/>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Chapters </w:t>
      </w:r>
      <w:proofErr w:type="gramStart"/>
      <w:r w:rsidRPr="411B824E">
        <w:rPr>
          <w:rFonts w:asciiTheme="minorHAnsi" w:eastAsiaTheme="minorEastAsia" w:hAnsiTheme="minorHAnsi" w:cstheme="minorBidi"/>
          <w:color w:val="000000" w:themeColor="text1"/>
        </w:rPr>
        <w:t>are able to</w:t>
      </w:r>
      <w:proofErr w:type="gramEnd"/>
      <w:r w:rsidRPr="411B824E">
        <w:rPr>
          <w:rFonts w:asciiTheme="minorHAnsi" w:eastAsiaTheme="minorEastAsia" w:hAnsiTheme="minorHAnsi" w:cstheme="minorBidi"/>
          <w:color w:val="000000" w:themeColor="text1"/>
        </w:rPr>
        <w:t xml:space="preserve"> utilize the summer months for PNM Review based on PNM registration data and allowable PNM contact. </w:t>
      </w:r>
    </w:p>
    <w:p w14:paraId="6173F55A" w14:textId="741B043A" w:rsidR="00720F68"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The Office of Fraternity and Sorority Life will determine the beginning of Work Week in accordance with Worth Hills move-in; however, Work Week shall begin no more than five days prior to the beginning of Panhellenic Recruitment. </w:t>
      </w:r>
    </w:p>
    <w:p w14:paraId="6EE2F267" w14:textId="66EB6331" w:rsidR="00720F68"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The chapter facility shall not be used for any recruitment purposes during the summer. The recruitment chair, the recruitment advisor, and/or a member of the Recruitment Team may schedule one day during the month of June to conduct a walk through the chapter facility. This walk though can be for up to two hours of time during regular business hours. The date must be scheduled prior to May 15</w:t>
      </w:r>
      <w:r w:rsidRPr="411B824E">
        <w:rPr>
          <w:rFonts w:asciiTheme="minorHAnsi" w:eastAsiaTheme="minorEastAsia" w:hAnsiTheme="minorHAnsi" w:cstheme="minorBidi"/>
          <w:color w:val="000000" w:themeColor="text1"/>
          <w:vertAlign w:val="superscript"/>
        </w:rPr>
        <w:t>th</w:t>
      </w:r>
      <w:r w:rsidRPr="411B824E">
        <w:rPr>
          <w:rFonts w:asciiTheme="minorHAnsi" w:eastAsiaTheme="minorEastAsia" w:hAnsiTheme="minorHAnsi" w:cstheme="minorBidi"/>
          <w:color w:val="000000" w:themeColor="text1"/>
        </w:rPr>
        <w:t xml:space="preserve">, and a member of the Panhellenic Recruitment Team or FSL must be </w:t>
      </w:r>
      <w:r w:rsidRPr="411B824E">
        <w:rPr>
          <w:rFonts w:asciiTheme="minorHAnsi" w:eastAsiaTheme="minorEastAsia" w:hAnsiTheme="minorHAnsi" w:cstheme="minorBidi"/>
          <w:color w:val="000000" w:themeColor="text1"/>
        </w:rPr>
        <w:lastRenderedPageBreak/>
        <w:t xml:space="preserve">present. </w:t>
      </w:r>
    </w:p>
    <w:p w14:paraId="576B98A3" w14:textId="35EBB075" w:rsidR="00720F68"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Chapter’s members that have been selected for Frog Camp may start Work Week one day early in an organized time frame and location by The Panhellenic Executive Board. It is strongly encouraged that members that are chosen for Frog Camp pick dates that do not coincide with Work Week and Primary Recruitment. </w:t>
      </w:r>
    </w:p>
    <w:p w14:paraId="72ADE809" w14:textId="785E768C" w:rsidR="00720F68"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The Vice President of Recruitment Operations shall notify Recruitment Chairs for chapters no later than March 1st as to when Recruitment 101 will take place. One member of Panhellenic Exec (of a different chapter) will attend and co-facilitate with the chapter’s recruitment chairmen.</w:t>
      </w:r>
    </w:p>
    <w:p w14:paraId="77FEA1E5" w14:textId="189AF731" w:rsidR="00720F68" w:rsidRDefault="411B824E" w:rsidP="411B824E">
      <w:pPr>
        <w:pStyle w:val="ListParagraph"/>
        <w:widowControl w:val="0"/>
        <w:numPr>
          <w:ilvl w:val="1"/>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The outgoing chapter Recruitment Chairs will present Recruitment 101 with the Panhellenic Executive Board to provide their perspective on the prior Recruitment and enhance the opportunity to present their chapter. </w:t>
      </w:r>
    </w:p>
    <w:p w14:paraId="5AE97B70" w14:textId="7F6F27BE" w:rsidR="00720F68"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Any sisterhood event on or off campus must be registered via the Social Event form (selecting sisterhood) and listed on your chapter planning document.  Any activity brought in for these events during work week from a third-party vendor must have a Certificate of Insurance turned in advance to the Office of Fraternity &amp; Sorority Life and TCU PD must be notified for approval.</w:t>
      </w:r>
    </w:p>
    <w:p w14:paraId="14DD085C" w14:textId="3BA9CE56" w:rsidR="00720F68" w:rsidRDefault="411B824E" w:rsidP="411B824E">
      <w:pPr>
        <w:pStyle w:val="ListParagraph"/>
        <w:widowControl w:val="0"/>
        <w:numPr>
          <w:ilvl w:val="1"/>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If these activities or photo breaks on campus include props/</w:t>
      </w:r>
      <w:proofErr w:type="gramStart"/>
      <w:r w:rsidRPr="411B824E">
        <w:rPr>
          <w:rFonts w:asciiTheme="minorHAnsi" w:eastAsiaTheme="minorEastAsia" w:hAnsiTheme="minorHAnsi" w:cstheme="minorBidi"/>
          <w:color w:val="000000" w:themeColor="text1"/>
        </w:rPr>
        <w:t>supplies</w:t>
      </w:r>
      <w:proofErr w:type="gramEnd"/>
      <w:r w:rsidRPr="411B824E">
        <w:rPr>
          <w:rFonts w:asciiTheme="minorHAnsi" w:eastAsiaTheme="minorEastAsia" w:hAnsiTheme="minorHAnsi" w:cstheme="minorBidi"/>
          <w:color w:val="000000" w:themeColor="text1"/>
        </w:rPr>
        <w:t xml:space="preserve"> they will be temporarily allowed outside for the purpose of taking photos and should be brought back in immediately after use. All chapter members will be responsible for following this policy. Props/Supplies that are not cleaned up by the time specified by TCU Panhellenic each day will be subject to a fine, as described in the fines section of this document.</w:t>
      </w:r>
    </w:p>
    <w:p w14:paraId="1D462DDF" w14:textId="4BABFADF" w:rsidR="00720F68"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No loose glitter shall be permitted as a part of any activity or decoration inside or outside the chapter facility.</w:t>
      </w:r>
    </w:p>
    <w:p w14:paraId="36C2D9D1" w14:textId="72C483A9" w:rsidR="00720F68"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Panhellenic Pep Rally will take place prior to the start of Formal Recruitment. </w:t>
      </w:r>
    </w:p>
    <w:p w14:paraId="0EBF7153" w14:textId="5ED7396F" w:rsidR="00720F68"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Work week themes cannot be repeated on the same day. The themes, their date, and inspiration pictures will be submitted on the date communicated by the VPRO. In the case of overlap, the chapter who submitted their documents first will have preference. </w:t>
      </w:r>
    </w:p>
    <w:p w14:paraId="2931158C" w14:textId="246840BB" w:rsidR="7D797463"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Each chapter shall submit a list of current chapter members (new members and active members) to the Panhellenic Advisor the day the work week starts.</w:t>
      </w:r>
    </w:p>
    <w:p w14:paraId="52F6608F" w14:textId="39C3C0B4" w:rsidR="411B824E" w:rsidRDefault="411B824E" w:rsidP="411B824E">
      <w:pPr>
        <w:pStyle w:val="ListParagraph"/>
        <w:widowControl w:val="0"/>
        <w:numPr>
          <w:ilvl w:val="0"/>
          <w:numId w:val="19"/>
        </w:numPr>
        <w:spacing w:before="161"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Chapters and Advisors shall not contact potential new members to request pictures or information. This includes requesting TCU Panhellenic Recruitment Registration Completion. </w:t>
      </w:r>
    </w:p>
    <w:p w14:paraId="2A0A68A5" w14:textId="3DF7278E" w:rsidR="411B824E" w:rsidRDefault="411B824E" w:rsidP="411B824E">
      <w:pPr>
        <w:pStyle w:val="ListParagraph"/>
        <w:widowControl w:val="0"/>
        <w:numPr>
          <w:ilvl w:val="0"/>
          <w:numId w:val="19"/>
        </w:numPr>
        <w:spacing w:before="138"/>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No promotion of one’s own chapter is allowed regardless of relationship status with PNM. Chapter members, advisors, and alumnae, including those with longstanding relationships with PNMs, may only share general information about the Panhellenic experience at TCU and should always refer Potential New Members and parent(s)/ caregiver(s) to TCU Panhellenic or TCU Fraternity and Sorority Life. </w:t>
      </w:r>
    </w:p>
    <w:p w14:paraId="14A699A1" w14:textId="151B11B8" w:rsidR="411B824E" w:rsidRDefault="411B824E" w:rsidP="411B824E">
      <w:pPr>
        <w:pStyle w:val="ListParagraph"/>
        <w:widowControl w:val="0"/>
        <w:numPr>
          <w:ilvl w:val="0"/>
          <w:numId w:val="19"/>
        </w:numPr>
        <w:spacing w:before="138"/>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No chapter, chapter member, alumna, or advisor shall host, plan, sponsor, encourage or announce facilitated contact between the active member and potential new members even if there is a longstanding relationship. Normal and customary contact is not planned or facilitated in any way. This policy is in effect throughout the entire year.</w:t>
      </w:r>
    </w:p>
    <w:p w14:paraId="2252A575" w14:textId="34E2CF17" w:rsidR="411B824E" w:rsidRDefault="411B824E" w:rsidP="411B824E">
      <w:pPr>
        <w:pStyle w:val="ListParagraph"/>
        <w:widowControl w:val="0"/>
        <w:numPr>
          <w:ilvl w:val="0"/>
          <w:numId w:val="19"/>
        </w:numPr>
        <w:spacing w:before="138"/>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Chapters, chapter members, alumnae, and/or advisors shall not entertain, spend money on, or otherwise influence a potential new member. This includes any personalized items (name cards, </w:t>
      </w:r>
      <w:r w:rsidRPr="411B824E">
        <w:rPr>
          <w:rFonts w:asciiTheme="minorHAnsi" w:eastAsiaTheme="minorEastAsia" w:hAnsiTheme="minorHAnsi" w:cstheme="minorBidi"/>
          <w:color w:val="000000" w:themeColor="text1"/>
        </w:rPr>
        <w:lastRenderedPageBreak/>
        <w:t xml:space="preserve">napkins, etc.) that are given to the PNM before or during recruitment from chapters, chapter members, alumnae, and/or advisors. </w:t>
      </w:r>
    </w:p>
    <w:p w14:paraId="4EB8F230" w14:textId="0DF2DC55" w:rsidR="411B824E" w:rsidRDefault="411B824E" w:rsidP="411B824E">
      <w:pPr>
        <w:pStyle w:val="ListParagraph"/>
        <w:widowControl w:val="0"/>
        <w:numPr>
          <w:ilvl w:val="0"/>
          <w:numId w:val="19"/>
        </w:numPr>
        <w:spacing w:before="138"/>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With the intent of recruiting, no sorority, individual member, or alumnae member may communicate with, entertain, or extend invitations/bid to a PNM or her family. </w:t>
      </w:r>
    </w:p>
    <w:p w14:paraId="5E7BD6F2" w14:textId="09EBEC2C" w:rsidR="411B824E" w:rsidRDefault="411B824E" w:rsidP="411B824E">
      <w:pPr>
        <w:pStyle w:val="ListParagraph"/>
        <w:widowControl w:val="0"/>
        <w:numPr>
          <w:ilvl w:val="0"/>
          <w:numId w:val="19"/>
        </w:numPr>
        <w:spacing w:before="138"/>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Active members may not take potential new members to any primary or informal organized event sponsored by a Greek organization, student, or alumnae members of Texas Christian University. This also includes establishments where alcohol is served as the primary source of bid day revenue. </w:t>
      </w:r>
    </w:p>
    <w:p w14:paraId="3173B5D0" w14:textId="66BE903B" w:rsidR="411B824E" w:rsidRDefault="411B824E" w:rsidP="411B824E">
      <w:pPr>
        <w:pStyle w:val="ListParagraph"/>
        <w:numPr>
          <w:ilvl w:val="0"/>
          <w:numId w:val="19"/>
        </w:numPr>
        <w:shd w:val="clear" w:color="auto" w:fill="FFFFFF" w:themeFill="background1"/>
        <w:spacing w:before="180" w:after="180"/>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Chapters shall not host potential new members whether it is one at a time, five at a time, etc. for the purpose of recruiting to the organization nor the institution. Chapter or individual member coordinated </w:t>
      </w:r>
      <w:proofErr w:type="gramStart"/>
      <w:r w:rsidRPr="411B824E">
        <w:rPr>
          <w:rFonts w:asciiTheme="minorHAnsi" w:eastAsiaTheme="minorEastAsia" w:hAnsiTheme="minorHAnsi" w:cstheme="minorBidi"/>
          <w:color w:val="000000" w:themeColor="text1"/>
        </w:rPr>
        <w:t>orientation</w:t>
      </w:r>
      <w:proofErr w:type="gramEnd"/>
      <w:r w:rsidRPr="411B824E">
        <w:rPr>
          <w:rFonts w:asciiTheme="minorHAnsi" w:eastAsiaTheme="minorEastAsia" w:hAnsiTheme="minorHAnsi" w:cstheme="minorBidi"/>
          <w:color w:val="000000" w:themeColor="text1"/>
        </w:rPr>
        <w:t xml:space="preserve"> or informational sessions are also prohibited and should be left to the College Panhellenic to conduct.</w:t>
      </w:r>
    </w:p>
    <w:p w14:paraId="2CBEE7F1" w14:textId="5B9553C1" w:rsidR="56F6B04B" w:rsidRDefault="56F6B04B" w:rsidP="411B824E">
      <w:pPr>
        <w:widowControl w:val="0"/>
        <w:spacing w:before="161" w:after="0" w:line="276" w:lineRule="auto"/>
        <w:rPr>
          <w:rFonts w:asciiTheme="minorHAnsi" w:eastAsiaTheme="minorEastAsia" w:hAnsiTheme="minorHAnsi" w:cstheme="minorBidi"/>
          <w:color w:val="000000" w:themeColor="text1"/>
        </w:rPr>
      </w:pPr>
    </w:p>
    <w:p w14:paraId="747B1DEA" w14:textId="39620ED6" w:rsidR="00720F68" w:rsidRDefault="00C053E7" w:rsidP="411B824E">
      <w:pPr>
        <w:spacing w:after="0" w:line="276" w:lineRule="auto"/>
        <w:rPr>
          <w:rFonts w:asciiTheme="minorHAnsi" w:eastAsiaTheme="minorEastAsia" w:hAnsiTheme="minorHAnsi" w:cstheme="minorBidi"/>
        </w:rPr>
      </w:pPr>
      <w:r>
        <w:rPr>
          <w:rFonts w:asciiTheme="minorHAnsi" w:eastAsiaTheme="minorEastAsia" w:hAnsiTheme="minorHAnsi" w:cstheme="minorBidi"/>
          <w:b/>
          <w:bCs/>
          <w:color w:val="000000" w:themeColor="text1"/>
        </w:rPr>
        <w:t>IX</w:t>
      </w:r>
      <w:r w:rsidR="411B824E" w:rsidRPr="411B824E">
        <w:rPr>
          <w:rFonts w:asciiTheme="minorHAnsi" w:eastAsiaTheme="minorEastAsia" w:hAnsiTheme="minorHAnsi" w:cstheme="minorBidi"/>
          <w:b/>
          <w:bCs/>
          <w:color w:val="000000" w:themeColor="text1"/>
        </w:rPr>
        <w:t>. Primary Recruitment</w:t>
      </w:r>
      <w:r w:rsidR="411B824E" w:rsidRPr="411B824E">
        <w:rPr>
          <w:rFonts w:asciiTheme="minorHAnsi" w:eastAsiaTheme="minorEastAsia" w:hAnsiTheme="minorHAnsi" w:cstheme="minorBidi"/>
          <w:b/>
          <w:bCs/>
        </w:rPr>
        <w:t xml:space="preserve"> Round Overview</w:t>
      </w:r>
    </w:p>
    <w:p w14:paraId="4FF9F3FC" w14:textId="6BD4221B" w:rsidR="00720F68" w:rsidRDefault="411B824E" w:rsidP="411B824E">
      <w:pPr>
        <w:pStyle w:val="ListParagraph"/>
        <w:numPr>
          <w:ilvl w:val="0"/>
          <w:numId w:val="18"/>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All Events:</w:t>
      </w:r>
    </w:p>
    <w:p w14:paraId="1DEE4EB2" w14:textId="5C5F5252"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Chapter members may greet potential new members as they enter and exit the events at the front door but may not step outside the door. Two members are allowed to be outside holding open the door. An automatic fine of $75 may be assessed if, after an initial warning, more than two members step outside of the threshold. </w:t>
      </w:r>
    </w:p>
    <w:p w14:paraId="56A5BBA8" w14:textId="147FEAD2" w:rsidR="00720F68" w:rsidRDefault="411B824E" w:rsidP="411B824E">
      <w:pPr>
        <w:pStyle w:val="ListParagraph"/>
        <w:widowControl w:val="0"/>
        <w:numPr>
          <w:ilvl w:val="2"/>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The threshold is defined as the internal set of doors which open directly into the chapter room. Chapters are permitted to have one member holding each external and internal door, meaning up to 4 members may cross the threshold for the purpose of holding a door during PNM entrances and exits. </w:t>
      </w:r>
    </w:p>
    <w:p w14:paraId="7CF000D2" w14:textId="15CF2FFA"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Chapters are not allowed to display any outside decoration during recruitment week. This includes car decorations, decorative sorority paraphernalia on the inside or outside of the chapter house that is visible (i.e., windows) from the outside, sorority letters outside any residence hall windows on TCU campus, and any new additional plants/flowers/planters used solely for recruitment. Permanent landscaping and permanent exterior home accessories shall be permitted. </w:t>
      </w:r>
    </w:p>
    <w:p w14:paraId="6A8D983A" w14:textId="10DE7EF1"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No glitter shall be permitted as a part of any activity or decoration inside or outside the chapter facility.</w:t>
      </w:r>
    </w:p>
    <w:p w14:paraId="4E3DFD3F" w14:textId="70984ABD"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Food shall not be served during recruitment events, </w:t>
      </w:r>
      <w:proofErr w:type="gramStart"/>
      <w:r w:rsidRPr="411B824E">
        <w:rPr>
          <w:rFonts w:asciiTheme="minorHAnsi" w:eastAsiaTheme="minorEastAsia" w:hAnsiTheme="minorHAnsi" w:cstheme="minorBidi"/>
          <w:color w:val="000000" w:themeColor="text1"/>
        </w:rPr>
        <w:t>with the exception of</w:t>
      </w:r>
      <w:proofErr w:type="gramEnd"/>
      <w:r w:rsidRPr="411B824E">
        <w:rPr>
          <w:rFonts w:asciiTheme="minorHAnsi" w:eastAsiaTheme="minorEastAsia" w:hAnsiTheme="minorHAnsi" w:cstheme="minorBidi"/>
          <w:color w:val="000000" w:themeColor="text1"/>
        </w:rPr>
        <w:t xml:space="preserve"> snacks and/or meals that Panhellenic provides for the potential new members. </w:t>
      </w:r>
    </w:p>
    <w:p w14:paraId="7D43C0ED" w14:textId="1A7A7A47"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Entering and Exiting </w:t>
      </w:r>
    </w:p>
    <w:p w14:paraId="59A82D57" w14:textId="720ECB08" w:rsidR="00720F68" w:rsidRDefault="411B824E" w:rsidP="411B824E">
      <w:pPr>
        <w:pStyle w:val="ListParagraph"/>
        <w:widowControl w:val="0"/>
        <w:numPr>
          <w:ilvl w:val="2"/>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No form of door stack will be allowed during work week activities or any round of recruitment. </w:t>
      </w:r>
    </w:p>
    <w:p w14:paraId="34DECE8F" w14:textId="1A9FA4C7" w:rsidR="00720F68" w:rsidRDefault="411B824E" w:rsidP="411B824E">
      <w:pPr>
        <w:pStyle w:val="ListParagraph"/>
        <w:widowControl w:val="0"/>
        <w:numPr>
          <w:ilvl w:val="2"/>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The timing of rounds will begin at the time detailed on the official schedule. </w:t>
      </w:r>
    </w:p>
    <w:p w14:paraId="16F6443E" w14:textId="02BB8249" w:rsidR="00720F68" w:rsidRDefault="411B824E" w:rsidP="411B824E">
      <w:pPr>
        <w:pStyle w:val="ListParagraph"/>
        <w:widowControl w:val="0"/>
        <w:numPr>
          <w:ilvl w:val="2"/>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The timing of rounds will end when the outside door closes. </w:t>
      </w:r>
    </w:p>
    <w:p w14:paraId="588806CA" w14:textId="16C03AFA" w:rsidR="00720F68" w:rsidRDefault="411B824E" w:rsidP="411B824E">
      <w:pPr>
        <w:pStyle w:val="ListParagraph"/>
        <w:widowControl w:val="0"/>
        <w:numPr>
          <w:ilvl w:val="2"/>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Exit songs are optional and are limited to only occur within the chapter facility. Once the door is closed, singing is prohibited. If a chapter is in the middle of a song, they are permitted to complete it. </w:t>
      </w:r>
    </w:p>
    <w:p w14:paraId="0F06DE53" w14:textId="06511FD2" w:rsidR="00720F68" w:rsidRDefault="411B824E" w:rsidP="411B824E">
      <w:pPr>
        <w:pStyle w:val="ListParagraph"/>
        <w:widowControl w:val="0"/>
        <w:numPr>
          <w:ilvl w:val="2"/>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Entrances and exits can include traditional singing, bouncing, and clapping. </w:t>
      </w:r>
      <w:r w:rsidRPr="411B824E">
        <w:rPr>
          <w:rFonts w:asciiTheme="minorHAnsi" w:eastAsiaTheme="minorEastAsia" w:hAnsiTheme="minorHAnsi" w:cstheme="minorBidi"/>
          <w:color w:val="000000" w:themeColor="text1"/>
          <w:lang w:val="en"/>
        </w:rPr>
        <w:lastRenderedPageBreak/>
        <w:t>Swaying, leaning, clapping variations, snapping, and hand motions are permissible. Recruiters must stop singing, bouncing, and clapping once they have picked up their PNM(s) at the door during entrances and cannot begin singing, bouncing, and clapping until they have dropped off their PNM(s) at the door during exits. Once all PNMs have entered the chapter house, the chapter must stop all singing and corresponding movements at the completion of the verse in progress.</w:t>
      </w:r>
    </w:p>
    <w:p w14:paraId="73AA5382" w14:textId="03036F95" w:rsidR="00720F68" w:rsidRDefault="411B824E" w:rsidP="411B824E">
      <w:pPr>
        <w:pStyle w:val="ListParagraph"/>
        <w:widowControl w:val="0"/>
        <w:numPr>
          <w:ilvl w:val="2"/>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Each chapter will be issued one timing violation warning per day, provided the violation does not exceed one minute.</w:t>
      </w:r>
    </w:p>
    <w:p w14:paraId="4686CC47" w14:textId="6361CEFE"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Outside of Primary Recruitment events, there shall be no communication between chapter members, alumnae, or advisors and Potential New Members for the purpose of promoting a chapter, disparaging a chapter, or recruiting them to a chapter. </w:t>
      </w:r>
    </w:p>
    <w:p w14:paraId="09133CA8" w14:textId="212AFC61"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In accordance with the NPC Unanimous Agreements, the use and/or consumption of alcoholic beverages is strictly prohibited for all members, new members, and potential new members 24 hours before and after any Primary Recruitment event and 24 hours before and after Bid Day (i.e., If a round begins on a Sunday, no matter the time alcohol will be prohibited from 11:59 PM on Friday night to 11:59 PM on Monday and If bid day occurs on a Sunday, no matter the time, alcohol will be prohibited from 11:59 PM on Friday night until 11:59 PM on Monday.) </w:t>
      </w:r>
    </w:p>
    <w:p w14:paraId="5FCF919F" w14:textId="0DA7E87E"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As stated in the NPC Unanimous Agreements, the participation of men is strictly prohibited in Primary Recruitment and bid day activities. </w:t>
      </w:r>
    </w:p>
    <w:p w14:paraId="5EECE7FC" w14:textId="0DF36FF9"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Distribution of sorority-specific paraphernalia to fraternity members to wear during recruitment is strictly prohibited. </w:t>
      </w:r>
    </w:p>
    <w:p w14:paraId="02E0A4C4" w14:textId="642FEBCB"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Chapter members shall wear name tags and/or clothing </w:t>
      </w:r>
      <w:proofErr w:type="gramStart"/>
      <w:r w:rsidRPr="411B824E">
        <w:rPr>
          <w:rFonts w:asciiTheme="minorHAnsi" w:eastAsiaTheme="minorEastAsia" w:hAnsiTheme="minorHAnsi" w:cstheme="minorBidi"/>
          <w:color w:val="000000" w:themeColor="text1"/>
        </w:rPr>
        <w:t>identifying their affiliation at all times</w:t>
      </w:r>
      <w:proofErr w:type="gramEnd"/>
      <w:r w:rsidRPr="411B824E">
        <w:rPr>
          <w:rFonts w:asciiTheme="minorHAnsi" w:eastAsiaTheme="minorEastAsia" w:hAnsiTheme="minorHAnsi" w:cstheme="minorBidi"/>
          <w:color w:val="000000" w:themeColor="text1"/>
        </w:rPr>
        <w:t xml:space="preserve"> during Primary Recruitment. An exception will be made for academic-related uniforms during the times they are required to be worn. </w:t>
      </w:r>
    </w:p>
    <w:p w14:paraId="3561B656" w14:textId="3CEEB8A4"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Recruitment chairmen are responsible for completely covering up composite pictures of Panhellenic Board officers and Recruitment Guides. These women shall not be included in chapter pictures, Primary Recruitment slideshows, websites, social media, etc. </w:t>
      </w:r>
    </w:p>
    <w:p w14:paraId="73EEC044" w14:textId="6BDE3ECF"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The TCU Fraternity and Sorority Life staff and Panhellenic Recruitment Team shall have the ability to enter a sorority’s house during Fall Recruitment at any time during work week and the Primary Recruitment process </w:t>
      </w:r>
      <w:proofErr w:type="gramStart"/>
      <w:r w:rsidRPr="411B824E">
        <w:rPr>
          <w:rFonts w:asciiTheme="minorHAnsi" w:eastAsiaTheme="minorEastAsia" w:hAnsiTheme="minorHAnsi" w:cstheme="minorBidi"/>
          <w:color w:val="000000" w:themeColor="text1"/>
        </w:rPr>
        <w:t>as long as</w:t>
      </w:r>
      <w:proofErr w:type="gramEnd"/>
      <w:r w:rsidRPr="411B824E">
        <w:rPr>
          <w:rFonts w:asciiTheme="minorHAnsi" w:eastAsiaTheme="minorEastAsia" w:hAnsiTheme="minorHAnsi" w:cstheme="minorBidi"/>
          <w:color w:val="000000" w:themeColor="text1"/>
        </w:rPr>
        <w:t xml:space="preserve"> there is a valid reason. The Recruitment Team shall have access to any area open to a potential new member.</w:t>
      </w:r>
    </w:p>
    <w:p w14:paraId="1ACD2A6D" w14:textId="40BD3AFD"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Unless initiated by the PNM or a long-standing relationship exists between the PNM and the active member, there should be no physical contact (i.e., handshake, embrace) between the PNM and active member. </w:t>
      </w:r>
    </w:p>
    <w:p w14:paraId="2AD07565" w14:textId="3F8E9714" w:rsidR="00720F68"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There shall be no promising of bids directly or indirectly by any chapter member, alumni, and/or advisor. Oral bidding from chapter members, alumnae, and/or advisors is a serious violation of recruitment expectations. A potential new member shall not receive a bid until it is given through the Panhellenic Board on bid day.</w:t>
      </w:r>
    </w:p>
    <w:p w14:paraId="2DFB4237" w14:textId="48D634F2" w:rsidR="3760E6F1" w:rsidRDefault="411B824E" w:rsidP="411B824E">
      <w:pPr>
        <w:pStyle w:val="ListParagraph"/>
        <w:widowControl w:val="0"/>
        <w:numPr>
          <w:ilvl w:val="1"/>
          <w:numId w:val="18"/>
        </w:numPr>
        <w:spacing w:before="1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There shall be no contact or communication, including via social media, call, text, between any active chapter member and PNM from the start of Round 1 through the </w:t>
      </w:r>
      <w:r w:rsidRPr="411B824E">
        <w:rPr>
          <w:rFonts w:asciiTheme="minorHAnsi" w:eastAsiaTheme="minorEastAsia" w:hAnsiTheme="minorHAnsi" w:cstheme="minorBidi"/>
          <w:color w:val="000000" w:themeColor="text1"/>
        </w:rPr>
        <w:lastRenderedPageBreak/>
        <w:t>time bids are distributed to PNMs. Active members and PNMs should be courteous to one another when chance encounters occur but should not initiate conversation.</w:t>
      </w:r>
    </w:p>
    <w:p w14:paraId="60910EEA" w14:textId="7E1FCA98" w:rsidR="3760E6F1" w:rsidRDefault="3760E6F1" w:rsidP="411B824E">
      <w:pPr>
        <w:widowControl w:val="0"/>
        <w:spacing w:before="16" w:after="0" w:line="276" w:lineRule="auto"/>
        <w:ind w:left="720"/>
        <w:rPr>
          <w:rFonts w:asciiTheme="minorHAnsi" w:eastAsiaTheme="minorEastAsia" w:hAnsiTheme="minorHAnsi" w:cstheme="minorBidi"/>
          <w:color w:val="000000" w:themeColor="text1"/>
        </w:rPr>
      </w:pPr>
    </w:p>
    <w:p w14:paraId="7B687F43" w14:textId="128CDA6A" w:rsidR="00720F68" w:rsidRDefault="00720F68" w:rsidP="411B824E">
      <w:pPr>
        <w:widowControl w:val="0"/>
        <w:spacing w:before="16" w:after="0" w:line="276" w:lineRule="auto"/>
        <w:rPr>
          <w:rFonts w:asciiTheme="minorHAnsi" w:eastAsiaTheme="minorEastAsia" w:hAnsiTheme="minorHAnsi" w:cstheme="minorBidi"/>
          <w:color w:val="000000" w:themeColor="text1"/>
        </w:rPr>
      </w:pPr>
    </w:p>
    <w:p w14:paraId="7ED3FD7A" w14:textId="345EF226" w:rsidR="00720F68" w:rsidRPr="00783711" w:rsidRDefault="411B824E" w:rsidP="411B824E">
      <w:pPr>
        <w:pStyle w:val="ListParagraph"/>
        <w:numPr>
          <w:ilvl w:val="0"/>
          <w:numId w:val="18"/>
        </w:numPr>
        <w:spacing w:after="0" w:line="276" w:lineRule="auto"/>
        <w:rPr>
          <w:rFonts w:asciiTheme="minorHAnsi" w:eastAsiaTheme="minorEastAsia" w:hAnsiTheme="minorHAnsi" w:cstheme="minorBidi"/>
        </w:rPr>
      </w:pPr>
      <w:r w:rsidRPr="00783711">
        <w:rPr>
          <w:rFonts w:asciiTheme="minorHAnsi" w:eastAsiaTheme="minorEastAsia" w:hAnsiTheme="minorHAnsi" w:cstheme="minorBidi"/>
          <w:b/>
          <w:bCs/>
          <w:color w:val="000000" w:themeColor="text1"/>
        </w:rPr>
        <w:t xml:space="preserve">Round 1: </w:t>
      </w:r>
      <w:r w:rsidRPr="00783711">
        <w:rPr>
          <w:rFonts w:asciiTheme="minorHAnsi" w:eastAsiaTheme="minorEastAsia" w:hAnsiTheme="minorHAnsi" w:cstheme="minorBidi"/>
          <w:b/>
          <w:bCs/>
        </w:rPr>
        <w:t>Open House</w:t>
      </w:r>
      <w:r w:rsidRPr="00783711">
        <w:rPr>
          <w:rFonts w:asciiTheme="minorHAnsi" w:eastAsiaTheme="minorEastAsia" w:hAnsiTheme="minorHAnsi" w:cstheme="minorBidi"/>
        </w:rPr>
        <w:t xml:space="preserve"> - L</w:t>
      </w:r>
      <w:r w:rsidRPr="00783711">
        <w:rPr>
          <w:rFonts w:asciiTheme="minorHAnsi" w:eastAsiaTheme="minorEastAsia" w:hAnsiTheme="minorHAnsi" w:cstheme="minorBidi"/>
          <w:color w:val="000000" w:themeColor="text1"/>
        </w:rPr>
        <w:t xml:space="preserve">ength of round: Virtual </w:t>
      </w:r>
    </w:p>
    <w:p w14:paraId="1F7CE687" w14:textId="300CB6FB" w:rsidR="00720F68" w:rsidRDefault="411B824E" w:rsidP="411B824E">
      <w:pPr>
        <w:pStyle w:val="ListParagraph"/>
        <w:numPr>
          <w:ilvl w:val="1"/>
          <w:numId w:val="18"/>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Round 1 will consist of comprehensive videos made by each chapter in accordance with the video guidelines from Article IV of the TCU Panhellenic Standing Rules and Procedures. Potential New Members will view the chapter videos and financial transparency documents in their Rho Gamma small groups during PNM Orientation.</w:t>
      </w:r>
    </w:p>
    <w:p w14:paraId="5F8AAEC7" w14:textId="4AA05FCD" w:rsidR="00720F68" w:rsidRDefault="411B824E" w:rsidP="411B824E">
      <w:pPr>
        <w:pStyle w:val="ListParagraph"/>
        <w:numPr>
          <w:ilvl w:val="0"/>
          <w:numId w:val="13"/>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Chapters will be provided with the data submitted through the PNM registration forms, which includes each PNM’s academic record, resume, and supplemental information.</w:t>
      </w:r>
    </w:p>
    <w:p w14:paraId="37D139B6" w14:textId="4B25CD13" w:rsidR="00720F68" w:rsidRDefault="411B824E" w:rsidP="411B824E">
      <w:pPr>
        <w:pStyle w:val="ListParagraph"/>
        <w:numPr>
          <w:ilvl w:val="1"/>
          <w:numId w:val="13"/>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There will be no conversations between chapter members and Potential New Members during this round.</w:t>
      </w:r>
    </w:p>
    <w:p w14:paraId="5070A3FE" w14:textId="78CE8D42" w:rsidR="00720F68" w:rsidRDefault="411B824E" w:rsidP="411B824E">
      <w:pPr>
        <w:pStyle w:val="ListParagraph"/>
        <w:numPr>
          <w:ilvl w:val="1"/>
          <w:numId w:val="13"/>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Round One: Videos to be shown in Rho Gamma small groups during PNM orientation.</w:t>
      </w:r>
    </w:p>
    <w:p w14:paraId="44DBB366" w14:textId="40573549" w:rsidR="00720F68" w:rsidRDefault="411B824E" w:rsidP="411B824E">
      <w:pPr>
        <w:pStyle w:val="ListParagraph"/>
        <w:numPr>
          <w:ilvl w:val="3"/>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Timing: The elements listed below should adhere to the allocated time specifications.</w:t>
      </w:r>
    </w:p>
    <w:p w14:paraId="746D1631" w14:textId="77E5B4B4" w:rsidR="00720F68" w:rsidRDefault="411B824E" w:rsidP="411B824E">
      <w:pPr>
        <w:pStyle w:val="ListParagraph"/>
        <w:numPr>
          <w:ilvl w:val="4"/>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The Round 1 video must be no more than 4 ½ to 5 ½ minutes in total length.</w:t>
      </w:r>
    </w:p>
    <w:p w14:paraId="39D31D83" w14:textId="36D46781" w:rsidR="00720F68" w:rsidRDefault="411B824E" w:rsidP="411B824E">
      <w:pPr>
        <w:pStyle w:val="ListParagraph"/>
        <w:numPr>
          <w:ilvl w:val="4"/>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Must feature at least 3 minutes member testimonials. </w:t>
      </w:r>
    </w:p>
    <w:p w14:paraId="61C70B5E" w14:textId="6D119F46" w:rsidR="00720F68" w:rsidRDefault="411B824E" w:rsidP="411B824E">
      <w:pPr>
        <w:pStyle w:val="ListParagraph"/>
        <w:numPr>
          <w:ilvl w:val="3"/>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Content Checklist: Must feature all elements listed below but content items can be in any order and do not have an individual time limit. Videos should be made to provide</w:t>
      </w:r>
      <w:r w:rsidRPr="411B824E">
        <w:rPr>
          <w:rFonts w:asciiTheme="minorHAnsi" w:eastAsiaTheme="minorEastAsia" w:hAnsiTheme="minorHAnsi" w:cstheme="minorBidi"/>
          <w:strike/>
          <w:color w:val="000000" w:themeColor="text1"/>
          <w:lang w:val="en"/>
        </w:rPr>
        <w:t xml:space="preserve"> </w:t>
      </w:r>
      <w:r w:rsidRPr="411B824E">
        <w:rPr>
          <w:rFonts w:asciiTheme="minorHAnsi" w:eastAsiaTheme="minorEastAsia" w:hAnsiTheme="minorHAnsi" w:cstheme="minorBidi"/>
          <w:color w:val="000000" w:themeColor="text1"/>
          <w:lang w:val="en"/>
        </w:rPr>
        <w:t>PNMs with general Open House content</w:t>
      </w:r>
      <w:r w:rsidRPr="411B824E">
        <w:rPr>
          <w:rFonts w:asciiTheme="minorHAnsi" w:eastAsiaTheme="minorEastAsia" w:hAnsiTheme="minorHAnsi" w:cstheme="minorBidi"/>
          <w:strike/>
          <w:color w:val="000000" w:themeColor="text1"/>
          <w:lang w:val="en"/>
        </w:rPr>
        <w:t xml:space="preserve"> </w:t>
      </w:r>
      <w:r w:rsidRPr="411B824E">
        <w:rPr>
          <w:rFonts w:asciiTheme="minorHAnsi" w:eastAsiaTheme="minorEastAsia" w:hAnsiTheme="minorHAnsi" w:cstheme="minorBidi"/>
          <w:color w:val="000000" w:themeColor="text1"/>
          <w:lang w:val="en"/>
        </w:rPr>
        <w:t xml:space="preserve">and promote values-centered recruitment. </w:t>
      </w:r>
    </w:p>
    <w:p w14:paraId="5DA9949F" w14:textId="58A7008E" w:rsidR="00720F68" w:rsidRDefault="411B824E" w:rsidP="411B824E">
      <w:pPr>
        <w:pStyle w:val="ListParagraph"/>
        <w:numPr>
          <w:ilvl w:val="4"/>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General/Open House content and chapter/national organization information: Values, Colors, year founded, where you were founded, etc.</w:t>
      </w:r>
    </w:p>
    <w:p w14:paraId="74FC7C53" w14:textId="1A2973D3" w:rsidR="00720F68" w:rsidRDefault="411B824E" w:rsidP="411B824E">
      <w:pPr>
        <w:pStyle w:val="ListParagraph"/>
        <w:numPr>
          <w:ilvl w:val="4"/>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Sisterhood.</w:t>
      </w:r>
    </w:p>
    <w:p w14:paraId="1B0291AA" w14:textId="28352DCD" w:rsidR="00720F68" w:rsidRDefault="411B824E" w:rsidP="411B824E">
      <w:pPr>
        <w:pStyle w:val="ListParagraph"/>
        <w:numPr>
          <w:ilvl w:val="4"/>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Leadership and Involvement: Internal, External, TCU, Community, Academics.</w:t>
      </w:r>
    </w:p>
    <w:p w14:paraId="2872B3AE" w14:textId="32742D32" w:rsidR="00720F68" w:rsidRDefault="411B824E" w:rsidP="411B824E">
      <w:pPr>
        <w:pStyle w:val="ListParagraph"/>
        <w:numPr>
          <w:ilvl w:val="4"/>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Philanthropy and Service.</w:t>
      </w:r>
    </w:p>
    <w:p w14:paraId="3AAC5F3B" w14:textId="1471392F" w:rsidR="00720F68" w:rsidRDefault="411B824E" w:rsidP="411B824E">
      <w:pPr>
        <w:pStyle w:val="ListParagraph"/>
        <w:numPr>
          <w:ilvl w:val="3"/>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Guidelines: </w:t>
      </w:r>
    </w:p>
    <w:p w14:paraId="272F6D47" w14:textId="7CB4336E" w:rsidR="00720F68" w:rsidRDefault="411B824E" w:rsidP="411B824E">
      <w:pPr>
        <w:pStyle w:val="ListParagraph"/>
        <w:numPr>
          <w:ilvl w:val="4"/>
          <w:numId w:val="17"/>
        </w:numPr>
        <w:spacing w:after="0" w:line="276" w:lineRule="auto"/>
        <w:rPr>
          <w:rFonts w:asciiTheme="minorHAnsi" w:eastAsiaTheme="minorEastAsia" w:hAnsiTheme="minorHAnsi" w:cstheme="minorBidi"/>
          <w:color w:val="000000" w:themeColor="text1"/>
        </w:rPr>
      </w:pPr>
      <w:proofErr w:type="gramStart"/>
      <w:r w:rsidRPr="411B824E">
        <w:rPr>
          <w:rFonts w:asciiTheme="minorHAnsi" w:eastAsiaTheme="minorEastAsia" w:hAnsiTheme="minorHAnsi" w:cstheme="minorBidi"/>
          <w:color w:val="000000" w:themeColor="text1"/>
        </w:rPr>
        <w:t>In order to</w:t>
      </w:r>
      <w:proofErr w:type="gramEnd"/>
      <w:r w:rsidRPr="411B824E">
        <w:rPr>
          <w:rFonts w:asciiTheme="minorHAnsi" w:eastAsiaTheme="minorEastAsia" w:hAnsiTheme="minorHAnsi" w:cstheme="minorBidi"/>
          <w:color w:val="000000" w:themeColor="text1"/>
        </w:rPr>
        <w:t xml:space="preserve"> reflect an accurate member experience to the PNMs, videos:</w:t>
      </w:r>
    </w:p>
    <w:p w14:paraId="10F589D7" w14:textId="1A07FD6F" w:rsidR="00720F68" w:rsidRDefault="411B824E" w:rsidP="411B824E">
      <w:pPr>
        <w:pStyle w:val="ListParagraph"/>
        <w:numPr>
          <w:ilvl w:val="5"/>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Must feature a variety of members including but not limited to all member classes, various friend groups, leaders and general members, etc.</w:t>
      </w:r>
    </w:p>
    <w:p w14:paraId="0AD0B307" w14:textId="1F51AB60" w:rsidR="00720F68" w:rsidRDefault="411B824E" w:rsidP="411B824E">
      <w:pPr>
        <w:pStyle w:val="ListParagraph"/>
        <w:numPr>
          <w:ilvl w:val="5"/>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Cannot excessively feature the same few chapter members.</w:t>
      </w:r>
    </w:p>
    <w:p w14:paraId="07284631" w14:textId="53C0EC21" w:rsidR="00720F68" w:rsidRDefault="411B824E" w:rsidP="411B824E">
      <w:pPr>
        <w:pStyle w:val="ListParagraph"/>
        <w:numPr>
          <w:ilvl w:val="5"/>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Cannot contain content that is more than 3 years old.</w:t>
      </w:r>
    </w:p>
    <w:p w14:paraId="60909B84" w14:textId="7CE9C11B" w:rsidR="00720F68" w:rsidRDefault="411B824E" w:rsidP="411B824E">
      <w:pPr>
        <w:pStyle w:val="ListParagraph"/>
        <w:numPr>
          <w:ilvl w:val="4"/>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lastRenderedPageBreak/>
        <w:t>Must be fully completed and turned in by July 1st with the Chapter Planning Documents to be evaluated for feedback.</w:t>
      </w:r>
    </w:p>
    <w:p w14:paraId="7E0FE382" w14:textId="5A32CCCC" w:rsidR="00720F68" w:rsidRDefault="411B824E" w:rsidP="411B824E">
      <w:pPr>
        <w:pStyle w:val="ListParagraph"/>
        <w:numPr>
          <w:ilvl w:val="2"/>
          <w:numId w:val="17"/>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Round 1 videos may not be posted on chapter social media accounts until the end of Round 1. This includes smaller/shorter clips of the Round 1 video. The specific time that chapters can post will be communicated to the chapters by the VPRO.</w:t>
      </w:r>
    </w:p>
    <w:p w14:paraId="3B88AAC6" w14:textId="6F70BEC3" w:rsidR="00720F68" w:rsidRDefault="00720F68" w:rsidP="411B824E">
      <w:pPr>
        <w:spacing w:after="0" w:line="276" w:lineRule="auto"/>
        <w:ind w:left="720"/>
        <w:rPr>
          <w:rFonts w:asciiTheme="minorHAnsi" w:eastAsiaTheme="minorEastAsia" w:hAnsiTheme="minorHAnsi" w:cstheme="minorBidi"/>
        </w:rPr>
      </w:pPr>
    </w:p>
    <w:p w14:paraId="050C34F7" w14:textId="77777777" w:rsidR="00720F68" w:rsidRDefault="00720F68" w:rsidP="411B824E">
      <w:pPr>
        <w:spacing w:after="0" w:line="276" w:lineRule="auto"/>
        <w:ind w:left="720"/>
        <w:rPr>
          <w:rFonts w:asciiTheme="minorHAnsi" w:eastAsiaTheme="minorEastAsia" w:hAnsiTheme="minorHAnsi" w:cstheme="minorBidi"/>
        </w:rPr>
      </w:pPr>
    </w:p>
    <w:p w14:paraId="236684FF" w14:textId="0AF929A6" w:rsidR="00720F68" w:rsidRPr="00783711" w:rsidRDefault="411B824E" w:rsidP="411B824E">
      <w:pPr>
        <w:pStyle w:val="ListParagraph"/>
        <w:numPr>
          <w:ilvl w:val="0"/>
          <w:numId w:val="18"/>
        </w:numPr>
        <w:spacing w:after="0" w:line="276" w:lineRule="auto"/>
        <w:rPr>
          <w:rFonts w:asciiTheme="minorHAnsi" w:eastAsiaTheme="minorEastAsia" w:hAnsiTheme="minorHAnsi" w:cstheme="minorBidi"/>
        </w:rPr>
      </w:pPr>
      <w:r w:rsidRPr="00783711">
        <w:rPr>
          <w:rFonts w:asciiTheme="minorHAnsi" w:eastAsiaTheme="minorEastAsia" w:hAnsiTheme="minorHAnsi" w:cstheme="minorBidi"/>
          <w:b/>
          <w:bCs/>
        </w:rPr>
        <w:t>Round 2</w:t>
      </w:r>
      <w:r w:rsidRPr="00783711">
        <w:rPr>
          <w:rFonts w:asciiTheme="minorHAnsi" w:eastAsiaTheme="minorEastAsia" w:hAnsiTheme="minorHAnsi" w:cstheme="minorBidi"/>
          <w:b/>
          <w:bCs/>
          <w:color w:val="000000" w:themeColor="text1"/>
        </w:rPr>
        <w:t xml:space="preserve">: </w:t>
      </w:r>
      <w:r w:rsidRPr="00783711">
        <w:rPr>
          <w:rFonts w:asciiTheme="minorHAnsi" w:eastAsiaTheme="minorEastAsia" w:hAnsiTheme="minorHAnsi" w:cstheme="minorBidi"/>
          <w:b/>
          <w:bCs/>
        </w:rPr>
        <w:t>Philanthropy</w:t>
      </w:r>
      <w:r w:rsidRPr="00783711">
        <w:rPr>
          <w:rFonts w:asciiTheme="minorHAnsi" w:eastAsiaTheme="minorEastAsia" w:hAnsiTheme="minorHAnsi" w:cstheme="minorBidi"/>
        </w:rPr>
        <w:t xml:space="preserve"> - Length of round: 30 minutes</w:t>
      </w:r>
    </w:p>
    <w:p w14:paraId="6876CACE" w14:textId="00206973" w:rsidR="6852594E" w:rsidRDefault="411B824E" w:rsidP="411B824E">
      <w:pPr>
        <w:pStyle w:val="ListParagraph"/>
        <w:widowControl w:val="0"/>
        <w:numPr>
          <w:ilvl w:val="0"/>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All chapter members and representatives shall wear casual attire during second round events. </w:t>
      </w:r>
    </w:p>
    <w:p w14:paraId="64A285E9" w14:textId="61B61E20" w:rsidR="6852594E" w:rsidRDefault="411B824E" w:rsidP="411B824E">
      <w:pPr>
        <w:pStyle w:val="ListParagraph"/>
        <w:widowControl w:val="0"/>
        <w:numPr>
          <w:ilvl w:val="0"/>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All chapters shall incorporate their Inter/National philanthropy or Inter/National philanthropy policy into Round 2. </w:t>
      </w:r>
    </w:p>
    <w:p w14:paraId="6A5D1FFB" w14:textId="36615DE8" w:rsidR="6852594E" w:rsidRDefault="411B824E" w:rsidP="411B824E">
      <w:pPr>
        <w:pStyle w:val="ListParagraph"/>
        <w:widowControl w:val="0"/>
        <w:numPr>
          <w:ilvl w:val="0"/>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T-shirts for chapter members must be the same shirt that the chapter uses for their signature/ (inter)national philanthropy event or service project during the spring semester prior to Recruitment or the fall or spring semesters directly following Recruitment.</w:t>
      </w:r>
    </w:p>
    <w:p w14:paraId="2D1B857D" w14:textId="6A3EE52B" w:rsidR="6852594E" w:rsidRDefault="411B824E" w:rsidP="411B824E">
      <w:pPr>
        <w:pStyle w:val="ListParagraph"/>
        <w:widowControl w:val="0"/>
        <w:numPr>
          <w:ilvl w:val="0"/>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Chapters may hire one musician. The cost, if any, must be included in the chapter’s primary recruitment budget. Microphones (handheld or headsets), excessive stage lighting, and DJs (unless an active member of the chapter) are not allowed. </w:t>
      </w:r>
    </w:p>
    <w:p w14:paraId="7B189F10" w14:textId="090DD3ED" w:rsidR="6852594E" w:rsidRDefault="411B824E" w:rsidP="411B824E">
      <w:pPr>
        <w:pStyle w:val="ListParagraph"/>
        <w:widowControl w:val="0"/>
        <w:numPr>
          <w:ilvl w:val="0"/>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All potential new members shall wear the T-shirt provided by the Panhellenic Board for the second round of Formal Recruitment. </w:t>
      </w:r>
    </w:p>
    <w:p w14:paraId="3DEE2164" w14:textId="4DFEE49D" w:rsidR="6852594E" w:rsidRDefault="411B824E" w:rsidP="411B824E">
      <w:pPr>
        <w:pStyle w:val="ListParagraph"/>
        <w:widowControl w:val="0"/>
        <w:numPr>
          <w:ilvl w:val="0"/>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May include 1 video that pertains to the Inter/National Philanthropy. </w:t>
      </w:r>
    </w:p>
    <w:p w14:paraId="6E1F3FBB" w14:textId="2961B4AF" w:rsidR="6852594E" w:rsidRDefault="411B824E" w:rsidP="411B824E">
      <w:pPr>
        <w:pStyle w:val="ListParagraph"/>
        <w:widowControl w:val="0"/>
        <w:numPr>
          <w:ilvl w:val="0"/>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May include a PowerPoint, song, display boards, or speaker (must be active chapter member) that pertains to the Inter/National Philanthropy. </w:t>
      </w:r>
    </w:p>
    <w:p w14:paraId="165BB497" w14:textId="4BAAF6E2" w:rsidR="6852594E" w:rsidRDefault="411B824E" w:rsidP="411B824E">
      <w:pPr>
        <w:pStyle w:val="ListParagraph"/>
        <w:widowControl w:val="0"/>
        <w:numPr>
          <w:ilvl w:val="0"/>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May not include skits or full productions, which includes but is not limited to gathering at a designated place in the room, costumes, elaborate choreography, plots, characters, theatrical apparel, or sets. </w:t>
      </w:r>
    </w:p>
    <w:p w14:paraId="6CC85320" w14:textId="6713ABA7" w:rsidR="6852594E" w:rsidRDefault="411B824E" w:rsidP="411B824E">
      <w:pPr>
        <w:pStyle w:val="ListParagraph"/>
        <w:widowControl w:val="0"/>
        <w:numPr>
          <w:ilvl w:val="0"/>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PNMs will bring their water bottle provided by Panhellenic into the chapter facilities. </w:t>
      </w:r>
    </w:p>
    <w:p w14:paraId="33C38BEE" w14:textId="0C864FE6" w:rsidR="6852594E" w:rsidRDefault="411B824E" w:rsidP="411B824E">
      <w:pPr>
        <w:pStyle w:val="ListParagraph"/>
        <w:widowControl w:val="0"/>
        <w:numPr>
          <w:ilvl w:val="0"/>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No more than one active member may talk to a PNM at one time. Transitions are allowed when talking to a PNM. </w:t>
      </w:r>
    </w:p>
    <w:p w14:paraId="340501BD" w14:textId="069278C2" w:rsidR="6852594E" w:rsidRDefault="411B824E" w:rsidP="411B824E">
      <w:pPr>
        <w:pStyle w:val="ListParagraph"/>
        <w:widowControl w:val="0"/>
        <w:numPr>
          <w:ilvl w:val="0"/>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Round Two Video Guidelines:</w:t>
      </w:r>
    </w:p>
    <w:p w14:paraId="46625353" w14:textId="26C94BA9" w:rsidR="6852594E" w:rsidRDefault="411B824E" w:rsidP="411B824E">
      <w:pPr>
        <w:pStyle w:val="ListParagraph"/>
        <w:widowControl w:val="0"/>
        <w:numPr>
          <w:ilvl w:val="1"/>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While showing videos in Round 2 is not required, all videos shown must adhere to the TCU Panhellenic Recruitment Rules.</w:t>
      </w:r>
    </w:p>
    <w:p w14:paraId="7717A23E" w14:textId="23770417" w:rsidR="6852594E" w:rsidRDefault="411B824E" w:rsidP="411B824E">
      <w:pPr>
        <w:pStyle w:val="ListParagraph"/>
        <w:widowControl w:val="0"/>
        <w:numPr>
          <w:ilvl w:val="1"/>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Guidelines: </w:t>
      </w:r>
      <w:proofErr w:type="gramStart"/>
      <w:r w:rsidRPr="411B824E">
        <w:rPr>
          <w:rFonts w:asciiTheme="minorHAnsi" w:eastAsiaTheme="minorEastAsia" w:hAnsiTheme="minorHAnsi" w:cstheme="minorBidi"/>
          <w:color w:val="000000" w:themeColor="text1"/>
        </w:rPr>
        <w:t>In order to</w:t>
      </w:r>
      <w:proofErr w:type="gramEnd"/>
      <w:r w:rsidRPr="411B824E">
        <w:rPr>
          <w:rFonts w:asciiTheme="minorHAnsi" w:eastAsiaTheme="minorEastAsia" w:hAnsiTheme="minorHAnsi" w:cstheme="minorBidi"/>
          <w:color w:val="000000" w:themeColor="text1"/>
        </w:rPr>
        <w:t xml:space="preserve"> reflect an accurate member experience to the PNMs, videos:</w:t>
      </w:r>
    </w:p>
    <w:p w14:paraId="3A1D2A09" w14:textId="73F914B1" w:rsidR="6852594E" w:rsidRDefault="411B824E" w:rsidP="411B824E">
      <w:pPr>
        <w:pStyle w:val="ListParagraph"/>
        <w:widowControl w:val="0"/>
        <w:numPr>
          <w:ilvl w:val="2"/>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Must feature a variety of members including but not limited to all member classes, various friend groups, leaders and general members, etc.</w:t>
      </w:r>
    </w:p>
    <w:p w14:paraId="04A7FEA0" w14:textId="6FEBB241" w:rsidR="6852594E" w:rsidRDefault="411B824E" w:rsidP="411B824E">
      <w:pPr>
        <w:pStyle w:val="ListParagraph"/>
        <w:widowControl w:val="0"/>
        <w:numPr>
          <w:ilvl w:val="2"/>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Cannot excessively feature the same few chapter members.</w:t>
      </w:r>
    </w:p>
    <w:p w14:paraId="74F22E2F" w14:textId="07D61429" w:rsidR="6852594E" w:rsidRDefault="411B824E" w:rsidP="411B824E">
      <w:pPr>
        <w:pStyle w:val="ListParagraph"/>
        <w:widowControl w:val="0"/>
        <w:numPr>
          <w:ilvl w:val="2"/>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Cannot contain content that is more than 3 years old.</w:t>
      </w:r>
    </w:p>
    <w:p w14:paraId="477F412D" w14:textId="50203EF1" w:rsidR="6852594E" w:rsidRDefault="411B824E" w:rsidP="411B824E">
      <w:pPr>
        <w:pStyle w:val="ListParagraph"/>
        <w:widowControl w:val="0"/>
        <w:numPr>
          <w:ilvl w:val="2"/>
          <w:numId w:val="12"/>
        </w:numPr>
        <w:spacing w:before="179"/>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Must be fully completed and turned in by July 1st with the Chapter Planning Documents to be evaluated for feedback.</w:t>
      </w:r>
    </w:p>
    <w:p w14:paraId="5E79C781" w14:textId="5181A12D" w:rsidR="6852594E" w:rsidRDefault="6852594E" w:rsidP="411B824E">
      <w:pPr>
        <w:spacing w:after="0" w:line="276" w:lineRule="auto"/>
        <w:rPr>
          <w:rFonts w:asciiTheme="minorHAnsi" w:eastAsiaTheme="minorEastAsia" w:hAnsiTheme="minorHAnsi" w:cstheme="minorBidi"/>
          <w:color w:val="000000" w:themeColor="text1"/>
        </w:rPr>
      </w:pPr>
    </w:p>
    <w:p w14:paraId="65394FDD" w14:textId="42422867" w:rsidR="00720F68" w:rsidRPr="00783711" w:rsidRDefault="411B824E" w:rsidP="411B824E">
      <w:pPr>
        <w:pStyle w:val="ListParagraph"/>
        <w:numPr>
          <w:ilvl w:val="0"/>
          <w:numId w:val="18"/>
        </w:numPr>
        <w:spacing w:after="0" w:line="276" w:lineRule="auto"/>
        <w:rPr>
          <w:rFonts w:asciiTheme="minorHAnsi" w:eastAsiaTheme="minorEastAsia" w:hAnsiTheme="minorHAnsi" w:cstheme="minorBidi"/>
        </w:rPr>
      </w:pPr>
      <w:r w:rsidRPr="00783711">
        <w:rPr>
          <w:rFonts w:asciiTheme="minorHAnsi" w:eastAsiaTheme="minorEastAsia" w:hAnsiTheme="minorHAnsi" w:cstheme="minorBidi"/>
          <w:b/>
          <w:bCs/>
        </w:rPr>
        <w:t>Round 3: Leadership</w:t>
      </w:r>
      <w:r w:rsidRPr="00783711">
        <w:rPr>
          <w:rFonts w:asciiTheme="minorHAnsi" w:eastAsiaTheme="minorEastAsia" w:hAnsiTheme="minorHAnsi" w:cstheme="minorBidi"/>
        </w:rPr>
        <w:t>- Length of round: 40 minutes</w:t>
      </w:r>
    </w:p>
    <w:p w14:paraId="40883554" w14:textId="32DD2C7B"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May include 1 video that pertains to leadership. </w:t>
      </w:r>
    </w:p>
    <w:p w14:paraId="504F6D7E" w14:textId="21A2C3AB"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May include a PowerPoint, song, display boards, or speaker (must be active chapter member) that pertains to leadership. </w:t>
      </w:r>
    </w:p>
    <w:p w14:paraId="4B3DAC7B" w14:textId="1055179A"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May not include skits or full productions, which includes but is not limited to gathering at a designated place in the room, costumes, elaborate choreography, plots, characters, theatrical apparel, or sets.</w:t>
      </w:r>
    </w:p>
    <w:p w14:paraId="157C9148" w14:textId="49A4E181"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PNMs will bring their water bottle provided by Panhellenic into the chapter facilities. </w:t>
      </w:r>
    </w:p>
    <w:p w14:paraId="142A5E5A" w14:textId="3870FDFB"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No more than one active member may talk to a PNM at one time. Transitions are allowed when talking to a PNM. </w:t>
      </w:r>
    </w:p>
    <w:p w14:paraId="419E3A1A" w14:textId="3377F677"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During the 3rd round of Primary Recruitment, chapters shall present PNMs with individual chapter financial information along with the Financial and Housing Information form. The presentation will last for a minimum of two minutes. </w:t>
      </w:r>
    </w:p>
    <w:p w14:paraId="3F8142D9" w14:textId="24B729B5"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PNMs are allowed to take the Financial and Housing Information form with them when they leave the chapter facility, and chapters will not face a fine. </w:t>
      </w:r>
    </w:p>
    <w:p w14:paraId="75CA748F" w14:textId="47807AD4"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The Financial and Housing Information form must be in accordance with the template provided by Panhellenic and should be submitted along with the Chapter Planning Document for review and approval by July 1</w:t>
      </w:r>
      <w:r w:rsidRPr="411B824E">
        <w:rPr>
          <w:rFonts w:asciiTheme="minorHAnsi" w:eastAsiaTheme="minorEastAsia" w:hAnsiTheme="minorHAnsi" w:cstheme="minorBidi"/>
          <w:color w:val="000000" w:themeColor="text1"/>
          <w:vertAlign w:val="superscript"/>
        </w:rPr>
        <w:t>st</w:t>
      </w:r>
      <w:r w:rsidRPr="411B824E">
        <w:rPr>
          <w:rFonts w:asciiTheme="minorHAnsi" w:eastAsiaTheme="minorEastAsia" w:hAnsiTheme="minorHAnsi" w:cstheme="minorBidi"/>
          <w:color w:val="000000" w:themeColor="text1"/>
        </w:rPr>
        <w:t xml:space="preserve">. </w:t>
      </w:r>
    </w:p>
    <w:p w14:paraId="7CE5ADCE" w14:textId="458C9CBA"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This form will be distributed by Panhellenic either virtually or in print depending on the determined recruitment format for Round 3. </w:t>
      </w:r>
    </w:p>
    <w:p w14:paraId="31B357F5" w14:textId="02576FF6"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All chapter financial transparency components, including but not limited to, presentations, handouts, and Chapter Planning Documents, must </w:t>
      </w:r>
      <w:proofErr w:type="gramStart"/>
      <w:r w:rsidRPr="411B824E">
        <w:rPr>
          <w:rFonts w:asciiTheme="minorHAnsi" w:eastAsiaTheme="minorEastAsia" w:hAnsiTheme="minorHAnsi" w:cstheme="minorBidi"/>
          <w:color w:val="000000" w:themeColor="text1"/>
        </w:rPr>
        <w:t>be in compliance with</w:t>
      </w:r>
      <w:proofErr w:type="gramEnd"/>
      <w:r w:rsidRPr="411B824E">
        <w:rPr>
          <w:rFonts w:asciiTheme="minorHAnsi" w:eastAsiaTheme="minorEastAsia" w:hAnsiTheme="minorHAnsi" w:cstheme="minorBidi"/>
          <w:color w:val="000000" w:themeColor="text1"/>
        </w:rPr>
        <w:t xml:space="preserve"> the NPC Financial Transparency Program. </w:t>
      </w:r>
    </w:p>
    <w:p w14:paraId="61788FFC" w14:textId="3135A709"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Must allocate time for questions from PNMs.</w:t>
      </w:r>
    </w:p>
    <w:p w14:paraId="7515B9B4" w14:textId="7FEAB9A2"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Chapters may hire one musician. The cost, if any, must be included in the chapter’s primary recruitment budget. Microphones (handheld or headsets), excessive stage lighting, and DJs (unless an active member of the chapter) are not allowed. </w:t>
      </w:r>
    </w:p>
    <w:p w14:paraId="69DBAC1F" w14:textId="2383E26A"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Round Three Video Guidelines:</w:t>
      </w:r>
    </w:p>
    <w:p w14:paraId="5A8203CE" w14:textId="578B3C7C" w:rsidR="00720F68" w:rsidRDefault="411B824E" w:rsidP="411B824E">
      <w:pPr>
        <w:pStyle w:val="ListParagraph"/>
        <w:numPr>
          <w:ilvl w:val="0"/>
          <w:numId w:val="1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Must be fully completed and turned in by July 1st with the Chapter Planning Documents to be evaluated for feedback.</w:t>
      </w:r>
    </w:p>
    <w:p w14:paraId="0C9FEFD4" w14:textId="3FB84FF5" w:rsidR="00720F68" w:rsidRDefault="411B824E" w:rsidP="411B824E">
      <w:pPr>
        <w:pStyle w:val="ListParagraph"/>
        <w:numPr>
          <w:ilvl w:val="0"/>
          <w:numId w:val="18"/>
        </w:numPr>
        <w:spacing w:after="0" w:line="276" w:lineRule="auto"/>
        <w:rPr>
          <w:rFonts w:asciiTheme="minorHAnsi" w:eastAsiaTheme="minorEastAsia" w:hAnsiTheme="minorHAnsi" w:cstheme="minorBidi"/>
        </w:rPr>
      </w:pPr>
      <w:r w:rsidRPr="411B824E">
        <w:rPr>
          <w:rFonts w:asciiTheme="minorHAnsi" w:eastAsiaTheme="minorEastAsia" w:hAnsiTheme="minorHAnsi" w:cstheme="minorBidi"/>
          <w:b/>
          <w:bCs/>
        </w:rPr>
        <w:t>Round 4: Preference</w:t>
      </w:r>
      <w:r w:rsidRPr="411B824E">
        <w:rPr>
          <w:rFonts w:asciiTheme="minorHAnsi" w:eastAsiaTheme="minorEastAsia" w:hAnsiTheme="minorHAnsi" w:cstheme="minorBidi"/>
        </w:rPr>
        <w:t>- Length of round: 50 minutes</w:t>
      </w:r>
    </w:p>
    <w:p w14:paraId="73116DD3" w14:textId="308C7009" w:rsidR="00720F68" w:rsidRDefault="411B824E" w:rsidP="411B824E">
      <w:pPr>
        <w:pStyle w:val="ListParagraph"/>
        <w:widowControl w:val="0"/>
        <w:numPr>
          <w:ilvl w:val="0"/>
          <w:numId w:val="6"/>
        </w:numPr>
        <w:spacing w:before="179"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No more than one active member may talk to a PNM at one time. Transitions are allowed when talking to a PNM. </w:t>
      </w:r>
    </w:p>
    <w:p w14:paraId="22DA6DEF" w14:textId="3E465EF2" w:rsidR="00720F68" w:rsidRDefault="411B824E" w:rsidP="411B824E">
      <w:pPr>
        <w:pStyle w:val="ListParagraph"/>
        <w:widowControl w:val="0"/>
        <w:numPr>
          <w:ilvl w:val="0"/>
          <w:numId w:val="6"/>
        </w:numPr>
        <w:spacing w:before="179"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No gifts, favors, preference letters, or notes should be given to potential new members. The intent is to avoid inappropriate actions that could be misinterpreted by potential new members.</w:t>
      </w:r>
    </w:p>
    <w:p w14:paraId="6F9EFE8F" w14:textId="1752D203" w:rsidR="00720F68" w:rsidRDefault="411B824E" w:rsidP="411B824E">
      <w:pPr>
        <w:pStyle w:val="ListParagraph"/>
        <w:widowControl w:val="0"/>
        <w:numPr>
          <w:ilvl w:val="0"/>
          <w:numId w:val="6"/>
        </w:numPr>
        <w:spacing w:before="179"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Giving anything to a potential new member or doing anything that could be construed as promising a bid violates recommended NPC recruitment procedures. </w:t>
      </w:r>
    </w:p>
    <w:p w14:paraId="50F07965" w14:textId="51C5C2A7" w:rsidR="00720F68" w:rsidRDefault="411B824E" w:rsidP="411B824E">
      <w:pPr>
        <w:pStyle w:val="ListParagraph"/>
        <w:widowControl w:val="0"/>
        <w:numPr>
          <w:ilvl w:val="0"/>
          <w:numId w:val="6"/>
        </w:numPr>
        <w:spacing w:before="179"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Symbolic items used as part of a preference ceremony (e.g., a pearl or flower) are not considered gifts. However, they must not be taken from the recruitment event. </w:t>
      </w:r>
    </w:p>
    <w:p w14:paraId="276F013C" w14:textId="5EC8DD6D" w:rsidR="00720F68" w:rsidRDefault="411B824E" w:rsidP="411B824E">
      <w:pPr>
        <w:pStyle w:val="ListParagraph"/>
        <w:widowControl w:val="0"/>
        <w:numPr>
          <w:ilvl w:val="0"/>
          <w:numId w:val="6"/>
        </w:numPr>
        <w:spacing w:before="179"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No discussion of Bid Day plays/activities with any potential new members. </w:t>
      </w:r>
    </w:p>
    <w:p w14:paraId="7DEC7702" w14:textId="297D7A48" w:rsidR="00720F68" w:rsidRDefault="411B824E" w:rsidP="411B824E">
      <w:pPr>
        <w:pStyle w:val="ListParagraph"/>
        <w:widowControl w:val="0"/>
        <w:numPr>
          <w:ilvl w:val="0"/>
          <w:numId w:val="6"/>
        </w:numPr>
        <w:spacing w:before="179"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lastRenderedPageBreak/>
        <w:t>All potential new members who attend preference round events shall be included on the bid lists of the chapters that extended the invitation.</w:t>
      </w:r>
    </w:p>
    <w:p w14:paraId="4DFEE3E0" w14:textId="689B321D" w:rsidR="00770DC6" w:rsidRDefault="00770DC6" w:rsidP="411B824E">
      <w:pPr>
        <w:widowControl w:val="0"/>
        <w:spacing w:before="179" w:after="0" w:line="276" w:lineRule="auto"/>
        <w:rPr>
          <w:rFonts w:asciiTheme="minorHAnsi" w:eastAsiaTheme="minorEastAsia" w:hAnsiTheme="minorHAnsi" w:cstheme="minorBidi"/>
          <w:b/>
          <w:bCs/>
          <w:color w:val="000000" w:themeColor="text1"/>
        </w:rPr>
      </w:pPr>
      <w:r>
        <w:rPr>
          <w:rFonts w:asciiTheme="minorHAnsi" w:eastAsiaTheme="minorEastAsia" w:hAnsiTheme="minorHAnsi" w:cstheme="minorBidi"/>
          <w:b/>
          <w:bCs/>
          <w:color w:val="000000" w:themeColor="text1"/>
        </w:rPr>
        <w:t>VIII. Bid Day Overview</w:t>
      </w:r>
    </w:p>
    <w:p w14:paraId="32BBAEC3" w14:textId="268AEF5E" w:rsidR="00770DC6" w:rsidRPr="00770DC6" w:rsidRDefault="00770DC6" w:rsidP="00770DC6">
      <w:pPr>
        <w:pStyle w:val="ListParagraph"/>
        <w:widowControl w:val="0"/>
        <w:numPr>
          <w:ilvl w:val="0"/>
          <w:numId w:val="28"/>
        </w:numPr>
        <w:spacing w:before="179" w:after="0" w:line="276" w:lineRule="auto"/>
        <w:rPr>
          <w:rFonts w:asciiTheme="minorHAnsi" w:eastAsiaTheme="minorEastAsia" w:hAnsiTheme="minorHAnsi" w:cstheme="minorBidi"/>
          <w:color w:val="000000" w:themeColor="text1"/>
          <w:sz w:val="24"/>
          <w:szCs w:val="24"/>
        </w:rPr>
      </w:pPr>
      <w:r w:rsidRPr="00770DC6">
        <w:rPr>
          <w:rFonts w:asciiTheme="minorHAnsi" w:eastAsiaTheme="minorEastAsia" w:hAnsiTheme="minorHAnsi" w:cstheme="minorBidi"/>
          <w:color w:val="000000" w:themeColor="text1"/>
          <w:sz w:val="24"/>
          <w:szCs w:val="24"/>
        </w:rPr>
        <w:t>Balloon Displays</w:t>
      </w:r>
    </w:p>
    <w:p w14:paraId="16FEB81D" w14:textId="5F1DBC7E" w:rsidR="00770DC6" w:rsidRPr="00770DC6" w:rsidRDefault="00770DC6" w:rsidP="00770DC6">
      <w:pPr>
        <w:pStyle w:val="ListParagraph"/>
        <w:widowControl w:val="0"/>
        <w:numPr>
          <w:ilvl w:val="1"/>
          <w:numId w:val="28"/>
        </w:numPr>
        <w:spacing w:before="179" w:after="0" w:line="276" w:lineRule="auto"/>
        <w:rPr>
          <w:rFonts w:asciiTheme="minorHAnsi" w:eastAsiaTheme="minorEastAsia" w:hAnsiTheme="minorHAnsi" w:cstheme="minorBidi"/>
          <w:color w:val="000000" w:themeColor="text1"/>
          <w:sz w:val="24"/>
          <w:szCs w:val="24"/>
        </w:rPr>
      </w:pPr>
      <w:r w:rsidRPr="00770DC6">
        <w:rPr>
          <w:rFonts w:asciiTheme="minorHAnsi" w:eastAsiaTheme="minorEastAsia" w:hAnsiTheme="minorHAnsi" w:cstheme="minorBidi"/>
          <w:color w:val="000000" w:themeColor="text1"/>
          <w:sz w:val="24"/>
          <w:szCs w:val="24"/>
        </w:rPr>
        <w:t>Balloons are only permitted on pillars and balconies of chapter houses.</w:t>
      </w:r>
    </w:p>
    <w:p w14:paraId="3E9559A6" w14:textId="77777777" w:rsidR="00770DC6" w:rsidRPr="00770DC6" w:rsidRDefault="00770DC6" w:rsidP="00770DC6">
      <w:pPr>
        <w:pStyle w:val="ListParagraph"/>
        <w:widowControl w:val="0"/>
        <w:numPr>
          <w:ilvl w:val="1"/>
          <w:numId w:val="28"/>
        </w:numPr>
        <w:spacing w:before="179" w:after="0" w:line="276" w:lineRule="auto"/>
        <w:rPr>
          <w:rFonts w:asciiTheme="minorHAnsi" w:eastAsiaTheme="minorEastAsia" w:hAnsiTheme="minorHAnsi" w:cstheme="minorBidi"/>
          <w:color w:val="000000" w:themeColor="text1"/>
          <w:sz w:val="24"/>
          <w:szCs w:val="24"/>
        </w:rPr>
      </w:pPr>
      <w:r w:rsidRPr="00770DC6">
        <w:rPr>
          <w:rFonts w:asciiTheme="minorHAnsi" w:eastAsiaTheme="minorEastAsia" w:hAnsiTheme="minorHAnsi" w:cstheme="minorBidi"/>
          <w:color w:val="000000" w:themeColor="text1"/>
          <w:sz w:val="24"/>
          <w:szCs w:val="24"/>
        </w:rPr>
        <w:t>Balloons may not be displayed on roofs, sidewalks, windows, railings, doors, or any other exterior surfaces.</w:t>
      </w:r>
    </w:p>
    <w:p w14:paraId="6291A826" w14:textId="77777777" w:rsidR="00770DC6" w:rsidRPr="00770DC6" w:rsidRDefault="00770DC6" w:rsidP="00770DC6">
      <w:pPr>
        <w:pStyle w:val="ListParagraph"/>
        <w:widowControl w:val="0"/>
        <w:numPr>
          <w:ilvl w:val="1"/>
          <w:numId w:val="28"/>
        </w:numPr>
        <w:spacing w:before="179" w:after="0" w:line="276" w:lineRule="auto"/>
        <w:rPr>
          <w:rFonts w:asciiTheme="minorHAnsi" w:eastAsiaTheme="minorEastAsia" w:hAnsiTheme="minorHAnsi" w:cstheme="minorBidi"/>
          <w:color w:val="000000" w:themeColor="text1"/>
          <w:sz w:val="24"/>
          <w:szCs w:val="24"/>
        </w:rPr>
      </w:pPr>
      <w:r w:rsidRPr="00770DC6">
        <w:rPr>
          <w:color w:val="000000" w:themeColor="text1"/>
          <w:sz w:val="24"/>
          <w:szCs w:val="24"/>
        </w:rPr>
        <w:t xml:space="preserve">Balloons must be securely fastened and may not cause damage to chapter or university property. </w:t>
      </w:r>
    </w:p>
    <w:p w14:paraId="699BD90D" w14:textId="77777777" w:rsidR="00770DC6" w:rsidRPr="00770DC6" w:rsidRDefault="00770DC6" w:rsidP="00770DC6">
      <w:pPr>
        <w:pStyle w:val="ListParagraph"/>
        <w:widowControl w:val="0"/>
        <w:numPr>
          <w:ilvl w:val="1"/>
          <w:numId w:val="28"/>
        </w:numPr>
        <w:spacing w:before="179" w:after="0" w:line="276" w:lineRule="auto"/>
        <w:rPr>
          <w:rFonts w:asciiTheme="minorHAnsi" w:eastAsiaTheme="minorEastAsia" w:hAnsiTheme="minorHAnsi" w:cstheme="minorBidi"/>
          <w:color w:val="000000" w:themeColor="text1"/>
          <w:sz w:val="24"/>
          <w:szCs w:val="24"/>
        </w:rPr>
      </w:pPr>
      <w:r w:rsidRPr="00770DC6">
        <w:rPr>
          <w:color w:val="000000" w:themeColor="text1"/>
          <w:sz w:val="24"/>
          <w:szCs w:val="24"/>
        </w:rPr>
        <w:t>Installations must be done by external companies who must be insured and fill out paperwork as does any other vendor. They must also uninstall the balloons.</w:t>
      </w:r>
    </w:p>
    <w:p w14:paraId="08826335" w14:textId="4583BAA3" w:rsidR="00770DC6" w:rsidRPr="00770DC6" w:rsidRDefault="00770DC6" w:rsidP="00770DC6">
      <w:pPr>
        <w:pStyle w:val="ListParagraph"/>
        <w:widowControl w:val="0"/>
        <w:numPr>
          <w:ilvl w:val="1"/>
          <w:numId w:val="28"/>
        </w:numPr>
        <w:spacing w:before="179" w:after="0" w:line="276" w:lineRule="auto"/>
        <w:rPr>
          <w:rFonts w:asciiTheme="minorHAnsi" w:eastAsiaTheme="minorEastAsia" w:hAnsiTheme="minorHAnsi" w:cstheme="minorBidi"/>
          <w:color w:val="000000" w:themeColor="text1"/>
          <w:sz w:val="24"/>
          <w:szCs w:val="24"/>
        </w:rPr>
      </w:pPr>
      <w:r w:rsidRPr="00770DC6">
        <w:rPr>
          <w:color w:val="000000" w:themeColor="text1"/>
          <w:sz w:val="24"/>
          <w:szCs w:val="24"/>
        </w:rPr>
        <w:t>Installations must not obstruct entrances or accessibility pathways.</w:t>
      </w:r>
    </w:p>
    <w:p w14:paraId="4CF44F66" w14:textId="21AE91A8" w:rsidR="00770DC6" w:rsidRPr="00770DC6" w:rsidRDefault="00770DC6" w:rsidP="00770DC6">
      <w:pPr>
        <w:pStyle w:val="ListParagraph"/>
        <w:widowControl w:val="0"/>
        <w:numPr>
          <w:ilvl w:val="0"/>
          <w:numId w:val="28"/>
        </w:numPr>
        <w:spacing w:before="179" w:after="0" w:line="276" w:lineRule="auto"/>
        <w:rPr>
          <w:rFonts w:asciiTheme="minorHAnsi" w:eastAsiaTheme="minorEastAsia" w:hAnsiTheme="minorHAnsi" w:cstheme="minorBidi"/>
          <w:color w:val="000000" w:themeColor="text1"/>
          <w:sz w:val="24"/>
          <w:szCs w:val="24"/>
        </w:rPr>
      </w:pPr>
      <w:r w:rsidRPr="00770DC6">
        <w:rPr>
          <w:rFonts w:asciiTheme="minorHAnsi" w:eastAsiaTheme="minorEastAsia" w:hAnsiTheme="minorHAnsi" w:cstheme="minorBidi"/>
          <w:color w:val="000000" w:themeColor="text1"/>
          <w:sz w:val="24"/>
          <w:szCs w:val="24"/>
        </w:rPr>
        <w:t>Exterior Signage</w:t>
      </w:r>
    </w:p>
    <w:p w14:paraId="55D74CBE" w14:textId="77777777"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color w:val="000000" w:themeColor="text1"/>
          <w:sz w:val="24"/>
          <w:szCs w:val="24"/>
        </w:rPr>
        <w:t>Each chapter may display one (1) non-painted sign not to exceed 4 feet by 8 feet on the side of the building.</w:t>
      </w:r>
    </w:p>
    <w:p w14:paraId="70638D52" w14:textId="77777777"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color w:val="000000" w:themeColor="text1"/>
          <w:sz w:val="24"/>
          <w:szCs w:val="24"/>
        </w:rPr>
        <w:t>No paint will be allowed on signage nor will paint be allowed to be applied directly to brick, siding, columns, sidewalks, or any other structural surface.</w:t>
      </w:r>
    </w:p>
    <w:p w14:paraId="1AE33305" w14:textId="68D12040"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color w:val="000000" w:themeColor="text1"/>
          <w:sz w:val="24"/>
          <w:szCs w:val="24"/>
        </w:rPr>
        <w:t xml:space="preserve">The sign must be temporary and fully removable without damage to chapter or university property. </w:t>
      </w:r>
    </w:p>
    <w:p w14:paraId="4DF19A28" w14:textId="237DAE33" w:rsidR="00770DC6" w:rsidRPr="00770DC6" w:rsidRDefault="00770DC6" w:rsidP="00770DC6">
      <w:pPr>
        <w:pStyle w:val="ListParagraph"/>
        <w:numPr>
          <w:ilvl w:val="0"/>
          <w:numId w:val="28"/>
        </w:numPr>
        <w:spacing w:after="0" w:line="276" w:lineRule="auto"/>
        <w:rPr>
          <w:color w:val="000000" w:themeColor="text1"/>
          <w:sz w:val="24"/>
          <w:szCs w:val="24"/>
        </w:rPr>
      </w:pPr>
      <w:r w:rsidRPr="00770DC6">
        <w:rPr>
          <w:color w:val="000000" w:themeColor="text1"/>
          <w:sz w:val="24"/>
          <w:szCs w:val="24"/>
        </w:rPr>
        <w:t xml:space="preserve">Other Décor </w:t>
      </w:r>
    </w:p>
    <w:p w14:paraId="55F91886" w14:textId="77777777"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color w:val="000000" w:themeColor="text1"/>
          <w:sz w:val="24"/>
          <w:szCs w:val="24"/>
        </w:rPr>
        <w:t>Large decorative letters, props, and yard decor must remain fully within the chapter’s designated yard boundaries.</w:t>
      </w:r>
    </w:p>
    <w:p w14:paraId="502EA88B" w14:textId="77777777"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color w:val="000000" w:themeColor="text1"/>
          <w:sz w:val="24"/>
          <w:szCs w:val="24"/>
        </w:rPr>
        <w:t xml:space="preserve"> Decor may not extend onto sidewalks, streets, neighboring properties, or shared campus spaces. </w:t>
      </w:r>
    </w:p>
    <w:p w14:paraId="734AC400" w14:textId="47DCE2BB"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color w:val="000000" w:themeColor="text1"/>
          <w:sz w:val="24"/>
          <w:szCs w:val="24"/>
        </w:rPr>
        <w:t>No live animals or livestock are permitted as part of Bid Day decorations or displays.</w:t>
      </w:r>
    </w:p>
    <w:p w14:paraId="2781B14F" w14:textId="1C277577" w:rsidR="00770DC6" w:rsidRPr="00770DC6" w:rsidRDefault="00770DC6" w:rsidP="00770DC6">
      <w:pPr>
        <w:pStyle w:val="ListParagraph"/>
        <w:numPr>
          <w:ilvl w:val="0"/>
          <w:numId w:val="28"/>
        </w:numPr>
        <w:spacing w:after="0" w:line="276" w:lineRule="auto"/>
        <w:rPr>
          <w:color w:val="000000" w:themeColor="text1"/>
          <w:sz w:val="24"/>
          <w:szCs w:val="24"/>
        </w:rPr>
      </w:pPr>
      <w:r w:rsidRPr="00770DC6">
        <w:rPr>
          <w:color w:val="000000" w:themeColor="text1"/>
          <w:sz w:val="24"/>
          <w:szCs w:val="24"/>
        </w:rPr>
        <w:t>Bid Day Budget</w:t>
      </w:r>
    </w:p>
    <w:p w14:paraId="70968957" w14:textId="77777777"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sz w:val="24"/>
          <w:szCs w:val="24"/>
        </w:rPr>
        <w:t>Each chapter will have a maximum exterior decoration budget of $2,500 for Bid Day.</w:t>
      </w:r>
    </w:p>
    <w:p w14:paraId="5A1FC30B" w14:textId="77777777" w:rsidR="00770DC6" w:rsidRPr="00770DC6" w:rsidRDefault="00770DC6" w:rsidP="00770DC6">
      <w:pPr>
        <w:pStyle w:val="ListParagraph"/>
        <w:numPr>
          <w:ilvl w:val="1"/>
          <w:numId w:val="28"/>
        </w:numPr>
        <w:spacing w:after="0" w:line="276" w:lineRule="auto"/>
        <w:rPr>
          <w:sz w:val="24"/>
          <w:szCs w:val="24"/>
        </w:rPr>
      </w:pPr>
      <w:r w:rsidRPr="00770DC6">
        <w:rPr>
          <w:sz w:val="24"/>
          <w:szCs w:val="24"/>
        </w:rPr>
        <w:t>Anything that will be displayed outside of the chapter facility is to be included in this budget. This budget applies to all exterior decor elements including the banner, balloons, and other decorations as well as any associated fees such as delivery, tax, shipping and handling, installation, etc.</w:t>
      </w:r>
    </w:p>
    <w:p w14:paraId="0F8A612E" w14:textId="4B93D153" w:rsidR="00770DC6" w:rsidRPr="00770DC6" w:rsidRDefault="00770DC6" w:rsidP="00770DC6">
      <w:pPr>
        <w:pStyle w:val="ListParagraph"/>
        <w:numPr>
          <w:ilvl w:val="1"/>
          <w:numId w:val="28"/>
        </w:numPr>
        <w:spacing w:after="0" w:line="276" w:lineRule="auto"/>
        <w:rPr>
          <w:sz w:val="24"/>
          <w:szCs w:val="24"/>
        </w:rPr>
      </w:pPr>
      <w:r w:rsidRPr="00770DC6">
        <w:rPr>
          <w:sz w:val="24"/>
          <w:szCs w:val="24"/>
        </w:rPr>
        <w:t xml:space="preserve">Alumnae donations may only be used for </w:t>
      </w:r>
      <w:proofErr w:type="gramStart"/>
      <w:r w:rsidRPr="00770DC6">
        <w:rPr>
          <w:sz w:val="24"/>
          <w:szCs w:val="24"/>
        </w:rPr>
        <w:t>behind the scenes</w:t>
      </w:r>
      <w:proofErr w:type="gramEnd"/>
      <w:r w:rsidRPr="00770DC6">
        <w:rPr>
          <w:sz w:val="24"/>
          <w:szCs w:val="24"/>
        </w:rPr>
        <w:t xml:space="preserve"> purposes and shall not contribute toward the bid day decor budget.</w:t>
      </w:r>
    </w:p>
    <w:p w14:paraId="04389D06" w14:textId="5614C650"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sz w:val="24"/>
          <w:szCs w:val="24"/>
        </w:rPr>
        <w:lastRenderedPageBreak/>
        <w:t>Chapters must submit a detailed budget by the date communicated by the Vice President of Recruitment Programming. The budget must have attached itemized receipts for each purchase and each individual purchase clearly labeled.</w:t>
      </w:r>
    </w:p>
    <w:p w14:paraId="5C520BB4" w14:textId="77777777" w:rsidR="00770DC6" w:rsidRPr="00770DC6" w:rsidRDefault="00770DC6" w:rsidP="00770DC6">
      <w:pPr>
        <w:pStyle w:val="ListParagraph"/>
        <w:numPr>
          <w:ilvl w:val="1"/>
          <w:numId w:val="28"/>
        </w:numPr>
        <w:spacing w:after="0" w:line="276" w:lineRule="auto"/>
        <w:rPr>
          <w:sz w:val="24"/>
          <w:szCs w:val="24"/>
        </w:rPr>
      </w:pPr>
      <w:r w:rsidRPr="00770DC6">
        <w:rPr>
          <w:sz w:val="24"/>
          <w:szCs w:val="24"/>
        </w:rPr>
        <w:t xml:space="preserve">Items already owned by the chapter do not need to be included in the budget. </w:t>
      </w:r>
    </w:p>
    <w:p w14:paraId="5A112DD9" w14:textId="788547C8" w:rsidR="00770DC6" w:rsidRPr="00770DC6" w:rsidRDefault="00770DC6" w:rsidP="00770DC6">
      <w:pPr>
        <w:pStyle w:val="ListParagraph"/>
        <w:numPr>
          <w:ilvl w:val="1"/>
          <w:numId w:val="28"/>
        </w:numPr>
        <w:spacing w:after="0" w:line="276" w:lineRule="auto"/>
        <w:rPr>
          <w:sz w:val="24"/>
          <w:szCs w:val="24"/>
        </w:rPr>
      </w:pPr>
      <w:r w:rsidRPr="00770DC6">
        <w:rPr>
          <w:sz w:val="24"/>
          <w:szCs w:val="24"/>
        </w:rPr>
        <w:t>Recruitment fines for late budget submission, missing/late receipts, and/or spending over the bid day budget will be upheld as they are for the primary recruitment budget.</w:t>
      </w:r>
    </w:p>
    <w:p w14:paraId="1EF2D926" w14:textId="05CD09B9" w:rsidR="00770DC6" w:rsidRPr="00770DC6" w:rsidRDefault="00770DC6" w:rsidP="00770DC6">
      <w:pPr>
        <w:pStyle w:val="ListParagraph"/>
        <w:numPr>
          <w:ilvl w:val="0"/>
          <w:numId w:val="28"/>
        </w:numPr>
        <w:spacing w:after="0" w:line="276" w:lineRule="auto"/>
        <w:rPr>
          <w:sz w:val="24"/>
          <w:szCs w:val="24"/>
        </w:rPr>
      </w:pPr>
      <w:r w:rsidRPr="00770DC6">
        <w:rPr>
          <w:sz w:val="24"/>
          <w:szCs w:val="24"/>
        </w:rPr>
        <w:t>Decoration Approval Process</w:t>
      </w:r>
    </w:p>
    <w:p w14:paraId="4909AE11" w14:textId="77777777"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color w:val="000000" w:themeColor="text1"/>
          <w:sz w:val="24"/>
          <w:szCs w:val="24"/>
        </w:rPr>
        <w:t>The member responsible for Bid Day decorations must submit ALL exterior decoration plans prior to Bid Day. Forms must be submitted by July 1.</w:t>
      </w:r>
    </w:p>
    <w:p w14:paraId="13678BD5" w14:textId="77777777"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color w:val="000000" w:themeColor="text1"/>
          <w:sz w:val="24"/>
          <w:szCs w:val="24"/>
        </w:rPr>
        <w:t>Submissions must include but are not limited to:</w:t>
      </w:r>
    </w:p>
    <w:p w14:paraId="066C3310" w14:textId="77777777" w:rsidR="00770DC6" w:rsidRPr="00770DC6" w:rsidRDefault="00770DC6" w:rsidP="00770DC6">
      <w:pPr>
        <w:pStyle w:val="ListParagraph"/>
        <w:numPr>
          <w:ilvl w:val="2"/>
          <w:numId w:val="28"/>
        </w:numPr>
        <w:spacing w:after="0" w:line="276" w:lineRule="auto"/>
        <w:rPr>
          <w:color w:val="000000" w:themeColor="text1"/>
          <w:sz w:val="24"/>
          <w:szCs w:val="24"/>
        </w:rPr>
      </w:pPr>
      <w:r w:rsidRPr="00770DC6">
        <w:rPr>
          <w:color w:val="000000" w:themeColor="text1"/>
          <w:sz w:val="24"/>
          <w:szCs w:val="24"/>
        </w:rPr>
        <w:t>Balloon placement details</w:t>
      </w:r>
    </w:p>
    <w:p w14:paraId="7FEFA7A1" w14:textId="77777777" w:rsidR="00770DC6" w:rsidRPr="00770DC6" w:rsidRDefault="00770DC6" w:rsidP="00770DC6">
      <w:pPr>
        <w:pStyle w:val="ListParagraph"/>
        <w:numPr>
          <w:ilvl w:val="2"/>
          <w:numId w:val="28"/>
        </w:numPr>
        <w:spacing w:before="220" w:after="220" w:line="276" w:lineRule="auto"/>
        <w:rPr>
          <w:color w:val="000000" w:themeColor="text1"/>
          <w:sz w:val="24"/>
          <w:szCs w:val="24"/>
        </w:rPr>
      </w:pPr>
      <w:r w:rsidRPr="00770DC6">
        <w:rPr>
          <w:color w:val="000000" w:themeColor="text1"/>
          <w:sz w:val="24"/>
          <w:szCs w:val="24"/>
        </w:rPr>
        <w:t>Visual Mockups or sketches of any yard displays</w:t>
      </w:r>
    </w:p>
    <w:p w14:paraId="27FEBBE2" w14:textId="40D4546A" w:rsidR="00770DC6" w:rsidRPr="00770DC6" w:rsidRDefault="00770DC6" w:rsidP="00770DC6">
      <w:pPr>
        <w:pStyle w:val="ListParagraph"/>
        <w:numPr>
          <w:ilvl w:val="2"/>
          <w:numId w:val="28"/>
        </w:numPr>
        <w:spacing w:before="220" w:after="220" w:line="276" w:lineRule="auto"/>
        <w:rPr>
          <w:color w:val="000000" w:themeColor="text1"/>
          <w:sz w:val="24"/>
          <w:szCs w:val="24"/>
        </w:rPr>
      </w:pPr>
      <w:r w:rsidRPr="00770DC6">
        <w:rPr>
          <w:color w:val="000000" w:themeColor="text1"/>
          <w:sz w:val="24"/>
          <w:szCs w:val="24"/>
        </w:rPr>
        <w:t>Sign dimensions, design, and materials used</w:t>
      </w:r>
    </w:p>
    <w:p w14:paraId="2334EA4B" w14:textId="77777777"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color w:val="000000" w:themeColor="text1"/>
          <w:sz w:val="24"/>
          <w:szCs w:val="24"/>
        </w:rPr>
        <w:t>All decorations must receive approval before installation.</w:t>
      </w:r>
    </w:p>
    <w:p w14:paraId="400D1557" w14:textId="77777777"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color w:val="000000" w:themeColor="text1"/>
          <w:sz w:val="24"/>
          <w:szCs w:val="24"/>
        </w:rPr>
        <w:t>Budget documentation must also be submitted as part of the decoration approval process.</w:t>
      </w:r>
    </w:p>
    <w:p w14:paraId="1BB36CF1" w14:textId="6B8C807A" w:rsidR="00770DC6" w:rsidRPr="00770DC6" w:rsidRDefault="00770DC6" w:rsidP="00770DC6">
      <w:pPr>
        <w:pStyle w:val="ListParagraph"/>
        <w:numPr>
          <w:ilvl w:val="0"/>
          <w:numId w:val="28"/>
        </w:numPr>
        <w:spacing w:after="0" w:line="276" w:lineRule="auto"/>
        <w:rPr>
          <w:sz w:val="24"/>
          <w:szCs w:val="24"/>
        </w:rPr>
      </w:pPr>
      <w:r w:rsidRPr="00770DC6">
        <w:rPr>
          <w:sz w:val="24"/>
          <w:szCs w:val="24"/>
        </w:rPr>
        <w:t>Removal</w:t>
      </w:r>
    </w:p>
    <w:p w14:paraId="2F7F0C51" w14:textId="77777777"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color w:val="000000" w:themeColor="text1"/>
          <w:sz w:val="24"/>
          <w:szCs w:val="24"/>
        </w:rPr>
        <w:t>All exterior Bid Day decorations must be fully removed within 48 hours following Bid Day.</w:t>
      </w:r>
    </w:p>
    <w:p w14:paraId="44917EC7" w14:textId="74F278A3" w:rsidR="00770DC6" w:rsidRPr="00770DC6" w:rsidRDefault="00770DC6" w:rsidP="00770DC6">
      <w:pPr>
        <w:pStyle w:val="ListParagraph"/>
        <w:numPr>
          <w:ilvl w:val="1"/>
          <w:numId w:val="28"/>
        </w:numPr>
        <w:spacing w:after="0" w:line="276" w:lineRule="auto"/>
        <w:rPr>
          <w:color w:val="000000" w:themeColor="text1"/>
          <w:sz w:val="24"/>
          <w:szCs w:val="24"/>
        </w:rPr>
      </w:pPr>
      <w:r w:rsidRPr="00770DC6">
        <w:rPr>
          <w:color w:val="000000" w:themeColor="text1"/>
          <w:sz w:val="24"/>
          <w:szCs w:val="24"/>
        </w:rPr>
        <w:t>Chapters are responsible for ensuring that no debris, balloon remnants, signage materials, or any other decorations remain on chapter or university property.</w:t>
      </w:r>
    </w:p>
    <w:p w14:paraId="4008F56A" w14:textId="42D7059B" w:rsidR="00720F68" w:rsidRDefault="00770DC6" w:rsidP="411B824E">
      <w:pPr>
        <w:widowControl w:val="0"/>
        <w:spacing w:before="179" w:after="0" w:line="276" w:lineRule="auto"/>
        <w:rPr>
          <w:rFonts w:asciiTheme="minorHAnsi" w:eastAsiaTheme="minorEastAsia" w:hAnsiTheme="minorHAnsi" w:cstheme="minorBidi"/>
          <w:b/>
          <w:bCs/>
          <w:color w:val="000000" w:themeColor="text1"/>
        </w:rPr>
      </w:pPr>
      <w:r>
        <w:rPr>
          <w:rFonts w:asciiTheme="minorHAnsi" w:eastAsiaTheme="minorEastAsia" w:hAnsiTheme="minorHAnsi" w:cstheme="minorBidi"/>
          <w:b/>
          <w:bCs/>
          <w:color w:val="000000" w:themeColor="text1"/>
        </w:rPr>
        <w:t>IX</w:t>
      </w:r>
      <w:r w:rsidR="411B824E" w:rsidRPr="411B824E">
        <w:rPr>
          <w:rFonts w:asciiTheme="minorHAnsi" w:eastAsiaTheme="minorEastAsia" w:hAnsiTheme="minorHAnsi" w:cstheme="minorBidi"/>
          <w:b/>
          <w:bCs/>
          <w:color w:val="000000" w:themeColor="text1"/>
        </w:rPr>
        <w:t>. Post Recruitment</w:t>
      </w:r>
    </w:p>
    <w:p w14:paraId="7A60D015" w14:textId="3118AD1B" w:rsidR="00720F68" w:rsidRDefault="411B824E" w:rsidP="411B824E">
      <w:pPr>
        <w:pStyle w:val="ListParagraph"/>
        <w:widowControl w:val="0"/>
        <w:numPr>
          <w:ilvl w:val="0"/>
          <w:numId w:val="5"/>
        </w:numPr>
        <w:spacing w:before="138"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All recruitment materials must be removed from all chapter facilities by no later than 14 days after Bid Day. </w:t>
      </w:r>
    </w:p>
    <w:p w14:paraId="55A28620" w14:textId="00C7D167" w:rsidR="00720F68" w:rsidRDefault="411B824E" w:rsidP="411B824E">
      <w:pPr>
        <w:pStyle w:val="ListParagraph"/>
        <w:widowControl w:val="0"/>
        <w:numPr>
          <w:ilvl w:val="0"/>
          <w:numId w:val="5"/>
        </w:numPr>
        <w:spacing w:before="138"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In accordance with the NPC Unanimous Agreements, potential new members who sign the membership recruitment acceptance binding agreement and decline their bid are ineligible to pledge to another NPC group at Texas Christian University until the beginning of the next primary membership recruitment period. </w:t>
      </w:r>
    </w:p>
    <w:p w14:paraId="4F2E65CB" w14:textId="621B36E3" w:rsidR="00720F68" w:rsidRDefault="411B824E" w:rsidP="411B824E">
      <w:pPr>
        <w:pStyle w:val="ListParagraph"/>
        <w:widowControl w:val="0"/>
        <w:numPr>
          <w:ilvl w:val="1"/>
          <w:numId w:val="5"/>
        </w:numPr>
        <w:spacing w:before="138"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Exceptions to an individual's ineligibility to be pledged may be granted by the NPC Board of Directors in the following cases: </w:t>
      </w:r>
    </w:p>
    <w:p w14:paraId="359ADCB8" w14:textId="52EDC525" w:rsidR="00720F68" w:rsidRDefault="411B824E" w:rsidP="411B824E">
      <w:pPr>
        <w:pStyle w:val="ListParagraph"/>
        <w:widowControl w:val="0"/>
        <w:numPr>
          <w:ilvl w:val="2"/>
          <w:numId w:val="5"/>
        </w:numPr>
        <w:spacing w:before="138"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documented illegal conduct by the chapter offering the bid, or</w:t>
      </w:r>
    </w:p>
    <w:p w14:paraId="661EB8A4" w14:textId="451DDE8B" w:rsidR="00720F68" w:rsidRDefault="411B824E" w:rsidP="411B824E">
      <w:pPr>
        <w:pStyle w:val="ListParagraph"/>
        <w:widowControl w:val="0"/>
        <w:numPr>
          <w:ilvl w:val="2"/>
          <w:numId w:val="5"/>
        </w:numPr>
        <w:spacing w:before="138"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documented errors in the communication of or violation of Panhellenic membership recruitment policies procedures. </w:t>
      </w:r>
    </w:p>
    <w:p w14:paraId="1942ACA5" w14:textId="2600C394" w:rsidR="00720F68" w:rsidRDefault="411B824E" w:rsidP="411B824E">
      <w:pPr>
        <w:pStyle w:val="ListParagraph"/>
        <w:widowControl w:val="0"/>
        <w:numPr>
          <w:ilvl w:val="0"/>
          <w:numId w:val="5"/>
        </w:numPr>
        <w:spacing w:before="138"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A potential new member who has withdrawn from Primary Recruitment prior to signing her membership recruitment acceptance binding agreement shall be eligible for snap and continuous open bidding. </w:t>
      </w:r>
    </w:p>
    <w:p w14:paraId="71AB32DC" w14:textId="7A47A465" w:rsidR="00720F68" w:rsidRDefault="411B824E" w:rsidP="411B824E">
      <w:pPr>
        <w:pStyle w:val="ListParagraph"/>
        <w:widowControl w:val="0"/>
        <w:numPr>
          <w:ilvl w:val="0"/>
          <w:numId w:val="5"/>
        </w:numPr>
        <w:spacing w:before="138"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Upon the termination of a pledge by either the chapter or the new member, she is ineligible to join another NPC group at Texas Christian University until the next Primary Recruitment. Please </w:t>
      </w:r>
      <w:r w:rsidRPr="411B824E">
        <w:rPr>
          <w:rFonts w:asciiTheme="minorHAnsi" w:eastAsiaTheme="minorEastAsia" w:hAnsiTheme="minorHAnsi" w:cstheme="minorBidi"/>
          <w:color w:val="000000" w:themeColor="text1"/>
          <w:lang w:val="en"/>
        </w:rPr>
        <w:lastRenderedPageBreak/>
        <w:t>consult the NPC Manual of Information for re-pledging guidelines.</w:t>
      </w:r>
    </w:p>
    <w:p w14:paraId="36D50731" w14:textId="6179E51C" w:rsidR="00720F68" w:rsidRDefault="00720F68" w:rsidP="411B824E">
      <w:pPr>
        <w:spacing w:after="0" w:line="276" w:lineRule="auto"/>
        <w:rPr>
          <w:rFonts w:asciiTheme="minorHAnsi" w:eastAsiaTheme="minorEastAsia" w:hAnsiTheme="minorHAnsi" w:cstheme="minorBidi"/>
        </w:rPr>
      </w:pPr>
    </w:p>
    <w:p w14:paraId="2581A4BD" w14:textId="75BE8CAA" w:rsidR="00720F68" w:rsidRDefault="411B824E" w:rsidP="411B824E">
      <w:pPr>
        <w:spacing w:after="0" w:line="276" w:lineRule="auto"/>
        <w:rPr>
          <w:rFonts w:asciiTheme="minorHAnsi" w:eastAsiaTheme="minorEastAsia" w:hAnsiTheme="minorHAnsi" w:cstheme="minorBidi"/>
        </w:rPr>
      </w:pPr>
      <w:r w:rsidRPr="411B824E">
        <w:rPr>
          <w:rFonts w:asciiTheme="minorHAnsi" w:eastAsiaTheme="minorEastAsia" w:hAnsiTheme="minorHAnsi" w:cstheme="minorBidi"/>
          <w:b/>
          <w:bCs/>
          <w:color w:val="000000" w:themeColor="text1"/>
        </w:rPr>
        <w:t>X. Recruitment Counselors</w:t>
      </w:r>
    </w:p>
    <w:p w14:paraId="60D8473F" w14:textId="4413BECF" w:rsidR="6852594E" w:rsidRDefault="411B824E" w:rsidP="411B824E">
      <w:pPr>
        <w:pStyle w:val="ListParagraph"/>
        <w:widowControl w:val="0"/>
        <w:numPr>
          <w:ilvl w:val="0"/>
          <w:numId w:val="4"/>
        </w:numP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Every chapter will be required to have at minimum the same percentage of applicants for Recruitment Counselor. This quota is set at 5% of billable chapter size.  </w:t>
      </w:r>
    </w:p>
    <w:p w14:paraId="7BAF0DD5" w14:textId="46DC7808" w:rsidR="6852594E" w:rsidRDefault="411B824E" w:rsidP="411B824E">
      <w:pPr>
        <w:pStyle w:val="ListParagraph"/>
        <w:widowControl w:val="0"/>
        <w:numPr>
          <w:ilvl w:val="1"/>
          <w:numId w:val="4"/>
        </w:numP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Chapters will be fined $100.00 per application below quota to be billed the week following formal recruitment.</w:t>
      </w:r>
    </w:p>
    <w:p w14:paraId="6FB3380D" w14:textId="5E5E1E4D" w:rsidR="6852594E" w:rsidRDefault="411B824E" w:rsidP="411B824E">
      <w:pPr>
        <w:pStyle w:val="ListParagraph"/>
        <w:widowControl w:val="0"/>
        <w:numPr>
          <w:ilvl w:val="1"/>
          <w:numId w:val="4"/>
        </w:numP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Chapter Presidents and Primary Recruitment Chairs will be notified of the women chosen from their chapter to be Recruitment Guides. </w:t>
      </w:r>
    </w:p>
    <w:p w14:paraId="4713D36D" w14:textId="70F6FF15" w:rsidR="6852594E" w:rsidRDefault="411B824E" w:rsidP="411B824E">
      <w:pPr>
        <w:pStyle w:val="ListParagraph"/>
        <w:widowControl w:val="0"/>
        <w:numPr>
          <w:ilvl w:val="0"/>
          <w:numId w:val="4"/>
        </w:numP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All Recruitment Guides must have a minimum 2.75 cumulative GPA and be of junior or senior standing. </w:t>
      </w:r>
    </w:p>
    <w:p w14:paraId="6E501D49" w14:textId="46AAEB4D" w:rsidR="6852594E" w:rsidRDefault="411B824E" w:rsidP="411B824E">
      <w:pPr>
        <w:pStyle w:val="ListParagraph"/>
        <w:widowControl w:val="0"/>
        <w:numPr>
          <w:ilvl w:val="0"/>
          <w:numId w:val="4"/>
        </w:numP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All Recruitment Guides must be in “good standing” (i.e., academically, socially, financially, etc.) with their chapter. </w:t>
      </w:r>
    </w:p>
    <w:p w14:paraId="10CFFDDE" w14:textId="3904FFD3" w:rsidR="6852594E" w:rsidRDefault="411B824E" w:rsidP="411B824E">
      <w:pPr>
        <w:pStyle w:val="ListParagraph"/>
        <w:widowControl w:val="0"/>
        <w:numPr>
          <w:ilvl w:val="0"/>
          <w:numId w:val="4"/>
        </w:numP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Recruitment Counselor Selection Process: </w:t>
      </w:r>
    </w:p>
    <w:p w14:paraId="4EF68FB5" w14:textId="429DA76B" w:rsidR="6852594E" w:rsidRDefault="411B824E" w:rsidP="411B824E">
      <w:pPr>
        <w:pStyle w:val="ListParagraph"/>
        <w:widowControl w:val="0"/>
        <w:numPr>
          <w:ilvl w:val="1"/>
          <w:numId w:val="4"/>
        </w:numP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Recruitment Counselors will be selected through an application and interview process, overseen by the Vice President of Recruitment Programming. </w:t>
      </w:r>
    </w:p>
    <w:p w14:paraId="3387A4CF" w14:textId="4AA6D3B1" w:rsidR="6852594E" w:rsidRDefault="411B824E" w:rsidP="411B824E">
      <w:pPr>
        <w:pStyle w:val="ListParagraph"/>
        <w:widowControl w:val="0"/>
        <w:numPr>
          <w:ilvl w:val="1"/>
          <w:numId w:val="4"/>
        </w:numP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The Panhellenic Executive Board will serve as application reviewers and interviewers. They will participate in the overall selection of Recruitment Counselors. </w:t>
      </w:r>
    </w:p>
    <w:p w14:paraId="5712EC05" w14:textId="06E7653E" w:rsidR="6852594E" w:rsidRDefault="411B824E" w:rsidP="411B824E">
      <w:pPr>
        <w:pStyle w:val="ListParagraph"/>
        <w:widowControl w:val="0"/>
        <w:numPr>
          <w:ilvl w:val="1"/>
          <w:numId w:val="4"/>
        </w:numP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Each written question on the application will have a required minimum word count, listed at the end of each question. Word requirement may vary per question. </w:t>
      </w:r>
    </w:p>
    <w:p w14:paraId="532ED3EE" w14:textId="70BD5894" w:rsidR="6852594E" w:rsidRDefault="411B824E" w:rsidP="411B824E">
      <w:pPr>
        <w:pStyle w:val="ListParagraph"/>
        <w:widowControl w:val="0"/>
        <w:numPr>
          <w:ilvl w:val="0"/>
          <w:numId w:val="3"/>
        </w:numP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 Any single response that falls below the specified minimum word count will be considered an incomplete application. A $50.00 fine will be assessed for each incomplete application. This must be paid within one week following the conclusion of formal recruitment. Incomplete applications will remain in the application pool and count towards the chapter’s Recruitment Counselor quota. Chapters will be notified of the individual(s) who submitted an incomplete application on the College Panhellenic Alleged Infraction Report.</w:t>
      </w:r>
    </w:p>
    <w:p w14:paraId="1234F47C" w14:textId="234D1708" w:rsidR="6852594E" w:rsidRDefault="411B824E" w:rsidP="411B824E">
      <w:pPr>
        <w:pStyle w:val="ListParagraph"/>
        <w:widowControl w:val="0"/>
        <w:numPr>
          <w:ilvl w:val="0"/>
          <w:numId w:val="4"/>
        </w:numPr>
        <w:rPr>
          <w:rFonts w:asciiTheme="minorHAnsi" w:eastAsiaTheme="minorEastAsia" w:hAnsiTheme="minorHAnsi" w:cstheme="minorBidi"/>
          <w:color w:val="222222"/>
        </w:rPr>
      </w:pPr>
      <w:r w:rsidRPr="411B824E">
        <w:rPr>
          <w:rFonts w:asciiTheme="minorHAnsi" w:eastAsiaTheme="minorEastAsia" w:hAnsiTheme="minorHAnsi" w:cstheme="minorBidi"/>
          <w:color w:val="222222"/>
        </w:rPr>
        <w:t xml:space="preserve">The Panhellenic Executive Board is required to be "disaffiliated" from their respective NPC chapters for 30 days before the start and during the week of primary Recruitment, so their actions and decisions support the welfare and best interests of the Panhellenic community. </w:t>
      </w:r>
    </w:p>
    <w:p w14:paraId="6C8B9515" w14:textId="2C8AA7E6" w:rsidR="6852594E" w:rsidRDefault="411B824E" w:rsidP="411B824E">
      <w:pPr>
        <w:pStyle w:val="ListParagraph"/>
        <w:widowControl w:val="0"/>
        <w:numPr>
          <w:ilvl w:val="0"/>
          <w:numId w:val="4"/>
        </w:numPr>
        <w:rPr>
          <w:rFonts w:asciiTheme="minorHAnsi" w:eastAsiaTheme="minorEastAsia" w:hAnsiTheme="minorHAnsi" w:cstheme="minorBidi"/>
          <w:color w:val="222222"/>
        </w:rPr>
      </w:pPr>
      <w:r w:rsidRPr="411B824E">
        <w:rPr>
          <w:rFonts w:asciiTheme="minorHAnsi" w:eastAsiaTheme="minorEastAsia" w:hAnsiTheme="minorHAnsi" w:cstheme="minorBidi"/>
          <w:color w:val="222222"/>
          <w:lang w:val="en"/>
        </w:rPr>
        <w:t>Recruitment Guides should have the option to practice a "partial disaffiliation" or "complete disaffiliation" if they choose. Partial disaffiliation will involve the following rules:</w:t>
      </w:r>
    </w:p>
    <w:p w14:paraId="4B50BF2E" w14:textId="145FDB12" w:rsidR="6852594E" w:rsidRDefault="411B824E" w:rsidP="411B824E">
      <w:pPr>
        <w:pStyle w:val="ListParagraph"/>
        <w:widowControl w:val="0"/>
        <w:numPr>
          <w:ilvl w:val="1"/>
          <w:numId w:val="4"/>
        </w:numPr>
        <w:rPr>
          <w:rFonts w:asciiTheme="minorHAnsi" w:eastAsiaTheme="minorEastAsia" w:hAnsiTheme="minorHAnsi" w:cstheme="minorBidi"/>
          <w:color w:val="222222"/>
        </w:rPr>
      </w:pPr>
      <w:r w:rsidRPr="411B824E">
        <w:rPr>
          <w:rFonts w:asciiTheme="minorHAnsi" w:eastAsiaTheme="minorEastAsia" w:hAnsiTheme="minorHAnsi" w:cstheme="minorBidi"/>
          <w:color w:val="222222"/>
        </w:rPr>
        <w:t>Rho Gammas will not be allowed to wear their letters for 30 days prior to and during the week of primary Recruitment. Chapter identifying merchandise such as stickers, phone cases, buttons, etc. are required to be hidden.</w:t>
      </w:r>
    </w:p>
    <w:p w14:paraId="1066BCCE" w14:textId="6C48968C" w:rsidR="6852594E" w:rsidRDefault="411B824E" w:rsidP="411B824E">
      <w:pPr>
        <w:pStyle w:val="ListParagraph"/>
        <w:widowControl w:val="0"/>
        <w:numPr>
          <w:ilvl w:val="1"/>
          <w:numId w:val="4"/>
        </w:numPr>
        <w:rPr>
          <w:rFonts w:asciiTheme="minorHAnsi" w:eastAsiaTheme="minorEastAsia" w:hAnsiTheme="minorHAnsi" w:cstheme="minorBidi"/>
          <w:color w:val="222222"/>
        </w:rPr>
      </w:pPr>
      <w:r w:rsidRPr="411B824E">
        <w:rPr>
          <w:rFonts w:asciiTheme="minorHAnsi" w:eastAsiaTheme="minorEastAsia" w:hAnsiTheme="minorHAnsi" w:cstheme="minorBidi"/>
          <w:color w:val="222222"/>
        </w:rPr>
        <w:t xml:space="preserve">Rho Gammas should not promote or reveal their affiliation unless a PNM has asked her personally and privately. The Rho Gamma must disclose that her reveal may sway the PNM's decision in which house they choose and should encourage the PNM to keep their options open since one person does not make the entire chapter. The training of this conversation will be incorporated into the summer training and work week. The Rho Gamma has the option to decline to reveal her </w:t>
      </w:r>
      <w:proofErr w:type="gramStart"/>
      <w:r w:rsidRPr="411B824E">
        <w:rPr>
          <w:rFonts w:asciiTheme="minorHAnsi" w:eastAsiaTheme="minorEastAsia" w:hAnsiTheme="minorHAnsi" w:cstheme="minorBidi"/>
          <w:color w:val="222222"/>
        </w:rPr>
        <w:t>affiliation</w:t>
      </w:r>
      <w:proofErr w:type="gramEnd"/>
      <w:r w:rsidRPr="411B824E">
        <w:rPr>
          <w:rFonts w:asciiTheme="minorHAnsi" w:eastAsiaTheme="minorEastAsia" w:hAnsiTheme="minorHAnsi" w:cstheme="minorBidi"/>
          <w:color w:val="222222"/>
        </w:rPr>
        <w:t xml:space="preserve"> and no other Rho Gamma should disclose the affiliation of another Rho Gamma.</w:t>
      </w:r>
    </w:p>
    <w:p w14:paraId="537093E2" w14:textId="32161C14" w:rsidR="6852594E" w:rsidRDefault="411B824E" w:rsidP="411B824E">
      <w:pPr>
        <w:pStyle w:val="ListParagraph"/>
        <w:widowControl w:val="0"/>
        <w:numPr>
          <w:ilvl w:val="1"/>
          <w:numId w:val="4"/>
        </w:numPr>
        <w:rPr>
          <w:rFonts w:asciiTheme="minorHAnsi" w:eastAsiaTheme="minorEastAsia" w:hAnsiTheme="minorHAnsi" w:cstheme="minorBidi"/>
          <w:color w:val="222222"/>
        </w:rPr>
      </w:pPr>
      <w:r w:rsidRPr="411B824E">
        <w:rPr>
          <w:rFonts w:asciiTheme="minorHAnsi" w:eastAsiaTheme="minorEastAsia" w:hAnsiTheme="minorHAnsi" w:cstheme="minorBidi"/>
          <w:color w:val="222222"/>
          <w:lang w:val="en"/>
        </w:rPr>
        <w:t xml:space="preserve">The sole promotion of a Rho Gammas affiliation will be considered a violation of the Panhellenic bylaws. All chapter members will be educated during Recruitment 101 on </w:t>
      </w:r>
      <w:r w:rsidRPr="411B824E">
        <w:rPr>
          <w:rFonts w:asciiTheme="minorHAnsi" w:eastAsiaTheme="minorEastAsia" w:hAnsiTheme="minorHAnsi" w:cstheme="minorBidi"/>
          <w:color w:val="222222"/>
          <w:lang w:val="en"/>
        </w:rPr>
        <w:lastRenderedPageBreak/>
        <w:t>the proper rules and regulations of "complete" and "partial disaffiliation."</w:t>
      </w:r>
    </w:p>
    <w:p w14:paraId="51322B7D" w14:textId="61E5180F" w:rsidR="6852594E" w:rsidRDefault="411B824E" w:rsidP="411B824E">
      <w:pPr>
        <w:pStyle w:val="ListParagraph"/>
        <w:widowControl w:val="0"/>
        <w:numPr>
          <w:ilvl w:val="1"/>
          <w:numId w:val="4"/>
        </w:numPr>
        <w:rPr>
          <w:rFonts w:asciiTheme="minorHAnsi" w:eastAsiaTheme="minorEastAsia" w:hAnsiTheme="minorHAnsi" w:cstheme="minorBidi"/>
          <w:color w:val="222222"/>
        </w:rPr>
      </w:pPr>
      <w:r w:rsidRPr="411B824E">
        <w:rPr>
          <w:rFonts w:asciiTheme="minorHAnsi" w:eastAsiaTheme="minorEastAsia" w:hAnsiTheme="minorHAnsi" w:cstheme="minorBidi"/>
          <w:color w:val="222222"/>
          <w:lang w:val="en"/>
        </w:rPr>
        <w:t>Social media that can be turned into a private account should be temporarily converted to private for the 30 days prior to and during primary Recruitment, but old posts that promote their chapter do not need to be taken down.</w:t>
      </w:r>
    </w:p>
    <w:p w14:paraId="19326DA3" w14:textId="51E958C7" w:rsidR="6852594E" w:rsidRDefault="411B824E" w:rsidP="411B824E">
      <w:pPr>
        <w:pStyle w:val="ListParagraph"/>
        <w:widowControl w:val="0"/>
        <w:numPr>
          <w:ilvl w:val="1"/>
          <w:numId w:val="4"/>
        </w:numPr>
        <w:rPr>
          <w:rFonts w:asciiTheme="minorHAnsi" w:eastAsiaTheme="minorEastAsia" w:hAnsiTheme="minorHAnsi" w:cstheme="minorBidi"/>
          <w:color w:val="222222"/>
        </w:rPr>
      </w:pPr>
      <w:r w:rsidRPr="411B824E">
        <w:rPr>
          <w:rFonts w:asciiTheme="minorHAnsi" w:eastAsiaTheme="minorEastAsia" w:hAnsiTheme="minorHAnsi" w:cstheme="minorBidi"/>
          <w:color w:val="222222"/>
          <w:lang w:val="en"/>
        </w:rPr>
        <w:t>Chapter letters may not be included in social media bios.</w:t>
      </w:r>
    </w:p>
    <w:p w14:paraId="0CC0526C" w14:textId="3D777085" w:rsidR="6852594E" w:rsidRDefault="411B824E" w:rsidP="411B824E">
      <w:pPr>
        <w:pStyle w:val="ListParagraph"/>
        <w:widowControl w:val="0"/>
        <w:numPr>
          <w:ilvl w:val="1"/>
          <w:numId w:val="4"/>
        </w:numPr>
        <w:rPr>
          <w:rFonts w:asciiTheme="minorHAnsi" w:eastAsiaTheme="minorEastAsia" w:hAnsiTheme="minorHAnsi" w:cstheme="minorBidi"/>
          <w:color w:val="222222"/>
        </w:rPr>
      </w:pPr>
      <w:r w:rsidRPr="411B824E">
        <w:rPr>
          <w:rFonts w:asciiTheme="minorHAnsi" w:eastAsiaTheme="minorEastAsia" w:hAnsiTheme="minorHAnsi" w:cstheme="minorBidi"/>
          <w:color w:val="222222"/>
          <w:lang w:val="en"/>
        </w:rPr>
        <w:t>Rho Gammas may not follow or accept requests from PNMs.</w:t>
      </w:r>
    </w:p>
    <w:p w14:paraId="11185D1F" w14:textId="464BF2BA" w:rsidR="6852594E" w:rsidRDefault="411B824E" w:rsidP="411B824E">
      <w:pPr>
        <w:pStyle w:val="ListParagraph"/>
        <w:widowControl w:val="0"/>
        <w:numPr>
          <w:ilvl w:val="1"/>
          <w:numId w:val="4"/>
        </w:numPr>
        <w:rPr>
          <w:rFonts w:asciiTheme="minorHAnsi" w:eastAsiaTheme="minorEastAsia" w:hAnsiTheme="minorHAnsi" w:cstheme="minorBidi"/>
          <w:color w:val="222222"/>
        </w:rPr>
      </w:pPr>
      <w:r w:rsidRPr="411B824E">
        <w:rPr>
          <w:rFonts w:asciiTheme="minorHAnsi" w:eastAsiaTheme="minorEastAsia" w:hAnsiTheme="minorHAnsi" w:cstheme="minorBidi"/>
          <w:color w:val="222222"/>
        </w:rPr>
        <w:t>Rho Gammas can be subtly shown in short clips and pictures of the chapter's videos/slideshows but should not be allowed to participate in testimonials or be made the center of the video. If a Rho Gamma chooses to stay disaffiliated during her term, she must tell her chapter executive board that she wishes to not be shown in any clips. The chapter should respect the wishes of their members that choose to stay completely disaffiliated.</w:t>
      </w:r>
    </w:p>
    <w:p w14:paraId="667F4009" w14:textId="07EAFD1C" w:rsidR="6852594E" w:rsidRDefault="411B824E" w:rsidP="411B824E">
      <w:pPr>
        <w:pStyle w:val="ListParagraph"/>
        <w:widowControl w:val="0"/>
        <w:numPr>
          <w:ilvl w:val="1"/>
          <w:numId w:val="4"/>
        </w:numPr>
        <w:rPr>
          <w:rFonts w:asciiTheme="minorHAnsi" w:eastAsiaTheme="minorEastAsia" w:hAnsiTheme="minorHAnsi" w:cstheme="minorBidi"/>
          <w:color w:val="222222"/>
        </w:rPr>
      </w:pPr>
      <w:r w:rsidRPr="411B824E">
        <w:rPr>
          <w:rFonts w:asciiTheme="minorHAnsi" w:eastAsiaTheme="minorEastAsia" w:hAnsiTheme="minorHAnsi" w:cstheme="minorBidi"/>
          <w:color w:val="222222"/>
        </w:rPr>
        <w:t>If a Rho Gamma is living in a chapter facility, they will be allowed to live there during work week and primary recruitment, however, they will not be allowed to participate in chapter recruitment practices, member selection, or other chapter-specific recruitment events. The Rho Gamma will also not be allowed access to her building during formal recruitment rounds.</w:t>
      </w:r>
    </w:p>
    <w:p w14:paraId="1C27509E" w14:textId="5CC1E0C0" w:rsidR="6852594E" w:rsidRDefault="411B824E" w:rsidP="411B824E">
      <w:pPr>
        <w:pStyle w:val="ListParagraph"/>
        <w:widowControl w:val="0"/>
        <w:numPr>
          <w:ilvl w:val="1"/>
          <w:numId w:val="4"/>
        </w:numPr>
        <w:rPr>
          <w:rFonts w:asciiTheme="minorHAnsi" w:eastAsiaTheme="minorEastAsia" w:hAnsiTheme="minorHAnsi" w:cstheme="minorBidi"/>
          <w:color w:val="222222"/>
        </w:rPr>
      </w:pPr>
      <w:r w:rsidRPr="411B824E">
        <w:rPr>
          <w:rFonts w:asciiTheme="minorHAnsi" w:eastAsiaTheme="minorEastAsia" w:hAnsiTheme="minorHAnsi" w:cstheme="minorBidi"/>
          <w:color w:val="222222"/>
        </w:rPr>
        <w:t xml:space="preserve">As for Rho Gammas who are living in other on-campus facilities or off-campus housing, they will be allowed to reside in their own home with the expectation that they arrive at training, meetings, and activities on time. In the case that a Rho Gamma cannot prove she is able to be fully present in her role by arriving late or missing events, the Panhellenic Executive Board and advisors will make the decision to remove her based on lack of commitment to her role. </w:t>
      </w:r>
    </w:p>
    <w:p w14:paraId="5CFA1579" w14:textId="1E3FA208" w:rsidR="6852594E" w:rsidRDefault="411B824E" w:rsidP="411B824E">
      <w:pPr>
        <w:pStyle w:val="ListParagraph"/>
        <w:widowControl w:val="0"/>
        <w:numPr>
          <w:ilvl w:val="0"/>
          <w:numId w:val="4"/>
        </w:numP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The Vice President of Recruitment Programming shall plan programs and activities for the Recruitment Guides and Recruitment Team which consists of the Panhellenic Executive Board members. </w:t>
      </w:r>
    </w:p>
    <w:p w14:paraId="206B6C4F" w14:textId="606C1B22" w:rsidR="6852594E" w:rsidRDefault="411B824E" w:rsidP="411B824E">
      <w:pPr>
        <w:pStyle w:val="ListParagraph"/>
        <w:widowControl w:val="0"/>
        <w:numPr>
          <w:ilvl w:val="0"/>
          <w:numId w:val="4"/>
        </w:numP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All Recruitment Guides should be taken off </w:t>
      </w:r>
      <w:proofErr w:type="gramStart"/>
      <w:r w:rsidRPr="411B824E">
        <w:rPr>
          <w:rFonts w:asciiTheme="minorHAnsi" w:eastAsiaTheme="minorEastAsia" w:hAnsiTheme="minorHAnsi" w:cstheme="minorBidi"/>
          <w:color w:val="000000" w:themeColor="text1"/>
        </w:rPr>
        <w:t>any and all</w:t>
      </w:r>
      <w:proofErr w:type="gramEnd"/>
      <w:r w:rsidRPr="411B824E">
        <w:rPr>
          <w:rFonts w:asciiTheme="minorHAnsi" w:eastAsiaTheme="minorEastAsia" w:hAnsiTheme="minorHAnsi" w:cstheme="minorBidi"/>
          <w:color w:val="000000" w:themeColor="text1"/>
        </w:rPr>
        <w:t xml:space="preserve"> chapter email lists/online groups, or social media sites pertaining to recruitment from the day they are selected until the end of Primary Recruitment. Recruitment Guides should not be attending Recruitment meetings or workshops in the spring semester prior to Primary Recruitment. </w:t>
      </w:r>
    </w:p>
    <w:p w14:paraId="633A2423" w14:textId="228A71E9" w:rsidR="6852594E" w:rsidRDefault="411B824E" w:rsidP="411B824E">
      <w:pPr>
        <w:pStyle w:val="ListParagraph"/>
        <w:widowControl w:val="0"/>
        <w:numPr>
          <w:ilvl w:val="0"/>
          <w:numId w:val="4"/>
        </w:numP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Recruitment Guides should not be present with the PNM at the time the MRABA is being signed. </w:t>
      </w:r>
    </w:p>
    <w:p w14:paraId="30F05EDA" w14:textId="24084D70" w:rsidR="6852594E" w:rsidRDefault="6852594E" w:rsidP="411B824E">
      <w:pPr>
        <w:spacing w:after="0" w:line="276" w:lineRule="auto"/>
        <w:rPr>
          <w:rFonts w:asciiTheme="minorHAnsi" w:eastAsiaTheme="minorEastAsia" w:hAnsiTheme="minorHAnsi" w:cstheme="minorBidi"/>
        </w:rPr>
      </w:pPr>
    </w:p>
    <w:p w14:paraId="5F63B4A7" w14:textId="6FF5C530" w:rsidR="00720F68" w:rsidRDefault="411B824E" w:rsidP="411B824E">
      <w:pPr>
        <w:spacing w:after="0" w:line="276" w:lineRule="auto"/>
        <w:rPr>
          <w:rFonts w:asciiTheme="minorHAnsi" w:eastAsiaTheme="minorEastAsia" w:hAnsiTheme="minorHAnsi" w:cstheme="minorBidi"/>
        </w:rPr>
      </w:pPr>
      <w:r w:rsidRPr="411B824E">
        <w:rPr>
          <w:rFonts w:asciiTheme="minorHAnsi" w:eastAsiaTheme="minorEastAsia" w:hAnsiTheme="minorHAnsi" w:cstheme="minorBidi"/>
          <w:b/>
          <w:bCs/>
        </w:rPr>
        <w:t>X</w:t>
      </w:r>
      <w:r w:rsidR="00770DC6">
        <w:rPr>
          <w:rFonts w:asciiTheme="minorHAnsi" w:eastAsiaTheme="minorEastAsia" w:hAnsiTheme="minorHAnsi" w:cstheme="minorBidi"/>
          <w:b/>
          <w:bCs/>
        </w:rPr>
        <w:t>I.</w:t>
      </w:r>
      <w:r w:rsidRPr="411B824E">
        <w:rPr>
          <w:rFonts w:asciiTheme="minorHAnsi" w:eastAsiaTheme="minorEastAsia" w:hAnsiTheme="minorHAnsi" w:cstheme="minorBidi"/>
          <w:b/>
          <w:bCs/>
        </w:rPr>
        <w:t xml:space="preserve"> Recruitment Finances</w:t>
      </w:r>
    </w:p>
    <w:p w14:paraId="57A441EE" w14:textId="588A0EBC" w:rsidR="00720F68" w:rsidRDefault="411B824E" w:rsidP="411B824E">
      <w:pPr>
        <w:pStyle w:val="ListParagraph"/>
        <w:widowControl w:val="0"/>
        <w:numPr>
          <w:ilvl w:val="0"/>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The Primary Recruitment décor and event budget shall not exceed $4,000.</w:t>
      </w:r>
    </w:p>
    <w:p w14:paraId="3EC5BA12" w14:textId="22EA5E18" w:rsidR="00720F68" w:rsidRDefault="411B824E" w:rsidP="411B824E">
      <w:pPr>
        <w:pStyle w:val="ListParagraph"/>
        <w:widowControl w:val="0"/>
        <w:numPr>
          <w:ilvl w:val="1"/>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Anything a Potential New Member (PNM) sees during recruitment events that has been purchased for recruitment week must be included in the $4,000 décor and event budget.  </w:t>
      </w:r>
    </w:p>
    <w:p w14:paraId="6683B232" w14:textId="7BC143C8" w:rsidR="00720F68" w:rsidRDefault="411B824E" w:rsidP="411B824E">
      <w:pPr>
        <w:pStyle w:val="ListParagraph"/>
        <w:widowControl w:val="0"/>
        <w:numPr>
          <w:ilvl w:val="2"/>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Examples include, but are not limited </w:t>
      </w:r>
      <w:proofErr w:type="gramStart"/>
      <w:r w:rsidRPr="411B824E">
        <w:rPr>
          <w:rFonts w:asciiTheme="minorHAnsi" w:eastAsiaTheme="minorEastAsia" w:hAnsiTheme="minorHAnsi" w:cstheme="minorBidi"/>
          <w:color w:val="000000" w:themeColor="text1"/>
        </w:rPr>
        <w:t>to:</w:t>
      </w:r>
      <w:proofErr w:type="gramEnd"/>
      <w:r w:rsidRPr="411B824E">
        <w:rPr>
          <w:rFonts w:asciiTheme="minorHAnsi" w:eastAsiaTheme="minorEastAsia" w:hAnsiTheme="minorHAnsi" w:cstheme="minorBidi"/>
          <w:color w:val="000000" w:themeColor="text1"/>
        </w:rPr>
        <w:t xml:space="preserve"> flowers, greenery, chair and table rentals, linens, table decorations, beverages, glassware, clothing, pictures, balloons, napkins, musical accompanists, backdrops, signage, name tags, and any other visible materials.  </w:t>
      </w:r>
    </w:p>
    <w:p w14:paraId="376CBBF7" w14:textId="3E9AC33F" w:rsidR="00720F68" w:rsidRDefault="411B824E" w:rsidP="411B824E">
      <w:pPr>
        <w:pStyle w:val="ListParagraph"/>
        <w:widowControl w:val="0"/>
        <w:numPr>
          <w:ilvl w:val="1"/>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Any associated fees, including but not limited to delivery, tax, shipping and handling, </w:t>
      </w:r>
      <w:r w:rsidRPr="411B824E">
        <w:rPr>
          <w:rFonts w:asciiTheme="minorHAnsi" w:eastAsiaTheme="minorEastAsia" w:hAnsiTheme="minorHAnsi" w:cstheme="minorBidi"/>
          <w:color w:val="000000" w:themeColor="text1"/>
        </w:rPr>
        <w:lastRenderedPageBreak/>
        <w:t xml:space="preserve">and installation, must also be included within the $4,000 budget.  </w:t>
      </w:r>
    </w:p>
    <w:p w14:paraId="1F7947B6" w14:textId="09714D98" w:rsidR="00720F68" w:rsidRDefault="411B824E" w:rsidP="411B824E">
      <w:pPr>
        <w:pStyle w:val="ListParagraph"/>
        <w:widowControl w:val="0"/>
        <w:numPr>
          <w:ilvl w:val="1"/>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Items and services used exclusively behind the scenes by the chapter during recruitment are not required to be included in the décor and event budget.  </w:t>
      </w:r>
    </w:p>
    <w:p w14:paraId="1FFF455E" w14:textId="65CB2024" w:rsidR="00720F68" w:rsidRDefault="411B824E" w:rsidP="411B824E">
      <w:pPr>
        <w:pStyle w:val="ListParagraph"/>
        <w:widowControl w:val="0"/>
        <w:numPr>
          <w:ilvl w:val="2"/>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Examples include, but are not limited </w:t>
      </w:r>
      <w:proofErr w:type="gramStart"/>
      <w:r w:rsidRPr="411B824E">
        <w:rPr>
          <w:rFonts w:asciiTheme="minorHAnsi" w:eastAsiaTheme="minorEastAsia" w:hAnsiTheme="minorHAnsi" w:cstheme="minorBidi"/>
          <w:color w:val="000000" w:themeColor="text1"/>
        </w:rPr>
        <w:t>to:</w:t>
      </w:r>
      <w:proofErr w:type="gramEnd"/>
      <w:r w:rsidRPr="411B824E">
        <w:rPr>
          <w:rFonts w:asciiTheme="minorHAnsi" w:eastAsiaTheme="minorEastAsia" w:hAnsiTheme="minorHAnsi" w:cstheme="minorBidi"/>
          <w:color w:val="000000" w:themeColor="text1"/>
        </w:rPr>
        <w:t xml:space="preserve"> chapter meals, reference study or membership selection materials, alumni-donated food, work week incentives, and furniture that remains in the chapter facility throughout the school year.  </w:t>
      </w:r>
    </w:p>
    <w:p w14:paraId="423EDD29" w14:textId="22C32E73" w:rsidR="00720F68" w:rsidRDefault="411B824E" w:rsidP="411B824E">
      <w:pPr>
        <w:pStyle w:val="ListParagraph"/>
        <w:widowControl w:val="0"/>
        <w:numPr>
          <w:ilvl w:val="1"/>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Alumnae donations may only be used for behind-the-scenes purposes and shall not contribute toward the décor/event budget.  </w:t>
      </w:r>
    </w:p>
    <w:p w14:paraId="0DA47F79" w14:textId="3D8022C7" w:rsidR="00720F68" w:rsidRDefault="411B824E" w:rsidP="411B824E">
      <w:pPr>
        <w:pStyle w:val="ListParagraph"/>
        <w:widowControl w:val="0"/>
        <w:numPr>
          <w:ilvl w:val="1"/>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All Recruitment Chairmen must submit an itemized list with corresponding receipts (photocopies or originals) for the décor/event budget on or before the date set by the Vice President of Recruitment Operations.</w:t>
      </w:r>
    </w:p>
    <w:p w14:paraId="27C60A83" w14:textId="4219B4CA" w:rsidR="00720F68" w:rsidRDefault="411B824E" w:rsidP="411B824E">
      <w:pPr>
        <w:pStyle w:val="ListParagraph"/>
        <w:widowControl w:val="0"/>
        <w:numPr>
          <w:ilvl w:val="0"/>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The Recruitment Video budget shall not exceed $6,000 and must remain separate from the décor and event budget.  </w:t>
      </w:r>
    </w:p>
    <w:p w14:paraId="508E6BFC" w14:textId="07F4C8C9" w:rsidR="00720F68" w:rsidRDefault="411B824E" w:rsidP="411B824E">
      <w:pPr>
        <w:pStyle w:val="ListParagraph"/>
        <w:widowControl w:val="0"/>
        <w:numPr>
          <w:ilvl w:val="1"/>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Chapters may not combine or reallocate funds between the video budget and the decor/event budget.  </w:t>
      </w:r>
    </w:p>
    <w:p w14:paraId="3A0550F4" w14:textId="5E29DCAF" w:rsidR="00720F68" w:rsidRDefault="411B824E" w:rsidP="411B824E">
      <w:pPr>
        <w:pStyle w:val="ListParagraph"/>
        <w:widowControl w:val="0"/>
        <w:numPr>
          <w:ilvl w:val="1"/>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Chapters must submit an itemized quote for each individual video, including all items, rentals, props, editing, filming, and production costs.  </w:t>
      </w:r>
    </w:p>
    <w:p w14:paraId="1F5DA9AF" w14:textId="16B43F22" w:rsidR="00720F68" w:rsidRDefault="411B824E" w:rsidP="411B824E">
      <w:pPr>
        <w:pStyle w:val="ListParagraph"/>
        <w:widowControl w:val="0"/>
        <w:numPr>
          <w:ilvl w:val="1"/>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If a videographer offers a bundle package (e.g., multiple videos or combined services), the chapter must work with the vendor to determine and document the monetary value of each video within the bundle.  </w:t>
      </w:r>
    </w:p>
    <w:p w14:paraId="67AF0736" w14:textId="0A8A7A6A" w:rsidR="00720F68" w:rsidRDefault="411B824E" w:rsidP="411B824E">
      <w:pPr>
        <w:pStyle w:val="ListParagraph"/>
        <w:widowControl w:val="0"/>
        <w:numPr>
          <w:ilvl w:val="1"/>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Written proof of this valuation must be provided to the Vice President of Recruitment Operations. All receipts, invoices, and documentation related to video production must be submitted by the deadline set by the Vice President of Recruitment Operations.  </w:t>
      </w:r>
    </w:p>
    <w:p w14:paraId="6F0BA4DA" w14:textId="55624C60" w:rsidR="00720F68" w:rsidRDefault="411B824E" w:rsidP="411B824E">
      <w:pPr>
        <w:pStyle w:val="ListParagraph"/>
        <w:widowControl w:val="0"/>
        <w:numPr>
          <w:ilvl w:val="0"/>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The t-shirt will not be included in the Panhellenic budget if the following two conditions are met:  </w:t>
      </w:r>
    </w:p>
    <w:p w14:paraId="44FE8C77" w14:textId="5590A592" w:rsidR="00720F68" w:rsidRDefault="411B824E" w:rsidP="411B824E">
      <w:pPr>
        <w:pStyle w:val="ListParagraph"/>
        <w:widowControl w:val="0"/>
        <w:numPr>
          <w:ilvl w:val="1"/>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A chapter spends $25 or less/per shirt/member. If a chapter spends more than $25/shirt, then it will be included in the budget. </w:t>
      </w:r>
    </w:p>
    <w:p w14:paraId="68DB2C85" w14:textId="404B6502" w:rsidR="00720F68" w:rsidRPr="00C053E7" w:rsidRDefault="411B824E" w:rsidP="411B824E">
      <w:pPr>
        <w:pStyle w:val="ListParagraph"/>
        <w:widowControl w:val="0"/>
        <w:numPr>
          <w:ilvl w:val="1"/>
          <w:numId w:val="1"/>
        </w:numPr>
        <w:spacing w:before="176"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Shirts are used for approved sorority events in the spring semester prior to Recruitment or the fall or spring semesters directly following recruitment. The event must be approved by The Panhellenic Executive Board. </w:t>
      </w:r>
    </w:p>
    <w:p w14:paraId="03EEE806" w14:textId="77777777" w:rsidR="00C053E7" w:rsidRPr="00C053E7" w:rsidRDefault="00C053E7" w:rsidP="00C053E7">
      <w:pPr>
        <w:widowControl w:val="0"/>
        <w:spacing w:before="176" w:after="0" w:line="276" w:lineRule="auto"/>
        <w:rPr>
          <w:rFonts w:asciiTheme="minorHAnsi" w:eastAsiaTheme="minorEastAsia" w:hAnsiTheme="minorHAnsi" w:cstheme="minorBidi"/>
          <w:color w:val="000000" w:themeColor="text1"/>
        </w:rPr>
      </w:pPr>
    </w:p>
    <w:p w14:paraId="1DD09F9D" w14:textId="045EB274" w:rsidR="00C053E7" w:rsidRPr="00C053E7" w:rsidRDefault="00C053E7" w:rsidP="00C053E7">
      <w:pPr>
        <w:pStyle w:val="paragraph"/>
        <w:shd w:val="clear" w:color="auto" w:fill="FFFFFF"/>
        <w:spacing w:before="0" w:beforeAutospacing="0" w:after="0" w:afterAutospacing="0" w:line="276" w:lineRule="auto"/>
        <w:textAlignment w:val="baseline"/>
        <w:rPr>
          <w:rFonts w:asciiTheme="minorHAnsi" w:hAnsiTheme="minorHAnsi" w:cstheme="minorHAnsi"/>
          <w:sz w:val="18"/>
          <w:szCs w:val="18"/>
        </w:rPr>
      </w:pPr>
      <w:r>
        <w:rPr>
          <w:rStyle w:val="normaltextrun"/>
          <w:rFonts w:asciiTheme="minorHAnsi" w:hAnsiTheme="minorHAnsi" w:cstheme="minorHAnsi"/>
          <w:b/>
          <w:bCs/>
          <w:sz w:val="22"/>
          <w:szCs w:val="22"/>
        </w:rPr>
        <w:t>XII</w:t>
      </w:r>
      <w:r w:rsidRPr="00C053E7">
        <w:rPr>
          <w:rStyle w:val="normaltextrun"/>
          <w:rFonts w:asciiTheme="minorHAnsi" w:hAnsiTheme="minorHAnsi" w:cstheme="minorHAnsi"/>
          <w:b/>
          <w:bCs/>
          <w:sz w:val="22"/>
          <w:szCs w:val="22"/>
        </w:rPr>
        <w:t>. Continuous Open Bidding (COB)</w:t>
      </w:r>
    </w:p>
    <w:p w14:paraId="67880F44" w14:textId="3FF0B37A" w:rsidR="00C053E7" w:rsidRPr="00C053E7" w:rsidRDefault="00C053E7" w:rsidP="00C053E7">
      <w:pPr>
        <w:pStyle w:val="paragraph"/>
        <w:shd w:val="clear" w:color="auto" w:fill="FFFFFF"/>
        <w:spacing w:before="0" w:beforeAutospacing="0" w:after="0" w:afterAutospacing="0" w:line="276" w:lineRule="auto"/>
        <w:textAlignment w:val="baseline"/>
        <w:rPr>
          <w:rFonts w:asciiTheme="minorHAnsi" w:hAnsiTheme="minorHAnsi" w:cstheme="minorHAnsi"/>
          <w:sz w:val="18"/>
          <w:szCs w:val="18"/>
        </w:rPr>
      </w:pPr>
      <w:r w:rsidRPr="00C053E7">
        <w:rPr>
          <w:rStyle w:val="normaltextrun"/>
          <w:rFonts w:asciiTheme="minorHAnsi" w:hAnsiTheme="minorHAnsi" w:cstheme="minorHAnsi"/>
          <w:sz w:val="22"/>
          <w:szCs w:val="22"/>
        </w:rPr>
        <w:t>COB can be conducted during the academic year, specifically during the primary and non-primary recruitment terms when:</w:t>
      </w:r>
    </w:p>
    <w:p w14:paraId="69BE9D9C" w14:textId="10223706" w:rsidR="00C053E7" w:rsidRPr="00C053E7" w:rsidRDefault="00C053E7" w:rsidP="00C053E7">
      <w:pPr>
        <w:pStyle w:val="paragraph"/>
        <w:numPr>
          <w:ilvl w:val="0"/>
          <w:numId w:val="41"/>
        </w:numPr>
        <w:shd w:val="clear" w:color="auto" w:fill="FFFFFF"/>
        <w:spacing w:before="0" w:beforeAutospacing="0" w:after="0" w:afterAutospacing="0" w:line="276" w:lineRule="auto"/>
        <w:ind w:left="1080" w:firstLine="0"/>
        <w:textAlignment w:val="baseline"/>
        <w:rPr>
          <w:rFonts w:asciiTheme="minorHAnsi" w:hAnsiTheme="minorHAnsi" w:cstheme="minorHAnsi"/>
          <w:sz w:val="22"/>
          <w:szCs w:val="22"/>
        </w:rPr>
      </w:pPr>
      <w:r w:rsidRPr="00C053E7">
        <w:rPr>
          <w:rStyle w:val="normaltextrun"/>
          <w:rFonts w:asciiTheme="minorHAnsi" w:hAnsiTheme="minorHAnsi" w:cstheme="minorHAnsi"/>
          <w:sz w:val="22"/>
          <w:szCs w:val="22"/>
        </w:rPr>
        <w:t>A chapter has not matched quota during primary recruitment. The chapter can COB until quota is achieved.</w:t>
      </w:r>
    </w:p>
    <w:p w14:paraId="50B157D1" w14:textId="0C9E9069" w:rsidR="00C053E7" w:rsidRPr="00C053E7" w:rsidRDefault="00C053E7" w:rsidP="00C053E7">
      <w:pPr>
        <w:pStyle w:val="paragraph"/>
        <w:numPr>
          <w:ilvl w:val="0"/>
          <w:numId w:val="42"/>
        </w:numPr>
        <w:shd w:val="clear" w:color="auto" w:fill="FFFFFF"/>
        <w:spacing w:before="0" w:beforeAutospacing="0" w:after="0" w:afterAutospacing="0" w:line="276" w:lineRule="auto"/>
        <w:ind w:left="1080" w:firstLine="0"/>
        <w:textAlignment w:val="baseline"/>
        <w:rPr>
          <w:rFonts w:asciiTheme="minorHAnsi" w:hAnsiTheme="minorHAnsi" w:cstheme="minorHAnsi"/>
          <w:sz w:val="22"/>
          <w:szCs w:val="22"/>
        </w:rPr>
      </w:pPr>
      <w:r w:rsidRPr="00C053E7">
        <w:rPr>
          <w:rStyle w:val="normaltextrun"/>
          <w:rFonts w:asciiTheme="minorHAnsi" w:hAnsiTheme="minorHAnsi" w:cstheme="minorHAnsi"/>
          <w:sz w:val="22"/>
          <w:szCs w:val="22"/>
        </w:rPr>
        <w:t>A chapter is below the established total at any point in the term.</w:t>
      </w:r>
    </w:p>
    <w:p w14:paraId="3E82C737" w14:textId="15D62788" w:rsidR="00C053E7" w:rsidRPr="00C053E7" w:rsidRDefault="00C053E7" w:rsidP="00C053E7">
      <w:pPr>
        <w:pStyle w:val="paragraph"/>
        <w:shd w:val="clear" w:color="auto" w:fill="FFFFFF"/>
        <w:spacing w:before="0" w:beforeAutospacing="0" w:after="0" w:afterAutospacing="0" w:line="276" w:lineRule="auto"/>
        <w:textAlignment w:val="baseline"/>
        <w:rPr>
          <w:rFonts w:asciiTheme="minorHAnsi" w:hAnsiTheme="minorHAnsi" w:cstheme="minorHAnsi"/>
          <w:sz w:val="18"/>
          <w:szCs w:val="18"/>
        </w:rPr>
      </w:pPr>
    </w:p>
    <w:p w14:paraId="3A215E1A" w14:textId="3A16C025" w:rsidR="00C053E7" w:rsidRPr="00C053E7" w:rsidRDefault="00C053E7" w:rsidP="00C053E7">
      <w:pPr>
        <w:pStyle w:val="paragraph"/>
        <w:shd w:val="clear" w:color="auto" w:fill="FFFFFF"/>
        <w:spacing w:before="0" w:beforeAutospacing="0" w:after="0" w:afterAutospacing="0" w:line="276" w:lineRule="auto"/>
        <w:textAlignment w:val="baseline"/>
        <w:rPr>
          <w:rFonts w:asciiTheme="minorHAnsi" w:hAnsiTheme="minorHAnsi" w:cstheme="minorHAnsi"/>
          <w:sz w:val="18"/>
          <w:szCs w:val="18"/>
        </w:rPr>
      </w:pPr>
      <w:r w:rsidRPr="00C053E7">
        <w:rPr>
          <w:rStyle w:val="normaltextrun"/>
          <w:rFonts w:asciiTheme="minorHAnsi" w:hAnsiTheme="minorHAnsi" w:cstheme="minorHAnsi"/>
          <w:sz w:val="22"/>
          <w:szCs w:val="22"/>
        </w:rPr>
        <w:t>Primary recruitment term: COB begins once total is set and announced</w:t>
      </w:r>
    </w:p>
    <w:p w14:paraId="2D23CC1C" w14:textId="25B12E7B" w:rsidR="00C053E7" w:rsidRPr="00C053E7" w:rsidRDefault="00C053E7" w:rsidP="00C053E7">
      <w:pPr>
        <w:pStyle w:val="paragraph"/>
        <w:shd w:val="clear" w:color="auto" w:fill="FFFFFF"/>
        <w:spacing w:before="0" w:beforeAutospacing="0" w:after="0" w:afterAutospacing="0" w:line="276" w:lineRule="auto"/>
        <w:textAlignment w:val="baseline"/>
        <w:rPr>
          <w:rFonts w:asciiTheme="minorHAnsi" w:hAnsiTheme="minorHAnsi" w:cstheme="minorHAnsi"/>
          <w:sz w:val="18"/>
          <w:szCs w:val="18"/>
        </w:rPr>
      </w:pPr>
      <w:r w:rsidRPr="00C053E7">
        <w:rPr>
          <w:rStyle w:val="normaltextrun"/>
          <w:rFonts w:asciiTheme="minorHAnsi" w:hAnsiTheme="minorHAnsi" w:cstheme="minorHAnsi"/>
          <w:sz w:val="22"/>
          <w:szCs w:val="22"/>
        </w:rPr>
        <w:t>Non-primary term: COB begins once total is set and announced within 24 hours of classes beginning for the term.</w:t>
      </w:r>
    </w:p>
    <w:p w14:paraId="515A1EA5" w14:textId="1950EA72" w:rsidR="00C053E7" w:rsidRPr="00C053E7" w:rsidRDefault="00C053E7" w:rsidP="00C053E7">
      <w:pPr>
        <w:pStyle w:val="paragraph"/>
        <w:shd w:val="clear" w:color="auto" w:fill="FFFFFF"/>
        <w:spacing w:before="0" w:beforeAutospacing="0" w:after="0" w:afterAutospacing="0" w:line="276" w:lineRule="auto"/>
        <w:textAlignment w:val="baseline"/>
        <w:rPr>
          <w:rFonts w:asciiTheme="minorHAnsi" w:hAnsiTheme="minorHAnsi" w:cstheme="minorHAnsi"/>
          <w:sz w:val="18"/>
          <w:szCs w:val="18"/>
        </w:rPr>
      </w:pPr>
    </w:p>
    <w:p w14:paraId="09567CEE" w14:textId="77777777" w:rsidR="00C053E7" w:rsidRPr="00C053E7" w:rsidRDefault="00C053E7" w:rsidP="00C053E7">
      <w:pPr>
        <w:pStyle w:val="paragraph"/>
        <w:shd w:val="clear" w:color="auto" w:fill="FFFFFF"/>
        <w:spacing w:before="0" w:beforeAutospacing="0" w:after="0" w:afterAutospacing="0" w:line="276" w:lineRule="auto"/>
        <w:textAlignment w:val="baseline"/>
        <w:rPr>
          <w:rFonts w:asciiTheme="minorHAnsi" w:hAnsiTheme="minorHAnsi" w:cstheme="minorHAnsi"/>
          <w:sz w:val="18"/>
          <w:szCs w:val="18"/>
        </w:rPr>
      </w:pPr>
      <w:r w:rsidRPr="00C053E7">
        <w:rPr>
          <w:rStyle w:val="normaltextrun"/>
          <w:rFonts w:asciiTheme="minorHAnsi" w:hAnsiTheme="minorHAnsi" w:cstheme="minorHAnsi"/>
          <w:sz w:val="22"/>
          <w:szCs w:val="22"/>
        </w:rPr>
        <w:lastRenderedPageBreak/>
        <w:t>Panhellenic can support the COB of all chapters with marketing and promotion.</w:t>
      </w:r>
    </w:p>
    <w:p w14:paraId="496B25A2" w14:textId="77777777" w:rsidR="00720F68" w:rsidRDefault="00720F68" w:rsidP="411B824E">
      <w:pPr>
        <w:spacing w:after="0" w:line="276" w:lineRule="auto"/>
        <w:rPr>
          <w:rFonts w:asciiTheme="minorHAnsi" w:eastAsiaTheme="minorEastAsia" w:hAnsiTheme="minorHAnsi" w:cstheme="minorBidi"/>
          <w:b/>
          <w:bCs/>
        </w:rPr>
      </w:pPr>
    </w:p>
    <w:p w14:paraId="55BDDA7F" w14:textId="58372AE8" w:rsidR="00720F68" w:rsidRDefault="411B824E" w:rsidP="411B824E">
      <w:pPr>
        <w:spacing w:after="0" w:line="276" w:lineRule="auto"/>
        <w:rPr>
          <w:rFonts w:asciiTheme="minorHAnsi" w:eastAsiaTheme="minorEastAsia" w:hAnsiTheme="minorHAnsi" w:cstheme="minorBidi"/>
        </w:rPr>
      </w:pPr>
      <w:r w:rsidRPr="411B824E">
        <w:rPr>
          <w:rFonts w:asciiTheme="minorHAnsi" w:eastAsiaTheme="minorEastAsia" w:hAnsiTheme="minorHAnsi" w:cstheme="minorBidi"/>
          <w:b/>
          <w:bCs/>
          <w:color w:val="000000" w:themeColor="text1"/>
        </w:rPr>
        <w:t>XI</w:t>
      </w:r>
      <w:r w:rsidR="00770DC6">
        <w:rPr>
          <w:rFonts w:asciiTheme="minorHAnsi" w:eastAsiaTheme="minorEastAsia" w:hAnsiTheme="minorHAnsi" w:cstheme="minorBidi"/>
          <w:b/>
          <w:bCs/>
          <w:color w:val="000000" w:themeColor="text1"/>
        </w:rPr>
        <w:t>I</w:t>
      </w:r>
      <w:r w:rsidR="00C053E7">
        <w:rPr>
          <w:rFonts w:asciiTheme="minorHAnsi" w:eastAsiaTheme="minorEastAsia" w:hAnsiTheme="minorHAnsi" w:cstheme="minorBidi"/>
          <w:b/>
          <w:bCs/>
          <w:color w:val="000000" w:themeColor="text1"/>
        </w:rPr>
        <w:t>I</w:t>
      </w:r>
      <w:r w:rsidRPr="411B824E">
        <w:rPr>
          <w:rFonts w:asciiTheme="minorHAnsi" w:eastAsiaTheme="minorEastAsia" w:hAnsiTheme="minorHAnsi" w:cstheme="minorBidi"/>
          <w:b/>
          <w:bCs/>
          <w:color w:val="000000" w:themeColor="text1"/>
        </w:rPr>
        <w:t>. Alumnae Involvement</w:t>
      </w:r>
    </w:p>
    <w:p w14:paraId="67833F18" w14:textId="2D7219E6" w:rsidR="6852594E" w:rsidRDefault="411B824E" w:rsidP="411B824E">
      <w:pPr>
        <w:numPr>
          <w:ilvl w:val="0"/>
          <w:numId w:val="20"/>
        </w:num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Only active members and new members may participate in Primary Recruitment. </w:t>
      </w:r>
    </w:p>
    <w:p w14:paraId="543AA2B6" w14:textId="7B58F2A8" w:rsidR="6852594E" w:rsidRDefault="411B824E" w:rsidP="411B824E">
      <w:pPr>
        <w:pStyle w:val="ListParagraph"/>
        <w:widowControl w:val="0"/>
        <w:numPr>
          <w:ilvl w:val="0"/>
          <w:numId w:val="20"/>
        </w:numPr>
        <w:spacing w:before="176"/>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Alumni and fraternity representatives must be distinguished by nametags, and different attire to let the potential new member know they are alumni. Alumnae, fraternity/sorority representatives, and visitors may not recruit women. Exceptions to this rule are at the discretion of the Panhellenic Executive Board. </w:t>
      </w:r>
    </w:p>
    <w:p w14:paraId="0D646591" w14:textId="21207830" w:rsidR="6852594E" w:rsidRDefault="411B824E" w:rsidP="411B824E">
      <w:pPr>
        <w:pStyle w:val="ListParagraph"/>
        <w:widowControl w:val="0"/>
        <w:numPr>
          <w:ilvl w:val="0"/>
          <w:numId w:val="20"/>
        </w:numPr>
        <w:spacing w:before="176"/>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One alumna may serve as a musical accompanist and/or be available to carry drinks, props, etc. out of the chapter room. All other alumni interaction with PNMs is prohibited. Exceptions to this rule are at the discretion of the Panhellenic Executive Board. </w:t>
      </w:r>
    </w:p>
    <w:p w14:paraId="193B9460" w14:textId="55549F1D" w:rsidR="6852594E" w:rsidRDefault="411B824E" w:rsidP="411B824E">
      <w:pPr>
        <w:pStyle w:val="ListParagraph"/>
        <w:widowControl w:val="0"/>
        <w:numPr>
          <w:ilvl w:val="0"/>
          <w:numId w:val="20"/>
        </w:numPr>
        <w:spacing w:before="176"/>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 xml:space="preserve">A chapter desiring any participation during Primary Recruitment from the active membership of another chapter must have the permission of the Panhellenic Board. </w:t>
      </w:r>
    </w:p>
    <w:p w14:paraId="77CECF27" w14:textId="1A762DEC" w:rsidR="6852594E" w:rsidRDefault="6852594E" w:rsidP="411B824E">
      <w:pPr>
        <w:spacing w:after="0" w:line="276" w:lineRule="auto"/>
        <w:rPr>
          <w:rFonts w:asciiTheme="minorHAnsi" w:eastAsiaTheme="minorEastAsia" w:hAnsiTheme="minorHAnsi" w:cstheme="minorBidi"/>
          <w:highlight w:val="yellow"/>
        </w:rPr>
      </w:pPr>
    </w:p>
    <w:p w14:paraId="7B0448EE" w14:textId="77777777" w:rsidR="00720F68" w:rsidRDefault="00720F68" w:rsidP="411B824E">
      <w:pPr>
        <w:spacing w:after="0" w:line="276" w:lineRule="auto"/>
        <w:rPr>
          <w:rFonts w:asciiTheme="minorHAnsi" w:eastAsiaTheme="minorEastAsia" w:hAnsiTheme="minorHAnsi" w:cstheme="minorBidi"/>
        </w:rPr>
      </w:pPr>
    </w:p>
    <w:p w14:paraId="6E6EC6E6" w14:textId="7D9626E2" w:rsidR="00720F68" w:rsidRDefault="00C053E7" w:rsidP="411B824E">
      <w:pPr>
        <w:spacing w:after="0" w:line="276" w:lineRule="auto"/>
        <w:rPr>
          <w:rFonts w:asciiTheme="minorHAnsi" w:eastAsiaTheme="minorEastAsia" w:hAnsiTheme="minorHAnsi" w:cstheme="minorBidi"/>
        </w:rPr>
      </w:pPr>
      <w:r>
        <w:rPr>
          <w:rFonts w:asciiTheme="minorHAnsi" w:eastAsiaTheme="minorEastAsia" w:hAnsiTheme="minorHAnsi" w:cstheme="minorBidi"/>
          <w:b/>
          <w:bCs/>
          <w:color w:val="000000" w:themeColor="text1"/>
        </w:rPr>
        <w:t>XIV</w:t>
      </w:r>
      <w:r w:rsidR="411B824E" w:rsidRPr="411B824E">
        <w:rPr>
          <w:rFonts w:asciiTheme="minorHAnsi" w:eastAsiaTheme="minorEastAsia" w:hAnsiTheme="minorHAnsi" w:cstheme="minorBidi"/>
          <w:b/>
          <w:bCs/>
          <w:color w:val="000000" w:themeColor="text1"/>
        </w:rPr>
        <w:t>. Fineable Violations &amp; Fines Assessed</w:t>
      </w:r>
    </w:p>
    <w:p w14:paraId="2AD149BC" w14:textId="77777777" w:rsidR="00720F68" w:rsidRDefault="411B824E" w:rsidP="411B824E">
      <w:pPr>
        <w:spacing w:after="0" w:line="276" w:lineRule="auto"/>
        <w:rPr>
          <w:rFonts w:asciiTheme="minorHAnsi" w:eastAsiaTheme="minorEastAsia" w:hAnsiTheme="minorHAnsi" w:cstheme="minorBidi"/>
          <w:highlight w:val="yellow"/>
        </w:rPr>
      </w:pPr>
      <w:r w:rsidRPr="411B824E">
        <w:rPr>
          <w:rFonts w:asciiTheme="minorHAnsi" w:eastAsiaTheme="minorEastAsia" w:hAnsiTheme="minorHAnsi" w:cstheme="minorBidi"/>
          <w:highlight w:val="white"/>
        </w:rPr>
        <w:t>Fines can only be assessed for violations that are quantifiable and measurable. All fineable infractions must go through the peer accountability process.</w:t>
      </w:r>
    </w:p>
    <w:p w14:paraId="3A068598" w14:textId="77777777" w:rsidR="00720F68" w:rsidRDefault="00720F68" w:rsidP="411B824E">
      <w:pPr>
        <w:spacing w:after="0" w:line="276" w:lineRule="auto"/>
        <w:rPr>
          <w:rFonts w:asciiTheme="minorHAnsi" w:eastAsiaTheme="minorEastAsia" w:hAnsiTheme="minorHAnsi" w:cstheme="minorBidi"/>
          <w:highlight w:val="yellow"/>
        </w:rPr>
      </w:pPr>
    </w:p>
    <w:tbl>
      <w:tblPr>
        <w:tblW w:w="0" w:type="auto"/>
        <w:tblBorders>
          <w:top w:val="single" w:sz="6" w:space="0" w:color="auto"/>
          <w:left w:val="single" w:sz="6" w:space="0" w:color="auto"/>
          <w:bottom w:val="single" w:sz="6" w:space="0" w:color="auto"/>
          <w:right w:val="single" w:sz="6" w:space="0" w:color="auto"/>
        </w:tblBorders>
        <w:tblLook w:val="0600" w:firstRow="0" w:lastRow="0" w:firstColumn="0" w:lastColumn="0" w:noHBand="1" w:noVBand="1"/>
      </w:tblPr>
      <w:tblGrid>
        <w:gridCol w:w="2335"/>
        <w:gridCol w:w="2337"/>
        <w:gridCol w:w="2336"/>
        <w:gridCol w:w="2336"/>
      </w:tblGrid>
      <w:tr w:rsidR="6852594E" w14:paraId="632AD382" w14:textId="77777777" w:rsidTr="411B824E">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DB111D5" w14:textId="7F5CA1C8" w:rsidR="6852594E" w:rsidRDefault="411B824E" w:rsidP="411B824E">
            <w:pPr>
              <w:widowControl w:val="0"/>
              <w:pBdr>
                <w:top w:val="nil"/>
                <w:left w:val="nil"/>
                <w:bottom w:val="nil"/>
                <w:right w:val="nil"/>
                <w:between w:val="nil"/>
              </w:pBdr>
              <w:jc w:val="center"/>
              <w:rPr>
                <w:rFonts w:asciiTheme="minorHAnsi" w:eastAsiaTheme="minorEastAsia" w:hAnsiTheme="minorHAnsi" w:cstheme="minorBidi"/>
                <w:color w:val="000000" w:themeColor="text1"/>
              </w:rPr>
            </w:pPr>
            <w:r w:rsidRPr="411B824E">
              <w:rPr>
                <w:rFonts w:asciiTheme="minorHAnsi" w:eastAsiaTheme="minorEastAsia" w:hAnsiTheme="minorHAnsi" w:cstheme="minorBidi"/>
                <w:b/>
                <w:bCs/>
                <w:color w:val="000000" w:themeColor="text1"/>
                <w:lang w:val="en"/>
              </w:rPr>
              <w:t>Violation</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D5FF5A2" w14:textId="190B6C74" w:rsidR="6852594E" w:rsidRDefault="411B824E" w:rsidP="411B824E">
            <w:pPr>
              <w:widowControl w:val="0"/>
              <w:pBdr>
                <w:top w:val="nil"/>
                <w:left w:val="nil"/>
                <w:bottom w:val="nil"/>
                <w:right w:val="nil"/>
                <w:between w:val="nil"/>
              </w:pBdr>
              <w:jc w:val="center"/>
              <w:rPr>
                <w:rFonts w:asciiTheme="minorHAnsi" w:eastAsiaTheme="minorEastAsia" w:hAnsiTheme="minorHAnsi" w:cstheme="minorBidi"/>
                <w:color w:val="000000" w:themeColor="text1"/>
              </w:rPr>
            </w:pPr>
            <w:r w:rsidRPr="411B824E">
              <w:rPr>
                <w:rFonts w:asciiTheme="minorHAnsi" w:eastAsiaTheme="minorEastAsia" w:hAnsiTheme="minorHAnsi" w:cstheme="minorBidi"/>
                <w:b/>
                <w:bCs/>
                <w:color w:val="000000" w:themeColor="text1"/>
                <w:lang w:val="en"/>
              </w:rPr>
              <w:t>When Applicable</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C4B3D0D" w14:textId="1BD355C5" w:rsidR="6852594E" w:rsidRDefault="411B824E" w:rsidP="411B824E">
            <w:pPr>
              <w:widowControl w:val="0"/>
              <w:pBdr>
                <w:top w:val="nil"/>
                <w:left w:val="nil"/>
                <w:bottom w:val="nil"/>
                <w:right w:val="nil"/>
                <w:between w:val="nil"/>
              </w:pBdr>
              <w:jc w:val="center"/>
              <w:rPr>
                <w:rFonts w:asciiTheme="minorHAnsi" w:eastAsiaTheme="minorEastAsia" w:hAnsiTheme="minorHAnsi" w:cstheme="minorBidi"/>
                <w:color w:val="000000" w:themeColor="text1"/>
              </w:rPr>
            </w:pPr>
            <w:r w:rsidRPr="411B824E">
              <w:rPr>
                <w:rFonts w:asciiTheme="minorHAnsi" w:eastAsiaTheme="minorEastAsia" w:hAnsiTheme="minorHAnsi" w:cstheme="minorBidi"/>
                <w:b/>
                <w:bCs/>
                <w:color w:val="000000" w:themeColor="text1"/>
                <w:lang w:val="en"/>
              </w:rPr>
              <w:t>Amount</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5F16BDB" w14:textId="231AD444" w:rsidR="6852594E" w:rsidRDefault="411B824E" w:rsidP="411B824E">
            <w:pPr>
              <w:widowControl w:val="0"/>
              <w:pBdr>
                <w:top w:val="nil"/>
                <w:left w:val="nil"/>
                <w:bottom w:val="nil"/>
                <w:right w:val="nil"/>
                <w:between w:val="nil"/>
              </w:pBdr>
              <w:jc w:val="center"/>
              <w:rPr>
                <w:rFonts w:asciiTheme="minorHAnsi" w:eastAsiaTheme="minorEastAsia" w:hAnsiTheme="minorHAnsi" w:cstheme="minorBidi"/>
                <w:color w:val="000000" w:themeColor="text1"/>
              </w:rPr>
            </w:pPr>
            <w:r w:rsidRPr="411B824E">
              <w:rPr>
                <w:rFonts w:asciiTheme="minorHAnsi" w:eastAsiaTheme="minorEastAsia" w:hAnsiTheme="minorHAnsi" w:cstheme="minorBidi"/>
                <w:b/>
                <w:bCs/>
                <w:color w:val="000000" w:themeColor="text1"/>
                <w:lang w:val="en"/>
              </w:rPr>
              <w:t>Assessed</w:t>
            </w:r>
          </w:p>
        </w:tc>
      </w:tr>
      <w:tr w:rsidR="6852594E" w14:paraId="642853F2" w14:textId="77777777" w:rsidTr="411B824E">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28BDBED" w14:textId="12154137"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Late Submission of Primary Recruitment Budget</w:t>
            </w:r>
            <w:r w:rsidR="00770DC6">
              <w:rPr>
                <w:rFonts w:asciiTheme="minorHAnsi" w:eastAsiaTheme="minorEastAsia" w:hAnsiTheme="minorHAnsi" w:cstheme="minorBidi"/>
                <w:color w:val="000000" w:themeColor="text1"/>
                <w:lang w:val="en"/>
              </w:rPr>
              <w:t xml:space="preserve"> and Bid Day Budget</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12624D9" w14:textId="2D1C367E"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Date communicated by VP Recruitment Operations</w:t>
            </w:r>
            <w:r w:rsidR="00770DC6">
              <w:rPr>
                <w:rFonts w:asciiTheme="minorHAnsi" w:eastAsiaTheme="minorEastAsia" w:hAnsiTheme="minorHAnsi" w:cstheme="minorBidi"/>
                <w:color w:val="000000" w:themeColor="text1"/>
                <w:lang w:val="en"/>
              </w:rPr>
              <w:t xml:space="preserve"> and VP of Recruitment Programming</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B0EEC73" w14:textId="58293E5E"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$5.00</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B3D71EF" w14:textId="6F6D7212"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Per day after the deadline</w:t>
            </w:r>
          </w:p>
        </w:tc>
      </w:tr>
      <w:tr w:rsidR="6852594E" w14:paraId="20A80C42" w14:textId="77777777" w:rsidTr="411B824E">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7C5214A" w14:textId="2B00BFBB"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Missing or Late Receipts</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4481633" w14:textId="3F6CD86B"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Date communicated by VP Recruitment Operations</w:t>
            </w:r>
            <w:r w:rsidR="00770DC6">
              <w:rPr>
                <w:rFonts w:asciiTheme="minorHAnsi" w:eastAsiaTheme="minorEastAsia" w:hAnsiTheme="minorHAnsi" w:cstheme="minorBidi"/>
                <w:color w:val="000000" w:themeColor="text1"/>
                <w:lang w:val="en"/>
              </w:rPr>
              <w:t xml:space="preserve"> and VP Recruitment Programming</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0792944" w14:textId="34B97FD1"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50% of total amount missing or late</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6A09ECA" w14:textId="78C883D5"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After a three-day grace period from due date</w:t>
            </w:r>
          </w:p>
        </w:tc>
      </w:tr>
      <w:tr w:rsidR="6852594E" w14:paraId="4EB6AA59" w14:textId="77777777" w:rsidTr="411B824E">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823CD67" w14:textId="67968A64"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Late Submission of Chapter Planning Document</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A379859" w14:textId="0D539127"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July 2nd of each year</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7ED9DB4" w14:textId="2FF2D35D"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$100 </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FCAA1AD" w14:textId="3E162788"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Decrease per day in the chapter’s recruitment budget</w:t>
            </w:r>
          </w:p>
        </w:tc>
      </w:tr>
      <w:tr w:rsidR="6852594E" w14:paraId="0009339C" w14:textId="77777777" w:rsidTr="411B824E">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DD7D15D" w14:textId="086411F7"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Invitation List Submission</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3F4D7CB" w14:textId="3B96F0E6"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At communicated submission time for each round from VP Recruitment </w:t>
            </w:r>
            <w:r w:rsidRPr="411B824E">
              <w:rPr>
                <w:rFonts w:asciiTheme="minorHAnsi" w:eastAsiaTheme="minorEastAsia" w:hAnsiTheme="minorHAnsi" w:cstheme="minorBidi"/>
                <w:color w:val="000000" w:themeColor="text1"/>
                <w:lang w:val="en"/>
              </w:rPr>
              <w:lastRenderedPageBreak/>
              <w:t xml:space="preserve">Operations </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80572B5" w14:textId="2DBB8DC4"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lastRenderedPageBreak/>
              <w:t>$5.00</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B05C196" w14:textId="1EE33A1D"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Per minute late</w:t>
            </w:r>
          </w:p>
        </w:tc>
      </w:tr>
      <w:tr w:rsidR="6852594E" w14:paraId="588E2AAE" w14:textId="77777777" w:rsidTr="411B824E">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496ED52" w14:textId="497C6630"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Releasing of PNMs from Recruitment Rounds</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CD01089" w14:textId="03107C4B"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Based on the Recruitment Schedule voted on and approved by Panhellenic Council</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13A5D46" w14:textId="50112C28"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$25.00</w:t>
            </w:r>
          </w:p>
          <w:p w14:paraId="7CC1B04D" w14:textId="1ABACC83" w:rsidR="6852594E" w:rsidRDefault="6852594E" w:rsidP="411B824E">
            <w:pPr>
              <w:widowControl w:val="0"/>
              <w:pBdr>
                <w:top w:val="nil"/>
                <w:left w:val="nil"/>
                <w:bottom w:val="nil"/>
                <w:right w:val="nil"/>
                <w:between w:val="nil"/>
              </w:pBdr>
              <w:rPr>
                <w:rFonts w:asciiTheme="minorHAnsi" w:eastAsiaTheme="minorEastAsia" w:hAnsiTheme="minorHAnsi" w:cstheme="minorBidi"/>
                <w:color w:val="000000" w:themeColor="text1"/>
              </w:rPr>
            </w:pPr>
          </w:p>
          <w:p w14:paraId="7428FB16" w14:textId="14F05605"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$50.00</w:t>
            </w:r>
          </w:p>
          <w:p w14:paraId="2E64E5C6" w14:textId="4FA67FA0" w:rsidR="6852594E" w:rsidRDefault="6852594E" w:rsidP="411B824E">
            <w:pPr>
              <w:widowControl w:val="0"/>
              <w:pBdr>
                <w:top w:val="nil"/>
                <w:left w:val="nil"/>
                <w:bottom w:val="nil"/>
                <w:right w:val="nil"/>
                <w:between w:val="nil"/>
              </w:pBdr>
              <w:rPr>
                <w:rFonts w:asciiTheme="minorHAnsi" w:eastAsiaTheme="minorEastAsia" w:hAnsiTheme="minorHAnsi" w:cstheme="minorBidi"/>
                <w:color w:val="000000" w:themeColor="text1"/>
              </w:rPr>
            </w:pPr>
          </w:p>
          <w:p w14:paraId="48897257" w14:textId="7F8244F3"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$75.00</w:t>
            </w:r>
          </w:p>
          <w:p w14:paraId="6796C621" w14:textId="1EE988F8" w:rsidR="6852594E" w:rsidRDefault="6852594E" w:rsidP="411B824E">
            <w:pPr>
              <w:widowControl w:val="0"/>
              <w:pBdr>
                <w:top w:val="nil"/>
                <w:left w:val="nil"/>
                <w:bottom w:val="nil"/>
                <w:right w:val="nil"/>
                <w:between w:val="nil"/>
              </w:pBdr>
              <w:rPr>
                <w:rFonts w:asciiTheme="minorHAnsi" w:eastAsiaTheme="minorEastAsia" w:hAnsiTheme="minorHAnsi" w:cstheme="minorBidi"/>
                <w:color w:val="000000" w:themeColor="text1"/>
              </w:rPr>
            </w:pPr>
          </w:p>
          <w:p w14:paraId="51F78C1A" w14:textId="199F8901"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$100.00</w:t>
            </w:r>
          </w:p>
          <w:p w14:paraId="1A865BB6" w14:textId="11296F0F" w:rsidR="6852594E" w:rsidRDefault="6852594E" w:rsidP="411B824E">
            <w:pPr>
              <w:widowControl w:val="0"/>
              <w:pBdr>
                <w:top w:val="nil"/>
                <w:left w:val="nil"/>
                <w:bottom w:val="nil"/>
                <w:right w:val="nil"/>
                <w:between w:val="nil"/>
              </w:pBdr>
              <w:rPr>
                <w:rFonts w:asciiTheme="minorHAnsi" w:eastAsiaTheme="minorEastAsia" w:hAnsiTheme="minorHAnsi" w:cstheme="minorBidi"/>
                <w:color w:val="000000" w:themeColor="text1"/>
              </w:rPr>
            </w:pPr>
          </w:p>
          <w:p w14:paraId="1FD93BD8" w14:textId="5772D558"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$125.00</w:t>
            </w:r>
          </w:p>
          <w:p w14:paraId="5A98CCBB" w14:textId="0262CD49" w:rsidR="6852594E" w:rsidRDefault="6852594E" w:rsidP="411B824E">
            <w:pPr>
              <w:widowControl w:val="0"/>
              <w:pBdr>
                <w:top w:val="nil"/>
                <w:left w:val="nil"/>
                <w:bottom w:val="nil"/>
                <w:right w:val="nil"/>
                <w:between w:val="nil"/>
              </w:pBdr>
              <w:rPr>
                <w:rFonts w:asciiTheme="minorHAnsi" w:eastAsiaTheme="minorEastAsia" w:hAnsiTheme="minorHAnsi" w:cstheme="minorBidi"/>
                <w:color w:val="000000" w:themeColor="text1"/>
              </w:rPr>
            </w:pPr>
          </w:p>
          <w:p w14:paraId="6472DD49" w14:textId="12009C5D"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$150.00</w:t>
            </w:r>
          </w:p>
          <w:p w14:paraId="148CD1AD" w14:textId="6AB27F28" w:rsidR="6852594E" w:rsidRDefault="6852594E" w:rsidP="411B824E">
            <w:pPr>
              <w:widowControl w:val="0"/>
              <w:pBdr>
                <w:top w:val="nil"/>
                <w:left w:val="nil"/>
                <w:bottom w:val="nil"/>
                <w:right w:val="nil"/>
                <w:between w:val="nil"/>
              </w:pBdr>
              <w:rPr>
                <w:rFonts w:asciiTheme="minorHAnsi" w:eastAsiaTheme="minorEastAsia" w:hAnsiTheme="minorHAnsi" w:cstheme="minorBidi"/>
                <w:color w:val="000000" w:themeColor="text1"/>
              </w:rPr>
            </w:pPr>
          </w:p>
          <w:p w14:paraId="516BCC6D" w14:textId="46252EC5"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$50.00 per additional minute</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2C8E67C" w14:textId="50FA9043" w:rsidR="6852594E" w:rsidRDefault="411B824E" w:rsidP="411B824E">
            <w:pPr>
              <w:widowControl w:val="0"/>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0 seconds – 30 seconds</w:t>
            </w:r>
          </w:p>
          <w:p w14:paraId="6C419EE9" w14:textId="732E6C4A" w:rsidR="6852594E" w:rsidRDefault="6852594E" w:rsidP="411B824E">
            <w:pPr>
              <w:widowControl w:val="0"/>
              <w:rPr>
                <w:rFonts w:asciiTheme="minorHAnsi" w:eastAsiaTheme="minorEastAsia" w:hAnsiTheme="minorHAnsi" w:cstheme="minorBidi"/>
                <w:color w:val="000000" w:themeColor="text1"/>
              </w:rPr>
            </w:pPr>
          </w:p>
          <w:p w14:paraId="6AAEE5D3" w14:textId="54D41F53" w:rsidR="6852594E" w:rsidRDefault="411B824E" w:rsidP="411B824E">
            <w:pPr>
              <w:widowControl w:val="0"/>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30 seconds - 1 minute </w:t>
            </w:r>
          </w:p>
          <w:p w14:paraId="2AF5679E" w14:textId="50D9E172" w:rsidR="6852594E" w:rsidRDefault="6852594E" w:rsidP="411B824E">
            <w:pPr>
              <w:widowControl w:val="0"/>
              <w:rPr>
                <w:rFonts w:asciiTheme="minorHAnsi" w:eastAsiaTheme="minorEastAsia" w:hAnsiTheme="minorHAnsi" w:cstheme="minorBidi"/>
                <w:color w:val="000000" w:themeColor="text1"/>
              </w:rPr>
            </w:pPr>
          </w:p>
          <w:p w14:paraId="4F2607FE" w14:textId="6C378B95" w:rsidR="6852594E" w:rsidRDefault="411B824E" w:rsidP="411B824E">
            <w:pPr>
              <w:widowControl w:val="0"/>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1 minute - 2 minutes</w:t>
            </w:r>
          </w:p>
          <w:p w14:paraId="03B901D4" w14:textId="15764A37" w:rsidR="6852594E" w:rsidRDefault="6852594E" w:rsidP="411B824E">
            <w:pPr>
              <w:widowControl w:val="0"/>
              <w:rPr>
                <w:rFonts w:asciiTheme="minorHAnsi" w:eastAsiaTheme="minorEastAsia" w:hAnsiTheme="minorHAnsi" w:cstheme="minorBidi"/>
                <w:color w:val="000000" w:themeColor="text1"/>
              </w:rPr>
            </w:pPr>
          </w:p>
          <w:p w14:paraId="101D65F8" w14:textId="6F21CE91" w:rsidR="6852594E" w:rsidRDefault="411B824E" w:rsidP="411B824E">
            <w:pPr>
              <w:widowControl w:val="0"/>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2 minutes - 3 minutes</w:t>
            </w:r>
          </w:p>
          <w:p w14:paraId="311F24A2" w14:textId="1D66E1E7" w:rsidR="6852594E" w:rsidRDefault="6852594E" w:rsidP="411B824E">
            <w:pPr>
              <w:widowControl w:val="0"/>
              <w:rPr>
                <w:rFonts w:asciiTheme="minorHAnsi" w:eastAsiaTheme="minorEastAsia" w:hAnsiTheme="minorHAnsi" w:cstheme="minorBidi"/>
                <w:color w:val="000000" w:themeColor="text1"/>
              </w:rPr>
            </w:pPr>
          </w:p>
          <w:p w14:paraId="094393EB" w14:textId="72EC0190" w:rsidR="6852594E" w:rsidRDefault="411B824E" w:rsidP="411B824E">
            <w:pPr>
              <w:widowControl w:val="0"/>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3 minutes - 4 minutes</w:t>
            </w:r>
          </w:p>
          <w:p w14:paraId="78226939" w14:textId="588AF674" w:rsidR="6852594E" w:rsidRDefault="6852594E" w:rsidP="411B824E">
            <w:pPr>
              <w:widowControl w:val="0"/>
              <w:rPr>
                <w:rFonts w:asciiTheme="minorHAnsi" w:eastAsiaTheme="minorEastAsia" w:hAnsiTheme="minorHAnsi" w:cstheme="minorBidi"/>
                <w:color w:val="000000" w:themeColor="text1"/>
              </w:rPr>
            </w:pPr>
          </w:p>
          <w:p w14:paraId="4AD7CD93" w14:textId="78B703FC" w:rsidR="6852594E" w:rsidRDefault="411B824E" w:rsidP="411B824E">
            <w:pPr>
              <w:widowControl w:val="0"/>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4 minutes - 5 minutes</w:t>
            </w:r>
          </w:p>
          <w:p w14:paraId="3EAA996F" w14:textId="618F742E" w:rsidR="6852594E" w:rsidRDefault="6852594E" w:rsidP="411B824E">
            <w:pPr>
              <w:widowControl w:val="0"/>
              <w:rPr>
                <w:rFonts w:asciiTheme="minorHAnsi" w:eastAsiaTheme="minorEastAsia" w:hAnsiTheme="minorHAnsi" w:cstheme="minorBidi"/>
                <w:color w:val="000000" w:themeColor="text1"/>
              </w:rPr>
            </w:pPr>
          </w:p>
          <w:p w14:paraId="15A89928" w14:textId="6B7ACFB0" w:rsidR="6852594E" w:rsidRDefault="411B824E" w:rsidP="411B824E">
            <w:pPr>
              <w:widowControl w:val="0"/>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Over 5 minutes</w:t>
            </w:r>
          </w:p>
        </w:tc>
      </w:tr>
      <w:tr w:rsidR="6852594E" w14:paraId="419846D4" w14:textId="77777777" w:rsidTr="411B824E">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5C461A0" w14:textId="22FF9EDE"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Payment of Recruitment Fines</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E5E1995" w14:textId="6EF39C22"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Two weeks after issued</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6EB233E" w14:textId="2C64E691"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$10.00</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017EBB4" w14:textId="001BD0F4" w:rsidR="6852594E" w:rsidRDefault="411B824E" w:rsidP="411B824E">
            <w:pPr>
              <w:widowControl w:val="0"/>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Per Day Late</w:t>
            </w:r>
          </w:p>
        </w:tc>
      </w:tr>
      <w:tr w:rsidR="6852594E" w14:paraId="11B0E2B6" w14:textId="77777777" w:rsidTr="411B824E">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492FC27" w14:textId="180D4885"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Submission of Recruitment Documents</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61ACFE7" w14:textId="7998BB5D"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Two weeks after issued</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D9047AC" w14:textId="2CAE3332"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$10.00</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C833CE8" w14:textId="4467F42E" w:rsidR="6852594E" w:rsidRDefault="411B824E" w:rsidP="411B824E">
            <w:pPr>
              <w:widowControl w:val="0"/>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Per Day Late</w:t>
            </w:r>
          </w:p>
        </w:tc>
      </w:tr>
      <w:tr w:rsidR="6852594E" w14:paraId="7DF1695C" w14:textId="77777777" w:rsidTr="411B824E">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D6C6C4B" w14:textId="6E828F5F"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Recruitment Counselor Withdrawal</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CAE9005" w14:textId="0D9DC4F1"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April 15 - May 14</w:t>
            </w:r>
          </w:p>
          <w:p w14:paraId="1911E1E1" w14:textId="6F28A226" w:rsidR="6852594E" w:rsidRDefault="6852594E" w:rsidP="411B824E">
            <w:pPr>
              <w:widowControl w:val="0"/>
              <w:pBdr>
                <w:top w:val="nil"/>
                <w:left w:val="nil"/>
                <w:bottom w:val="nil"/>
                <w:right w:val="nil"/>
                <w:between w:val="nil"/>
              </w:pBdr>
              <w:rPr>
                <w:rFonts w:asciiTheme="minorHAnsi" w:eastAsiaTheme="minorEastAsia" w:hAnsiTheme="minorHAnsi" w:cstheme="minorBidi"/>
                <w:color w:val="000000" w:themeColor="text1"/>
              </w:rPr>
            </w:pPr>
          </w:p>
          <w:p w14:paraId="5EA590B0" w14:textId="27EC2478"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May 15 - July 31</w:t>
            </w:r>
          </w:p>
          <w:p w14:paraId="655910F2" w14:textId="60684E9D" w:rsidR="6852594E" w:rsidRDefault="6852594E" w:rsidP="411B824E">
            <w:pPr>
              <w:widowControl w:val="0"/>
              <w:pBdr>
                <w:top w:val="nil"/>
                <w:left w:val="nil"/>
                <w:bottom w:val="nil"/>
                <w:right w:val="nil"/>
                <w:between w:val="nil"/>
              </w:pBdr>
              <w:rPr>
                <w:rFonts w:asciiTheme="minorHAnsi" w:eastAsiaTheme="minorEastAsia" w:hAnsiTheme="minorHAnsi" w:cstheme="minorBidi"/>
                <w:color w:val="000000" w:themeColor="text1"/>
              </w:rPr>
            </w:pPr>
          </w:p>
          <w:p w14:paraId="27764A9F" w14:textId="40DD1330"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August 1 or after</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0206899" w14:textId="5542395A"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$250</w:t>
            </w:r>
          </w:p>
          <w:p w14:paraId="6EA80FEB" w14:textId="09EC92AE" w:rsidR="6852594E" w:rsidRDefault="6852594E" w:rsidP="411B824E">
            <w:pPr>
              <w:widowControl w:val="0"/>
              <w:pBdr>
                <w:top w:val="nil"/>
                <w:left w:val="nil"/>
                <w:bottom w:val="nil"/>
                <w:right w:val="nil"/>
                <w:between w:val="nil"/>
              </w:pBdr>
              <w:rPr>
                <w:rFonts w:asciiTheme="minorHAnsi" w:eastAsiaTheme="minorEastAsia" w:hAnsiTheme="minorHAnsi" w:cstheme="minorBidi"/>
                <w:color w:val="000000" w:themeColor="text1"/>
              </w:rPr>
            </w:pPr>
          </w:p>
          <w:p w14:paraId="3219A5A2" w14:textId="09D8D50F"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$300</w:t>
            </w:r>
          </w:p>
          <w:p w14:paraId="663F5C6B" w14:textId="5E4FB0F7" w:rsidR="6852594E" w:rsidRDefault="6852594E" w:rsidP="411B824E">
            <w:pPr>
              <w:widowControl w:val="0"/>
              <w:pBdr>
                <w:top w:val="nil"/>
                <w:left w:val="nil"/>
                <w:bottom w:val="nil"/>
                <w:right w:val="nil"/>
                <w:between w:val="nil"/>
              </w:pBdr>
              <w:rPr>
                <w:rFonts w:asciiTheme="minorHAnsi" w:eastAsiaTheme="minorEastAsia" w:hAnsiTheme="minorHAnsi" w:cstheme="minorBidi"/>
                <w:color w:val="000000" w:themeColor="text1"/>
              </w:rPr>
            </w:pPr>
          </w:p>
          <w:p w14:paraId="02D763D3" w14:textId="47DBBC1F"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$350</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DCD6962" w14:textId="110AC8C1" w:rsidR="6852594E" w:rsidRDefault="6852594E" w:rsidP="411B824E">
            <w:pPr>
              <w:widowControl w:val="0"/>
              <w:rPr>
                <w:rFonts w:asciiTheme="minorHAnsi" w:eastAsiaTheme="minorEastAsia" w:hAnsiTheme="minorHAnsi" w:cstheme="minorBidi"/>
                <w:color w:val="000000" w:themeColor="text1"/>
              </w:rPr>
            </w:pPr>
          </w:p>
          <w:p w14:paraId="0BE4DE80" w14:textId="6A216397" w:rsidR="6852594E" w:rsidRDefault="6852594E" w:rsidP="411B824E">
            <w:pPr>
              <w:widowControl w:val="0"/>
              <w:rPr>
                <w:rFonts w:asciiTheme="minorHAnsi" w:eastAsiaTheme="minorEastAsia" w:hAnsiTheme="minorHAnsi" w:cstheme="minorBidi"/>
                <w:color w:val="000000" w:themeColor="text1"/>
              </w:rPr>
            </w:pPr>
          </w:p>
        </w:tc>
      </w:tr>
      <w:tr w:rsidR="6852594E" w14:paraId="4CFE953E" w14:textId="77777777" w:rsidTr="411B824E">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418A8F7" w14:textId="342C6266"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Recruitment Counselor Fee</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E6C8ED9" w14:textId="0CE32C24"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On Date Communicated by VP Recruitment Operations</w:t>
            </w:r>
          </w:p>
          <w:p w14:paraId="1FBBF621" w14:textId="244A24FE" w:rsidR="6852594E" w:rsidRDefault="6852594E" w:rsidP="411B824E">
            <w:pPr>
              <w:widowControl w:val="0"/>
              <w:pBdr>
                <w:top w:val="nil"/>
                <w:left w:val="nil"/>
                <w:bottom w:val="nil"/>
                <w:right w:val="nil"/>
                <w:between w:val="nil"/>
              </w:pBdr>
              <w:rPr>
                <w:rFonts w:asciiTheme="minorHAnsi" w:eastAsiaTheme="minorEastAsia" w:hAnsiTheme="minorHAnsi" w:cstheme="minorBidi"/>
                <w:color w:val="000000" w:themeColor="text1"/>
              </w:rPr>
            </w:pP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F33257E" w14:textId="05DAB222"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lastRenderedPageBreak/>
              <w:t xml:space="preserve">$50.00, even if the RC withdrawals, to be billed to the chapter the week following </w:t>
            </w:r>
            <w:r w:rsidRPr="411B824E">
              <w:rPr>
                <w:rFonts w:asciiTheme="minorHAnsi" w:eastAsiaTheme="minorEastAsia" w:hAnsiTheme="minorHAnsi" w:cstheme="minorBidi"/>
                <w:color w:val="000000" w:themeColor="text1"/>
                <w:lang w:val="en"/>
              </w:rPr>
              <w:lastRenderedPageBreak/>
              <w:t>recruitment</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2BD4F18" w14:textId="6C37BF65" w:rsidR="6852594E" w:rsidRDefault="411B824E" w:rsidP="411B824E">
            <w:pPr>
              <w:widowControl w:val="0"/>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lastRenderedPageBreak/>
              <w:t>Per Chapter RC</w:t>
            </w:r>
          </w:p>
        </w:tc>
      </w:tr>
      <w:tr w:rsidR="6852594E" w14:paraId="051B4894" w14:textId="77777777" w:rsidTr="411B824E">
        <w:trPr>
          <w:trHeight w:val="285"/>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0787754" w14:textId="459FFFB7" w:rsidR="6852594E" w:rsidRDefault="411B824E" w:rsidP="411B824E">
            <w:p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Recruitment Counselor Applications</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123710D" w14:textId="2FF81EFD" w:rsidR="6852594E" w:rsidRDefault="411B824E" w:rsidP="411B824E">
            <w:p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On date that RC applications close</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3D3A8BC" w14:textId="408DB866" w:rsidR="6852594E" w:rsidRDefault="411B824E" w:rsidP="411B824E">
            <w:p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$100.00 per application below quota, and $50.00 per incomplete application to be billed to the chapter the week following formal recruitment. </w:t>
            </w:r>
          </w:p>
          <w:p w14:paraId="2B5DCA1A" w14:textId="7F56E613" w:rsidR="6852594E" w:rsidRDefault="411B824E" w:rsidP="411B824E">
            <w:p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 </w:t>
            </w:r>
          </w:p>
          <w:p w14:paraId="63D1A67B" w14:textId="14BB7197" w:rsidR="6852594E" w:rsidRDefault="411B824E" w:rsidP="411B824E">
            <w:p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rPr>
              <w:t>An incomplete application is one that does not meet the prescribed minimum word count on at least one question, and the chapters will be notified of the individual(s) who submitted this incomplete application on the College Panhellenic Alleged Infraction Report.</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FD1F90A" w14:textId="505CC5A3" w:rsidR="6852594E" w:rsidRDefault="411B824E" w:rsidP="411B824E">
            <w:pPr>
              <w:spacing w:after="0" w:line="276" w:lineRule="auto"/>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Quota is defined as 5% of billable chapter size</w:t>
            </w:r>
          </w:p>
        </w:tc>
      </w:tr>
      <w:tr w:rsidR="6852594E" w14:paraId="69F2746C" w14:textId="77777777" w:rsidTr="411B824E">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9F6B67D" w14:textId="1E01AC69"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Recruitment Budget </w:t>
            </w:r>
            <w:r w:rsidR="00770DC6">
              <w:rPr>
                <w:rFonts w:asciiTheme="minorHAnsi" w:eastAsiaTheme="minorEastAsia" w:hAnsiTheme="minorHAnsi" w:cstheme="minorBidi"/>
                <w:color w:val="000000" w:themeColor="text1"/>
                <w:lang w:val="en"/>
              </w:rPr>
              <w:t xml:space="preserve">and Bid Day Budget </w:t>
            </w:r>
            <w:r w:rsidRPr="411B824E">
              <w:rPr>
                <w:rFonts w:asciiTheme="minorHAnsi" w:eastAsiaTheme="minorEastAsia" w:hAnsiTheme="minorHAnsi" w:cstheme="minorBidi"/>
                <w:color w:val="000000" w:themeColor="text1"/>
                <w:lang w:val="en"/>
              </w:rPr>
              <w:t>Overage</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D6E6C62" w14:textId="6CA6AA39"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On Date Communicated by VP Recruitment Operations</w:t>
            </w:r>
            <w:r w:rsidR="00770DC6">
              <w:rPr>
                <w:rFonts w:asciiTheme="minorHAnsi" w:eastAsiaTheme="minorEastAsia" w:hAnsiTheme="minorHAnsi" w:cstheme="minorBidi"/>
                <w:color w:val="000000" w:themeColor="text1"/>
                <w:lang w:val="en"/>
              </w:rPr>
              <w:t xml:space="preserve"> and VP Recruitment Programming</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1EEFBC4" w14:textId="7F1243D4" w:rsidR="6852594E" w:rsidRDefault="411B824E" w:rsidP="411B824E">
            <w:pPr>
              <w:widowControl w:val="0"/>
              <w:pBdr>
                <w:top w:val="nil"/>
                <w:left w:val="nil"/>
                <w:bottom w:val="nil"/>
                <w:right w:val="nil"/>
                <w:between w:val="nil"/>
              </w:pBdr>
              <w:rPr>
                <w:rFonts w:asciiTheme="minorHAnsi" w:eastAsiaTheme="minorEastAsia" w:hAnsiTheme="minorHAnsi" w:cstheme="minorBidi"/>
                <w:color w:val="000000" w:themeColor="text1"/>
              </w:rPr>
            </w:pPr>
            <w:r w:rsidRPr="411B824E">
              <w:rPr>
                <w:rFonts w:asciiTheme="minorHAnsi" w:eastAsiaTheme="minorEastAsia" w:hAnsiTheme="minorHAnsi" w:cstheme="minorBidi"/>
                <w:color w:val="000000" w:themeColor="text1"/>
                <w:lang w:val="en"/>
              </w:rPr>
              <w:t xml:space="preserve">Amount spent over </w:t>
            </w:r>
            <w:r w:rsidR="00770DC6">
              <w:rPr>
                <w:rFonts w:asciiTheme="minorHAnsi" w:eastAsiaTheme="minorEastAsia" w:hAnsiTheme="minorHAnsi" w:cstheme="minorBidi"/>
                <w:color w:val="000000" w:themeColor="text1"/>
                <w:lang w:val="en"/>
              </w:rPr>
              <w:t>allotted budget.</w:t>
            </w:r>
          </w:p>
        </w:tc>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AF57166" w14:textId="7C50BEC4" w:rsidR="6852594E" w:rsidRDefault="6852594E" w:rsidP="411B824E">
            <w:pPr>
              <w:widowControl w:val="0"/>
              <w:rPr>
                <w:rFonts w:asciiTheme="minorHAnsi" w:eastAsiaTheme="minorEastAsia" w:hAnsiTheme="minorHAnsi" w:cstheme="minorBidi"/>
                <w:color w:val="000000" w:themeColor="text1"/>
              </w:rPr>
            </w:pPr>
          </w:p>
        </w:tc>
      </w:tr>
    </w:tbl>
    <w:p w14:paraId="2ADCED1C" w14:textId="2D703F06" w:rsidR="00720F68" w:rsidRDefault="00720F68" w:rsidP="411B824E">
      <w:pPr>
        <w:spacing w:after="0" w:line="276" w:lineRule="auto"/>
        <w:rPr>
          <w:rFonts w:asciiTheme="minorHAnsi" w:eastAsiaTheme="minorEastAsia" w:hAnsiTheme="minorHAnsi" w:cstheme="minorBidi"/>
        </w:rPr>
      </w:pPr>
    </w:p>
    <w:p w14:paraId="7466994A" w14:textId="77777777" w:rsidR="00720F68" w:rsidRDefault="00720F68" w:rsidP="411B824E">
      <w:pPr>
        <w:spacing w:after="0" w:line="276" w:lineRule="auto"/>
        <w:rPr>
          <w:rFonts w:asciiTheme="minorHAnsi" w:eastAsiaTheme="minorEastAsia" w:hAnsiTheme="minorHAnsi" w:cstheme="minorBidi"/>
        </w:rPr>
      </w:pPr>
    </w:p>
    <w:sectPr w:rsidR="00720F68">
      <w:footerReference w:type="default" r:id="rId9"/>
      <w:headerReference w:type="first" r:id="rId10"/>
      <w:footerReference w:type="firs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776C3" w14:textId="77777777" w:rsidR="00401F62" w:rsidRDefault="00401F62">
      <w:pPr>
        <w:spacing w:after="0" w:line="240" w:lineRule="auto"/>
      </w:pPr>
      <w:r>
        <w:separator/>
      </w:r>
    </w:p>
  </w:endnote>
  <w:endnote w:type="continuationSeparator" w:id="0">
    <w:p w14:paraId="4BC30CA9" w14:textId="77777777" w:rsidR="00401F62" w:rsidRDefault="00401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D1E10DCD-DF42-CD43-8FE2-939A2F812999}"/>
  </w:font>
  <w:font w:name="Times New Roman">
    <w:panose1 w:val="02020603050405020304"/>
    <w:charset w:val="00"/>
    <w:family w:val="roman"/>
    <w:pitch w:val="variable"/>
    <w:sig w:usb0="E0002EFF" w:usb1="C000785B" w:usb2="00000009" w:usb3="00000000" w:csb0="000001FF" w:csb1="00000000"/>
    <w:embedRegular r:id="rId2" w:fontKey="{211F963C-A4E7-5A4E-B73F-028D0B92850A}"/>
    <w:embedBold r:id="rId3" w:fontKey="{E3FA58C1-2577-5B4E-B39E-1D8ECE581FE9}"/>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5" w:fontKey="{328D060E-D616-D646-8212-74252E68184C}"/>
  </w:font>
  <w:font w:name="Calibri">
    <w:panose1 w:val="020F0502020204030204"/>
    <w:charset w:val="00"/>
    <w:family w:val="swiss"/>
    <w:pitch w:val="variable"/>
    <w:sig w:usb0="E0002EFF" w:usb1="C000247B" w:usb2="00000009" w:usb3="00000000" w:csb0="000001FF" w:csb1="00000000"/>
    <w:embedRegular r:id="rId6" w:fontKey="{92B9CF05-EC04-F84A-8BF6-B43AE74441FE}"/>
    <w:embedBold r:id="rId7" w:fontKey="{3DB8E644-B1E6-2B4E-AF43-4AF6CA8A445B}"/>
  </w:font>
  <w:font w:name="Aptos">
    <w:panose1 w:val="020B0004020202020204"/>
    <w:charset w:val="00"/>
    <w:family w:val="swiss"/>
    <w:pitch w:val="variable"/>
    <w:sig w:usb0="20000287" w:usb1="00000003" w:usb2="00000000" w:usb3="00000000" w:csb0="0000019F" w:csb1="00000000"/>
    <w:embedRegular r:id="rId8" w:fontKey="{ACAE86B3-700E-5F44-8EAD-16F27EC8B8C1}"/>
  </w:font>
  <w:font w:name="Wingdings">
    <w:panose1 w:val="05000000000000000000"/>
    <w:charset w:val="4D"/>
    <w:family w:val="decorative"/>
    <w:pitch w:val="variable"/>
    <w:sig w:usb0="00000003" w:usb1="00000000" w:usb2="00000000" w:usb3="00000000" w:csb0="80000001" w:csb1="00000000"/>
    <w:embedRegular r:id="rId9" w:fontKey="{FD4D416C-6F3C-7446-B036-0D4040F03470}"/>
  </w:font>
  <w:font w:name="Arial">
    <w:panose1 w:val="020B0604020202020204"/>
    <w:charset w:val="00"/>
    <w:family w:val="swiss"/>
    <w:pitch w:val="variable"/>
    <w:sig w:usb0="E0002AFF" w:usb1="C0007843" w:usb2="00000009" w:usb3="00000000" w:csb0="000001FF" w:csb1="00000000"/>
    <w:embedRegular r:id="rId10" w:fontKey="{C7C6E444-C40F-0843-B446-01B02573D742}"/>
    <w:embedBold r:id="rId11" w:fontKey="{2766F891-0442-8C41-AD1D-ADFFE3D98351}"/>
  </w:font>
  <w:font w:name="Georgia">
    <w:panose1 w:val="02040502050405020303"/>
    <w:charset w:val="00"/>
    <w:family w:val="roman"/>
    <w:pitch w:val="variable"/>
    <w:sig w:usb0="00000287" w:usb1="00000000" w:usb2="00000000" w:usb3="00000000" w:csb0="0000009F" w:csb1="00000000"/>
    <w:embedRegular r:id="rId12" w:fontKey="{4E1FF636-AC35-E147-A07B-BE0325D7852E}"/>
    <w:embedItalic r:id="rId13" w:fontKey="{AE0DA1A3-7965-1C4A-BF06-3293297B6722}"/>
  </w:font>
  <w:font w:name="Segoe UI">
    <w:panose1 w:val="020B0502040204020203"/>
    <w:charset w:val="00"/>
    <w:family w:val="swiss"/>
    <w:pitch w:val="variable"/>
    <w:sig w:usb0="E4002EFF" w:usb1="C000E47F" w:usb2="00000009" w:usb3="00000000" w:csb0="000001FF" w:csb1="00000000"/>
    <w:embedRegular r:id="rId14" w:fontKey="{CD838353-BB73-3B4D-A22D-1283CDFEC533}"/>
  </w:font>
  <w:font w:name="Calibri Light">
    <w:panose1 w:val="020F0302020204030204"/>
    <w:charset w:val="00"/>
    <w:family w:val="swiss"/>
    <w:pitch w:val="variable"/>
    <w:sig w:usb0="E0002AFF" w:usb1="C000247B" w:usb2="00000009" w:usb3="00000000" w:csb0="000001FF" w:csb1="00000000"/>
    <w:embedRegular r:id="rId15" w:fontKey="{996ABD34-94C8-6247-9839-A0F8EA0AB2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76B3A" w14:textId="6C07EF41" w:rsidR="00720F68" w:rsidRDefault="00000000">
    <w:pPr>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rPr>
    </w:pPr>
    <w:r>
      <w:rPr>
        <w:rFonts w:ascii="Arial" w:eastAsia="Arial" w:hAnsi="Arial" w:cs="Arial"/>
        <w:color w:val="000000"/>
      </w:rPr>
      <w:t xml:space="preserve">national panhellenic conference |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944898">
      <w:rPr>
        <w:rFonts w:ascii="Arial" w:eastAsia="Arial" w:hAnsi="Arial" w:cs="Arial"/>
        <w:noProof/>
        <w:color w:val="000000"/>
      </w:rPr>
      <w:t>2</w:t>
    </w:r>
    <w:r>
      <w:rPr>
        <w:rFonts w:ascii="Arial" w:eastAsia="Arial" w:hAnsi="Arial" w:cs="Arial"/>
        <w:color w:val="000000"/>
      </w:rPr>
      <w:fldChar w:fldCharType="end"/>
    </w:r>
  </w:p>
  <w:p w14:paraId="7C293B4D" w14:textId="77777777" w:rsidR="00720F68" w:rsidRDefault="00720F68">
    <w:pPr>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3D68" w14:textId="77777777" w:rsidR="00720F68" w:rsidRDefault="00720F68">
    <w:pPr>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2F1B7" w14:textId="77777777" w:rsidR="00401F62" w:rsidRDefault="00401F62">
      <w:pPr>
        <w:spacing w:after="0" w:line="240" w:lineRule="auto"/>
      </w:pPr>
      <w:r>
        <w:separator/>
      </w:r>
    </w:p>
  </w:footnote>
  <w:footnote w:type="continuationSeparator" w:id="0">
    <w:p w14:paraId="54235185" w14:textId="77777777" w:rsidR="00401F62" w:rsidRDefault="00401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E6F0" w14:textId="2E088325" w:rsidR="00C053E7" w:rsidRPr="00C053E7" w:rsidRDefault="00000000" w:rsidP="00C053E7">
    <w:pPr>
      <w:pBdr>
        <w:top w:val="nil"/>
        <w:left w:val="nil"/>
        <w:bottom w:val="nil"/>
        <w:right w:val="nil"/>
        <w:between w:val="nil"/>
      </w:pBdr>
      <w:tabs>
        <w:tab w:val="center" w:pos="4680"/>
        <w:tab w:val="right" w:pos="9360"/>
      </w:tabs>
      <w:spacing w:after="0" w:line="240" w:lineRule="auto"/>
      <w:jc w:val="right"/>
      <w:rPr>
        <w:rFonts w:ascii="Arial" w:eastAsia="Arial" w:hAnsi="Arial" w:cs="Arial"/>
        <w:sz w:val="24"/>
        <w:szCs w:val="24"/>
      </w:rPr>
    </w:pPr>
    <w:r>
      <w:rPr>
        <w:noProof/>
        <w:color w:val="000000"/>
      </w:rPr>
      <w:drawing>
        <wp:inline distT="0" distB="0" distL="0" distR="0" wp14:anchorId="366E9E6D" wp14:editId="4CC08195">
          <wp:extent cx="1214438" cy="765464"/>
          <wp:effectExtent l="0" t="0" r="0" b="0"/>
          <wp:docPr id="3"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1214438" cy="765464"/>
                  </a:xfrm>
                  <a:prstGeom prst="rect">
                    <a:avLst/>
                  </a:prstGeom>
                  <a:ln/>
                </pic:spPr>
              </pic:pic>
            </a:graphicData>
          </a:graphic>
        </wp:inline>
      </w:drawing>
    </w:r>
    <w:r>
      <w:rPr>
        <w:color w:val="000000"/>
      </w:rPr>
      <w:tab/>
    </w:r>
    <w:r>
      <w:rPr>
        <w:color w:val="000000"/>
      </w:rPr>
      <w:tab/>
    </w:r>
    <w:r>
      <w:rPr>
        <w:rFonts w:ascii="Arial" w:eastAsia="Arial" w:hAnsi="Arial" w:cs="Arial"/>
        <w:sz w:val="24"/>
        <w:szCs w:val="24"/>
      </w:rPr>
      <w:t xml:space="preserve">Updated </w:t>
    </w:r>
    <w:r w:rsidR="00C053E7">
      <w:rPr>
        <w:rFonts w:ascii="Arial" w:eastAsia="Arial" w:hAnsi="Arial" w:cs="Arial"/>
        <w:sz w:val="24"/>
        <w:szCs w:val="24"/>
      </w:rPr>
      <w:t>April</w:t>
    </w:r>
    <w:r>
      <w:rPr>
        <w:rFonts w:ascii="Arial" w:eastAsia="Arial" w:hAnsi="Arial" w:cs="Arial"/>
        <w:sz w:val="24"/>
        <w:szCs w:val="24"/>
      </w:rPr>
      <w:t xml:space="preserve"> 202</w:t>
    </w:r>
    <w:r w:rsidR="00C053E7">
      <w:rPr>
        <w:rFonts w:ascii="Arial" w:eastAsia="Arial" w:hAnsi="Arial" w:cs="Arial"/>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2D85"/>
    <w:multiLevelType w:val="multilevel"/>
    <w:tmpl w:val="176E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851DC"/>
    <w:multiLevelType w:val="hybridMultilevel"/>
    <w:tmpl w:val="EAD6BA8E"/>
    <w:lvl w:ilvl="0" w:tplc="8B688F96">
      <w:start w:val="5"/>
      <w:numFmt w:val="upperLetter"/>
      <w:lvlText w:val="%1."/>
      <w:lvlJc w:val="left"/>
      <w:pPr>
        <w:ind w:left="720" w:hanging="360"/>
      </w:pPr>
    </w:lvl>
    <w:lvl w:ilvl="1" w:tplc="D9B6A6F4">
      <w:start w:val="1"/>
      <w:numFmt w:val="lowerLetter"/>
      <w:lvlText w:val="%2."/>
      <w:lvlJc w:val="left"/>
      <w:pPr>
        <w:ind w:left="1440" w:hanging="360"/>
      </w:pPr>
    </w:lvl>
    <w:lvl w:ilvl="2" w:tplc="5EBE0EB4">
      <w:start w:val="1"/>
      <w:numFmt w:val="lowerRoman"/>
      <w:lvlText w:val="%3."/>
      <w:lvlJc w:val="right"/>
      <w:pPr>
        <w:ind w:left="2160" w:hanging="180"/>
      </w:pPr>
    </w:lvl>
    <w:lvl w:ilvl="3" w:tplc="7A6ADAC0">
      <w:start w:val="1"/>
      <w:numFmt w:val="decimal"/>
      <w:lvlText w:val="%4."/>
      <w:lvlJc w:val="left"/>
      <w:pPr>
        <w:ind w:left="2880" w:hanging="360"/>
      </w:pPr>
    </w:lvl>
    <w:lvl w:ilvl="4" w:tplc="769014FE">
      <w:start w:val="1"/>
      <w:numFmt w:val="lowerLetter"/>
      <w:lvlText w:val="%5."/>
      <w:lvlJc w:val="left"/>
      <w:pPr>
        <w:ind w:left="3600" w:hanging="360"/>
      </w:pPr>
    </w:lvl>
    <w:lvl w:ilvl="5" w:tplc="CA3612FA">
      <w:start w:val="1"/>
      <w:numFmt w:val="lowerRoman"/>
      <w:lvlText w:val="%6."/>
      <w:lvlJc w:val="right"/>
      <w:pPr>
        <w:ind w:left="4320" w:hanging="180"/>
      </w:pPr>
    </w:lvl>
    <w:lvl w:ilvl="6" w:tplc="7BC0FAF0">
      <w:start w:val="1"/>
      <w:numFmt w:val="decimal"/>
      <w:lvlText w:val="%7."/>
      <w:lvlJc w:val="left"/>
      <w:pPr>
        <w:ind w:left="5040" w:hanging="360"/>
      </w:pPr>
    </w:lvl>
    <w:lvl w:ilvl="7" w:tplc="58DA1FE2">
      <w:start w:val="1"/>
      <w:numFmt w:val="lowerLetter"/>
      <w:lvlText w:val="%8."/>
      <w:lvlJc w:val="left"/>
      <w:pPr>
        <w:ind w:left="5760" w:hanging="360"/>
      </w:pPr>
    </w:lvl>
    <w:lvl w:ilvl="8" w:tplc="71426CD0">
      <w:start w:val="1"/>
      <w:numFmt w:val="lowerRoman"/>
      <w:lvlText w:val="%9."/>
      <w:lvlJc w:val="right"/>
      <w:pPr>
        <w:ind w:left="6480" w:hanging="180"/>
      </w:pPr>
    </w:lvl>
  </w:abstractNum>
  <w:abstractNum w:abstractNumId="2" w15:restartNumberingAfterBreak="0">
    <w:nsid w:val="04AE26D5"/>
    <w:multiLevelType w:val="multilevel"/>
    <w:tmpl w:val="D52A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896869"/>
    <w:multiLevelType w:val="hybridMultilevel"/>
    <w:tmpl w:val="1F7639A0"/>
    <w:lvl w:ilvl="0" w:tplc="4156F30C">
      <w:start w:val="1"/>
      <w:numFmt w:val="lowerRoman"/>
      <w:lvlText w:val="%1."/>
      <w:lvlJc w:val="left"/>
      <w:pPr>
        <w:ind w:left="1440" w:hanging="360"/>
      </w:pPr>
    </w:lvl>
    <w:lvl w:ilvl="1" w:tplc="B3E60036">
      <w:start w:val="1"/>
      <w:numFmt w:val="lowerLetter"/>
      <w:lvlText w:val="%2."/>
      <w:lvlJc w:val="left"/>
      <w:pPr>
        <w:ind w:left="2160" w:hanging="360"/>
      </w:pPr>
    </w:lvl>
    <w:lvl w:ilvl="2" w:tplc="66E2446C">
      <w:start w:val="1"/>
      <w:numFmt w:val="lowerRoman"/>
      <w:lvlText w:val="%3."/>
      <w:lvlJc w:val="right"/>
      <w:pPr>
        <w:ind w:left="2880" w:hanging="180"/>
      </w:pPr>
    </w:lvl>
    <w:lvl w:ilvl="3" w:tplc="428A3520">
      <w:start w:val="1"/>
      <w:numFmt w:val="decimal"/>
      <w:lvlText w:val="%4."/>
      <w:lvlJc w:val="left"/>
      <w:pPr>
        <w:ind w:left="3600" w:hanging="360"/>
      </w:pPr>
    </w:lvl>
    <w:lvl w:ilvl="4" w:tplc="735AC670">
      <w:start w:val="1"/>
      <w:numFmt w:val="lowerLetter"/>
      <w:lvlText w:val="%5."/>
      <w:lvlJc w:val="left"/>
      <w:pPr>
        <w:ind w:left="4320" w:hanging="360"/>
      </w:pPr>
    </w:lvl>
    <w:lvl w:ilvl="5" w:tplc="3348C1CA">
      <w:start w:val="1"/>
      <w:numFmt w:val="lowerRoman"/>
      <w:lvlText w:val="%6."/>
      <w:lvlJc w:val="right"/>
      <w:pPr>
        <w:ind w:left="5040" w:hanging="180"/>
      </w:pPr>
    </w:lvl>
    <w:lvl w:ilvl="6" w:tplc="E6608350">
      <w:start w:val="1"/>
      <w:numFmt w:val="decimal"/>
      <w:lvlText w:val="%7."/>
      <w:lvlJc w:val="left"/>
      <w:pPr>
        <w:ind w:left="5760" w:hanging="360"/>
      </w:pPr>
    </w:lvl>
    <w:lvl w:ilvl="7" w:tplc="3C446CEE">
      <w:start w:val="1"/>
      <w:numFmt w:val="lowerLetter"/>
      <w:lvlText w:val="%8."/>
      <w:lvlJc w:val="left"/>
      <w:pPr>
        <w:ind w:left="6480" w:hanging="360"/>
      </w:pPr>
    </w:lvl>
    <w:lvl w:ilvl="8" w:tplc="611E41D2">
      <w:start w:val="1"/>
      <w:numFmt w:val="lowerRoman"/>
      <w:lvlText w:val="%9."/>
      <w:lvlJc w:val="right"/>
      <w:pPr>
        <w:ind w:left="7200" w:hanging="180"/>
      </w:pPr>
    </w:lvl>
  </w:abstractNum>
  <w:abstractNum w:abstractNumId="4" w15:restartNumberingAfterBreak="0">
    <w:nsid w:val="0F53C27C"/>
    <w:multiLevelType w:val="hybridMultilevel"/>
    <w:tmpl w:val="10862962"/>
    <w:lvl w:ilvl="0" w:tplc="E0CED352">
      <w:start w:val="1"/>
      <w:numFmt w:val="upperLetter"/>
      <w:lvlText w:val="%1."/>
      <w:lvlJc w:val="left"/>
      <w:pPr>
        <w:ind w:left="1080" w:hanging="360"/>
      </w:pPr>
    </w:lvl>
    <w:lvl w:ilvl="1" w:tplc="889C6B5C">
      <w:start w:val="1"/>
      <w:numFmt w:val="lowerLetter"/>
      <w:lvlText w:val="%2."/>
      <w:lvlJc w:val="left"/>
      <w:pPr>
        <w:ind w:left="1800" w:hanging="360"/>
      </w:pPr>
    </w:lvl>
    <w:lvl w:ilvl="2" w:tplc="11FA1144">
      <w:start w:val="1"/>
      <w:numFmt w:val="decimal"/>
      <w:lvlText w:val="%3."/>
      <w:lvlJc w:val="left"/>
      <w:pPr>
        <w:ind w:left="3240" w:hanging="360"/>
      </w:pPr>
    </w:lvl>
    <w:lvl w:ilvl="3" w:tplc="DDA6DC20">
      <w:start w:val="1"/>
      <w:numFmt w:val="decimal"/>
      <w:lvlText w:val="%4."/>
      <w:lvlJc w:val="left"/>
      <w:pPr>
        <w:ind w:left="3240" w:hanging="360"/>
      </w:pPr>
    </w:lvl>
    <w:lvl w:ilvl="4" w:tplc="5CEC3552">
      <w:start w:val="1"/>
      <w:numFmt w:val="lowerLetter"/>
      <w:lvlText w:val="%5."/>
      <w:lvlJc w:val="left"/>
      <w:pPr>
        <w:ind w:left="3960" w:hanging="360"/>
      </w:pPr>
    </w:lvl>
    <w:lvl w:ilvl="5" w:tplc="FFB08888">
      <w:start w:val="1"/>
      <w:numFmt w:val="lowerRoman"/>
      <w:lvlText w:val="%6."/>
      <w:lvlJc w:val="right"/>
      <w:pPr>
        <w:ind w:left="4680" w:hanging="180"/>
      </w:pPr>
    </w:lvl>
    <w:lvl w:ilvl="6" w:tplc="447E09EE">
      <w:start w:val="1"/>
      <w:numFmt w:val="decimal"/>
      <w:lvlText w:val="%7."/>
      <w:lvlJc w:val="left"/>
      <w:pPr>
        <w:ind w:left="5400" w:hanging="360"/>
      </w:pPr>
    </w:lvl>
    <w:lvl w:ilvl="7" w:tplc="6CC43570">
      <w:start w:val="1"/>
      <w:numFmt w:val="lowerLetter"/>
      <w:lvlText w:val="%8."/>
      <w:lvlJc w:val="left"/>
      <w:pPr>
        <w:ind w:left="6120" w:hanging="360"/>
      </w:pPr>
    </w:lvl>
    <w:lvl w:ilvl="8" w:tplc="70CE15BC">
      <w:start w:val="1"/>
      <w:numFmt w:val="lowerRoman"/>
      <w:lvlText w:val="%9."/>
      <w:lvlJc w:val="right"/>
      <w:pPr>
        <w:ind w:left="6840" w:hanging="180"/>
      </w:pPr>
    </w:lvl>
  </w:abstractNum>
  <w:abstractNum w:abstractNumId="5" w15:restartNumberingAfterBreak="0">
    <w:nsid w:val="107B6DFA"/>
    <w:multiLevelType w:val="multilevel"/>
    <w:tmpl w:val="CDD88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254054"/>
    <w:multiLevelType w:val="multilevel"/>
    <w:tmpl w:val="1898EC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428596C"/>
    <w:multiLevelType w:val="hybridMultilevel"/>
    <w:tmpl w:val="CDC22AEC"/>
    <w:lvl w:ilvl="0" w:tplc="295C2A92">
      <w:start w:val="1"/>
      <w:numFmt w:val="upperLetter"/>
      <w:lvlText w:val="%1."/>
      <w:lvlJc w:val="left"/>
      <w:pPr>
        <w:ind w:left="720" w:hanging="360"/>
      </w:pPr>
    </w:lvl>
    <w:lvl w:ilvl="1" w:tplc="830A7E50">
      <w:start w:val="1"/>
      <w:numFmt w:val="lowerRoman"/>
      <w:lvlText w:val="%2."/>
      <w:lvlJc w:val="right"/>
      <w:pPr>
        <w:ind w:left="1440" w:hanging="360"/>
      </w:pPr>
    </w:lvl>
    <w:lvl w:ilvl="2" w:tplc="3B1C2128">
      <w:start w:val="1"/>
      <w:numFmt w:val="lowerRoman"/>
      <w:lvlText w:val="%3."/>
      <w:lvlJc w:val="right"/>
      <w:pPr>
        <w:ind w:left="2160" w:hanging="180"/>
      </w:pPr>
    </w:lvl>
    <w:lvl w:ilvl="3" w:tplc="541AE0BA">
      <w:start w:val="1"/>
      <w:numFmt w:val="decimal"/>
      <w:lvlText w:val="%4."/>
      <w:lvlJc w:val="left"/>
      <w:pPr>
        <w:ind w:left="2880" w:hanging="360"/>
      </w:pPr>
    </w:lvl>
    <w:lvl w:ilvl="4" w:tplc="E362DC7E">
      <w:start w:val="1"/>
      <w:numFmt w:val="lowerLetter"/>
      <w:lvlText w:val="%5."/>
      <w:lvlJc w:val="left"/>
      <w:pPr>
        <w:ind w:left="3600" w:hanging="360"/>
      </w:pPr>
    </w:lvl>
    <w:lvl w:ilvl="5" w:tplc="87204A7E">
      <w:start w:val="1"/>
      <w:numFmt w:val="lowerRoman"/>
      <w:lvlText w:val="%6."/>
      <w:lvlJc w:val="right"/>
      <w:pPr>
        <w:ind w:left="4320" w:hanging="180"/>
      </w:pPr>
    </w:lvl>
    <w:lvl w:ilvl="6" w:tplc="59F21A68">
      <w:start w:val="1"/>
      <w:numFmt w:val="decimal"/>
      <w:lvlText w:val="%7."/>
      <w:lvlJc w:val="left"/>
      <w:pPr>
        <w:ind w:left="5040" w:hanging="360"/>
      </w:pPr>
    </w:lvl>
    <w:lvl w:ilvl="7" w:tplc="4F56E85E">
      <w:start w:val="1"/>
      <w:numFmt w:val="lowerLetter"/>
      <w:lvlText w:val="%8."/>
      <w:lvlJc w:val="left"/>
      <w:pPr>
        <w:ind w:left="5760" w:hanging="360"/>
      </w:pPr>
    </w:lvl>
    <w:lvl w:ilvl="8" w:tplc="19448D18">
      <w:start w:val="1"/>
      <w:numFmt w:val="lowerRoman"/>
      <w:lvlText w:val="%9."/>
      <w:lvlJc w:val="right"/>
      <w:pPr>
        <w:ind w:left="6480" w:hanging="180"/>
      </w:pPr>
    </w:lvl>
  </w:abstractNum>
  <w:abstractNum w:abstractNumId="8" w15:restartNumberingAfterBreak="0">
    <w:nsid w:val="1801103F"/>
    <w:multiLevelType w:val="multilevel"/>
    <w:tmpl w:val="F8FA5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7C1278"/>
    <w:multiLevelType w:val="hybridMultilevel"/>
    <w:tmpl w:val="3C341796"/>
    <w:lvl w:ilvl="0" w:tplc="474A4694">
      <w:start w:val="1"/>
      <w:numFmt w:val="lowerRoman"/>
      <w:lvlText w:val="%1."/>
      <w:lvlJc w:val="right"/>
      <w:pPr>
        <w:ind w:left="1440" w:hanging="360"/>
      </w:pPr>
    </w:lvl>
    <w:lvl w:ilvl="1" w:tplc="E8A4943E">
      <w:start w:val="1"/>
      <w:numFmt w:val="lowerLetter"/>
      <w:lvlText w:val="%2."/>
      <w:lvlJc w:val="left"/>
      <w:pPr>
        <w:ind w:left="2160" w:hanging="360"/>
      </w:pPr>
    </w:lvl>
    <w:lvl w:ilvl="2" w:tplc="7B3C41E4">
      <w:start w:val="1"/>
      <w:numFmt w:val="lowerRoman"/>
      <w:lvlText w:val="%3."/>
      <w:lvlJc w:val="right"/>
      <w:pPr>
        <w:ind w:left="2880" w:hanging="180"/>
      </w:pPr>
    </w:lvl>
    <w:lvl w:ilvl="3" w:tplc="38E62EA4">
      <w:start w:val="1"/>
      <w:numFmt w:val="decimal"/>
      <w:lvlText w:val="%4."/>
      <w:lvlJc w:val="left"/>
      <w:pPr>
        <w:ind w:left="3600" w:hanging="360"/>
      </w:pPr>
    </w:lvl>
    <w:lvl w:ilvl="4" w:tplc="AFDE73F6">
      <w:start w:val="1"/>
      <w:numFmt w:val="lowerLetter"/>
      <w:lvlText w:val="%5."/>
      <w:lvlJc w:val="left"/>
      <w:pPr>
        <w:ind w:left="4320" w:hanging="360"/>
      </w:pPr>
    </w:lvl>
    <w:lvl w:ilvl="5" w:tplc="1D8C0924">
      <w:start w:val="1"/>
      <w:numFmt w:val="lowerRoman"/>
      <w:lvlText w:val="%6."/>
      <w:lvlJc w:val="right"/>
      <w:pPr>
        <w:ind w:left="5040" w:hanging="180"/>
      </w:pPr>
    </w:lvl>
    <w:lvl w:ilvl="6" w:tplc="14CC266C">
      <w:start w:val="1"/>
      <w:numFmt w:val="decimal"/>
      <w:lvlText w:val="%7."/>
      <w:lvlJc w:val="left"/>
      <w:pPr>
        <w:ind w:left="5760" w:hanging="360"/>
      </w:pPr>
    </w:lvl>
    <w:lvl w:ilvl="7" w:tplc="5574B33C">
      <w:start w:val="1"/>
      <w:numFmt w:val="lowerLetter"/>
      <w:lvlText w:val="%8."/>
      <w:lvlJc w:val="left"/>
      <w:pPr>
        <w:ind w:left="6480" w:hanging="360"/>
      </w:pPr>
    </w:lvl>
    <w:lvl w:ilvl="8" w:tplc="B874C4A2">
      <w:start w:val="1"/>
      <w:numFmt w:val="lowerRoman"/>
      <w:lvlText w:val="%9."/>
      <w:lvlJc w:val="right"/>
      <w:pPr>
        <w:ind w:left="7200" w:hanging="180"/>
      </w:pPr>
    </w:lvl>
  </w:abstractNum>
  <w:abstractNum w:abstractNumId="10" w15:restartNumberingAfterBreak="0">
    <w:nsid w:val="201A3D50"/>
    <w:multiLevelType w:val="hybridMultilevel"/>
    <w:tmpl w:val="297254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6879E3"/>
    <w:multiLevelType w:val="hybridMultilevel"/>
    <w:tmpl w:val="91481802"/>
    <w:lvl w:ilvl="0" w:tplc="04090015">
      <w:start w:val="1"/>
      <w:numFmt w:val="upperLetter"/>
      <w:lvlText w:val="%1."/>
      <w:lvlJc w:val="left"/>
      <w:pPr>
        <w:ind w:left="720" w:hanging="360"/>
      </w:pPr>
      <w:rPr>
        <w:rFonts w:hint="default"/>
      </w:rPr>
    </w:lvl>
    <w:lvl w:ilvl="1" w:tplc="631A3598">
      <w:start w:val="1"/>
      <w:numFmt w:val="lowerRoman"/>
      <w:lvlText w:val="%2."/>
      <w:lvlJc w:val="left"/>
      <w:pPr>
        <w:ind w:left="1440" w:hanging="360"/>
      </w:pPr>
      <w:rPr>
        <w:rFonts w:asciiTheme="minorHAnsi" w:eastAsiaTheme="minorEastAsia"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3C8D97"/>
    <w:multiLevelType w:val="hybridMultilevel"/>
    <w:tmpl w:val="F6DE2CC8"/>
    <w:lvl w:ilvl="0" w:tplc="60900826">
      <w:start w:val="1"/>
      <w:numFmt w:val="upperLetter"/>
      <w:lvlText w:val="%1."/>
      <w:lvlJc w:val="left"/>
      <w:pPr>
        <w:ind w:left="720" w:hanging="360"/>
      </w:pPr>
    </w:lvl>
    <w:lvl w:ilvl="1" w:tplc="E8CC5806">
      <w:start w:val="1"/>
      <w:numFmt w:val="lowerRoman"/>
      <w:lvlText w:val="%2."/>
      <w:lvlJc w:val="right"/>
      <w:pPr>
        <w:ind w:left="1440" w:hanging="360"/>
      </w:pPr>
    </w:lvl>
    <w:lvl w:ilvl="2" w:tplc="38D231E2">
      <w:start w:val="1"/>
      <w:numFmt w:val="lowerRoman"/>
      <w:lvlText w:val="%3."/>
      <w:lvlJc w:val="right"/>
      <w:pPr>
        <w:ind w:left="2160" w:hanging="180"/>
      </w:pPr>
    </w:lvl>
    <w:lvl w:ilvl="3" w:tplc="003AF484">
      <w:start w:val="1"/>
      <w:numFmt w:val="decimal"/>
      <w:lvlText w:val="%4."/>
      <w:lvlJc w:val="left"/>
      <w:pPr>
        <w:ind w:left="2880" w:hanging="360"/>
      </w:pPr>
    </w:lvl>
    <w:lvl w:ilvl="4" w:tplc="0C521CE4">
      <w:start w:val="1"/>
      <w:numFmt w:val="lowerLetter"/>
      <w:lvlText w:val="%5."/>
      <w:lvlJc w:val="left"/>
      <w:pPr>
        <w:ind w:left="3600" w:hanging="360"/>
      </w:pPr>
    </w:lvl>
    <w:lvl w:ilvl="5" w:tplc="D734750E">
      <w:start w:val="1"/>
      <w:numFmt w:val="lowerRoman"/>
      <w:lvlText w:val="%6."/>
      <w:lvlJc w:val="right"/>
      <w:pPr>
        <w:ind w:left="4320" w:hanging="180"/>
      </w:pPr>
    </w:lvl>
    <w:lvl w:ilvl="6" w:tplc="05A6FF7A">
      <w:start w:val="1"/>
      <w:numFmt w:val="decimal"/>
      <w:lvlText w:val="%7."/>
      <w:lvlJc w:val="left"/>
      <w:pPr>
        <w:ind w:left="5040" w:hanging="360"/>
      </w:pPr>
    </w:lvl>
    <w:lvl w:ilvl="7" w:tplc="AE381F62">
      <w:start w:val="1"/>
      <w:numFmt w:val="lowerLetter"/>
      <w:lvlText w:val="%8."/>
      <w:lvlJc w:val="left"/>
      <w:pPr>
        <w:ind w:left="5760" w:hanging="360"/>
      </w:pPr>
    </w:lvl>
    <w:lvl w:ilvl="8" w:tplc="52144A32">
      <w:start w:val="1"/>
      <w:numFmt w:val="lowerRoman"/>
      <w:lvlText w:val="%9."/>
      <w:lvlJc w:val="right"/>
      <w:pPr>
        <w:ind w:left="6480" w:hanging="180"/>
      </w:pPr>
    </w:lvl>
  </w:abstractNum>
  <w:abstractNum w:abstractNumId="13" w15:restartNumberingAfterBreak="0">
    <w:nsid w:val="26D2CBF3"/>
    <w:multiLevelType w:val="hybridMultilevel"/>
    <w:tmpl w:val="98903B04"/>
    <w:lvl w:ilvl="0" w:tplc="67A0DCA6">
      <w:start w:val="1"/>
      <w:numFmt w:val="lowerRoman"/>
      <w:lvlText w:val="%1."/>
      <w:lvlJc w:val="right"/>
      <w:pPr>
        <w:ind w:left="1440" w:hanging="360"/>
      </w:pPr>
    </w:lvl>
    <w:lvl w:ilvl="1" w:tplc="5F220E38">
      <w:start w:val="1"/>
      <w:numFmt w:val="lowerLetter"/>
      <w:lvlText w:val="%2."/>
      <w:lvlJc w:val="left"/>
      <w:pPr>
        <w:ind w:left="2160" w:hanging="360"/>
      </w:pPr>
    </w:lvl>
    <w:lvl w:ilvl="2" w:tplc="EC783830">
      <w:start w:val="1"/>
      <w:numFmt w:val="lowerRoman"/>
      <w:lvlText w:val="%3."/>
      <w:lvlJc w:val="right"/>
      <w:pPr>
        <w:ind w:left="2880" w:hanging="180"/>
      </w:pPr>
    </w:lvl>
    <w:lvl w:ilvl="3" w:tplc="D1F406DE">
      <w:start w:val="1"/>
      <w:numFmt w:val="decimal"/>
      <w:lvlText w:val="%4."/>
      <w:lvlJc w:val="left"/>
      <w:pPr>
        <w:ind w:left="3600" w:hanging="360"/>
      </w:pPr>
    </w:lvl>
    <w:lvl w:ilvl="4" w:tplc="C172A91E">
      <w:start w:val="1"/>
      <w:numFmt w:val="lowerLetter"/>
      <w:lvlText w:val="%5."/>
      <w:lvlJc w:val="left"/>
      <w:pPr>
        <w:ind w:left="4320" w:hanging="360"/>
      </w:pPr>
    </w:lvl>
    <w:lvl w:ilvl="5" w:tplc="567A1280">
      <w:start w:val="1"/>
      <w:numFmt w:val="lowerRoman"/>
      <w:lvlText w:val="%6."/>
      <w:lvlJc w:val="right"/>
      <w:pPr>
        <w:ind w:left="5040" w:hanging="180"/>
      </w:pPr>
    </w:lvl>
    <w:lvl w:ilvl="6" w:tplc="3B10448E">
      <w:start w:val="1"/>
      <w:numFmt w:val="decimal"/>
      <w:lvlText w:val="%7."/>
      <w:lvlJc w:val="left"/>
      <w:pPr>
        <w:ind w:left="5760" w:hanging="360"/>
      </w:pPr>
    </w:lvl>
    <w:lvl w:ilvl="7" w:tplc="7E669AFA">
      <w:start w:val="1"/>
      <w:numFmt w:val="lowerLetter"/>
      <w:lvlText w:val="%8."/>
      <w:lvlJc w:val="left"/>
      <w:pPr>
        <w:ind w:left="6480" w:hanging="360"/>
      </w:pPr>
    </w:lvl>
    <w:lvl w:ilvl="8" w:tplc="E2C08184">
      <w:start w:val="1"/>
      <w:numFmt w:val="lowerRoman"/>
      <w:lvlText w:val="%9."/>
      <w:lvlJc w:val="right"/>
      <w:pPr>
        <w:ind w:left="7200" w:hanging="180"/>
      </w:pPr>
    </w:lvl>
  </w:abstractNum>
  <w:abstractNum w:abstractNumId="14" w15:restartNumberingAfterBreak="0">
    <w:nsid w:val="26DF23D2"/>
    <w:multiLevelType w:val="hybridMultilevel"/>
    <w:tmpl w:val="40209FDA"/>
    <w:lvl w:ilvl="0" w:tplc="E408C436">
      <w:start w:val="1"/>
      <w:numFmt w:val="lowerRoman"/>
      <w:lvlText w:val="%1."/>
      <w:lvlJc w:val="right"/>
      <w:pPr>
        <w:ind w:left="720" w:hanging="360"/>
      </w:pPr>
    </w:lvl>
    <w:lvl w:ilvl="1" w:tplc="ED3CAC58">
      <w:start w:val="1"/>
      <w:numFmt w:val="lowerLetter"/>
      <w:lvlText w:val="%2."/>
      <w:lvlJc w:val="left"/>
      <w:pPr>
        <w:ind w:left="1440" w:hanging="360"/>
      </w:pPr>
    </w:lvl>
    <w:lvl w:ilvl="2" w:tplc="5A5E61BE">
      <w:start w:val="1"/>
      <w:numFmt w:val="lowerRoman"/>
      <w:lvlText w:val="%3."/>
      <w:lvlJc w:val="right"/>
      <w:pPr>
        <w:ind w:left="2160" w:hanging="180"/>
      </w:pPr>
    </w:lvl>
    <w:lvl w:ilvl="3" w:tplc="1264FBD8">
      <w:start w:val="1"/>
      <w:numFmt w:val="decimal"/>
      <w:lvlText w:val="%4."/>
      <w:lvlJc w:val="left"/>
      <w:pPr>
        <w:ind w:left="2880" w:hanging="360"/>
      </w:pPr>
    </w:lvl>
    <w:lvl w:ilvl="4" w:tplc="11262EE4">
      <w:start w:val="1"/>
      <w:numFmt w:val="lowerLetter"/>
      <w:lvlText w:val="%5."/>
      <w:lvlJc w:val="left"/>
      <w:pPr>
        <w:ind w:left="3600" w:hanging="360"/>
      </w:pPr>
    </w:lvl>
    <w:lvl w:ilvl="5" w:tplc="353ED660">
      <w:start w:val="1"/>
      <w:numFmt w:val="lowerRoman"/>
      <w:lvlText w:val="%6."/>
      <w:lvlJc w:val="right"/>
      <w:pPr>
        <w:ind w:left="4320" w:hanging="180"/>
      </w:pPr>
    </w:lvl>
    <w:lvl w:ilvl="6" w:tplc="9CB8EBE0">
      <w:start w:val="1"/>
      <w:numFmt w:val="decimal"/>
      <w:lvlText w:val="%7."/>
      <w:lvlJc w:val="left"/>
      <w:pPr>
        <w:ind w:left="5040" w:hanging="360"/>
      </w:pPr>
    </w:lvl>
    <w:lvl w:ilvl="7" w:tplc="8E362CCC">
      <w:start w:val="1"/>
      <w:numFmt w:val="lowerLetter"/>
      <w:lvlText w:val="%8."/>
      <w:lvlJc w:val="left"/>
      <w:pPr>
        <w:ind w:left="5760" w:hanging="360"/>
      </w:pPr>
    </w:lvl>
    <w:lvl w:ilvl="8" w:tplc="DD604882">
      <w:start w:val="1"/>
      <w:numFmt w:val="lowerRoman"/>
      <w:lvlText w:val="%9."/>
      <w:lvlJc w:val="right"/>
      <w:pPr>
        <w:ind w:left="6480" w:hanging="180"/>
      </w:pPr>
    </w:lvl>
  </w:abstractNum>
  <w:abstractNum w:abstractNumId="15" w15:restartNumberingAfterBreak="0">
    <w:nsid w:val="29AD1C80"/>
    <w:multiLevelType w:val="multilevel"/>
    <w:tmpl w:val="2E54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7C454B"/>
    <w:multiLevelType w:val="hybridMultilevel"/>
    <w:tmpl w:val="867A6B48"/>
    <w:lvl w:ilvl="0" w:tplc="4024F41C">
      <w:start w:val="1"/>
      <w:numFmt w:val="upperLetter"/>
      <w:lvlText w:val="%1."/>
      <w:lvlJc w:val="left"/>
      <w:pPr>
        <w:ind w:left="1080" w:hanging="360"/>
      </w:pPr>
    </w:lvl>
    <w:lvl w:ilvl="1" w:tplc="9AE48CBC">
      <w:start w:val="1"/>
      <w:numFmt w:val="lowerRoman"/>
      <w:lvlText w:val="%2."/>
      <w:lvlJc w:val="right"/>
      <w:pPr>
        <w:ind w:left="1800" w:hanging="360"/>
      </w:pPr>
    </w:lvl>
    <w:lvl w:ilvl="2" w:tplc="82E64260">
      <w:start w:val="1"/>
      <w:numFmt w:val="lowerLetter"/>
      <w:lvlText w:val="%3."/>
      <w:lvlJc w:val="left"/>
      <w:pPr>
        <w:ind w:left="2700" w:hanging="360"/>
      </w:pPr>
    </w:lvl>
    <w:lvl w:ilvl="3" w:tplc="B3345EB2">
      <w:start w:val="1"/>
      <w:numFmt w:val="decimal"/>
      <w:lvlText w:val="%4."/>
      <w:lvlJc w:val="left"/>
      <w:pPr>
        <w:ind w:left="3240" w:hanging="360"/>
      </w:pPr>
    </w:lvl>
    <w:lvl w:ilvl="4" w:tplc="59D4987A">
      <w:start w:val="1"/>
      <w:numFmt w:val="lowerLetter"/>
      <w:lvlText w:val="%5."/>
      <w:lvlJc w:val="left"/>
      <w:pPr>
        <w:ind w:left="3960" w:hanging="360"/>
      </w:pPr>
    </w:lvl>
    <w:lvl w:ilvl="5" w:tplc="FDF6893A">
      <w:start w:val="1"/>
      <w:numFmt w:val="lowerRoman"/>
      <w:lvlText w:val="%6."/>
      <w:lvlJc w:val="right"/>
      <w:pPr>
        <w:ind w:left="4680" w:hanging="180"/>
      </w:pPr>
    </w:lvl>
    <w:lvl w:ilvl="6" w:tplc="030AD858">
      <w:start w:val="1"/>
      <w:numFmt w:val="decimal"/>
      <w:lvlText w:val="%7."/>
      <w:lvlJc w:val="left"/>
      <w:pPr>
        <w:ind w:left="5400" w:hanging="360"/>
      </w:pPr>
    </w:lvl>
    <w:lvl w:ilvl="7" w:tplc="3EB6276A">
      <w:start w:val="1"/>
      <w:numFmt w:val="lowerLetter"/>
      <w:lvlText w:val="%8."/>
      <w:lvlJc w:val="left"/>
      <w:pPr>
        <w:ind w:left="6120" w:hanging="360"/>
      </w:pPr>
    </w:lvl>
    <w:lvl w:ilvl="8" w:tplc="5776DC38">
      <w:start w:val="1"/>
      <w:numFmt w:val="lowerRoman"/>
      <w:lvlText w:val="%9."/>
      <w:lvlJc w:val="right"/>
      <w:pPr>
        <w:ind w:left="6840" w:hanging="180"/>
      </w:pPr>
    </w:lvl>
  </w:abstractNum>
  <w:abstractNum w:abstractNumId="17" w15:restartNumberingAfterBreak="0">
    <w:nsid w:val="2A966BE2"/>
    <w:multiLevelType w:val="multilevel"/>
    <w:tmpl w:val="105E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B6289C"/>
    <w:multiLevelType w:val="hybridMultilevel"/>
    <w:tmpl w:val="970C22AE"/>
    <w:lvl w:ilvl="0" w:tplc="B1269D16">
      <w:start w:val="1"/>
      <w:numFmt w:val="upperLetter"/>
      <w:lvlText w:val="%1."/>
      <w:lvlJc w:val="left"/>
      <w:pPr>
        <w:ind w:left="1440" w:hanging="360"/>
      </w:pPr>
    </w:lvl>
    <w:lvl w:ilvl="1" w:tplc="DA385752">
      <w:start w:val="1"/>
      <w:numFmt w:val="lowerLetter"/>
      <w:lvlText w:val="%2."/>
      <w:lvlJc w:val="left"/>
      <w:pPr>
        <w:ind w:left="2160" w:hanging="360"/>
      </w:pPr>
    </w:lvl>
    <w:lvl w:ilvl="2" w:tplc="5CBAB872">
      <w:start w:val="1"/>
      <w:numFmt w:val="lowerRoman"/>
      <w:lvlText w:val="%3."/>
      <w:lvlJc w:val="right"/>
      <w:pPr>
        <w:ind w:left="2880" w:hanging="180"/>
      </w:pPr>
    </w:lvl>
    <w:lvl w:ilvl="3" w:tplc="904E76AC">
      <w:start w:val="1"/>
      <w:numFmt w:val="decimal"/>
      <w:lvlText w:val="%4."/>
      <w:lvlJc w:val="left"/>
      <w:pPr>
        <w:ind w:left="3600" w:hanging="360"/>
      </w:pPr>
    </w:lvl>
    <w:lvl w:ilvl="4" w:tplc="48869006">
      <w:start w:val="1"/>
      <w:numFmt w:val="lowerLetter"/>
      <w:lvlText w:val="%5."/>
      <w:lvlJc w:val="left"/>
      <w:pPr>
        <w:ind w:left="4320" w:hanging="360"/>
      </w:pPr>
    </w:lvl>
    <w:lvl w:ilvl="5" w:tplc="CC16F8C6">
      <w:start w:val="1"/>
      <w:numFmt w:val="lowerRoman"/>
      <w:lvlText w:val="%6."/>
      <w:lvlJc w:val="right"/>
      <w:pPr>
        <w:ind w:left="5040" w:hanging="180"/>
      </w:pPr>
    </w:lvl>
    <w:lvl w:ilvl="6" w:tplc="8F08CFB8">
      <w:start w:val="1"/>
      <w:numFmt w:val="decimal"/>
      <w:lvlText w:val="%7."/>
      <w:lvlJc w:val="left"/>
      <w:pPr>
        <w:ind w:left="5760" w:hanging="360"/>
      </w:pPr>
    </w:lvl>
    <w:lvl w:ilvl="7" w:tplc="3B6C1E9E">
      <w:start w:val="1"/>
      <w:numFmt w:val="lowerLetter"/>
      <w:lvlText w:val="%8."/>
      <w:lvlJc w:val="left"/>
      <w:pPr>
        <w:ind w:left="6480" w:hanging="360"/>
      </w:pPr>
    </w:lvl>
    <w:lvl w:ilvl="8" w:tplc="E4B80F06">
      <w:start w:val="1"/>
      <w:numFmt w:val="lowerRoman"/>
      <w:lvlText w:val="%9."/>
      <w:lvlJc w:val="right"/>
      <w:pPr>
        <w:ind w:left="7200" w:hanging="180"/>
      </w:pPr>
    </w:lvl>
  </w:abstractNum>
  <w:abstractNum w:abstractNumId="19" w15:restartNumberingAfterBreak="0">
    <w:nsid w:val="2C6EA9AB"/>
    <w:multiLevelType w:val="hybridMultilevel"/>
    <w:tmpl w:val="8EAE0F42"/>
    <w:lvl w:ilvl="0" w:tplc="C122B8D2">
      <w:start w:val="1"/>
      <w:numFmt w:val="lowerRoman"/>
      <w:lvlText w:val="%1."/>
      <w:lvlJc w:val="right"/>
      <w:pPr>
        <w:ind w:left="720" w:hanging="360"/>
      </w:pPr>
    </w:lvl>
    <w:lvl w:ilvl="1" w:tplc="E1B80E3E">
      <w:start w:val="1"/>
      <w:numFmt w:val="lowerLetter"/>
      <w:lvlText w:val="%2."/>
      <w:lvlJc w:val="left"/>
      <w:pPr>
        <w:ind w:left="1440" w:hanging="360"/>
      </w:pPr>
    </w:lvl>
    <w:lvl w:ilvl="2" w:tplc="E62257FC">
      <w:start w:val="1"/>
      <w:numFmt w:val="lowerRoman"/>
      <w:lvlText w:val="%3."/>
      <w:lvlJc w:val="right"/>
      <w:pPr>
        <w:ind w:left="2160" w:hanging="180"/>
      </w:pPr>
    </w:lvl>
    <w:lvl w:ilvl="3" w:tplc="B1C43A22">
      <w:start w:val="1"/>
      <w:numFmt w:val="decimal"/>
      <w:lvlText w:val="%4."/>
      <w:lvlJc w:val="left"/>
      <w:pPr>
        <w:ind w:left="2880" w:hanging="360"/>
      </w:pPr>
    </w:lvl>
    <w:lvl w:ilvl="4" w:tplc="8EACF6FA">
      <w:start w:val="1"/>
      <w:numFmt w:val="lowerLetter"/>
      <w:lvlText w:val="%5."/>
      <w:lvlJc w:val="left"/>
      <w:pPr>
        <w:ind w:left="3600" w:hanging="360"/>
      </w:pPr>
    </w:lvl>
    <w:lvl w:ilvl="5" w:tplc="9A1498B8">
      <w:start w:val="1"/>
      <w:numFmt w:val="lowerRoman"/>
      <w:lvlText w:val="%6."/>
      <w:lvlJc w:val="right"/>
      <w:pPr>
        <w:ind w:left="4320" w:hanging="180"/>
      </w:pPr>
    </w:lvl>
    <w:lvl w:ilvl="6" w:tplc="5B16D3C2">
      <w:start w:val="1"/>
      <w:numFmt w:val="decimal"/>
      <w:lvlText w:val="%7."/>
      <w:lvlJc w:val="left"/>
      <w:pPr>
        <w:ind w:left="5040" w:hanging="360"/>
      </w:pPr>
    </w:lvl>
    <w:lvl w:ilvl="7" w:tplc="38C8B0CC">
      <w:start w:val="1"/>
      <w:numFmt w:val="lowerLetter"/>
      <w:lvlText w:val="%8."/>
      <w:lvlJc w:val="left"/>
      <w:pPr>
        <w:ind w:left="5760" w:hanging="360"/>
      </w:pPr>
    </w:lvl>
    <w:lvl w:ilvl="8" w:tplc="158013AC">
      <w:start w:val="1"/>
      <w:numFmt w:val="lowerRoman"/>
      <w:lvlText w:val="%9."/>
      <w:lvlJc w:val="right"/>
      <w:pPr>
        <w:ind w:left="6480" w:hanging="180"/>
      </w:pPr>
    </w:lvl>
  </w:abstractNum>
  <w:abstractNum w:abstractNumId="20" w15:restartNumberingAfterBreak="0">
    <w:nsid w:val="332AE013"/>
    <w:multiLevelType w:val="hybridMultilevel"/>
    <w:tmpl w:val="6B7A8820"/>
    <w:lvl w:ilvl="0" w:tplc="BC280470">
      <w:start w:val="1"/>
      <w:numFmt w:val="lowerRoman"/>
      <w:lvlText w:val="%1."/>
      <w:lvlJc w:val="right"/>
      <w:pPr>
        <w:ind w:left="720" w:hanging="360"/>
      </w:pPr>
    </w:lvl>
    <w:lvl w:ilvl="1" w:tplc="9CB0ADB0">
      <w:start w:val="1"/>
      <w:numFmt w:val="lowerLetter"/>
      <w:lvlText w:val="%2."/>
      <w:lvlJc w:val="left"/>
      <w:pPr>
        <w:ind w:left="1440" w:hanging="360"/>
      </w:pPr>
    </w:lvl>
    <w:lvl w:ilvl="2" w:tplc="D304FA0E">
      <w:start w:val="1"/>
      <w:numFmt w:val="lowerRoman"/>
      <w:lvlText w:val="%3."/>
      <w:lvlJc w:val="right"/>
      <w:pPr>
        <w:ind w:left="2160" w:hanging="180"/>
      </w:pPr>
    </w:lvl>
    <w:lvl w:ilvl="3" w:tplc="75002272">
      <w:start w:val="1"/>
      <w:numFmt w:val="decimal"/>
      <w:lvlText w:val="%4."/>
      <w:lvlJc w:val="left"/>
      <w:pPr>
        <w:ind w:left="2880" w:hanging="360"/>
      </w:pPr>
    </w:lvl>
    <w:lvl w:ilvl="4" w:tplc="C99E2BA0">
      <w:start w:val="1"/>
      <w:numFmt w:val="lowerLetter"/>
      <w:lvlText w:val="%5."/>
      <w:lvlJc w:val="left"/>
      <w:pPr>
        <w:ind w:left="3600" w:hanging="360"/>
      </w:pPr>
    </w:lvl>
    <w:lvl w:ilvl="5" w:tplc="27B6EA00">
      <w:start w:val="1"/>
      <w:numFmt w:val="lowerRoman"/>
      <w:lvlText w:val="%6."/>
      <w:lvlJc w:val="right"/>
      <w:pPr>
        <w:ind w:left="4320" w:hanging="180"/>
      </w:pPr>
    </w:lvl>
    <w:lvl w:ilvl="6" w:tplc="8D7401F2">
      <w:start w:val="1"/>
      <w:numFmt w:val="decimal"/>
      <w:lvlText w:val="%7."/>
      <w:lvlJc w:val="left"/>
      <w:pPr>
        <w:ind w:left="5040" w:hanging="360"/>
      </w:pPr>
    </w:lvl>
    <w:lvl w:ilvl="7" w:tplc="F530E1B0">
      <w:start w:val="1"/>
      <w:numFmt w:val="lowerLetter"/>
      <w:lvlText w:val="%8."/>
      <w:lvlJc w:val="left"/>
      <w:pPr>
        <w:ind w:left="5760" w:hanging="360"/>
      </w:pPr>
    </w:lvl>
    <w:lvl w:ilvl="8" w:tplc="B08677CA">
      <w:start w:val="1"/>
      <w:numFmt w:val="lowerRoman"/>
      <w:lvlText w:val="%9."/>
      <w:lvlJc w:val="right"/>
      <w:pPr>
        <w:ind w:left="6480" w:hanging="180"/>
      </w:pPr>
    </w:lvl>
  </w:abstractNum>
  <w:abstractNum w:abstractNumId="21" w15:restartNumberingAfterBreak="0">
    <w:nsid w:val="38B1DF0A"/>
    <w:multiLevelType w:val="hybridMultilevel"/>
    <w:tmpl w:val="B1302DE4"/>
    <w:lvl w:ilvl="0" w:tplc="F8C40886">
      <w:start w:val="1"/>
      <w:numFmt w:val="bullet"/>
      <w:lvlText w:val="-"/>
      <w:lvlJc w:val="left"/>
      <w:pPr>
        <w:ind w:left="720" w:hanging="360"/>
      </w:pPr>
      <w:rPr>
        <w:rFonts w:ascii="Aptos" w:hAnsi="Aptos" w:hint="default"/>
      </w:rPr>
    </w:lvl>
    <w:lvl w:ilvl="1" w:tplc="4FF8552A">
      <w:start w:val="1"/>
      <w:numFmt w:val="bullet"/>
      <w:lvlText w:val="o"/>
      <w:lvlJc w:val="left"/>
      <w:pPr>
        <w:ind w:left="1440" w:hanging="360"/>
      </w:pPr>
      <w:rPr>
        <w:rFonts w:ascii="Courier New" w:hAnsi="Courier New" w:hint="default"/>
      </w:rPr>
    </w:lvl>
    <w:lvl w:ilvl="2" w:tplc="8D58D606">
      <w:start w:val="1"/>
      <w:numFmt w:val="bullet"/>
      <w:lvlText w:val=""/>
      <w:lvlJc w:val="left"/>
      <w:pPr>
        <w:ind w:left="2160" w:hanging="360"/>
      </w:pPr>
      <w:rPr>
        <w:rFonts w:ascii="Wingdings" w:hAnsi="Wingdings" w:hint="default"/>
      </w:rPr>
    </w:lvl>
    <w:lvl w:ilvl="3" w:tplc="498CE2BE">
      <w:start w:val="1"/>
      <w:numFmt w:val="bullet"/>
      <w:lvlText w:val=""/>
      <w:lvlJc w:val="left"/>
      <w:pPr>
        <w:ind w:left="2880" w:hanging="360"/>
      </w:pPr>
      <w:rPr>
        <w:rFonts w:ascii="Symbol" w:hAnsi="Symbol" w:hint="default"/>
      </w:rPr>
    </w:lvl>
    <w:lvl w:ilvl="4" w:tplc="2784690E">
      <w:start w:val="1"/>
      <w:numFmt w:val="bullet"/>
      <w:lvlText w:val="o"/>
      <w:lvlJc w:val="left"/>
      <w:pPr>
        <w:ind w:left="3600" w:hanging="360"/>
      </w:pPr>
      <w:rPr>
        <w:rFonts w:ascii="Courier New" w:hAnsi="Courier New" w:hint="default"/>
      </w:rPr>
    </w:lvl>
    <w:lvl w:ilvl="5" w:tplc="C67AB214">
      <w:start w:val="1"/>
      <w:numFmt w:val="bullet"/>
      <w:lvlText w:val=""/>
      <w:lvlJc w:val="left"/>
      <w:pPr>
        <w:ind w:left="4320" w:hanging="360"/>
      </w:pPr>
      <w:rPr>
        <w:rFonts w:ascii="Wingdings" w:hAnsi="Wingdings" w:hint="default"/>
      </w:rPr>
    </w:lvl>
    <w:lvl w:ilvl="6" w:tplc="40322AC4">
      <w:start w:val="1"/>
      <w:numFmt w:val="bullet"/>
      <w:lvlText w:val=""/>
      <w:lvlJc w:val="left"/>
      <w:pPr>
        <w:ind w:left="5040" w:hanging="360"/>
      </w:pPr>
      <w:rPr>
        <w:rFonts w:ascii="Symbol" w:hAnsi="Symbol" w:hint="default"/>
      </w:rPr>
    </w:lvl>
    <w:lvl w:ilvl="7" w:tplc="EC761B38">
      <w:start w:val="1"/>
      <w:numFmt w:val="bullet"/>
      <w:lvlText w:val="o"/>
      <w:lvlJc w:val="left"/>
      <w:pPr>
        <w:ind w:left="5760" w:hanging="360"/>
      </w:pPr>
      <w:rPr>
        <w:rFonts w:ascii="Courier New" w:hAnsi="Courier New" w:hint="default"/>
      </w:rPr>
    </w:lvl>
    <w:lvl w:ilvl="8" w:tplc="8F38E4CA">
      <w:start w:val="1"/>
      <w:numFmt w:val="bullet"/>
      <w:lvlText w:val=""/>
      <w:lvlJc w:val="left"/>
      <w:pPr>
        <w:ind w:left="6480" w:hanging="360"/>
      </w:pPr>
      <w:rPr>
        <w:rFonts w:ascii="Wingdings" w:hAnsi="Wingdings" w:hint="default"/>
      </w:rPr>
    </w:lvl>
  </w:abstractNum>
  <w:abstractNum w:abstractNumId="22" w15:restartNumberingAfterBreak="0">
    <w:nsid w:val="443D29BA"/>
    <w:multiLevelType w:val="hybridMultilevel"/>
    <w:tmpl w:val="190C4F3A"/>
    <w:lvl w:ilvl="0" w:tplc="2C4E0488">
      <w:start w:val="1"/>
      <w:numFmt w:val="upperLetter"/>
      <w:lvlText w:val="%1."/>
      <w:lvlJc w:val="left"/>
      <w:pPr>
        <w:ind w:left="360" w:hanging="360"/>
      </w:pPr>
      <w:rPr>
        <w:sz w:val="20"/>
        <w:szCs w:val="20"/>
      </w:rPr>
    </w:lvl>
    <w:lvl w:ilvl="1" w:tplc="2A2094B2">
      <w:start w:val="1"/>
      <w:numFmt w:val="lowerRoman"/>
      <w:lvlText w:val="%2."/>
      <w:lvlJc w:val="right"/>
      <w:pPr>
        <w:ind w:left="1080" w:hanging="360"/>
      </w:pPr>
      <w:rPr>
        <w:sz w:val="20"/>
        <w:szCs w:val="20"/>
      </w:rPr>
    </w:lvl>
    <w:lvl w:ilvl="2" w:tplc="FC5AC034">
      <w:start w:val="1"/>
      <w:numFmt w:val="bullet"/>
      <w:lvlText w:val="▪"/>
      <w:lvlJc w:val="left"/>
      <w:pPr>
        <w:ind w:left="1800" w:hanging="360"/>
      </w:pPr>
      <w:rPr>
        <w:rFonts w:ascii="Noto Sans Symbols" w:hAnsi="Noto Sans Symbols" w:hint="default"/>
        <w:sz w:val="20"/>
        <w:szCs w:val="20"/>
      </w:rPr>
    </w:lvl>
    <w:lvl w:ilvl="3" w:tplc="249276D4">
      <w:start w:val="1"/>
      <w:numFmt w:val="bullet"/>
      <w:lvlText w:val="▪"/>
      <w:lvlJc w:val="left"/>
      <w:pPr>
        <w:ind w:left="2520" w:hanging="360"/>
      </w:pPr>
      <w:rPr>
        <w:rFonts w:ascii="Noto Sans Symbols" w:hAnsi="Noto Sans Symbols" w:hint="default"/>
        <w:sz w:val="20"/>
        <w:szCs w:val="20"/>
      </w:rPr>
    </w:lvl>
    <w:lvl w:ilvl="4" w:tplc="1C289D04">
      <w:start w:val="1"/>
      <w:numFmt w:val="bullet"/>
      <w:lvlText w:val="▪"/>
      <w:lvlJc w:val="left"/>
      <w:pPr>
        <w:ind w:left="3240" w:hanging="360"/>
      </w:pPr>
      <w:rPr>
        <w:rFonts w:ascii="Noto Sans Symbols" w:hAnsi="Noto Sans Symbols" w:hint="default"/>
        <w:sz w:val="20"/>
        <w:szCs w:val="20"/>
      </w:rPr>
    </w:lvl>
    <w:lvl w:ilvl="5" w:tplc="113813CE">
      <w:start w:val="1"/>
      <w:numFmt w:val="bullet"/>
      <w:lvlText w:val="▪"/>
      <w:lvlJc w:val="left"/>
      <w:pPr>
        <w:ind w:left="3960" w:hanging="360"/>
      </w:pPr>
      <w:rPr>
        <w:rFonts w:ascii="Noto Sans Symbols" w:hAnsi="Noto Sans Symbols" w:hint="default"/>
        <w:sz w:val="20"/>
        <w:szCs w:val="20"/>
      </w:rPr>
    </w:lvl>
    <w:lvl w:ilvl="6" w:tplc="0F326E54">
      <w:start w:val="1"/>
      <w:numFmt w:val="bullet"/>
      <w:lvlText w:val="▪"/>
      <w:lvlJc w:val="left"/>
      <w:pPr>
        <w:ind w:left="4680" w:hanging="360"/>
      </w:pPr>
      <w:rPr>
        <w:rFonts w:ascii="Noto Sans Symbols" w:hAnsi="Noto Sans Symbols" w:hint="default"/>
        <w:sz w:val="20"/>
        <w:szCs w:val="20"/>
      </w:rPr>
    </w:lvl>
    <w:lvl w:ilvl="7" w:tplc="1D964FB0">
      <w:start w:val="1"/>
      <w:numFmt w:val="bullet"/>
      <w:lvlText w:val="▪"/>
      <w:lvlJc w:val="left"/>
      <w:pPr>
        <w:ind w:left="5400" w:hanging="360"/>
      </w:pPr>
      <w:rPr>
        <w:rFonts w:ascii="Noto Sans Symbols" w:hAnsi="Noto Sans Symbols" w:hint="default"/>
        <w:sz w:val="20"/>
        <w:szCs w:val="20"/>
      </w:rPr>
    </w:lvl>
    <w:lvl w:ilvl="8" w:tplc="9F7242A0">
      <w:start w:val="1"/>
      <w:numFmt w:val="bullet"/>
      <w:lvlText w:val="▪"/>
      <w:lvlJc w:val="left"/>
      <w:pPr>
        <w:ind w:left="6120" w:hanging="360"/>
      </w:pPr>
      <w:rPr>
        <w:rFonts w:ascii="Noto Sans Symbols" w:hAnsi="Noto Sans Symbols" w:hint="default"/>
        <w:sz w:val="20"/>
        <w:szCs w:val="20"/>
      </w:rPr>
    </w:lvl>
  </w:abstractNum>
  <w:abstractNum w:abstractNumId="23" w15:restartNumberingAfterBreak="0">
    <w:nsid w:val="556BF53E"/>
    <w:multiLevelType w:val="hybridMultilevel"/>
    <w:tmpl w:val="1AD4A284"/>
    <w:lvl w:ilvl="0" w:tplc="41945244">
      <w:start w:val="1"/>
      <w:numFmt w:val="upperLetter"/>
      <w:lvlText w:val="%1."/>
      <w:lvlJc w:val="left"/>
      <w:pPr>
        <w:ind w:left="720" w:hanging="360"/>
      </w:pPr>
    </w:lvl>
    <w:lvl w:ilvl="1" w:tplc="4E92972E">
      <w:start w:val="1"/>
      <w:numFmt w:val="lowerRoman"/>
      <w:lvlText w:val="%2."/>
      <w:lvlJc w:val="right"/>
      <w:pPr>
        <w:ind w:left="1440" w:hanging="360"/>
      </w:pPr>
    </w:lvl>
    <w:lvl w:ilvl="2" w:tplc="428682A4">
      <w:start w:val="1"/>
      <w:numFmt w:val="decimal"/>
      <w:lvlText w:val="%3."/>
      <w:lvlJc w:val="left"/>
      <w:pPr>
        <w:ind w:left="2880" w:hanging="360"/>
      </w:pPr>
    </w:lvl>
    <w:lvl w:ilvl="3" w:tplc="40EAD7FE">
      <w:start w:val="1"/>
      <w:numFmt w:val="decimal"/>
      <w:lvlText w:val="%4."/>
      <w:lvlJc w:val="left"/>
      <w:pPr>
        <w:ind w:left="2880" w:hanging="360"/>
      </w:pPr>
    </w:lvl>
    <w:lvl w:ilvl="4" w:tplc="C6680F14">
      <w:start w:val="1"/>
      <w:numFmt w:val="lowerLetter"/>
      <w:lvlText w:val="%5."/>
      <w:lvlJc w:val="left"/>
      <w:pPr>
        <w:ind w:left="3600" w:hanging="360"/>
      </w:pPr>
    </w:lvl>
    <w:lvl w:ilvl="5" w:tplc="E1E4718A">
      <w:start w:val="1"/>
      <w:numFmt w:val="lowerRoman"/>
      <w:lvlText w:val="%6."/>
      <w:lvlJc w:val="right"/>
      <w:pPr>
        <w:ind w:left="4320" w:hanging="180"/>
      </w:pPr>
    </w:lvl>
    <w:lvl w:ilvl="6" w:tplc="1F88FE8A">
      <w:start w:val="1"/>
      <w:numFmt w:val="decimal"/>
      <w:lvlText w:val="%7."/>
      <w:lvlJc w:val="left"/>
      <w:pPr>
        <w:ind w:left="5040" w:hanging="360"/>
      </w:pPr>
    </w:lvl>
    <w:lvl w:ilvl="7" w:tplc="A172299E">
      <w:start w:val="1"/>
      <w:numFmt w:val="lowerLetter"/>
      <w:lvlText w:val="%8."/>
      <w:lvlJc w:val="left"/>
      <w:pPr>
        <w:ind w:left="5760" w:hanging="360"/>
      </w:pPr>
    </w:lvl>
    <w:lvl w:ilvl="8" w:tplc="D916AB02">
      <w:start w:val="1"/>
      <w:numFmt w:val="lowerRoman"/>
      <w:lvlText w:val="%9."/>
      <w:lvlJc w:val="right"/>
      <w:pPr>
        <w:ind w:left="6480" w:hanging="180"/>
      </w:pPr>
    </w:lvl>
  </w:abstractNum>
  <w:abstractNum w:abstractNumId="24" w15:restartNumberingAfterBreak="0">
    <w:nsid w:val="55AC702B"/>
    <w:multiLevelType w:val="multilevel"/>
    <w:tmpl w:val="EC5E6DBE"/>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7270395"/>
    <w:multiLevelType w:val="hybridMultilevel"/>
    <w:tmpl w:val="56CEA354"/>
    <w:lvl w:ilvl="0" w:tplc="6804ECE4">
      <w:start w:val="1"/>
      <w:numFmt w:val="lowerRoman"/>
      <w:lvlText w:val="%1."/>
      <w:lvlJc w:val="right"/>
      <w:pPr>
        <w:ind w:left="1440" w:hanging="360"/>
      </w:pPr>
    </w:lvl>
    <w:lvl w:ilvl="1" w:tplc="A7308238">
      <w:start w:val="1"/>
      <w:numFmt w:val="lowerLetter"/>
      <w:lvlText w:val="%2."/>
      <w:lvlJc w:val="left"/>
      <w:pPr>
        <w:ind w:left="2160" w:hanging="360"/>
      </w:pPr>
    </w:lvl>
    <w:lvl w:ilvl="2" w:tplc="10C6F746">
      <w:start w:val="1"/>
      <w:numFmt w:val="lowerRoman"/>
      <w:lvlText w:val="%3."/>
      <w:lvlJc w:val="right"/>
      <w:pPr>
        <w:ind w:left="2880" w:hanging="180"/>
      </w:pPr>
    </w:lvl>
    <w:lvl w:ilvl="3" w:tplc="D1D20578">
      <w:start w:val="1"/>
      <w:numFmt w:val="decimal"/>
      <w:lvlText w:val="%4."/>
      <w:lvlJc w:val="left"/>
      <w:pPr>
        <w:ind w:left="3600" w:hanging="360"/>
      </w:pPr>
    </w:lvl>
    <w:lvl w:ilvl="4" w:tplc="36A271A4">
      <w:start w:val="1"/>
      <w:numFmt w:val="lowerLetter"/>
      <w:lvlText w:val="%5."/>
      <w:lvlJc w:val="left"/>
      <w:pPr>
        <w:ind w:left="4320" w:hanging="360"/>
      </w:pPr>
    </w:lvl>
    <w:lvl w:ilvl="5" w:tplc="2CAA021E">
      <w:start w:val="1"/>
      <w:numFmt w:val="lowerRoman"/>
      <w:lvlText w:val="%6."/>
      <w:lvlJc w:val="right"/>
      <w:pPr>
        <w:ind w:left="5040" w:hanging="180"/>
      </w:pPr>
    </w:lvl>
    <w:lvl w:ilvl="6" w:tplc="9E686820">
      <w:start w:val="1"/>
      <w:numFmt w:val="decimal"/>
      <w:lvlText w:val="%7."/>
      <w:lvlJc w:val="left"/>
      <w:pPr>
        <w:ind w:left="5760" w:hanging="360"/>
      </w:pPr>
    </w:lvl>
    <w:lvl w:ilvl="7" w:tplc="1A8266D4">
      <w:start w:val="1"/>
      <w:numFmt w:val="lowerLetter"/>
      <w:lvlText w:val="%8."/>
      <w:lvlJc w:val="left"/>
      <w:pPr>
        <w:ind w:left="6480" w:hanging="360"/>
      </w:pPr>
    </w:lvl>
    <w:lvl w:ilvl="8" w:tplc="504AB624">
      <w:start w:val="1"/>
      <w:numFmt w:val="lowerRoman"/>
      <w:lvlText w:val="%9."/>
      <w:lvlJc w:val="right"/>
      <w:pPr>
        <w:ind w:left="7200" w:hanging="180"/>
      </w:pPr>
    </w:lvl>
  </w:abstractNum>
  <w:abstractNum w:abstractNumId="26" w15:restartNumberingAfterBreak="0">
    <w:nsid w:val="58114B52"/>
    <w:multiLevelType w:val="hybridMultilevel"/>
    <w:tmpl w:val="8C2A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77044"/>
    <w:multiLevelType w:val="hybridMultilevel"/>
    <w:tmpl w:val="5FF48694"/>
    <w:lvl w:ilvl="0" w:tplc="6A7803CC">
      <w:start w:val="1"/>
      <w:numFmt w:val="upperLetter"/>
      <w:lvlText w:val="%1."/>
      <w:lvlJc w:val="left"/>
      <w:pPr>
        <w:ind w:left="720" w:hanging="360"/>
      </w:pPr>
    </w:lvl>
    <w:lvl w:ilvl="1" w:tplc="12D83738">
      <w:start w:val="1"/>
      <w:numFmt w:val="lowerRoman"/>
      <w:lvlText w:val="%2."/>
      <w:lvlJc w:val="right"/>
      <w:pPr>
        <w:ind w:left="1440" w:hanging="360"/>
      </w:pPr>
    </w:lvl>
    <w:lvl w:ilvl="2" w:tplc="E850F3DA">
      <w:start w:val="1"/>
      <w:numFmt w:val="lowerRoman"/>
      <w:lvlText w:val="%3."/>
      <w:lvlJc w:val="right"/>
      <w:pPr>
        <w:ind w:left="2160" w:hanging="180"/>
      </w:pPr>
    </w:lvl>
    <w:lvl w:ilvl="3" w:tplc="942CE462">
      <w:start w:val="1"/>
      <w:numFmt w:val="decimal"/>
      <w:lvlText w:val="%4."/>
      <w:lvlJc w:val="left"/>
      <w:pPr>
        <w:ind w:left="2880" w:hanging="360"/>
      </w:pPr>
    </w:lvl>
    <w:lvl w:ilvl="4" w:tplc="172E929A">
      <w:start w:val="1"/>
      <w:numFmt w:val="lowerLetter"/>
      <w:lvlText w:val="%5."/>
      <w:lvlJc w:val="left"/>
      <w:pPr>
        <w:ind w:left="3600" w:hanging="360"/>
      </w:pPr>
    </w:lvl>
    <w:lvl w:ilvl="5" w:tplc="CB6EB4EA">
      <w:start w:val="1"/>
      <w:numFmt w:val="lowerRoman"/>
      <w:lvlText w:val="%6."/>
      <w:lvlJc w:val="right"/>
      <w:pPr>
        <w:ind w:left="4320" w:hanging="180"/>
      </w:pPr>
    </w:lvl>
    <w:lvl w:ilvl="6" w:tplc="F9E44E78">
      <w:start w:val="1"/>
      <w:numFmt w:val="decimal"/>
      <w:lvlText w:val="%7."/>
      <w:lvlJc w:val="left"/>
      <w:pPr>
        <w:ind w:left="5040" w:hanging="360"/>
      </w:pPr>
    </w:lvl>
    <w:lvl w:ilvl="7" w:tplc="B4EAF512">
      <w:start w:val="1"/>
      <w:numFmt w:val="lowerLetter"/>
      <w:lvlText w:val="%8."/>
      <w:lvlJc w:val="left"/>
      <w:pPr>
        <w:ind w:left="5760" w:hanging="360"/>
      </w:pPr>
    </w:lvl>
    <w:lvl w:ilvl="8" w:tplc="40F42F18">
      <w:start w:val="1"/>
      <w:numFmt w:val="lowerRoman"/>
      <w:lvlText w:val="%9."/>
      <w:lvlJc w:val="right"/>
      <w:pPr>
        <w:ind w:left="6480" w:hanging="180"/>
      </w:pPr>
    </w:lvl>
  </w:abstractNum>
  <w:abstractNum w:abstractNumId="28" w15:restartNumberingAfterBreak="0">
    <w:nsid w:val="5E255284"/>
    <w:multiLevelType w:val="hybridMultilevel"/>
    <w:tmpl w:val="724C432A"/>
    <w:lvl w:ilvl="0" w:tplc="087E42B2">
      <w:start w:val="1"/>
      <w:numFmt w:val="lowerRoman"/>
      <w:lvlText w:val="%1."/>
      <w:lvlJc w:val="right"/>
      <w:pPr>
        <w:ind w:left="1080" w:hanging="360"/>
      </w:pPr>
    </w:lvl>
    <w:lvl w:ilvl="1" w:tplc="3CDADE44">
      <w:start w:val="1"/>
      <w:numFmt w:val="lowerLetter"/>
      <w:lvlText w:val="%2."/>
      <w:lvlJc w:val="left"/>
      <w:pPr>
        <w:ind w:left="1800" w:hanging="360"/>
      </w:pPr>
    </w:lvl>
    <w:lvl w:ilvl="2" w:tplc="6C4C3984">
      <w:start w:val="1"/>
      <w:numFmt w:val="lowerRoman"/>
      <w:lvlText w:val="%3."/>
      <w:lvlJc w:val="right"/>
      <w:pPr>
        <w:ind w:left="2520" w:hanging="180"/>
      </w:pPr>
    </w:lvl>
    <w:lvl w:ilvl="3" w:tplc="01DC9E32">
      <w:start w:val="1"/>
      <w:numFmt w:val="decimal"/>
      <w:lvlText w:val="%4."/>
      <w:lvlJc w:val="left"/>
      <w:pPr>
        <w:ind w:left="3240" w:hanging="360"/>
      </w:pPr>
    </w:lvl>
    <w:lvl w:ilvl="4" w:tplc="4F56F890">
      <w:start w:val="1"/>
      <w:numFmt w:val="lowerLetter"/>
      <w:lvlText w:val="%5."/>
      <w:lvlJc w:val="left"/>
      <w:pPr>
        <w:ind w:left="3960" w:hanging="360"/>
      </w:pPr>
    </w:lvl>
    <w:lvl w:ilvl="5" w:tplc="4A1C724A">
      <w:start w:val="1"/>
      <w:numFmt w:val="lowerRoman"/>
      <w:lvlText w:val="%6."/>
      <w:lvlJc w:val="right"/>
      <w:pPr>
        <w:ind w:left="4680" w:hanging="180"/>
      </w:pPr>
    </w:lvl>
    <w:lvl w:ilvl="6" w:tplc="099E384C">
      <w:start w:val="1"/>
      <w:numFmt w:val="decimal"/>
      <w:lvlText w:val="%7."/>
      <w:lvlJc w:val="left"/>
      <w:pPr>
        <w:ind w:left="5400" w:hanging="360"/>
      </w:pPr>
    </w:lvl>
    <w:lvl w:ilvl="7" w:tplc="40BA8572">
      <w:start w:val="1"/>
      <w:numFmt w:val="lowerLetter"/>
      <w:lvlText w:val="%8."/>
      <w:lvlJc w:val="left"/>
      <w:pPr>
        <w:ind w:left="6120" w:hanging="360"/>
      </w:pPr>
    </w:lvl>
    <w:lvl w:ilvl="8" w:tplc="F84C2B70">
      <w:start w:val="1"/>
      <w:numFmt w:val="lowerRoman"/>
      <w:lvlText w:val="%9."/>
      <w:lvlJc w:val="right"/>
      <w:pPr>
        <w:ind w:left="6840" w:hanging="180"/>
      </w:pPr>
    </w:lvl>
  </w:abstractNum>
  <w:abstractNum w:abstractNumId="29" w15:restartNumberingAfterBreak="0">
    <w:nsid w:val="62B452C3"/>
    <w:multiLevelType w:val="hybridMultilevel"/>
    <w:tmpl w:val="B9BE2F96"/>
    <w:lvl w:ilvl="0" w:tplc="DDCA2520">
      <w:start w:val="1"/>
      <w:numFmt w:val="bullet"/>
      <w:lvlText w:val=""/>
      <w:lvlJc w:val="left"/>
      <w:pPr>
        <w:ind w:left="720" w:hanging="360"/>
      </w:pPr>
      <w:rPr>
        <w:rFonts w:ascii="Wingdings" w:hAnsi="Wingdings" w:hint="default"/>
      </w:rPr>
    </w:lvl>
    <w:lvl w:ilvl="1" w:tplc="B9CE895E">
      <w:start w:val="1"/>
      <w:numFmt w:val="bullet"/>
      <w:lvlText w:val=""/>
      <w:lvlJc w:val="left"/>
      <w:pPr>
        <w:ind w:left="1440" w:hanging="360"/>
      </w:pPr>
      <w:rPr>
        <w:rFonts w:ascii="Wingdings" w:hAnsi="Wingdings" w:hint="default"/>
      </w:rPr>
    </w:lvl>
    <w:lvl w:ilvl="2" w:tplc="3DCAC1A0">
      <w:start w:val="1"/>
      <w:numFmt w:val="bullet"/>
      <w:lvlText w:val=""/>
      <w:lvlJc w:val="left"/>
      <w:pPr>
        <w:ind w:left="2160" w:hanging="360"/>
      </w:pPr>
      <w:rPr>
        <w:rFonts w:ascii="Wingdings" w:hAnsi="Wingdings" w:hint="default"/>
      </w:rPr>
    </w:lvl>
    <w:lvl w:ilvl="3" w:tplc="B19078B2">
      <w:start w:val="1"/>
      <w:numFmt w:val="bullet"/>
      <w:lvlText w:val=""/>
      <w:lvlJc w:val="left"/>
      <w:pPr>
        <w:ind w:left="2880" w:hanging="360"/>
      </w:pPr>
      <w:rPr>
        <w:rFonts w:ascii="Wingdings" w:hAnsi="Wingdings" w:hint="default"/>
      </w:rPr>
    </w:lvl>
    <w:lvl w:ilvl="4" w:tplc="EB444192">
      <w:start w:val="1"/>
      <w:numFmt w:val="bullet"/>
      <w:lvlText w:val=""/>
      <w:lvlJc w:val="left"/>
      <w:pPr>
        <w:ind w:left="3600" w:hanging="360"/>
      </w:pPr>
      <w:rPr>
        <w:rFonts w:ascii="Wingdings" w:hAnsi="Wingdings" w:hint="default"/>
      </w:rPr>
    </w:lvl>
    <w:lvl w:ilvl="5" w:tplc="13BC78EE">
      <w:start w:val="1"/>
      <w:numFmt w:val="bullet"/>
      <w:lvlText w:val=""/>
      <w:lvlJc w:val="left"/>
      <w:pPr>
        <w:ind w:left="4320" w:hanging="360"/>
      </w:pPr>
      <w:rPr>
        <w:rFonts w:ascii="Wingdings" w:hAnsi="Wingdings" w:hint="default"/>
      </w:rPr>
    </w:lvl>
    <w:lvl w:ilvl="6" w:tplc="B33CAB16">
      <w:start w:val="1"/>
      <w:numFmt w:val="bullet"/>
      <w:lvlText w:val=""/>
      <w:lvlJc w:val="left"/>
      <w:pPr>
        <w:ind w:left="5040" w:hanging="360"/>
      </w:pPr>
      <w:rPr>
        <w:rFonts w:ascii="Wingdings" w:hAnsi="Wingdings" w:hint="default"/>
      </w:rPr>
    </w:lvl>
    <w:lvl w:ilvl="7" w:tplc="F692D6BC">
      <w:start w:val="1"/>
      <w:numFmt w:val="bullet"/>
      <w:lvlText w:val=""/>
      <w:lvlJc w:val="left"/>
      <w:pPr>
        <w:ind w:left="5760" w:hanging="360"/>
      </w:pPr>
      <w:rPr>
        <w:rFonts w:ascii="Wingdings" w:hAnsi="Wingdings" w:hint="default"/>
      </w:rPr>
    </w:lvl>
    <w:lvl w:ilvl="8" w:tplc="84540250">
      <w:start w:val="1"/>
      <w:numFmt w:val="bullet"/>
      <w:lvlText w:val=""/>
      <w:lvlJc w:val="left"/>
      <w:pPr>
        <w:ind w:left="6480" w:hanging="360"/>
      </w:pPr>
      <w:rPr>
        <w:rFonts w:ascii="Wingdings" w:hAnsi="Wingdings" w:hint="default"/>
      </w:rPr>
    </w:lvl>
  </w:abstractNum>
  <w:abstractNum w:abstractNumId="30" w15:restartNumberingAfterBreak="0">
    <w:nsid w:val="6498D27A"/>
    <w:multiLevelType w:val="hybridMultilevel"/>
    <w:tmpl w:val="FD544BE8"/>
    <w:lvl w:ilvl="0" w:tplc="9014C3F0">
      <w:start w:val="1"/>
      <w:numFmt w:val="lowerRoman"/>
      <w:lvlText w:val="%1."/>
      <w:lvlJc w:val="right"/>
      <w:pPr>
        <w:ind w:left="720" w:hanging="360"/>
      </w:pPr>
    </w:lvl>
    <w:lvl w:ilvl="1" w:tplc="578AD50A">
      <w:start w:val="1"/>
      <w:numFmt w:val="lowerLetter"/>
      <w:lvlText w:val="%2."/>
      <w:lvlJc w:val="left"/>
      <w:pPr>
        <w:ind w:left="1440" w:hanging="360"/>
      </w:pPr>
    </w:lvl>
    <w:lvl w:ilvl="2" w:tplc="8800F134">
      <w:start w:val="1"/>
      <w:numFmt w:val="lowerRoman"/>
      <w:lvlText w:val="%3."/>
      <w:lvlJc w:val="right"/>
      <w:pPr>
        <w:ind w:left="2160" w:hanging="180"/>
      </w:pPr>
    </w:lvl>
    <w:lvl w:ilvl="3" w:tplc="DBB8E41C">
      <w:start w:val="1"/>
      <w:numFmt w:val="decimal"/>
      <w:lvlText w:val="%4."/>
      <w:lvlJc w:val="left"/>
      <w:pPr>
        <w:ind w:left="2880" w:hanging="360"/>
      </w:pPr>
    </w:lvl>
    <w:lvl w:ilvl="4" w:tplc="8B7ED056">
      <w:start w:val="1"/>
      <w:numFmt w:val="lowerLetter"/>
      <w:lvlText w:val="%5."/>
      <w:lvlJc w:val="left"/>
      <w:pPr>
        <w:ind w:left="3600" w:hanging="360"/>
      </w:pPr>
    </w:lvl>
    <w:lvl w:ilvl="5" w:tplc="078CF92E">
      <w:start w:val="1"/>
      <w:numFmt w:val="lowerRoman"/>
      <w:lvlText w:val="%6."/>
      <w:lvlJc w:val="right"/>
      <w:pPr>
        <w:ind w:left="4320" w:hanging="180"/>
      </w:pPr>
    </w:lvl>
    <w:lvl w:ilvl="6" w:tplc="1A9AD63C">
      <w:start w:val="1"/>
      <w:numFmt w:val="decimal"/>
      <w:lvlText w:val="%7."/>
      <w:lvlJc w:val="left"/>
      <w:pPr>
        <w:ind w:left="5040" w:hanging="360"/>
      </w:pPr>
    </w:lvl>
    <w:lvl w:ilvl="7" w:tplc="45AAF5F4">
      <w:start w:val="1"/>
      <w:numFmt w:val="lowerLetter"/>
      <w:lvlText w:val="%8."/>
      <w:lvlJc w:val="left"/>
      <w:pPr>
        <w:ind w:left="5760" w:hanging="360"/>
      </w:pPr>
    </w:lvl>
    <w:lvl w:ilvl="8" w:tplc="34CE22C4">
      <w:start w:val="1"/>
      <w:numFmt w:val="lowerRoman"/>
      <w:lvlText w:val="%9."/>
      <w:lvlJc w:val="right"/>
      <w:pPr>
        <w:ind w:left="6480" w:hanging="180"/>
      </w:pPr>
    </w:lvl>
  </w:abstractNum>
  <w:abstractNum w:abstractNumId="31" w15:restartNumberingAfterBreak="0">
    <w:nsid w:val="67B967D8"/>
    <w:multiLevelType w:val="multilevel"/>
    <w:tmpl w:val="19C4F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430093"/>
    <w:multiLevelType w:val="hybridMultilevel"/>
    <w:tmpl w:val="BF887A20"/>
    <w:lvl w:ilvl="0" w:tplc="C0A29F1A">
      <w:start w:val="1"/>
      <w:numFmt w:val="lowerRoman"/>
      <w:lvlText w:val="%1."/>
      <w:lvlJc w:val="right"/>
      <w:pPr>
        <w:ind w:left="720" w:hanging="360"/>
      </w:pPr>
    </w:lvl>
    <w:lvl w:ilvl="1" w:tplc="23FE19E0">
      <w:start w:val="1"/>
      <w:numFmt w:val="lowerLetter"/>
      <w:lvlText w:val="%2."/>
      <w:lvlJc w:val="left"/>
      <w:pPr>
        <w:ind w:left="1440" w:hanging="360"/>
      </w:pPr>
    </w:lvl>
    <w:lvl w:ilvl="2" w:tplc="EDAED8D2">
      <w:start w:val="1"/>
      <w:numFmt w:val="lowerRoman"/>
      <w:lvlText w:val="%3."/>
      <w:lvlJc w:val="right"/>
      <w:pPr>
        <w:ind w:left="2160" w:hanging="180"/>
      </w:pPr>
    </w:lvl>
    <w:lvl w:ilvl="3" w:tplc="A748254A">
      <w:start w:val="1"/>
      <w:numFmt w:val="decimal"/>
      <w:lvlText w:val="%4."/>
      <w:lvlJc w:val="left"/>
      <w:pPr>
        <w:ind w:left="2880" w:hanging="360"/>
      </w:pPr>
    </w:lvl>
    <w:lvl w:ilvl="4" w:tplc="DC74EE26">
      <w:start w:val="1"/>
      <w:numFmt w:val="lowerLetter"/>
      <w:lvlText w:val="%5."/>
      <w:lvlJc w:val="left"/>
      <w:pPr>
        <w:ind w:left="3600" w:hanging="360"/>
      </w:pPr>
    </w:lvl>
    <w:lvl w:ilvl="5" w:tplc="A8987F54">
      <w:start w:val="1"/>
      <w:numFmt w:val="lowerRoman"/>
      <w:lvlText w:val="%6."/>
      <w:lvlJc w:val="right"/>
      <w:pPr>
        <w:ind w:left="4320" w:hanging="180"/>
      </w:pPr>
    </w:lvl>
    <w:lvl w:ilvl="6" w:tplc="4440D4FA">
      <w:start w:val="1"/>
      <w:numFmt w:val="decimal"/>
      <w:lvlText w:val="%7."/>
      <w:lvlJc w:val="left"/>
      <w:pPr>
        <w:ind w:left="5040" w:hanging="360"/>
      </w:pPr>
    </w:lvl>
    <w:lvl w:ilvl="7" w:tplc="F5EA955A">
      <w:start w:val="1"/>
      <w:numFmt w:val="lowerLetter"/>
      <w:lvlText w:val="%8."/>
      <w:lvlJc w:val="left"/>
      <w:pPr>
        <w:ind w:left="5760" w:hanging="360"/>
      </w:pPr>
    </w:lvl>
    <w:lvl w:ilvl="8" w:tplc="3296F2C2">
      <w:start w:val="1"/>
      <w:numFmt w:val="lowerRoman"/>
      <w:lvlText w:val="%9."/>
      <w:lvlJc w:val="right"/>
      <w:pPr>
        <w:ind w:left="6480" w:hanging="180"/>
      </w:pPr>
    </w:lvl>
  </w:abstractNum>
  <w:abstractNum w:abstractNumId="33" w15:restartNumberingAfterBreak="0">
    <w:nsid w:val="711E60E9"/>
    <w:multiLevelType w:val="multilevel"/>
    <w:tmpl w:val="49E0A8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72065056"/>
    <w:multiLevelType w:val="hybridMultilevel"/>
    <w:tmpl w:val="95849140"/>
    <w:lvl w:ilvl="0" w:tplc="D592DCCE">
      <w:start w:val="1"/>
      <w:numFmt w:val="lowerRoman"/>
      <w:lvlText w:val="%1."/>
      <w:lvlJc w:val="left"/>
      <w:pPr>
        <w:ind w:left="2160" w:hanging="360"/>
      </w:pPr>
    </w:lvl>
    <w:lvl w:ilvl="1" w:tplc="6A92F244">
      <w:start w:val="1"/>
      <w:numFmt w:val="lowerLetter"/>
      <w:lvlText w:val="%2."/>
      <w:lvlJc w:val="left"/>
      <w:pPr>
        <w:ind w:left="2880" w:hanging="360"/>
      </w:pPr>
    </w:lvl>
    <w:lvl w:ilvl="2" w:tplc="E4842928">
      <w:start w:val="1"/>
      <w:numFmt w:val="lowerRoman"/>
      <w:lvlText w:val="%3."/>
      <w:lvlJc w:val="right"/>
      <w:pPr>
        <w:ind w:left="3600" w:hanging="180"/>
      </w:pPr>
    </w:lvl>
    <w:lvl w:ilvl="3" w:tplc="5D864A90">
      <w:start w:val="1"/>
      <w:numFmt w:val="decimal"/>
      <w:lvlText w:val="%4."/>
      <w:lvlJc w:val="left"/>
      <w:pPr>
        <w:ind w:left="4320" w:hanging="360"/>
      </w:pPr>
    </w:lvl>
    <w:lvl w:ilvl="4" w:tplc="E480AF46">
      <w:start w:val="1"/>
      <w:numFmt w:val="lowerLetter"/>
      <w:lvlText w:val="%5."/>
      <w:lvlJc w:val="left"/>
      <w:pPr>
        <w:ind w:left="5040" w:hanging="360"/>
      </w:pPr>
    </w:lvl>
    <w:lvl w:ilvl="5" w:tplc="9500856A">
      <w:start w:val="1"/>
      <w:numFmt w:val="lowerRoman"/>
      <w:lvlText w:val="%6."/>
      <w:lvlJc w:val="right"/>
      <w:pPr>
        <w:ind w:left="5760" w:hanging="180"/>
      </w:pPr>
    </w:lvl>
    <w:lvl w:ilvl="6" w:tplc="D6D8DEFA">
      <w:start w:val="1"/>
      <w:numFmt w:val="decimal"/>
      <w:lvlText w:val="%7."/>
      <w:lvlJc w:val="left"/>
      <w:pPr>
        <w:ind w:left="6480" w:hanging="360"/>
      </w:pPr>
    </w:lvl>
    <w:lvl w:ilvl="7" w:tplc="A65EFBE4">
      <w:start w:val="1"/>
      <w:numFmt w:val="lowerLetter"/>
      <w:lvlText w:val="%8."/>
      <w:lvlJc w:val="left"/>
      <w:pPr>
        <w:ind w:left="7200" w:hanging="360"/>
      </w:pPr>
    </w:lvl>
    <w:lvl w:ilvl="8" w:tplc="F4785156">
      <w:start w:val="1"/>
      <w:numFmt w:val="lowerRoman"/>
      <w:lvlText w:val="%9."/>
      <w:lvlJc w:val="right"/>
      <w:pPr>
        <w:ind w:left="7920" w:hanging="180"/>
      </w:pPr>
    </w:lvl>
  </w:abstractNum>
  <w:abstractNum w:abstractNumId="35" w15:restartNumberingAfterBreak="0">
    <w:nsid w:val="72334DD6"/>
    <w:multiLevelType w:val="multilevel"/>
    <w:tmpl w:val="C33679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74692C34"/>
    <w:multiLevelType w:val="hybridMultilevel"/>
    <w:tmpl w:val="16FC2A02"/>
    <w:lvl w:ilvl="0" w:tplc="36D4DF60">
      <w:start w:val="1"/>
      <w:numFmt w:val="upperLetter"/>
      <w:lvlText w:val="%1."/>
      <w:lvlJc w:val="left"/>
      <w:pPr>
        <w:ind w:left="720" w:hanging="360"/>
      </w:pPr>
      <w:rPr>
        <w:u w:val="none"/>
      </w:rPr>
    </w:lvl>
    <w:lvl w:ilvl="1" w:tplc="F6A496B6">
      <w:start w:val="1"/>
      <w:numFmt w:val="bullet"/>
      <w:lvlText w:val="○"/>
      <w:lvlJc w:val="left"/>
      <w:pPr>
        <w:ind w:left="1440" w:hanging="360"/>
      </w:pPr>
      <w:rPr>
        <w:u w:val="none"/>
      </w:rPr>
    </w:lvl>
    <w:lvl w:ilvl="2" w:tplc="5F0E1EDA">
      <w:start w:val="1"/>
      <w:numFmt w:val="bullet"/>
      <w:lvlText w:val="■"/>
      <w:lvlJc w:val="left"/>
      <w:pPr>
        <w:ind w:left="2160" w:hanging="360"/>
      </w:pPr>
      <w:rPr>
        <w:u w:val="none"/>
      </w:rPr>
    </w:lvl>
    <w:lvl w:ilvl="3" w:tplc="EB188CFC">
      <w:start w:val="1"/>
      <w:numFmt w:val="bullet"/>
      <w:lvlText w:val="●"/>
      <w:lvlJc w:val="left"/>
      <w:pPr>
        <w:ind w:left="2880" w:hanging="360"/>
      </w:pPr>
      <w:rPr>
        <w:u w:val="none"/>
      </w:rPr>
    </w:lvl>
    <w:lvl w:ilvl="4" w:tplc="0C3CAF6C">
      <w:start w:val="1"/>
      <w:numFmt w:val="bullet"/>
      <w:lvlText w:val="○"/>
      <w:lvlJc w:val="left"/>
      <w:pPr>
        <w:ind w:left="3600" w:hanging="360"/>
      </w:pPr>
      <w:rPr>
        <w:u w:val="none"/>
      </w:rPr>
    </w:lvl>
    <w:lvl w:ilvl="5" w:tplc="3B6AC7E0">
      <w:start w:val="1"/>
      <w:numFmt w:val="bullet"/>
      <w:lvlText w:val="■"/>
      <w:lvlJc w:val="left"/>
      <w:pPr>
        <w:ind w:left="4320" w:hanging="360"/>
      </w:pPr>
      <w:rPr>
        <w:u w:val="none"/>
      </w:rPr>
    </w:lvl>
    <w:lvl w:ilvl="6" w:tplc="60D40FE2">
      <w:start w:val="1"/>
      <w:numFmt w:val="bullet"/>
      <w:lvlText w:val="●"/>
      <w:lvlJc w:val="left"/>
      <w:pPr>
        <w:ind w:left="5040" w:hanging="360"/>
      </w:pPr>
      <w:rPr>
        <w:u w:val="none"/>
      </w:rPr>
    </w:lvl>
    <w:lvl w:ilvl="7" w:tplc="A754CF48">
      <w:start w:val="1"/>
      <w:numFmt w:val="bullet"/>
      <w:lvlText w:val="○"/>
      <w:lvlJc w:val="left"/>
      <w:pPr>
        <w:ind w:left="5760" w:hanging="360"/>
      </w:pPr>
      <w:rPr>
        <w:u w:val="none"/>
      </w:rPr>
    </w:lvl>
    <w:lvl w:ilvl="8" w:tplc="877E5888">
      <w:start w:val="1"/>
      <w:numFmt w:val="bullet"/>
      <w:lvlText w:val="■"/>
      <w:lvlJc w:val="left"/>
      <w:pPr>
        <w:ind w:left="6480" w:hanging="360"/>
      </w:pPr>
      <w:rPr>
        <w:u w:val="none"/>
      </w:rPr>
    </w:lvl>
  </w:abstractNum>
  <w:abstractNum w:abstractNumId="37" w15:restartNumberingAfterBreak="0">
    <w:nsid w:val="77461D27"/>
    <w:multiLevelType w:val="multilevel"/>
    <w:tmpl w:val="0C289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790BDD4"/>
    <w:multiLevelType w:val="hybridMultilevel"/>
    <w:tmpl w:val="BA7A81DE"/>
    <w:lvl w:ilvl="0" w:tplc="CB04CF22">
      <w:start w:val="1"/>
      <w:numFmt w:val="upperLetter"/>
      <w:lvlText w:val="%1."/>
      <w:lvlJc w:val="left"/>
      <w:pPr>
        <w:ind w:left="720" w:hanging="360"/>
      </w:pPr>
    </w:lvl>
    <w:lvl w:ilvl="1" w:tplc="F0B29B8C">
      <w:start w:val="1"/>
      <w:numFmt w:val="lowerRoman"/>
      <w:lvlText w:val="%2."/>
      <w:lvlJc w:val="right"/>
      <w:pPr>
        <w:ind w:left="1440" w:hanging="360"/>
      </w:pPr>
    </w:lvl>
    <w:lvl w:ilvl="2" w:tplc="F03AA5FC">
      <w:start w:val="1"/>
      <w:numFmt w:val="lowerRoman"/>
      <w:lvlText w:val="%3."/>
      <w:lvlJc w:val="right"/>
      <w:pPr>
        <w:ind w:left="2160" w:hanging="180"/>
      </w:pPr>
    </w:lvl>
    <w:lvl w:ilvl="3" w:tplc="2BAA7B6C">
      <w:start w:val="1"/>
      <w:numFmt w:val="decimal"/>
      <w:lvlText w:val="%4."/>
      <w:lvlJc w:val="left"/>
      <w:pPr>
        <w:ind w:left="2880" w:hanging="360"/>
      </w:pPr>
    </w:lvl>
    <w:lvl w:ilvl="4" w:tplc="4476D87A">
      <w:start w:val="1"/>
      <w:numFmt w:val="lowerLetter"/>
      <w:lvlText w:val="%5."/>
      <w:lvlJc w:val="left"/>
      <w:pPr>
        <w:ind w:left="3600" w:hanging="360"/>
      </w:pPr>
    </w:lvl>
    <w:lvl w:ilvl="5" w:tplc="6D90854E">
      <w:start w:val="1"/>
      <w:numFmt w:val="lowerRoman"/>
      <w:lvlText w:val="%6."/>
      <w:lvlJc w:val="right"/>
      <w:pPr>
        <w:ind w:left="4320" w:hanging="180"/>
      </w:pPr>
    </w:lvl>
    <w:lvl w:ilvl="6" w:tplc="6B00552C">
      <w:start w:val="1"/>
      <w:numFmt w:val="decimal"/>
      <w:lvlText w:val="%7."/>
      <w:lvlJc w:val="left"/>
      <w:pPr>
        <w:ind w:left="5040" w:hanging="360"/>
      </w:pPr>
    </w:lvl>
    <w:lvl w:ilvl="7" w:tplc="FA10E3F0">
      <w:start w:val="1"/>
      <w:numFmt w:val="lowerLetter"/>
      <w:lvlText w:val="%8."/>
      <w:lvlJc w:val="left"/>
      <w:pPr>
        <w:ind w:left="5760" w:hanging="360"/>
      </w:pPr>
    </w:lvl>
    <w:lvl w:ilvl="8" w:tplc="27262A8C">
      <w:start w:val="1"/>
      <w:numFmt w:val="lowerRoman"/>
      <w:lvlText w:val="%9."/>
      <w:lvlJc w:val="right"/>
      <w:pPr>
        <w:ind w:left="6480" w:hanging="180"/>
      </w:pPr>
    </w:lvl>
  </w:abstractNum>
  <w:abstractNum w:abstractNumId="39" w15:restartNumberingAfterBreak="0">
    <w:nsid w:val="79739E13"/>
    <w:multiLevelType w:val="hybridMultilevel"/>
    <w:tmpl w:val="D8D03F5C"/>
    <w:lvl w:ilvl="0" w:tplc="41BC345A">
      <w:start w:val="1"/>
      <w:numFmt w:val="lowerLetter"/>
      <w:lvlText w:val="%1."/>
      <w:lvlJc w:val="left"/>
      <w:pPr>
        <w:ind w:left="2160" w:hanging="360"/>
      </w:pPr>
    </w:lvl>
    <w:lvl w:ilvl="1" w:tplc="CDC6B774">
      <w:start w:val="1"/>
      <w:numFmt w:val="lowerLetter"/>
      <w:lvlText w:val="%2."/>
      <w:lvlJc w:val="left"/>
      <w:pPr>
        <w:ind w:left="1440" w:hanging="360"/>
      </w:pPr>
    </w:lvl>
    <w:lvl w:ilvl="2" w:tplc="82D6CAF0">
      <w:start w:val="1"/>
      <w:numFmt w:val="lowerRoman"/>
      <w:lvlText w:val="%3."/>
      <w:lvlJc w:val="right"/>
      <w:pPr>
        <w:ind w:left="2160" w:hanging="180"/>
      </w:pPr>
    </w:lvl>
    <w:lvl w:ilvl="3" w:tplc="F6F6BDAE">
      <w:start w:val="1"/>
      <w:numFmt w:val="decimal"/>
      <w:lvlText w:val="%4."/>
      <w:lvlJc w:val="left"/>
      <w:pPr>
        <w:ind w:left="2880" w:hanging="360"/>
      </w:pPr>
    </w:lvl>
    <w:lvl w:ilvl="4" w:tplc="4DA62A2C">
      <w:start w:val="1"/>
      <w:numFmt w:val="lowerLetter"/>
      <w:lvlText w:val="%5."/>
      <w:lvlJc w:val="left"/>
      <w:pPr>
        <w:ind w:left="3600" w:hanging="360"/>
      </w:pPr>
    </w:lvl>
    <w:lvl w:ilvl="5" w:tplc="2EBC2E86">
      <w:start w:val="1"/>
      <w:numFmt w:val="lowerRoman"/>
      <w:lvlText w:val="%6."/>
      <w:lvlJc w:val="right"/>
      <w:pPr>
        <w:ind w:left="4320" w:hanging="180"/>
      </w:pPr>
    </w:lvl>
    <w:lvl w:ilvl="6" w:tplc="3D0A0DCE">
      <w:start w:val="1"/>
      <w:numFmt w:val="decimal"/>
      <w:lvlText w:val="%7."/>
      <w:lvlJc w:val="left"/>
      <w:pPr>
        <w:ind w:left="5040" w:hanging="360"/>
      </w:pPr>
    </w:lvl>
    <w:lvl w:ilvl="7" w:tplc="F09C53A0">
      <w:start w:val="1"/>
      <w:numFmt w:val="lowerLetter"/>
      <w:lvlText w:val="%8."/>
      <w:lvlJc w:val="left"/>
      <w:pPr>
        <w:ind w:left="5760" w:hanging="360"/>
      </w:pPr>
    </w:lvl>
    <w:lvl w:ilvl="8" w:tplc="8F008A0A">
      <w:start w:val="1"/>
      <w:numFmt w:val="lowerRoman"/>
      <w:lvlText w:val="%9."/>
      <w:lvlJc w:val="right"/>
      <w:pPr>
        <w:ind w:left="6480" w:hanging="180"/>
      </w:pPr>
    </w:lvl>
  </w:abstractNum>
  <w:abstractNum w:abstractNumId="40" w15:restartNumberingAfterBreak="0">
    <w:nsid w:val="7B7B09F0"/>
    <w:multiLevelType w:val="hybridMultilevel"/>
    <w:tmpl w:val="EA123D06"/>
    <w:lvl w:ilvl="0" w:tplc="700CD658">
      <w:start w:val="1"/>
      <w:numFmt w:val="upperLetter"/>
      <w:lvlText w:val="%1."/>
      <w:lvlJc w:val="left"/>
      <w:pPr>
        <w:ind w:left="720" w:hanging="360"/>
      </w:pPr>
    </w:lvl>
    <w:lvl w:ilvl="1" w:tplc="93DCDFF0">
      <w:start w:val="1"/>
      <w:numFmt w:val="lowerRoman"/>
      <w:lvlText w:val="%2."/>
      <w:lvlJc w:val="right"/>
      <w:pPr>
        <w:ind w:left="1440" w:hanging="360"/>
      </w:pPr>
    </w:lvl>
    <w:lvl w:ilvl="2" w:tplc="89587AE2">
      <w:start w:val="1"/>
      <w:numFmt w:val="lowerRoman"/>
      <w:lvlText w:val="%3."/>
      <w:lvlJc w:val="right"/>
      <w:pPr>
        <w:ind w:left="2160" w:hanging="180"/>
      </w:pPr>
    </w:lvl>
    <w:lvl w:ilvl="3" w:tplc="A53ECBE2">
      <w:start w:val="1"/>
      <w:numFmt w:val="decimal"/>
      <w:lvlText w:val="%4."/>
      <w:lvlJc w:val="left"/>
      <w:pPr>
        <w:ind w:left="2880" w:hanging="360"/>
      </w:pPr>
    </w:lvl>
    <w:lvl w:ilvl="4" w:tplc="18582852">
      <w:start w:val="1"/>
      <w:numFmt w:val="lowerLetter"/>
      <w:lvlText w:val="%5."/>
      <w:lvlJc w:val="left"/>
      <w:pPr>
        <w:ind w:left="3600" w:hanging="360"/>
      </w:pPr>
    </w:lvl>
    <w:lvl w:ilvl="5" w:tplc="2A50A1DC">
      <w:start w:val="1"/>
      <w:numFmt w:val="lowerRoman"/>
      <w:lvlText w:val="%6."/>
      <w:lvlJc w:val="right"/>
      <w:pPr>
        <w:ind w:left="4320" w:hanging="180"/>
      </w:pPr>
    </w:lvl>
    <w:lvl w:ilvl="6" w:tplc="E454E600">
      <w:start w:val="1"/>
      <w:numFmt w:val="decimal"/>
      <w:lvlText w:val="%7."/>
      <w:lvlJc w:val="left"/>
      <w:pPr>
        <w:ind w:left="5040" w:hanging="360"/>
      </w:pPr>
    </w:lvl>
    <w:lvl w:ilvl="7" w:tplc="37460B32">
      <w:start w:val="1"/>
      <w:numFmt w:val="lowerLetter"/>
      <w:lvlText w:val="%8."/>
      <w:lvlJc w:val="left"/>
      <w:pPr>
        <w:ind w:left="5760" w:hanging="360"/>
      </w:pPr>
    </w:lvl>
    <w:lvl w:ilvl="8" w:tplc="BF34B59A">
      <w:start w:val="1"/>
      <w:numFmt w:val="lowerRoman"/>
      <w:lvlText w:val="%9."/>
      <w:lvlJc w:val="right"/>
      <w:pPr>
        <w:ind w:left="6480" w:hanging="180"/>
      </w:pPr>
    </w:lvl>
  </w:abstractNum>
  <w:abstractNum w:abstractNumId="41" w15:restartNumberingAfterBreak="0">
    <w:nsid w:val="7E6A01AC"/>
    <w:multiLevelType w:val="hybridMultilevel"/>
    <w:tmpl w:val="D9949C6E"/>
    <w:lvl w:ilvl="0" w:tplc="AAAC22BC">
      <w:start w:val="1"/>
      <w:numFmt w:val="lowerRoman"/>
      <w:lvlText w:val="%1)"/>
      <w:lvlJc w:val="right"/>
      <w:pPr>
        <w:ind w:left="720" w:hanging="360"/>
      </w:pPr>
    </w:lvl>
    <w:lvl w:ilvl="1" w:tplc="CF905F0C">
      <w:start w:val="1"/>
      <w:numFmt w:val="lowerLetter"/>
      <w:lvlText w:val="%2."/>
      <w:lvlJc w:val="left"/>
      <w:pPr>
        <w:ind w:left="1440" w:hanging="360"/>
      </w:pPr>
    </w:lvl>
    <w:lvl w:ilvl="2" w:tplc="E93057CA">
      <w:start w:val="1"/>
      <w:numFmt w:val="lowerRoman"/>
      <w:lvlText w:val="%3."/>
      <w:lvlJc w:val="right"/>
      <w:pPr>
        <w:ind w:left="2160" w:hanging="180"/>
      </w:pPr>
    </w:lvl>
    <w:lvl w:ilvl="3" w:tplc="6A165632">
      <w:start w:val="1"/>
      <w:numFmt w:val="decimal"/>
      <w:lvlText w:val="%4."/>
      <w:lvlJc w:val="left"/>
      <w:pPr>
        <w:ind w:left="2880" w:hanging="360"/>
      </w:pPr>
    </w:lvl>
    <w:lvl w:ilvl="4" w:tplc="49B89D66">
      <w:start w:val="1"/>
      <w:numFmt w:val="lowerLetter"/>
      <w:lvlText w:val="%5."/>
      <w:lvlJc w:val="left"/>
      <w:pPr>
        <w:ind w:left="3600" w:hanging="360"/>
      </w:pPr>
    </w:lvl>
    <w:lvl w:ilvl="5" w:tplc="D7789FA4">
      <w:start w:val="1"/>
      <w:numFmt w:val="lowerRoman"/>
      <w:lvlText w:val="%6."/>
      <w:lvlJc w:val="right"/>
      <w:pPr>
        <w:ind w:left="4320" w:hanging="180"/>
      </w:pPr>
    </w:lvl>
    <w:lvl w:ilvl="6" w:tplc="E828CC3C">
      <w:start w:val="1"/>
      <w:numFmt w:val="decimal"/>
      <w:lvlText w:val="%7."/>
      <w:lvlJc w:val="left"/>
      <w:pPr>
        <w:ind w:left="5040" w:hanging="360"/>
      </w:pPr>
    </w:lvl>
    <w:lvl w:ilvl="7" w:tplc="CDEEDEC4">
      <w:start w:val="1"/>
      <w:numFmt w:val="lowerLetter"/>
      <w:lvlText w:val="%8."/>
      <w:lvlJc w:val="left"/>
      <w:pPr>
        <w:ind w:left="5760" w:hanging="360"/>
      </w:pPr>
    </w:lvl>
    <w:lvl w:ilvl="8" w:tplc="90720344">
      <w:start w:val="1"/>
      <w:numFmt w:val="lowerRoman"/>
      <w:lvlText w:val="%9."/>
      <w:lvlJc w:val="right"/>
      <w:pPr>
        <w:ind w:left="6480" w:hanging="180"/>
      </w:pPr>
    </w:lvl>
  </w:abstractNum>
  <w:num w:numId="1" w16cid:durableId="446390138">
    <w:abstractNumId w:val="7"/>
  </w:num>
  <w:num w:numId="2" w16cid:durableId="207761581">
    <w:abstractNumId w:val="1"/>
  </w:num>
  <w:num w:numId="3" w16cid:durableId="1968002026">
    <w:abstractNumId w:val="39"/>
  </w:num>
  <w:num w:numId="4" w16cid:durableId="1499148839">
    <w:abstractNumId w:val="40"/>
  </w:num>
  <w:num w:numId="5" w16cid:durableId="2075395238">
    <w:abstractNumId w:val="23"/>
  </w:num>
  <w:num w:numId="6" w16cid:durableId="485165593">
    <w:abstractNumId w:val="9"/>
  </w:num>
  <w:num w:numId="7" w16cid:durableId="1260524746">
    <w:abstractNumId w:val="34"/>
  </w:num>
  <w:num w:numId="8" w16cid:durableId="637690745">
    <w:abstractNumId w:val="18"/>
  </w:num>
  <w:num w:numId="9" w16cid:durableId="2022850463">
    <w:abstractNumId w:val="28"/>
  </w:num>
  <w:num w:numId="10" w16cid:durableId="590550523">
    <w:abstractNumId w:val="13"/>
  </w:num>
  <w:num w:numId="11" w16cid:durableId="1897475427">
    <w:abstractNumId w:val="29"/>
  </w:num>
  <w:num w:numId="12" w16cid:durableId="924849749">
    <w:abstractNumId w:val="25"/>
  </w:num>
  <w:num w:numId="13" w16cid:durableId="1391079898">
    <w:abstractNumId w:val="3"/>
  </w:num>
  <w:num w:numId="14" w16cid:durableId="588124727">
    <w:abstractNumId w:val="12"/>
  </w:num>
  <w:num w:numId="15" w16cid:durableId="1586307644">
    <w:abstractNumId w:val="4"/>
  </w:num>
  <w:num w:numId="16" w16cid:durableId="676150323">
    <w:abstractNumId w:val="21"/>
  </w:num>
  <w:num w:numId="17" w16cid:durableId="2029939239">
    <w:abstractNumId w:val="16"/>
  </w:num>
  <w:num w:numId="18" w16cid:durableId="1908563771">
    <w:abstractNumId w:val="27"/>
  </w:num>
  <w:num w:numId="19" w16cid:durableId="1996033900">
    <w:abstractNumId w:val="38"/>
  </w:num>
  <w:num w:numId="20" w16cid:durableId="1133249024">
    <w:abstractNumId w:val="36"/>
  </w:num>
  <w:num w:numId="21" w16cid:durableId="198323655">
    <w:abstractNumId w:val="6"/>
  </w:num>
  <w:num w:numId="22" w16cid:durableId="1696350638">
    <w:abstractNumId w:val="33"/>
  </w:num>
  <w:num w:numId="23" w16cid:durableId="1687705893">
    <w:abstractNumId w:val="24"/>
  </w:num>
  <w:num w:numId="24" w16cid:durableId="426928265">
    <w:abstractNumId w:val="35"/>
  </w:num>
  <w:num w:numId="25" w16cid:durableId="1728215175">
    <w:abstractNumId w:val="22"/>
  </w:num>
  <w:num w:numId="26" w16cid:durableId="1365406492">
    <w:abstractNumId w:val="8"/>
  </w:num>
  <w:num w:numId="27" w16cid:durableId="617101075">
    <w:abstractNumId w:val="10"/>
  </w:num>
  <w:num w:numId="28" w16cid:durableId="1162620047">
    <w:abstractNumId w:val="11"/>
  </w:num>
  <w:num w:numId="29" w16cid:durableId="375198313">
    <w:abstractNumId w:val="19"/>
  </w:num>
  <w:num w:numId="30" w16cid:durableId="1543201604">
    <w:abstractNumId w:val="41"/>
  </w:num>
  <w:num w:numId="31" w16cid:durableId="2007241213">
    <w:abstractNumId w:val="14"/>
  </w:num>
  <w:num w:numId="32" w16cid:durableId="73431905">
    <w:abstractNumId w:val="30"/>
  </w:num>
  <w:num w:numId="33" w16cid:durableId="1067533058">
    <w:abstractNumId w:val="20"/>
  </w:num>
  <w:num w:numId="34" w16cid:durableId="407967778">
    <w:abstractNumId w:val="32"/>
  </w:num>
  <w:num w:numId="35" w16cid:durableId="413358312">
    <w:abstractNumId w:val="37"/>
  </w:num>
  <w:num w:numId="36" w16cid:durableId="1841188945">
    <w:abstractNumId w:val="2"/>
  </w:num>
  <w:num w:numId="37" w16cid:durableId="1564558591">
    <w:abstractNumId w:val="0"/>
  </w:num>
  <w:num w:numId="38" w16cid:durableId="1239827770">
    <w:abstractNumId w:val="15"/>
  </w:num>
  <w:num w:numId="39" w16cid:durableId="821238705">
    <w:abstractNumId w:val="5"/>
  </w:num>
  <w:num w:numId="40" w16cid:durableId="724332266">
    <w:abstractNumId w:val="26"/>
  </w:num>
  <w:num w:numId="41" w16cid:durableId="2094426845">
    <w:abstractNumId w:val="17"/>
  </w:num>
  <w:num w:numId="42" w16cid:durableId="19434902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F68"/>
    <w:rsid w:val="00047A74"/>
    <w:rsid w:val="000D1C23"/>
    <w:rsid w:val="0019317F"/>
    <w:rsid w:val="002F2213"/>
    <w:rsid w:val="00401F62"/>
    <w:rsid w:val="004E347D"/>
    <w:rsid w:val="00573300"/>
    <w:rsid w:val="006F5C40"/>
    <w:rsid w:val="00720F68"/>
    <w:rsid w:val="00770DC6"/>
    <w:rsid w:val="00783711"/>
    <w:rsid w:val="00784A4E"/>
    <w:rsid w:val="00944898"/>
    <w:rsid w:val="00C053E7"/>
    <w:rsid w:val="00F67E94"/>
    <w:rsid w:val="3760E6F1"/>
    <w:rsid w:val="411B824E"/>
    <w:rsid w:val="56F6B04B"/>
    <w:rsid w:val="6852594E"/>
    <w:rsid w:val="7D797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9F4C9"/>
  <w15:docId w15:val="{1D152A85-70A3-DB47-B4FE-C87F1753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400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400BCD"/>
  </w:style>
  <w:style w:type="paragraph" w:styleId="Header">
    <w:name w:val="header"/>
    <w:basedOn w:val="Normal"/>
    <w:link w:val="HeaderChar"/>
    <w:uiPriority w:val="99"/>
    <w:unhideWhenUsed/>
    <w:rsid w:val="00400B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0BCD"/>
  </w:style>
  <w:style w:type="paragraph" w:styleId="Footer">
    <w:name w:val="footer"/>
    <w:basedOn w:val="Normal"/>
    <w:link w:val="FooterChar"/>
    <w:uiPriority w:val="99"/>
    <w:unhideWhenUsed/>
    <w:rsid w:val="00400B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0BCD"/>
  </w:style>
  <w:style w:type="paragraph" w:styleId="Revision">
    <w:name w:val="Revision"/>
    <w:hidden/>
    <w:uiPriority w:val="99"/>
    <w:semiHidden/>
    <w:rsid w:val="00973386"/>
    <w:pPr>
      <w:spacing w:after="0" w:line="240" w:lineRule="auto"/>
    </w:pPr>
  </w:style>
  <w:style w:type="character" w:styleId="CommentReference">
    <w:name w:val="annotation reference"/>
    <w:basedOn w:val="DefaultParagraphFont"/>
    <w:uiPriority w:val="99"/>
    <w:semiHidden/>
    <w:unhideWhenUsed/>
    <w:rsid w:val="00973386"/>
    <w:rPr>
      <w:sz w:val="16"/>
      <w:szCs w:val="16"/>
    </w:rPr>
  </w:style>
  <w:style w:type="paragraph" w:styleId="CommentText">
    <w:name w:val="annotation text"/>
    <w:basedOn w:val="Normal"/>
    <w:link w:val="CommentTextChar"/>
    <w:uiPriority w:val="99"/>
    <w:unhideWhenUsed/>
    <w:rsid w:val="00973386"/>
    <w:pPr>
      <w:spacing w:line="240" w:lineRule="auto"/>
    </w:pPr>
    <w:rPr>
      <w:sz w:val="20"/>
      <w:szCs w:val="20"/>
    </w:rPr>
  </w:style>
  <w:style w:type="character" w:customStyle="1" w:styleId="CommentTextChar">
    <w:name w:val="Comment Text Char"/>
    <w:basedOn w:val="DefaultParagraphFont"/>
    <w:link w:val="CommentText"/>
    <w:uiPriority w:val="99"/>
    <w:rsid w:val="00973386"/>
    <w:rPr>
      <w:sz w:val="20"/>
      <w:szCs w:val="20"/>
    </w:rPr>
  </w:style>
  <w:style w:type="paragraph" w:styleId="CommentSubject">
    <w:name w:val="annotation subject"/>
    <w:basedOn w:val="CommentText"/>
    <w:next w:val="CommentText"/>
    <w:link w:val="CommentSubjectChar"/>
    <w:uiPriority w:val="99"/>
    <w:semiHidden/>
    <w:unhideWhenUsed/>
    <w:rsid w:val="00973386"/>
    <w:rPr>
      <w:b/>
      <w:bCs/>
    </w:rPr>
  </w:style>
  <w:style w:type="character" w:customStyle="1" w:styleId="CommentSubjectChar">
    <w:name w:val="Comment Subject Char"/>
    <w:basedOn w:val="CommentTextChar"/>
    <w:link w:val="CommentSubject"/>
    <w:uiPriority w:val="99"/>
    <w:semiHidden/>
    <w:rsid w:val="00973386"/>
    <w:rPr>
      <w:b/>
      <w:bCs/>
      <w:sz w:val="20"/>
      <w:szCs w:val="20"/>
    </w:rPr>
  </w:style>
  <w:style w:type="character" w:styleId="Hyperlink">
    <w:name w:val="Hyperlink"/>
    <w:basedOn w:val="DefaultParagraphFont"/>
    <w:uiPriority w:val="99"/>
    <w:unhideWhenUsed/>
    <w:rsid w:val="0069573D"/>
    <w:rPr>
      <w:color w:val="0563C1" w:themeColor="hyperlink"/>
      <w:u w:val="single"/>
    </w:rPr>
  </w:style>
  <w:style w:type="character" w:styleId="UnresolvedMention">
    <w:name w:val="Unresolved Mention"/>
    <w:basedOn w:val="DefaultParagraphFont"/>
    <w:uiPriority w:val="99"/>
    <w:semiHidden/>
    <w:unhideWhenUsed/>
    <w:rsid w:val="0069573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34"/>
    <w:qFormat/>
    <w:rsid w:val="6852594E"/>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C053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053E7"/>
  </w:style>
  <w:style w:type="character" w:customStyle="1" w:styleId="eop">
    <w:name w:val="eop"/>
    <w:basedOn w:val="DefaultParagraphFont"/>
    <w:rsid w:val="00C05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FlanLLANgkI7ius2x9dlfF0/iA==">CgMxLjA4AGomChRzdWdnZXN0LjcyYW52YnJlM25vdxIOSmFtaXNvbiBDYXJzb25yITFkQjNpWG1hTU5WZFZjTXRyY1h3MWFsSklFN0psWVlIbw==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5631</Words>
  <Characters>32097</Characters>
  <Application>Microsoft Office Word</Application>
  <DocSecurity>0</DocSecurity>
  <Lines>267</Lines>
  <Paragraphs>75</Paragraphs>
  <ScaleCrop>false</ScaleCrop>
  <Company/>
  <LinksUpToDate>false</LinksUpToDate>
  <CharactersWithSpaces>37653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Rebekah DeBuse</dc:creator>
  <cp:lastModifiedBy>Ramacciotti, Giuliana</cp:lastModifiedBy>
  <cp:revision>2</cp:revision>
  <dcterms:created xsi:type="dcterms:W3CDTF">2026-04-22T16:43:00Z</dcterms:created>
  <dcterms:modified xsi:type="dcterms:W3CDTF">2026-04-22T16:43:00Z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23ce7d3792045e6ca242aa35da26ee504cf9519dafe1df1a753f7fbd10c59bd4</vt:lpwstr>
  </property>
</Properties>
</file>