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C856" w14:textId="511FB6EC" w:rsidR="00137CDD" w:rsidRDefault="001A7CE7">
      <w:pPr>
        <w:spacing w:after="0" w:line="259" w:lineRule="auto"/>
        <w:ind w:left="26" w:firstLine="0"/>
        <w:jc w:val="center"/>
        <w:rPr>
          <w:sz w:val="36"/>
        </w:rPr>
      </w:pPr>
      <w:r>
        <w:rPr>
          <w:noProof/>
        </w:rPr>
        <w:drawing>
          <wp:inline distT="0" distB="0" distL="0" distR="0" wp14:anchorId="48B96E13" wp14:editId="0CC0AFCA">
            <wp:extent cx="1276350" cy="12763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276350" cy="1276350"/>
                    </a:xfrm>
                    <a:prstGeom prst="rect">
                      <a:avLst/>
                    </a:prstGeom>
                  </pic:spPr>
                </pic:pic>
              </a:graphicData>
            </a:graphic>
          </wp:inline>
        </w:drawing>
      </w:r>
    </w:p>
    <w:p w14:paraId="367320DF" w14:textId="6B846767" w:rsidR="002B2F19" w:rsidRDefault="00BA4CDE">
      <w:pPr>
        <w:spacing w:after="0" w:line="259" w:lineRule="auto"/>
        <w:ind w:left="26" w:firstLine="0"/>
        <w:jc w:val="center"/>
      </w:pPr>
      <w:r>
        <w:rPr>
          <w:sz w:val="36"/>
        </w:rPr>
        <w:t>Rapport d’activité 2025</w:t>
      </w:r>
      <w:r>
        <w:rPr>
          <w:sz w:val="28"/>
        </w:rPr>
        <w:t xml:space="preserve"> </w:t>
      </w:r>
      <w:r>
        <w:rPr>
          <w:sz w:val="36"/>
          <w:vertAlign w:val="subscript"/>
        </w:rPr>
        <w:t xml:space="preserve"> </w:t>
      </w:r>
    </w:p>
    <w:p w14:paraId="79C0D929" w14:textId="77777777" w:rsidR="002B2F19" w:rsidRDefault="00BA4CDE">
      <w:pPr>
        <w:spacing w:line="259" w:lineRule="auto"/>
        <w:ind w:left="14" w:firstLine="0"/>
      </w:pPr>
      <w:r>
        <w:rPr>
          <w:sz w:val="28"/>
        </w:rPr>
        <w:t xml:space="preserve"> </w:t>
      </w:r>
      <w:r>
        <w:t xml:space="preserve"> </w:t>
      </w:r>
    </w:p>
    <w:p w14:paraId="7657E50A" w14:textId="77777777" w:rsidR="002B2F19" w:rsidRDefault="00BA4CDE">
      <w:pPr>
        <w:pStyle w:val="Titre1"/>
        <w:ind w:left="-5"/>
      </w:pPr>
      <w:r>
        <w:t>L’organisme et sa mission</w:t>
      </w:r>
      <w:r>
        <w:rPr>
          <w:u w:val="none"/>
        </w:rPr>
        <w:t xml:space="preserve">  </w:t>
      </w:r>
    </w:p>
    <w:p w14:paraId="24FAA73F" w14:textId="77777777" w:rsidR="002B2F19" w:rsidRDefault="00BA4CDE">
      <w:pPr>
        <w:spacing w:after="0" w:line="259" w:lineRule="auto"/>
        <w:ind w:left="14" w:firstLine="0"/>
      </w:pPr>
      <w:r>
        <w:rPr>
          <w:sz w:val="28"/>
        </w:rPr>
        <w:t xml:space="preserve"> </w:t>
      </w:r>
      <w:r>
        <w:t xml:space="preserve"> </w:t>
      </w:r>
    </w:p>
    <w:p w14:paraId="3EEEE40B" w14:textId="77777777" w:rsidR="002B2F19" w:rsidRDefault="00BA4CDE">
      <w:r>
        <w:t xml:space="preserve">Le domaine familial </w:t>
      </w:r>
      <w:proofErr w:type="spellStart"/>
      <w:r>
        <w:t>inc</w:t>
      </w:r>
      <w:proofErr w:type="spellEnd"/>
      <w:r>
        <w:t xml:space="preserve"> est un organisme à but non lucratif géré principalement par les familles et individus qui font usage des services que nous offrons. Mais également par des bénévoles qui ont à cœur notre mission.  </w:t>
      </w:r>
    </w:p>
    <w:p w14:paraId="6DAF50C3" w14:textId="77777777" w:rsidR="002B2F19" w:rsidRDefault="00BA4CDE">
      <w:pPr>
        <w:spacing w:after="20" w:line="259" w:lineRule="auto"/>
        <w:ind w:left="14" w:firstLine="0"/>
      </w:pPr>
      <w:r>
        <w:t xml:space="preserve">  </w:t>
      </w:r>
    </w:p>
    <w:p w14:paraId="79BA2FB7" w14:textId="77777777" w:rsidR="002B2F19" w:rsidRDefault="00BA4CDE">
      <w:r>
        <w:t xml:space="preserve">Notre mission depuis 1953, consiste à offrir des vacances à des familles catégorisées comme étant défavorisées financièrement et à faible revenu. Le tout en louant un chalet pour y passer un séjour estival, divertissant et reposant à la campagne. Nous offrons également des activités pour les enfants de 5 à 17 ans, animé par une excellente équipe d’animation  </w:t>
      </w:r>
    </w:p>
    <w:p w14:paraId="76C56874" w14:textId="77777777" w:rsidR="002B2F19" w:rsidRDefault="00BA4CDE">
      <w:pPr>
        <w:spacing w:after="17" w:line="259" w:lineRule="auto"/>
        <w:ind w:left="14" w:firstLine="0"/>
      </w:pPr>
      <w:r>
        <w:t xml:space="preserve">  </w:t>
      </w:r>
    </w:p>
    <w:p w14:paraId="0E45166A" w14:textId="77777777" w:rsidR="002B2F19" w:rsidRDefault="00BA4CDE">
      <w:r>
        <w:t xml:space="preserve">Notre site est ouvert de mai à octobre, mais aussi en mode hors-saison aux familles, individus, organismes et entreprises qui veulent passer des moments de pause pour profiter d’une ambiance agréable et reposante pour se retrouver en famille ou entre amis.  </w:t>
      </w:r>
    </w:p>
    <w:p w14:paraId="0B79A61F" w14:textId="77777777" w:rsidR="002B2F19" w:rsidRDefault="00BA4CDE">
      <w:pPr>
        <w:spacing w:after="111" w:line="259" w:lineRule="auto"/>
        <w:ind w:left="14" w:firstLine="0"/>
      </w:pPr>
      <w:r>
        <w:t xml:space="preserve">  </w:t>
      </w:r>
    </w:p>
    <w:p w14:paraId="54E69CEC" w14:textId="77777777" w:rsidR="002B2F19" w:rsidRDefault="00BA4CDE">
      <w:pPr>
        <w:pStyle w:val="Titre1"/>
        <w:ind w:left="-5"/>
      </w:pPr>
      <w:r>
        <w:t>Déroulement de l’été 2025</w:t>
      </w:r>
      <w:r>
        <w:rPr>
          <w:u w:val="none"/>
        </w:rPr>
        <w:t xml:space="preserve">  </w:t>
      </w:r>
    </w:p>
    <w:p w14:paraId="2E1EE346" w14:textId="77777777" w:rsidR="002B2F19" w:rsidRDefault="00BA4CDE">
      <w:pPr>
        <w:spacing w:after="0" w:line="259" w:lineRule="auto"/>
        <w:ind w:left="14" w:firstLine="0"/>
      </w:pPr>
      <w:r>
        <w:rPr>
          <w:sz w:val="28"/>
        </w:rPr>
        <w:t xml:space="preserve"> </w:t>
      </w:r>
      <w:r>
        <w:t xml:space="preserve"> </w:t>
      </w:r>
    </w:p>
    <w:p w14:paraId="28E21ED5" w14:textId="77777777" w:rsidR="00BF35BC" w:rsidRDefault="00BA4CDE">
      <w:r>
        <w:t xml:space="preserve">Cet été, notre livre de location était moins rempli que l’été précédent, sans doute dû au contexte économique qui est de plus en plus oppressant depuis janvier 2024. Encore une fois le coût des produits essentiels a augmenté. De plus, les tarifs douaniers annoncés par le gouvernement américain et repoussés sans cesse, peuvent causer un stress financier supplémentaire sur nos familles. </w:t>
      </w:r>
    </w:p>
    <w:p w14:paraId="7201D097" w14:textId="2C99F1E8" w:rsidR="002B2F19" w:rsidRDefault="00BA4CDE">
      <w:r>
        <w:lastRenderedPageBreak/>
        <w:t xml:space="preserve">La crise du logement ayant également empiré cette année n’aide pas les familles à faible revenu à pouvoir épargner pour des vacances d’été. Nous avons constaté une baisse d’environ 30% des locations par des familles qui sont normalement des habitués du domaine pour donner suite aux événements cités plus haut.  </w:t>
      </w:r>
    </w:p>
    <w:p w14:paraId="4AAC1ABB" w14:textId="77777777" w:rsidR="002B2F19" w:rsidRDefault="00BA4CDE">
      <w:pPr>
        <w:spacing w:after="19" w:line="259" w:lineRule="auto"/>
        <w:ind w:left="14" w:firstLine="0"/>
      </w:pPr>
      <w:r>
        <w:t xml:space="preserve">  </w:t>
      </w:r>
    </w:p>
    <w:p w14:paraId="478A44BC" w14:textId="77777777" w:rsidR="002B2F19" w:rsidRDefault="00BA4CDE">
      <w:pPr>
        <w:spacing w:after="0" w:line="259" w:lineRule="auto"/>
        <w:ind w:left="14" w:firstLine="0"/>
      </w:pPr>
      <w:r>
        <w:t xml:space="preserve">  </w:t>
      </w:r>
    </w:p>
    <w:p w14:paraId="1E7BC11B" w14:textId="77777777" w:rsidR="002B2F19" w:rsidRDefault="00BA4CDE">
      <w:pPr>
        <w:pStyle w:val="Titre1"/>
        <w:ind w:left="-5"/>
      </w:pPr>
      <w:r>
        <w:t>Équipe d’animation</w:t>
      </w:r>
      <w:r>
        <w:rPr>
          <w:u w:val="none"/>
        </w:rPr>
        <w:t xml:space="preserve">  </w:t>
      </w:r>
    </w:p>
    <w:p w14:paraId="0CABF65D" w14:textId="77777777" w:rsidR="002B2F19" w:rsidRDefault="00BA4CDE">
      <w:pPr>
        <w:spacing w:after="0" w:line="259" w:lineRule="auto"/>
        <w:ind w:left="14" w:firstLine="0"/>
      </w:pPr>
      <w:r>
        <w:rPr>
          <w:sz w:val="28"/>
        </w:rPr>
        <w:t xml:space="preserve"> </w:t>
      </w:r>
      <w:r>
        <w:t xml:space="preserve"> </w:t>
      </w:r>
    </w:p>
    <w:p w14:paraId="3C170130" w14:textId="77777777" w:rsidR="002B2F19" w:rsidRDefault="00BA4CDE">
      <w:r>
        <w:t xml:space="preserve">Sur le programme emploi Canada été nous nous sommes faits octroyés deux postes soit 1 animateur communautaire et un animateur en loisir. L’administration du domaine familial </w:t>
      </w:r>
      <w:proofErr w:type="spellStart"/>
      <w:r>
        <w:t>inc</w:t>
      </w:r>
      <w:proofErr w:type="spellEnd"/>
      <w:r>
        <w:t xml:space="preserve"> a donc décidé d’engager un coordonnateur et un animateur supplémentaire à temps plein à même les fonds du domaine. Puisqu’il est impossible de faire fonctionner le domaine à seulement deux employés.  </w:t>
      </w:r>
    </w:p>
    <w:p w14:paraId="59955924" w14:textId="77777777" w:rsidR="002B2F19" w:rsidRDefault="00BA4CDE">
      <w:pPr>
        <w:spacing w:after="20" w:line="259" w:lineRule="auto"/>
        <w:ind w:left="14" w:firstLine="0"/>
      </w:pPr>
      <w:r>
        <w:t xml:space="preserve">  </w:t>
      </w:r>
    </w:p>
    <w:p w14:paraId="51899796" w14:textId="77777777" w:rsidR="002B2F19" w:rsidRDefault="00BA4CDE">
      <w:r>
        <w:t xml:space="preserve">L’équipe d’animation 2025 est composée des mêmes animateurs que l’année précédente donc nous avons eu droit au même niveau de qualité sur le plan de l’animation que l'année précédente. Cette équipe excelle dans l’art de créer un sentiment de sécurité chez les enfants, ce qui s’est avéré être très utile tant dans la gestion de conflit que dans la confiance des enfants accordé aux animateurs. De plus, ils sont enjoués, créatifs et dynamiques. L’équipe d’animation </w:t>
      </w:r>
      <w:proofErr w:type="spellStart"/>
      <w:r>
        <w:t>à</w:t>
      </w:r>
      <w:proofErr w:type="spellEnd"/>
      <w:r>
        <w:t xml:space="preserve"> eu </w:t>
      </w:r>
      <w:proofErr w:type="spellStart"/>
      <w:proofErr w:type="gramStart"/>
      <w:r>
        <w:t>a</w:t>
      </w:r>
      <w:proofErr w:type="spellEnd"/>
      <w:proofErr w:type="gramEnd"/>
      <w:r>
        <w:t xml:space="preserve"> traiter avec plus de cas d’enfants à besoin particulier que jamais. Ceux-ci, ont été supervisés et dirigés par le même coordonnateur que l’année précédente qui en est dorénavant à sa quatrième année d’expérience dont 2 à l'animation. Ce fut encore une fois une très belle coopération entre le chef de camp, le coordonnateur et les animateurs.  </w:t>
      </w:r>
    </w:p>
    <w:p w14:paraId="268949B5" w14:textId="77777777" w:rsidR="002B2F19" w:rsidRDefault="00BA4CDE">
      <w:pPr>
        <w:spacing w:after="19" w:line="259" w:lineRule="auto"/>
        <w:ind w:left="14" w:firstLine="0"/>
      </w:pPr>
      <w:r>
        <w:t xml:space="preserve">  </w:t>
      </w:r>
    </w:p>
    <w:p w14:paraId="7BDD7406" w14:textId="77777777" w:rsidR="002B2F19" w:rsidRDefault="00BA4CDE">
      <w:r>
        <w:t xml:space="preserve">S’est joint à l’équipe d’animation pour la quatrième année consécutive Mme. Carolyne Lapointe. Un chaleureux merci pour son travail acharné.  </w:t>
      </w:r>
    </w:p>
    <w:p w14:paraId="79B9111F" w14:textId="77777777" w:rsidR="002B2F19" w:rsidRDefault="00BA4CDE">
      <w:pPr>
        <w:spacing w:after="111" w:line="259" w:lineRule="auto"/>
        <w:ind w:left="14" w:firstLine="0"/>
      </w:pPr>
      <w:r>
        <w:t xml:space="preserve">  </w:t>
      </w:r>
    </w:p>
    <w:p w14:paraId="4BD2D7B5" w14:textId="77777777" w:rsidR="002B2F19" w:rsidRDefault="00BA4CDE">
      <w:pPr>
        <w:pStyle w:val="Titre1"/>
        <w:ind w:left="-5"/>
      </w:pPr>
      <w:r>
        <w:t>Location</w:t>
      </w:r>
      <w:r>
        <w:rPr>
          <w:u w:val="none"/>
        </w:rPr>
        <w:t xml:space="preserve">  </w:t>
      </w:r>
    </w:p>
    <w:p w14:paraId="72AA27EC" w14:textId="77777777" w:rsidR="002B2F19" w:rsidRDefault="00BA4CDE">
      <w:pPr>
        <w:spacing w:after="0" w:line="259" w:lineRule="auto"/>
        <w:ind w:left="14" w:firstLine="0"/>
      </w:pPr>
      <w:r>
        <w:rPr>
          <w:sz w:val="28"/>
        </w:rPr>
        <w:t xml:space="preserve"> </w:t>
      </w:r>
      <w:r>
        <w:t xml:space="preserve"> </w:t>
      </w:r>
    </w:p>
    <w:p w14:paraId="04CA7B87" w14:textId="77777777" w:rsidR="002B2F19" w:rsidRDefault="00BA4CDE">
      <w:r>
        <w:t xml:space="preserve">Sur une possibilité de 48 locations nous avons reçu 37 familles et 4 annulations, parmi ces familles il y avait 98 enfants et 69 adultes. De ces familles 91.6% étaient </w:t>
      </w:r>
      <w:r>
        <w:lastRenderedPageBreak/>
        <w:t xml:space="preserve">classés comme défavorisés financièrement et admissibles au programme de la PAFACV comparativement à 84,3% en 2024, 96.4% en 2023 et seulement 84% en 2022. Nous avons également eu une baisse de 23% de nos locations et revenus.  </w:t>
      </w:r>
    </w:p>
    <w:p w14:paraId="66F1A802" w14:textId="77777777" w:rsidR="002B2F19" w:rsidRDefault="00BA4CDE">
      <w:pPr>
        <w:spacing w:after="17" w:line="259" w:lineRule="auto"/>
        <w:ind w:left="14" w:firstLine="0"/>
      </w:pPr>
      <w:r>
        <w:t xml:space="preserve">  </w:t>
      </w:r>
    </w:p>
    <w:p w14:paraId="5FC736E2" w14:textId="77777777" w:rsidR="002B2F19" w:rsidRDefault="00BA4CDE">
      <w:pPr>
        <w:ind w:left="10"/>
      </w:pPr>
      <w:r>
        <w:t xml:space="preserve">Pour cet été 2025 nous avons encore une fois accompli notre mission.  </w:t>
      </w:r>
    </w:p>
    <w:p w14:paraId="789153FD" w14:textId="77777777" w:rsidR="002B2F19" w:rsidRDefault="00BA4CDE">
      <w:pPr>
        <w:spacing w:after="0" w:line="259" w:lineRule="auto"/>
        <w:ind w:left="14" w:firstLine="0"/>
      </w:pPr>
      <w:r>
        <w:t xml:space="preserve">  </w:t>
      </w:r>
    </w:p>
    <w:p w14:paraId="7A501395" w14:textId="77777777" w:rsidR="002B2F19" w:rsidRDefault="00BA4CDE">
      <w:r>
        <w:t xml:space="preserve">Nous devons toujours trouver des moyens d'atténuer les contraintes financières qui touchent nos familles. Encore une fois cela se traduit par nos tentatives de sensibiliser les grandes bannières d’épicerie à cette réalité difficile que nos familles subissent. Nous avons reçu des réponses positives pour 1 groupe communautaire : 75$ de bon d’épicerie par famille pour l’ORHVR de la part de l’épicerie Maxi Mont-Saint-Hilaire.  </w:t>
      </w:r>
    </w:p>
    <w:p w14:paraId="6D0C32F0" w14:textId="77777777" w:rsidR="002B2F19" w:rsidRDefault="00BA4CDE">
      <w:pPr>
        <w:spacing w:after="17" w:line="259" w:lineRule="auto"/>
        <w:ind w:left="14" w:firstLine="0"/>
      </w:pPr>
      <w:r>
        <w:t xml:space="preserve">  </w:t>
      </w:r>
    </w:p>
    <w:p w14:paraId="080B0C1D" w14:textId="77777777" w:rsidR="002B2F19" w:rsidRDefault="00BA4CDE">
      <w:r>
        <w:t xml:space="preserve">Cet été nous avons reçu 2 groupes communautaires : l’office régional d’habitation de la vallée du Richelieu (ORHVR) qui comptait 9 familles dont 12 adultes et 21 enfants et cuisine communautaire Mini budget de Saint-Lin qui comptait 6 familles 10 adultes et 26 enfants.  </w:t>
      </w:r>
    </w:p>
    <w:p w14:paraId="2ADC6FCE" w14:textId="77777777" w:rsidR="002B2F19" w:rsidRDefault="00BA4CDE">
      <w:pPr>
        <w:spacing w:after="19" w:line="259" w:lineRule="auto"/>
        <w:ind w:left="14" w:firstLine="0"/>
      </w:pPr>
      <w:r>
        <w:t xml:space="preserve">  </w:t>
      </w:r>
    </w:p>
    <w:p w14:paraId="65B9FF4F" w14:textId="77777777" w:rsidR="002B2F19" w:rsidRDefault="00BA4CDE">
      <w:r>
        <w:t xml:space="preserve">Les familles ont bénéficié d’activités plaisantes, sportives et artistiques en groupe et en famille avec des animateurs créatifs et dynamiques. Les parents ont également </w:t>
      </w:r>
      <w:proofErr w:type="spellStart"/>
      <w:r>
        <w:t>pus</w:t>
      </w:r>
      <w:proofErr w:type="spellEnd"/>
      <w:r>
        <w:t xml:space="preserve"> profiter d’activités animées par le coordinateur. La baignade reste une des activités préférées des enfants. En soirée, les feux de camp, les films et le karaoké tout comme l’an dernier sont appréciés des enfants comme des parents. Certaines familles n’étaient jamais allées en vacances avec leurs enfants.   </w:t>
      </w:r>
    </w:p>
    <w:p w14:paraId="2B8472DC" w14:textId="77777777" w:rsidR="002B2F19" w:rsidRDefault="00BA4CDE">
      <w:pPr>
        <w:spacing w:after="19" w:line="259" w:lineRule="auto"/>
        <w:ind w:left="14" w:firstLine="0"/>
      </w:pPr>
      <w:r>
        <w:t xml:space="preserve">  </w:t>
      </w:r>
    </w:p>
    <w:p w14:paraId="133730C0" w14:textId="77777777" w:rsidR="002B2F19" w:rsidRDefault="00BA4CDE">
      <w:r>
        <w:t xml:space="preserve">Comme l’année dernière le conseil d’administration à décider d’ouvrir les livres de location à partir du 15 octobre 2025 pour l’été 2026 afin de laisser la chance à d’autres familles de pouvoir louer un chalet au domaine pour une ou deux semaines.  </w:t>
      </w:r>
    </w:p>
    <w:p w14:paraId="4755EC86" w14:textId="77777777" w:rsidR="002B2F19" w:rsidRDefault="00BA4CDE">
      <w:pPr>
        <w:spacing w:after="19" w:line="259" w:lineRule="auto"/>
        <w:ind w:left="14" w:firstLine="0"/>
      </w:pPr>
      <w:r>
        <w:t xml:space="preserve">  </w:t>
      </w:r>
    </w:p>
    <w:p w14:paraId="4CA95BB5" w14:textId="77777777" w:rsidR="00472762" w:rsidRDefault="00472762">
      <w:pPr>
        <w:spacing w:after="406" w:line="319" w:lineRule="auto"/>
        <w:ind w:left="125" w:right="202"/>
      </w:pPr>
    </w:p>
    <w:p w14:paraId="07C629E0" w14:textId="77777777" w:rsidR="00472762" w:rsidRDefault="00472762">
      <w:pPr>
        <w:spacing w:after="406" w:line="319" w:lineRule="auto"/>
        <w:ind w:left="125" w:right="202"/>
      </w:pPr>
    </w:p>
    <w:p w14:paraId="465FA20D" w14:textId="183015EF" w:rsidR="002B2F19" w:rsidRDefault="00BA4CDE">
      <w:pPr>
        <w:spacing w:after="406" w:line="319" w:lineRule="auto"/>
        <w:ind w:left="125" w:right="202"/>
      </w:pPr>
      <w:r>
        <w:lastRenderedPageBreak/>
        <w:t xml:space="preserve">Chantal Fournier, présidente du conseil d’administration depuis 2021, est avant tout une utilisatrice des services depuis 24 ans, elle offre aussi ses services bénévolement en </w:t>
      </w:r>
      <w:proofErr w:type="gramStart"/>
      <w:r>
        <w:t>tant  que</w:t>
      </w:r>
      <w:proofErr w:type="gramEnd"/>
      <w:r>
        <w:t xml:space="preserve"> gestionnaire du camp d’été et demeure en permanence sur le site.   </w:t>
      </w:r>
    </w:p>
    <w:p w14:paraId="5DD8B09A" w14:textId="41B48C02" w:rsidR="002B2F19" w:rsidRDefault="00BA4CDE">
      <w:pPr>
        <w:spacing w:line="320" w:lineRule="auto"/>
        <w:ind w:left="139" w:right="890"/>
      </w:pPr>
      <w:r>
        <w:t xml:space="preserve">Elle est responsable de l’application de la loi 25 concernant </w:t>
      </w:r>
      <w:r w:rsidR="00E874F6">
        <w:t>la confidentialité</w:t>
      </w:r>
      <w:r>
        <w:t xml:space="preserve"> des renseignements personnels pour le domaine </w:t>
      </w:r>
      <w:proofErr w:type="gramStart"/>
      <w:r>
        <w:t xml:space="preserve">familial  </w:t>
      </w:r>
      <w:proofErr w:type="spellStart"/>
      <w:r>
        <w:t>inc</w:t>
      </w:r>
      <w:proofErr w:type="spellEnd"/>
      <w:proofErr w:type="gramEnd"/>
      <w:r>
        <w:t xml:space="preserve">   </w:t>
      </w:r>
    </w:p>
    <w:p w14:paraId="5CFBE2A7" w14:textId="77777777" w:rsidR="002B2F19" w:rsidRDefault="00BA4CDE">
      <w:pPr>
        <w:ind w:left="144"/>
      </w:pPr>
      <w:r>
        <w:t xml:space="preserve">Elle est également responsable de la formation du coordonnateur.   </w:t>
      </w:r>
    </w:p>
    <w:p w14:paraId="46331149" w14:textId="77777777" w:rsidR="002B2F19" w:rsidRDefault="00BA4CDE">
      <w:pPr>
        <w:spacing w:after="844"/>
        <w:ind w:left="125"/>
      </w:pPr>
      <w:r>
        <w:t xml:space="preserve">Chantal Fournier et Édi Guillemette (coordonnateur) sont tous deux responsables du volet formation pour les animateurs.  </w:t>
      </w:r>
    </w:p>
    <w:p w14:paraId="302AF796" w14:textId="77777777" w:rsidR="002B2F19" w:rsidRDefault="00BA4CDE">
      <w:pPr>
        <w:spacing w:after="452"/>
        <w:ind w:left="144"/>
      </w:pPr>
      <w:r>
        <w:t xml:space="preserve">Les employés ont reçu en pré-camp les formations suivantes :   </w:t>
      </w:r>
    </w:p>
    <w:p w14:paraId="7B68F5B4" w14:textId="77777777" w:rsidR="002B2F19" w:rsidRDefault="00BA4CDE">
      <w:pPr>
        <w:numPr>
          <w:ilvl w:val="0"/>
          <w:numId w:val="1"/>
        </w:numPr>
        <w:ind w:hanging="331"/>
      </w:pPr>
      <w:r>
        <w:t xml:space="preserve">Planification, organisation et animation 24 heures   </w:t>
      </w:r>
    </w:p>
    <w:p w14:paraId="04A6EDC9" w14:textId="77777777" w:rsidR="002B2F19" w:rsidRDefault="00BA4CDE">
      <w:pPr>
        <w:numPr>
          <w:ilvl w:val="0"/>
          <w:numId w:val="1"/>
        </w:numPr>
        <w:ind w:hanging="331"/>
      </w:pPr>
      <w:r>
        <w:t xml:space="preserve">Formation enfants à besoin spécifiques 6 heures   </w:t>
      </w:r>
    </w:p>
    <w:p w14:paraId="12FCE102" w14:textId="77777777" w:rsidR="002B2F19" w:rsidRDefault="00BA4CDE">
      <w:pPr>
        <w:numPr>
          <w:ilvl w:val="0"/>
          <w:numId w:val="1"/>
        </w:numPr>
        <w:ind w:hanging="331"/>
      </w:pPr>
      <w:r>
        <w:t xml:space="preserve">Formation adaptée à leurs tâches respectives 8 heures   </w:t>
      </w:r>
    </w:p>
    <w:p w14:paraId="0A50CAEB" w14:textId="77777777" w:rsidR="002B2F19" w:rsidRDefault="00BA4CDE">
      <w:pPr>
        <w:numPr>
          <w:ilvl w:val="0"/>
          <w:numId w:val="1"/>
        </w:numPr>
        <w:ind w:hanging="331"/>
      </w:pPr>
      <w:r>
        <w:t xml:space="preserve">Formation RCR, premiers soins et auto-injecteur 8 heures   </w:t>
      </w:r>
    </w:p>
    <w:p w14:paraId="58854DE5" w14:textId="77777777" w:rsidR="002B2F19" w:rsidRDefault="00BA4CDE">
      <w:pPr>
        <w:numPr>
          <w:ilvl w:val="0"/>
          <w:numId w:val="1"/>
        </w:numPr>
        <w:ind w:hanging="331"/>
      </w:pPr>
      <w:r>
        <w:t xml:space="preserve">Formation CNESST 16 heures   </w:t>
      </w:r>
    </w:p>
    <w:p w14:paraId="0D0A30B2" w14:textId="77777777" w:rsidR="002B2F19" w:rsidRDefault="00BA4CDE">
      <w:pPr>
        <w:numPr>
          <w:ilvl w:val="0"/>
          <w:numId w:val="1"/>
        </w:numPr>
        <w:ind w:hanging="331"/>
      </w:pPr>
      <w:r>
        <w:t xml:space="preserve">Formation terrain 4 heures   </w:t>
      </w:r>
    </w:p>
    <w:p w14:paraId="5AFAE2B8" w14:textId="77777777" w:rsidR="002B2F19" w:rsidRDefault="00BA4CDE">
      <w:pPr>
        <w:numPr>
          <w:ilvl w:val="0"/>
          <w:numId w:val="1"/>
        </w:numPr>
        <w:ind w:hanging="331"/>
      </w:pPr>
      <w:r>
        <w:t xml:space="preserve">Formation sur la réalité socio-économique 4 heures   </w:t>
      </w:r>
    </w:p>
    <w:p w14:paraId="65D8A6AD" w14:textId="77777777" w:rsidR="002B2F19" w:rsidRDefault="00BA4CDE">
      <w:pPr>
        <w:numPr>
          <w:ilvl w:val="0"/>
          <w:numId w:val="1"/>
        </w:numPr>
        <w:ind w:hanging="331"/>
      </w:pPr>
      <w:r>
        <w:t xml:space="preserve">Service à la clientèle 6 heures  </w:t>
      </w:r>
    </w:p>
    <w:p w14:paraId="437F2206" w14:textId="77777777" w:rsidR="002B2F19" w:rsidRDefault="00BA4CDE">
      <w:pPr>
        <w:numPr>
          <w:ilvl w:val="0"/>
          <w:numId w:val="1"/>
        </w:numPr>
        <w:spacing w:after="376"/>
        <w:ind w:hanging="331"/>
      </w:pPr>
      <w:r>
        <w:t xml:space="preserve">Gestion des cas particuliers 6 heures  </w:t>
      </w:r>
    </w:p>
    <w:p w14:paraId="7F491E96" w14:textId="77777777" w:rsidR="002B2F19" w:rsidRDefault="00BA4CDE">
      <w:pPr>
        <w:spacing w:after="486"/>
        <w:ind w:left="139"/>
      </w:pPr>
      <w:r>
        <w:t xml:space="preserve"> Dans la possibilité d’augmentation de nos revenus de location en mode hors saison il est important d'innover, être proactif et créatif, nous devons, comme les années précédente, envisager dans un futur proche :    </w:t>
      </w:r>
    </w:p>
    <w:p w14:paraId="33275B9A" w14:textId="77777777" w:rsidR="002B2F19" w:rsidRDefault="00BA4CDE">
      <w:pPr>
        <w:numPr>
          <w:ilvl w:val="0"/>
          <w:numId w:val="1"/>
        </w:numPr>
        <w:spacing w:after="460"/>
        <w:ind w:hanging="331"/>
      </w:pPr>
      <w:r>
        <w:t xml:space="preserve">Plus de promotion et de recrutement de groupe communautaire cible. </w:t>
      </w:r>
    </w:p>
    <w:p w14:paraId="07F1E735" w14:textId="77777777" w:rsidR="002B2F19" w:rsidRDefault="00BA4CDE">
      <w:pPr>
        <w:numPr>
          <w:ilvl w:val="0"/>
          <w:numId w:val="1"/>
        </w:numPr>
        <w:spacing w:after="461"/>
        <w:ind w:hanging="331"/>
      </w:pPr>
      <w:r>
        <w:lastRenderedPageBreak/>
        <w:t xml:space="preserve">Plus de représentation, municipale et gouvernementale de notre réalité, nos installations et nos besoins.   </w:t>
      </w:r>
    </w:p>
    <w:p w14:paraId="663FA1EF" w14:textId="77777777" w:rsidR="002B2F19" w:rsidRDefault="00BA4CDE">
      <w:pPr>
        <w:numPr>
          <w:ilvl w:val="0"/>
          <w:numId w:val="1"/>
        </w:numPr>
        <w:spacing w:after="460"/>
        <w:ind w:hanging="331"/>
      </w:pPr>
      <w:r>
        <w:t xml:space="preserve">Effectuer la recherche de financement.   </w:t>
      </w:r>
    </w:p>
    <w:p w14:paraId="32344B2E" w14:textId="77777777" w:rsidR="002B2F19" w:rsidRDefault="00BA4CDE">
      <w:pPr>
        <w:numPr>
          <w:ilvl w:val="0"/>
          <w:numId w:val="1"/>
        </w:numPr>
        <w:spacing w:after="73"/>
        <w:ind w:hanging="331"/>
      </w:pPr>
      <w:r>
        <w:t xml:space="preserve">Améliorer constamment le confort de nos installations, en investissant dans nos infrastructures afin de faire perdurer cette belle mission.  </w:t>
      </w:r>
    </w:p>
    <w:p w14:paraId="1B34F922" w14:textId="77777777" w:rsidR="002B2F19" w:rsidRDefault="00BA4CDE">
      <w:pPr>
        <w:spacing w:after="85" w:line="259" w:lineRule="auto"/>
        <w:ind w:left="14" w:firstLine="0"/>
      </w:pPr>
      <w:r>
        <w:t xml:space="preserve">  </w:t>
      </w:r>
    </w:p>
    <w:p w14:paraId="5A464386" w14:textId="77777777" w:rsidR="002B2F19" w:rsidRDefault="00BA4CDE">
      <w:pPr>
        <w:numPr>
          <w:ilvl w:val="0"/>
          <w:numId w:val="1"/>
        </w:numPr>
        <w:ind w:hanging="331"/>
      </w:pPr>
      <w:r>
        <w:t xml:space="preserve">Développer des partenariats avec des professionnels de divers milieux.  </w:t>
      </w:r>
    </w:p>
    <w:p w14:paraId="54995208" w14:textId="77777777" w:rsidR="002B2F19" w:rsidRDefault="00BA4CDE">
      <w:pPr>
        <w:spacing w:after="0" w:line="259" w:lineRule="auto"/>
        <w:ind w:left="14" w:firstLine="0"/>
      </w:pPr>
      <w:r>
        <w:rPr>
          <w:sz w:val="28"/>
        </w:rPr>
        <w:t xml:space="preserve"> </w:t>
      </w:r>
      <w:r>
        <w:t xml:space="preserve"> </w:t>
      </w:r>
    </w:p>
    <w:p w14:paraId="18ECDB65" w14:textId="77777777" w:rsidR="002B2F19" w:rsidRDefault="00BA4CDE">
      <w:pPr>
        <w:pStyle w:val="Titre1"/>
        <w:ind w:left="-5"/>
      </w:pPr>
      <w:r>
        <w:t>Le conseil d’administration</w:t>
      </w:r>
      <w:r>
        <w:rPr>
          <w:u w:val="none"/>
        </w:rPr>
        <w:t xml:space="preserve">  </w:t>
      </w:r>
    </w:p>
    <w:p w14:paraId="51A9670A" w14:textId="77777777" w:rsidR="002B2F19" w:rsidRDefault="00BA4CDE">
      <w:pPr>
        <w:spacing w:after="0" w:line="259" w:lineRule="auto"/>
        <w:ind w:left="14" w:firstLine="0"/>
      </w:pPr>
      <w:r>
        <w:rPr>
          <w:sz w:val="28"/>
        </w:rPr>
        <w:t xml:space="preserve"> </w:t>
      </w:r>
      <w:r>
        <w:t xml:space="preserve"> </w:t>
      </w:r>
    </w:p>
    <w:p w14:paraId="6AE2D10F" w14:textId="77777777" w:rsidR="002B2F19" w:rsidRDefault="00BA4CDE">
      <w:r>
        <w:t xml:space="preserve">Tous les membres de l’administration travaillent avec un professionnalisme et un dévouement remarquable pour que cette belle mission perdure. J’en profite pour les remercier chaleureusement, sans eux rien de tout cela ne serait possible. </w:t>
      </w:r>
    </w:p>
    <w:p w14:paraId="1A7B11E8" w14:textId="77777777" w:rsidR="002B2F19" w:rsidRDefault="00BA4CDE">
      <w:pPr>
        <w:spacing w:after="22" w:line="259" w:lineRule="auto"/>
        <w:ind w:firstLine="0"/>
      </w:pPr>
      <w:r>
        <w:t xml:space="preserve"> </w:t>
      </w:r>
    </w:p>
    <w:p w14:paraId="7E6AA2A8" w14:textId="77777777" w:rsidR="002B2F19" w:rsidRDefault="00BA4CDE">
      <w:r>
        <w:t xml:space="preserve">M. Camille Hivon Vaudreuil, administrateur ne fais plus partie du conseil d’administration du domaine familial </w:t>
      </w:r>
      <w:proofErr w:type="spellStart"/>
      <w:r>
        <w:t>inc.</w:t>
      </w:r>
      <w:proofErr w:type="spellEnd"/>
      <w:r>
        <w:t xml:space="preserve"> </w:t>
      </w:r>
    </w:p>
    <w:p w14:paraId="5BEEFBC5" w14:textId="77777777" w:rsidR="002B2F19" w:rsidRDefault="00BA4CDE">
      <w:pPr>
        <w:spacing w:after="0" w:line="259" w:lineRule="auto"/>
        <w:ind w:left="14" w:firstLine="0"/>
      </w:pPr>
      <w:r>
        <w:rPr>
          <w:sz w:val="28"/>
        </w:rPr>
        <w:t xml:space="preserve"> </w:t>
      </w:r>
      <w:r>
        <w:t xml:space="preserve"> </w:t>
      </w:r>
    </w:p>
    <w:p w14:paraId="7A3D8E67" w14:textId="77777777" w:rsidR="002B2F19" w:rsidRDefault="00BA4CDE">
      <w:pPr>
        <w:spacing w:after="0" w:line="259" w:lineRule="auto"/>
        <w:ind w:left="14" w:firstLine="0"/>
      </w:pPr>
      <w:r>
        <w:rPr>
          <w:sz w:val="28"/>
        </w:rPr>
        <w:t xml:space="preserve"> </w:t>
      </w:r>
      <w:r>
        <w:t xml:space="preserve"> </w:t>
      </w:r>
    </w:p>
    <w:p w14:paraId="268CFD74" w14:textId="77777777" w:rsidR="002B2F19" w:rsidRDefault="00BA4CDE">
      <w:pPr>
        <w:pStyle w:val="Titre1"/>
        <w:ind w:left="-5"/>
      </w:pPr>
      <w:r>
        <w:t>Amélioration, rénovation et/ou réparation</w:t>
      </w:r>
      <w:r>
        <w:rPr>
          <w:u w:val="none"/>
        </w:rPr>
        <w:t xml:space="preserve">  </w:t>
      </w:r>
    </w:p>
    <w:p w14:paraId="09E424AF" w14:textId="77777777" w:rsidR="002B2F19" w:rsidRDefault="00BA4CDE">
      <w:pPr>
        <w:spacing w:after="0" w:line="259" w:lineRule="auto"/>
        <w:ind w:left="14" w:firstLine="0"/>
      </w:pPr>
      <w:r>
        <w:rPr>
          <w:sz w:val="28"/>
        </w:rPr>
        <w:t xml:space="preserve"> </w:t>
      </w:r>
      <w:r>
        <w:t xml:space="preserve"> </w:t>
      </w:r>
    </w:p>
    <w:p w14:paraId="10600360" w14:textId="77777777" w:rsidR="002B2F19" w:rsidRDefault="00BA4CDE">
      <w:pPr>
        <w:ind w:left="10"/>
      </w:pPr>
      <w:r>
        <w:t xml:space="preserve">Les réalisations, réparations, rénovations et les achats suivants ont été effectués.   </w:t>
      </w:r>
    </w:p>
    <w:p w14:paraId="4E6E3D63" w14:textId="77777777" w:rsidR="002B2F19" w:rsidRDefault="00BA4CDE">
      <w:pPr>
        <w:spacing w:after="26" w:line="259" w:lineRule="auto"/>
        <w:ind w:left="14" w:firstLine="0"/>
      </w:pPr>
      <w:r>
        <w:t xml:space="preserve">  </w:t>
      </w:r>
    </w:p>
    <w:p w14:paraId="7635CBB0" w14:textId="024A8C51" w:rsidR="002B2F19" w:rsidRDefault="00BA4CDE">
      <w:pPr>
        <w:numPr>
          <w:ilvl w:val="0"/>
          <w:numId w:val="2"/>
        </w:numPr>
        <w:ind w:hanging="432"/>
      </w:pPr>
      <w:r>
        <w:t xml:space="preserve">Toiture des chalets 1,2,3,6 et </w:t>
      </w:r>
      <w:proofErr w:type="gramStart"/>
      <w:r>
        <w:t>8  ainsi</w:t>
      </w:r>
      <w:proofErr w:type="gramEnd"/>
      <w:r>
        <w:t xml:space="preserve"> que celui du bloc sanitaire  </w:t>
      </w:r>
    </w:p>
    <w:p w14:paraId="08D41F25" w14:textId="77777777" w:rsidR="002B2F19" w:rsidRDefault="00BA4CDE">
      <w:pPr>
        <w:numPr>
          <w:ilvl w:val="0"/>
          <w:numId w:val="2"/>
        </w:numPr>
        <w:ind w:hanging="432"/>
      </w:pPr>
      <w:r>
        <w:t xml:space="preserve">Réparation du plancher de la véranda du chalet 7  </w:t>
      </w:r>
    </w:p>
    <w:p w14:paraId="4CBB79D3" w14:textId="77777777" w:rsidR="002B2F19" w:rsidRDefault="00BA4CDE">
      <w:pPr>
        <w:numPr>
          <w:ilvl w:val="0"/>
          <w:numId w:val="2"/>
        </w:numPr>
        <w:ind w:hanging="432"/>
      </w:pPr>
      <w:r>
        <w:t xml:space="preserve">Réparation de la plomberie du chalet 2  </w:t>
      </w:r>
    </w:p>
    <w:p w14:paraId="4F3D7402" w14:textId="77777777" w:rsidR="002B2F19" w:rsidRDefault="00BA4CDE">
      <w:pPr>
        <w:numPr>
          <w:ilvl w:val="0"/>
          <w:numId w:val="2"/>
        </w:numPr>
        <w:ind w:hanging="432"/>
      </w:pPr>
      <w:r>
        <w:t xml:space="preserve">Remplacement du chauffe-eau du chalet 4  </w:t>
      </w:r>
    </w:p>
    <w:p w14:paraId="03986133" w14:textId="77777777" w:rsidR="002B2F19" w:rsidRDefault="00BA4CDE">
      <w:pPr>
        <w:numPr>
          <w:ilvl w:val="0"/>
          <w:numId w:val="2"/>
        </w:numPr>
        <w:ind w:hanging="432"/>
      </w:pPr>
      <w:proofErr w:type="gramStart"/>
      <w:r>
        <w:t>achat</w:t>
      </w:r>
      <w:proofErr w:type="gramEnd"/>
      <w:r>
        <w:t xml:space="preserve"> de chauffe-eau de 5 </w:t>
      </w:r>
      <w:proofErr w:type="gramStart"/>
      <w:r>
        <w:t>gallon</w:t>
      </w:r>
      <w:proofErr w:type="gramEnd"/>
      <w:r>
        <w:t xml:space="preserve"> pour le chalet 6 et 7  </w:t>
      </w:r>
    </w:p>
    <w:p w14:paraId="07D5874C" w14:textId="77777777" w:rsidR="002B2F19" w:rsidRDefault="00BA4CDE">
      <w:pPr>
        <w:numPr>
          <w:ilvl w:val="0"/>
          <w:numId w:val="2"/>
        </w:numPr>
        <w:ind w:hanging="432"/>
      </w:pPr>
      <w:r>
        <w:t xml:space="preserve">Réparation de la tuyauterie de douche du chalet 1-2 et 4  </w:t>
      </w:r>
    </w:p>
    <w:p w14:paraId="25B410B4" w14:textId="77777777" w:rsidR="002B2F19" w:rsidRDefault="00BA4CDE">
      <w:pPr>
        <w:numPr>
          <w:ilvl w:val="0"/>
          <w:numId w:val="2"/>
        </w:numPr>
        <w:ind w:hanging="432"/>
      </w:pPr>
      <w:r>
        <w:t xml:space="preserve">Peinturer l’intérieur et l’extérieur du bloc sanitaire, achat de tapis antidérapant et de rideau de douche pour le bloc sanitaire  </w:t>
      </w:r>
    </w:p>
    <w:p w14:paraId="07F195AC" w14:textId="77777777" w:rsidR="002B2F19" w:rsidRDefault="00BA4CDE">
      <w:pPr>
        <w:numPr>
          <w:ilvl w:val="0"/>
          <w:numId w:val="2"/>
        </w:numPr>
        <w:ind w:hanging="432"/>
      </w:pPr>
      <w:r>
        <w:lastRenderedPageBreak/>
        <w:t xml:space="preserve">Rideau de véranda pour le chalet 1  </w:t>
      </w:r>
    </w:p>
    <w:p w14:paraId="5A079783" w14:textId="77777777" w:rsidR="002B2F19" w:rsidRDefault="00BA4CDE">
      <w:pPr>
        <w:numPr>
          <w:ilvl w:val="0"/>
          <w:numId w:val="2"/>
        </w:numPr>
        <w:ind w:hanging="432"/>
      </w:pPr>
      <w:r>
        <w:t xml:space="preserve">Monter 4 modules de jeu pour le parc  </w:t>
      </w:r>
    </w:p>
    <w:p w14:paraId="704C66FC" w14:textId="77777777" w:rsidR="002B2F19" w:rsidRDefault="00BA4CDE">
      <w:pPr>
        <w:numPr>
          <w:ilvl w:val="0"/>
          <w:numId w:val="2"/>
        </w:numPr>
        <w:ind w:hanging="432"/>
      </w:pPr>
      <w:r>
        <w:t xml:space="preserve">2 tapis de sol pour la piscine la piscine  </w:t>
      </w:r>
    </w:p>
    <w:p w14:paraId="3E17CF0D" w14:textId="77777777" w:rsidR="002B2F19" w:rsidRDefault="00BA4CDE">
      <w:pPr>
        <w:numPr>
          <w:ilvl w:val="0"/>
          <w:numId w:val="2"/>
        </w:numPr>
        <w:ind w:hanging="432"/>
      </w:pPr>
      <w:r>
        <w:t xml:space="preserve">Achat de meuble pour la salle communautaire  </w:t>
      </w:r>
    </w:p>
    <w:p w14:paraId="326F0927" w14:textId="77777777" w:rsidR="002B2F19" w:rsidRDefault="00BA4CDE">
      <w:pPr>
        <w:numPr>
          <w:ilvl w:val="0"/>
          <w:numId w:val="2"/>
        </w:numPr>
        <w:ind w:hanging="432"/>
      </w:pPr>
      <w:r>
        <w:t xml:space="preserve">Achat de frigo pour les vérandas du chalet 1-6 et 7  </w:t>
      </w:r>
    </w:p>
    <w:p w14:paraId="68BEF86E" w14:textId="77777777" w:rsidR="002B2F19" w:rsidRDefault="00BA4CDE">
      <w:pPr>
        <w:numPr>
          <w:ilvl w:val="0"/>
          <w:numId w:val="2"/>
        </w:numPr>
        <w:ind w:hanging="432"/>
      </w:pPr>
      <w:r>
        <w:t xml:space="preserve">Achat de chariot en métal supportant 1200 </w:t>
      </w:r>
      <w:proofErr w:type="spellStart"/>
      <w:r>
        <w:t>lbs</w:t>
      </w:r>
      <w:proofErr w:type="spellEnd"/>
      <w:r>
        <w:t xml:space="preserve">  </w:t>
      </w:r>
    </w:p>
    <w:p w14:paraId="014D76F2" w14:textId="77777777" w:rsidR="002B2F19" w:rsidRDefault="00BA4CDE">
      <w:pPr>
        <w:numPr>
          <w:ilvl w:val="0"/>
          <w:numId w:val="2"/>
        </w:numPr>
        <w:ind w:hanging="432"/>
      </w:pPr>
      <w:r>
        <w:t xml:space="preserve">Ajout d’une rampe d’escalier pour la piscine  </w:t>
      </w:r>
    </w:p>
    <w:p w14:paraId="6C811DBA" w14:textId="77777777" w:rsidR="00BB4D57" w:rsidRDefault="00BA4CDE">
      <w:pPr>
        <w:numPr>
          <w:ilvl w:val="0"/>
          <w:numId w:val="2"/>
        </w:numPr>
        <w:ind w:hanging="432"/>
      </w:pPr>
      <w:r>
        <w:t xml:space="preserve">Tirer les joints et peinturer la salle de bain du chalet 1 </w:t>
      </w:r>
    </w:p>
    <w:p w14:paraId="13D8D35F" w14:textId="2B4F04B9" w:rsidR="002B2F19" w:rsidRDefault="00BA4CDE">
      <w:pPr>
        <w:numPr>
          <w:ilvl w:val="0"/>
          <w:numId w:val="2"/>
        </w:numPr>
        <w:ind w:hanging="432"/>
      </w:pPr>
      <w:r>
        <w:t xml:space="preserve">Achat de 4 tables à pic </w:t>
      </w:r>
      <w:proofErr w:type="spellStart"/>
      <w:r>
        <w:t>nic</w:t>
      </w:r>
      <w:proofErr w:type="spellEnd"/>
      <w:r>
        <w:t xml:space="preserve">.  </w:t>
      </w:r>
    </w:p>
    <w:p w14:paraId="0031927F" w14:textId="77777777" w:rsidR="002B2F19" w:rsidRDefault="00BA4CDE">
      <w:pPr>
        <w:numPr>
          <w:ilvl w:val="0"/>
          <w:numId w:val="2"/>
        </w:numPr>
        <w:ind w:hanging="432"/>
      </w:pPr>
      <w:r>
        <w:t xml:space="preserve">Achat de 7 portes moustiquaire pour les vérandas  </w:t>
      </w:r>
    </w:p>
    <w:p w14:paraId="08CDCCD9" w14:textId="77777777" w:rsidR="002B2F19" w:rsidRDefault="00BA4CDE">
      <w:pPr>
        <w:numPr>
          <w:ilvl w:val="0"/>
          <w:numId w:val="2"/>
        </w:numPr>
        <w:ind w:hanging="432"/>
      </w:pPr>
      <w:r>
        <w:t xml:space="preserve">Ajout d’échelle d’une échelle de 4 marches pour la piscine  </w:t>
      </w:r>
    </w:p>
    <w:p w14:paraId="5A384D3A" w14:textId="77777777" w:rsidR="002B2F19" w:rsidRDefault="00BA4CDE">
      <w:pPr>
        <w:numPr>
          <w:ilvl w:val="0"/>
          <w:numId w:val="2"/>
        </w:numPr>
        <w:ind w:hanging="432"/>
      </w:pPr>
      <w:r>
        <w:t xml:space="preserve">Réparation des marches sur le côté de l’accueil  </w:t>
      </w:r>
    </w:p>
    <w:p w14:paraId="3CF796F8" w14:textId="77777777" w:rsidR="002B2F19" w:rsidRDefault="00BA4CDE">
      <w:pPr>
        <w:numPr>
          <w:ilvl w:val="0"/>
          <w:numId w:val="2"/>
        </w:numPr>
        <w:ind w:hanging="432"/>
      </w:pPr>
      <w:r>
        <w:t xml:space="preserve">Achat de 3 tapis anti-dérapant pour le bloc sanitaire  </w:t>
      </w:r>
    </w:p>
    <w:p w14:paraId="0167866F" w14:textId="5EB5625C" w:rsidR="002B2F19" w:rsidRDefault="00BA4CDE">
      <w:pPr>
        <w:numPr>
          <w:ilvl w:val="0"/>
          <w:numId w:val="2"/>
        </w:numPr>
        <w:ind w:hanging="432"/>
      </w:pPr>
      <w:r>
        <w:t>Remplacement des fenêtre</w:t>
      </w:r>
      <w:r w:rsidR="008F296C">
        <w:t>s</w:t>
      </w:r>
      <w:r>
        <w:t xml:space="preserve"> des chalets 1,3,4 et 7  </w:t>
      </w:r>
    </w:p>
    <w:p w14:paraId="7B9CF7BC" w14:textId="77777777" w:rsidR="002B2F19" w:rsidRDefault="00BA4CDE">
      <w:pPr>
        <w:spacing w:after="0" w:line="259" w:lineRule="auto"/>
        <w:ind w:left="14" w:firstLine="0"/>
      </w:pPr>
      <w:r>
        <w:t xml:space="preserve"> </w:t>
      </w:r>
      <w:r>
        <w:rPr>
          <w:b/>
          <w:sz w:val="28"/>
        </w:rPr>
        <w:t xml:space="preserve"> </w:t>
      </w:r>
      <w:r>
        <w:t xml:space="preserve"> </w:t>
      </w:r>
    </w:p>
    <w:p w14:paraId="4FD8D5F7" w14:textId="77777777" w:rsidR="002B2F19" w:rsidRDefault="00BA4CDE">
      <w:pPr>
        <w:spacing w:after="13" w:line="259" w:lineRule="auto"/>
        <w:ind w:left="14" w:firstLine="0"/>
      </w:pPr>
      <w:r>
        <w:rPr>
          <w:b/>
          <w:sz w:val="28"/>
        </w:rPr>
        <w:t xml:space="preserve"> </w:t>
      </w:r>
      <w:r>
        <w:t xml:space="preserve"> </w:t>
      </w:r>
    </w:p>
    <w:p w14:paraId="6CD8B68C" w14:textId="77777777" w:rsidR="00BA5B74" w:rsidRDefault="00BA5B74">
      <w:pPr>
        <w:spacing w:after="0" w:line="1087" w:lineRule="auto"/>
        <w:ind w:left="0" w:firstLine="0"/>
        <w:rPr>
          <w:b/>
          <w:sz w:val="28"/>
          <w:u w:val="single" w:color="000000"/>
        </w:rPr>
      </w:pPr>
    </w:p>
    <w:p w14:paraId="3E232419" w14:textId="77777777" w:rsidR="00BA5B74" w:rsidRDefault="00BA5B74">
      <w:pPr>
        <w:spacing w:after="0" w:line="1087" w:lineRule="auto"/>
        <w:ind w:left="0" w:firstLine="0"/>
        <w:rPr>
          <w:b/>
          <w:sz w:val="28"/>
          <w:u w:val="single" w:color="000000"/>
        </w:rPr>
      </w:pPr>
    </w:p>
    <w:p w14:paraId="6E976DF9" w14:textId="6577637D" w:rsidR="00BA5B74" w:rsidRDefault="00BA5B74">
      <w:pPr>
        <w:spacing w:after="0" w:line="1087" w:lineRule="auto"/>
        <w:ind w:left="0" w:firstLine="0"/>
        <w:rPr>
          <w:b/>
          <w:sz w:val="28"/>
          <w:u w:val="single" w:color="000000"/>
        </w:rPr>
      </w:pPr>
    </w:p>
    <w:p w14:paraId="44EAB382" w14:textId="77777777" w:rsidR="008B4125" w:rsidRDefault="008B4125">
      <w:pPr>
        <w:spacing w:after="0" w:line="1087" w:lineRule="auto"/>
        <w:ind w:left="0" w:firstLine="0"/>
        <w:rPr>
          <w:b/>
          <w:sz w:val="28"/>
          <w:u w:val="single" w:color="000000"/>
        </w:rPr>
      </w:pPr>
    </w:p>
    <w:p w14:paraId="2FB1E2AE" w14:textId="77777777" w:rsidR="008B4125" w:rsidRDefault="008B4125">
      <w:pPr>
        <w:spacing w:after="0" w:line="1087" w:lineRule="auto"/>
        <w:ind w:left="0" w:firstLine="0"/>
        <w:rPr>
          <w:b/>
          <w:sz w:val="28"/>
          <w:u w:val="single" w:color="000000"/>
        </w:rPr>
      </w:pPr>
    </w:p>
    <w:p w14:paraId="4C95550C" w14:textId="0841112F" w:rsidR="002B2F19" w:rsidRDefault="00BA4CDE">
      <w:pPr>
        <w:spacing w:after="0" w:line="1087" w:lineRule="auto"/>
        <w:ind w:left="0" w:firstLine="0"/>
      </w:pPr>
      <w:r>
        <w:rPr>
          <w:b/>
          <w:sz w:val="28"/>
          <w:u w:val="single" w:color="000000"/>
        </w:rPr>
        <w:t>CON</w:t>
      </w:r>
      <w:r w:rsidR="00C84451">
        <w:rPr>
          <w:b/>
          <w:sz w:val="28"/>
          <w:u w:val="single" w:color="000000"/>
        </w:rPr>
        <w:t>TR</w:t>
      </w:r>
      <w:r>
        <w:rPr>
          <w:b/>
          <w:sz w:val="28"/>
          <w:u w:val="single" w:color="000000"/>
        </w:rPr>
        <w:t>ACTANTS, PARTENAIRES ET BÉNÉVOLES 2025</w:t>
      </w:r>
      <w:r>
        <w:rPr>
          <w:b/>
          <w:sz w:val="28"/>
        </w:rPr>
        <w:t xml:space="preserve"> </w:t>
      </w:r>
      <w:r w:rsidR="008B4125" w:rsidRPr="007E08A2">
        <w:rPr>
          <w:b/>
          <w:sz w:val="28"/>
          <w:u w:val="single"/>
        </w:rPr>
        <w:t>CO</w:t>
      </w:r>
      <w:r>
        <w:rPr>
          <w:b/>
          <w:sz w:val="28"/>
          <w:u w:val="single" w:color="000000"/>
        </w:rPr>
        <w:t>NT</w:t>
      </w:r>
      <w:r w:rsidR="007E08A2">
        <w:rPr>
          <w:b/>
          <w:sz w:val="28"/>
          <w:u w:val="single" w:color="000000"/>
        </w:rPr>
        <w:t>R</w:t>
      </w:r>
      <w:r>
        <w:rPr>
          <w:b/>
          <w:sz w:val="28"/>
          <w:u w:val="single" w:color="000000"/>
        </w:rPr>
        <w:t>ACTANTS :</w:t>
      </w:r>
      <w:r>
        <w:rPr>
          <w:b/>
          <w:sz w:val="28"/>
        </w:rPr>
        <w:t xml:space="preserve"> </w:t>
      </w:r>
      <w:r>
        <w:t xml:space="preserve"> </w:t>
      </w:r>
    </w:p>
    <w:p w14:paraId="17EC91EA" w14:textId="77777777" w:rsidR="002B2F19" w:rsidRDefault="00BA4CDE">
      <w:pPr>
        <w:numPr>
          <w:ilvl w:val="0"/>
          <w:numId w:val="2"/>
        </w:numPr>
        <w:spacing w:after="73"/>
        <w:ind w:hanging="432"/>
      </w:pPr>
      <w:r>
        <w:t xml:space="preserve">Mme Lucie Grenier et Robert Pétel   </w:t>
      </w:r>
    </w:p>
    <w:p w14:paraId="69A68EB4" w14:textId="77777777" w:rsidR="002B2F19" w:rsidRDefault="00BA4CDE">
      <w:pPr>
        <w:numPr>
          <w:ilvl w:val="0"/>
          <w:numId w:val="2"/>
        </w:numPr>
        <w:spacing w:after="74"/>
        <w:ind w:hanging="432"/>
      </w:pPr>
      <w:r>
        <w:t xml:space="preserve">Fosses Septiques Miron   </w:t>
      </w:r>
    </w:p>
    <w:p w14:paraId="35BD8148" w14:textId="77777777" w:rsidR="002B2F19" w:rsidRDefault="00BA4CDE">
      <w:pPr>
        <w:numPr>
          <w:ilvl w:val="0"/>
          <w:numId w:val="2"/>
        </w:numPr>
        <w:spacing w:after="78"/>
        <w:ind w:hanging="432"/>
      </w:pPr>
      <w:r>
        <w:t xml:space="preserve">Sima Parco Piscine et spa Mme Manon Ravary   </w:t>
      </w:r>
    </w:p>
    <w:p w14:paraId="42158498" w14:textId="77777777" w:rsidR="002B2F19" w:rsidRDefault="00BA4CDE">
      <w:pPr>
        <w:numPr>
          <w:ilvl w:val="0"/>
          <w:numId w:val="2"/>
        </w:numPr>
        <w:spacing w:after="74"/>
        <w:ind w:hanging="432"/>
      </w:pPr>
      <w:r>
        <w:t xml:space="preserve">EGR Assurance M Vézina   </w:t>
      </w:r>
    </w:p>
    <w:p w14:paraId="4E8C821A" w14:textId="77777777" w:rsidR="002B2F19" w:rsidRDefault="00BA4CDE">
      <w:pPr>
        <w:numPr>
          <w:ilvl w:val="0"/>
          <w:numId w:val="2"/>
        </w:numPr>
        <w:spacing w:after="73"/>
        <w:ind w:hanging="432"/>
      </w:pPr>
      <w:r>
        <w:t xml:space="preserve">Pro Tech protection incendie   </w:t>
      </w:r>
    </w:p>
    <w:p w14:paraId="7F67F2D6" w14:textId="77777777" w:rsidR="002B2F19" w:rsidRDefault="00BA4CDE">
      <w:pPr>
        <w:numPr>
          <w:ilvl w:val="0"/>
          <w:numId w:val="2"/>
        </w:numPr>
        <w:spacing w:after="81"/>
        <w:ind w:hanging="432"/>
      </w:pPr>
      <w:r>
        <w:t xml:space="preserve">Instructeur RCR M Mathieu Barbeau   </w:t>
      </w:r>
    </w:p>
    <w:p w14:paraId="51DC0250" w14:textId="77777777" w:rsidR="002B2F19" w:rsidRDefault="00BA4CDE">
      <w:pPr>
        <w:numPr>
          <w:ilvl w:val="0"/>
          <w:numId w:val="2"/>
        </w:numPr>
        <w:spacing w:after="71"/>
        <w:ind w:hanging="432"/>
      </w:pPr>
      <w:proofErr w:type="spellStart"/>
      <w:r>
        <w:t>Géostar</w:t>
      </w:r>
      <w:proofErr w:type="spellEnd"/>
      <w:r>
        <w:t xml:space="preserve"> </w:t>
      </w:r>
      <w:proofErr w:type="spellStart"/>
      <w:r>
        <w:t>Notreau</w:t>
      </w:r>
      <w:proofErr w:type="spellEnd"/>
      <w:r>
        <w:t xml:space="preserve">   </w:t>
      </w:r>
    </w:p>
    <w:p w14:paraId="00519999" w14:textId="77777777" w:rsidR="002B2F19" w:rsidRDefault="00BA4CDE">
      <w:pPr>
        <w:numPr>
          <w:ilvl w:val="0"/>
          <w:numId w:val="2"/>
        </w:numPr>
        <w:spacing w:after="75"/>
        <w:ind w:hanging="432"/>
      </w:pPr>
      <w:r>
        <w:t xml:space="preserve">ACQ Mme Valérie Desrosiers et M Patrick Boyer   </w:t>
      </w:r>
    </w:p>
    <w:p w14:paraId="557E3096" w14:textId="77777777" w:rsidR="002B2F19" w:rsidRDefault="00BA4CDE">
      <w:pPr>
        <w:numPr>
          <w:ilvl w:val="0"/>
          <w:numId w:val="2"/>
        </w:numPr>
        <w:spacing w:after="73"/>
        <w:ind w:hanging="432"/>
      </w:pPr>
      <w:r>
        <w:t xml:space="preserve">Math Électrique M Mathieu Poitras   </w:t>
      </w:r>
    </w:p>
    <w:p w14:paraId="651AD890" w14:textId="77777777" w:rsidR="002B2F19" w:rsidRDefault="00BA4CDE">
      <w:pPr>
        <w:numPr>
          <w:ilvl w:val="0"/>
          <w:numId w:val="2"/>
        </w:numPr>
        <w:spacing w:after="76"/>
        <w:ind w:hanging="432"/>
      </w:pPr>
      <w:r>
        <w:t xml:space="preserve">Entretien Terrain M Éric St-Jacques   </w:t>
      </w:r>
    </w:p>
    <w:p w14:paraId="51F2EE05" w14:textId="77777777" w:rsidR="002B2F19" w:rsidRDefault="00BA4CDE">
      <w:pPr>
        <w:numPr>
          <w:ilvl w:val="0"/>
          <w:numId w:val="2"/>
        </w:numPr>
        <w:ind w:hanging="432"/>
      </w:pPr>
      <w:r>
        <w:t xml:space="preserve">Extermination Chomedey Mirabel  </w:t>
      </w:r>
    </w:p>
    <w:p w14:paraId="6FA20A42" w14:textId="77777777" w:rsidR="002B2F19" w:rsidRDefault="00BA4CDE">
      <w:pPr>
        <w:numPr>
          <w:ilvl w:val="0"/>
          <w:numId w:val="2"/>
        </w:numPr>
        <w:spacing w:after="76"/>
        <w:ind w:hanging="432"/>
      </w:pPr>
      <w:r>
        <w:t xml:space="preserve">Bois de camp M. Guy ST-Jacques   </w:t>
      </w:r>
    </w:p>
    <w:p w14:paraId="36707B04" w14:textId="77777777" w:rsidR="002B2F19" w:rsidRDefault="00BA4CDE">
      <w:pPr>
        <w:numPr>
          <w:ilvl w:val="0"/>
          <w:numId w:val="2"/>
        </w:numPr>
        <w:spacing w:after="76"/>
        <w:ind w:hanging="432"/>
      </w:pPr>
      <w:r>
        <w:t xml:space="preserve">Mme Virginie Maheux site web   </w:t>
      </w:r>
    </w:p>
    <w:p w14:paraId="142C17CE" w14:textId="77777777" w:rsidR="002B2F19" w:rsidRDefault="00BA4CDE">
      <w:pPr>
        <w:numPr>
          <w:ilvl w:val="0"/>
          <w:numId w:val="2"/>
        </w:numPr>
        <w:spacing w:after="73"/>
        <w:ind w:hanging="432"/>
      </w:pPr>
      <w:r>
        <w:t xml:space="preserve">M Mario Labelle Entretien Ménager    </w:t>
      </w:r>
    </w:p>
    <w:p w14:paraId="7A99FB05" w14:textId="77777777" w:rsidR="002B2F19" w:rsidRDefault="00BA4CDE">
      <w:pPr>
        <w:numPr>
          <w:ilvl w:val="0"/>
          <w:numId w:val="2"/>
        </w:numPr>
        <w:spacing w:after="71"/>
        <w:ind w:hanging="432"/>
      </w:pPr>
      <w:r>
        <w:t xml:space="preserve">Jason Langlois travaux de menuiseries  </w:t>
      </w:r>
    </w:p>
    <w:p w14:paraId="6D87BBF3" w14:textId="02BA31C8" w:rsidR="005D6877" w:rsidRDefault="00BA4CDE" w:rsidP="009344EE">
      <w:pPr>
        <w:spacing w:after="0" w:line="259" w:lineRule="auto"/>
        <w:ind w:left="14" w:firstLine="0"/>
      </w:pPr>
      <w:r>
        <w:t xml:space="preserve">  </w:t>
      </w:r>
    </w:p>
    <w:p w14:paraId="2FE9A2C1" w14:textId="545EBC47" w:rsidR="002B2F19" w:rsidRPr="009344EE" w:rsidRDefault="00BA4CDE">
      <w:pPr>
        <w:pStyle w:val="Titre1"/>
        <w:ind w:left="-5"/>
        <w:rPr>
          <w:b/>
          <w:bCs/>
        </w:rPr>
      </w:pPr>
      <w:r w:rsidRPr="009344EE">
        <w:rPr>
          <w:b/>
          <w:bCs/>
        </w:rPr>
        <w:lastRenderedPageBreak/>
        <w:t>Donateur</w:t>
      </w:r>
      <w:r w:rsidRPr="009344EE">
        <w:rPr>
          <w:b/>
          <w:bCs/>
          <w:u w:val="none"/>
        </w:rPr>
        <w:t xml:space="preserve">  </w:t>
      </w:r>
    </w:p>
    <w:p w14:paraId="31159324" w14:textId="77777777" w:rsidR="002B2F19" w:rsidRDefault="00BA4CDE">
      <w:pPr>
        <w:spacing w:after="17" w:line="259" w:lineRule="auto"/>
        <w:ind w:left="14" w:firstLine="0"/>
      </w:pPr>
      <w:r>
        <w:t xml:space="preserve">  </w:t>
      </w:r>
    </w:p>
    <w:p w14:paraId="23BAA9D1" w14:textId="77777777" w:rsidR="002B2F19" w:rsidRDefault="00BA4CDE">
      <w:r>
        <w:t xml:space="preserve">M. Maheux partenaire Home Hardware Octogone qui nous donne des milliers de dollars de dons par le biais de rabais sur diverses fournitures depuis plusieurs années.  </w:t>
      </w:r>
    </w:p>
    <w:p w14:paraId="4B117351" w14:textId="77777777" w:rsidR="002B2F19" w:rsidRDefault="00BA4CDE">
      <w:pPr>
        <w:spacing w:after="17" w:line="259" w:lineRule="auto"/>
        <w:ind w:left="14" w:firstLine="0"/>
      </w:pPr>
      <w:r>
        <w:t xml:space="preserve">  </w:t>
      </w:r>
    </w:p>
    <w:p w14:paraId="7781D3B2" w14:textId="77777777" w:rsidR="002B2F19" w:rsidRDefault="00BA4CDE">
      <w:r>
        <w:t xml:space="preserve">Marie-Josée Lizotte nous a donné un micro-onde, un réfrigérateur, un ensemble de salle à manger, une table de salon, une armoire blanche, un coffre de cèdre.  </w:t>
      </w:r>
    </w:p>
    <w:p w14:paraId="4AA35BBC" w14:textId="77777777" w:rsidR="002B2F19" w:rsidRDefault="00BA4CDE">
      <w:pPr>
        <w:spacing w:after="111" w:line="259" w:lineRule="auto"/>
        <w:ind w:left="14" w:firstLine="0"/>
      </w:pPr>
      <w:r>
        <w:t xml:space="preserve">  </w:t>
      </w:r>
    </w:p>
    <w:p w14:paraId="78030FBD" w14:textId="77777777" w:rsidR="002B2F19" w:rsidRDefault="00BA4CDE">
      <w:pPr>
        <w:pStyle w:val="Titre1"/>
        <w:ind w:left="-5"/>
      </w:pPr>
      <w:r>
        <w:t>Bénévole</w:t>
      </w:r>
      <w:r>
        <w:rPr>
          <w:u w:val="none"/>
        </w:rPr>
        <w:t xml:space="preserve">  </w:t>
      </w:r>
    </w:p>
    <w:p w14:paraId="287FBAB3" w14:textId="77777777" w:rsidR="002B2F19" w:rsidRDefault="00BA4CDE">
      <w:pPr>
        <w:spacing w:after="19" w:line="259" w:lineRule="auto"/>
        <w:ind w:left="14" w:firstLine="0"/>
      </w:pPr>
      <w:r>
        <w:t xml:space="preserve">  </w:t>
      </w:r>
    </w:p>
    <w:p w14:paraId="472A3460" w14:textId="77777777" w:rsidR="002B2F19" w:rsidRDefault="00BA4CDE">
      <w:r>
        <w:t xml:space="preserve">Un immense merci à tous nos bénévoles pour leur implication et leur dévouement à notre cause et mission, vous effectuez un travail essentiel et remarquable.  </w:t>
      </w:r>
    </w:p>
    <w:p w14:paraId="39282E6D" w14:textId="77777777" w:rsidR="002B2F19" w:rsidRDefault="00BA4CDE">
      <w:pPr>
        <w:spacing w:after="19" w:line="259" w:lineRule="auto"/>
        <w:ind w:left="14" w:firstLine="0"/>
      </w:pPr>
      <w:r>
        <w:t xml:space="preserve">  </w:t>
      </w:r>
    </w:p>
    <w:p w14:paraId="5589E67C" w14:textId="77777777" w:rsidR="002B2F19" w:rsidRDefault="00BA4CDE">
      <w:r>
        <w:t xml:space="preserve">Dorénavant nous allons mettre sur pieds une formation pour nos bénévoles afin de mieux cerner les besoins et les travaux à effectués selon les priorités décidées par le conseil d’administration.  </w:t>
      </w:r>
    </w:p>
    <w:p w14:paraId="265C098D" w14:textId="77777777" w:rsidR="002B2F19" w:rsidRDefault="00BA4CDE">
      <w:pPr>
        <w:spacing w:after="17" w:line="259" w:lineRule="auto"/>
        <w:ind w:left="14" w:firstLine="0"/>
      </w:pPr>
      <w:r>
        <w:t xml:space="preserve">  </w:t>
      </w:r>
    </w:p>
    <w:p w14:paraId="3404764D" w14:textId="166C95A4" w:rsidR="002B2F19" w:rsidRDefault="00BA4CDE" w:rsidP="008F296C">
      <w:r>
        <w:t xml:space="preserve">La production du rapport d’activité 2025 a été rédigé par Édi Guillemette et Chantal Fournier.   </w:t>
      </w:r>
    </w:p>
    <w:p w14:paraId="2A3B4662" w14:textId="65E22E76" w:rsidR="002B2F19" w:rsidRDefault="002B2F19" w:rsidP="007D7393">
      <w:pPr>
        <w:spacing w:after="26" w:line="259" w:lineRule="auto"/>
        <w:ind w:left="0" w:firstLine="0"/>
      </w:pPr>
    </w:p>
    <w:p w14:paraId="4E98E246" w14:textId="77777777" w:rsidR="007D7393" w:rsidRDefault="007D7393" w:rsidP="007D7393">
      <w:pPr>
        <w:spacing w:after="26" w:line="259" w:lineRule="auto"/>
        <w:ind w:left="0" w:firstLine="0"/>
      </w:pPr>
    </w:p>
    <w:p w14:paraId="1B70A07A" w14:textId="77777777" w:rsidR="007D7393" w:rsidRDefault="007D7393" w:rsidP="007D7393">
      <w:pPr>
        <w:spacing w:after="26" w:line="259" w:lineRule="auto"/>
        <w:ind w:left="0" w:firstLine="0"/>
      </w:pPr>
    </w:p>
    <w:p w14:paraId="1FAF591F" w14:textId="77777777" w:rsidR="007D7393" w:rsidRDefault="007D7393" w:rsidP="007D7393">
      <w:pPr>
        <w:spacing w:after="26" w:line="259" w:lineRule="auto"/>
        <w:ind w:left="0" w:firstLine="0"/>
      </w:pPr>
    </w:p>
    <w:p w14:paraId="3F07F259" w14:textId="77777777" w:rsidR="002B2F19" w:rsidRDefault="00BA4CDE">
      <w:pPr>
        <w:tabs>
          <w:tab w:val="center" w:pos="5055"/>
          <w:tab w:val="right" w:pos="9361"/>
        </w:tabs>
        <w:ind w:left="0" w:firstLine="0"/>
      </w:pPr>
      <w:r>
        <w:t>______________________________</w:t>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t xml:space="preserve">_______________________  </w:t>
      </w:r>
    </w:p>
    <w:p w14:paraId="2EE90485" w14:textId="77777777" w:rsidR="002B2F19" w:rsidRDefault="00BA4CDE">
      <w:r>
        <w:t xml:space="preserve">Chantal Fournier, Présidente du conseil                    Édi Guillemette, </w:t>
      </w:r>
      <w:proofErr w:type="gramStart"/>
      <w:r>
        <w:t>Coordonnateur  d’administration</w:t>
      </w:r>
      <w:proofErr w:type="gramEnd"/>
      <w:r>
        <w:t xml:space="preserve"> du domaine familial </w:t>
      </w:r>
      <w:proofErr w:type="spellStart"/>
      <w:r>
        <w:t>inc</w:t>
      </w:r>
      <w:proofErr w:type="spellEnd"/>
      <w:r>
        <w:t xml:space="preserve">                    de camp et gestionnaire du camp estival  </w:t>
      </w:r>
    </w:p>
    <w:sectPr w:rsidR="002B2F19">
      <w:pgSz w:w="12240" w:h="15840"/>
      <w:pgMar w:top="1584" w:right="1453" w:bottom="1645"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1BAC"/>
    <w:multiLevelType w:val="hybridMultilevel"/>
    <w:tmpl w:val="AECC4F90"/>
    <w:lvl w:ilvl="0" w:tplc="B57037B8">
      <w:start w:val="1"/>
      <w:numFmt w:val="bullet"/>
      <w:lvlText w:val="●"/>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BCC5E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52EBF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F07D1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3276D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566E2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7A670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8EF2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9E502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7B24A4"/>
    <w:multiLevelType w:val="hybridMultilevel"/>
    <w:tmpl w:val="F66C112E"/>
    <w:lvl w:ilvl="0" w:tplc="656C59D2">
      <w:start w:val="1"/>
      <w:numFmt w:val="bullet"/>
      <w:lvlText w:val="●"/>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7C0BCC">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227670">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B400BE">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9C62E6">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38B2D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BA043C">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46418A">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B8FACE">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20499067">
    <w:abstractNumId w:val="1"/>
  </w:num>
  <w:num w:numId="2" w16cid:durableId="42619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19"/>
    <w:rsid w:val="00137CDD"/>
    <w:rsid w:val="001A7CE7"/>
    <w:rsid w:val="002B2F19"/>
    <w:rsid w:val="003B0D45"/>
    <w:rsid w:val="00472762"/>
    <w:rsid w:val="005D6877"/>
    <w:rsid w:val="007D7393"/>
    <w:rsid w:val="007E08A2"/>
    <w:rsid w:val="008B4125"/>
    <w:rsid w:val="008F296C"/>
    <w:rsid w:val="009344EE"/>
    <w:rsid w:val="00A71200"/>
    <w:rsid w:val="00BA5B74"/>
    <w:rsid w:val="00BB4D57"/>
    <w:rsid w:val="00BD662D"/>
    <w:rsid w:val="00BF35BC"/>
    <w:rsid w:val="00C84451"/>
    <w:rsid w:val="00DD4DBE"/>
    <w:rsid w:val="00E874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3EFB"/>
  <w15:docId w15:val="{7B96A51B-245C-41A8-A8FC-A75C5C39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69" w:lineRule="auto"/>
      <w:ind w:left="5" w:hanging="5"/>
    </w:pPr>
    <w:rPr>
      <w:rFonts w:ascii="Comic Sans MS" w:eastAsia="Comic Sans MS" w:hAnsi="Comic Sans MS" w:cs="Comic Sans MS"/>
      <w:color w:val="000000"/>
    </w:rPr>
  </w:style>
  <w:style w:type="paragraph" w:styleId="Titre1">
    <w:name w:val="heading 1"/>
    <w:next w:val="Normal"/>
    <w:link w:val="Titre1Car"/>
    <w:uiPriority w:val="9"/>
    <w:qFormat/>
    <w:pPr>
      <w:keepNext/>
      <w:keepLines/>
      <w:spacing w:after="0" w:line="259" w:lineRule="auto"/>
      <w:ind w:left="10" w:hanging="10"/>
      <w:outlineLvl w:val="0"/>
    </w:pPr>
    <w:rPr>
      <w:rFonts w:ascii="Comic Sans MS" w:eastAsia="Comic Sans MS" w:hAnsi="Comic Sans MS" w:cs="Comic Sans MS"/>
      <w:color w:val="000000"/>
      <w:sz w:val="2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omic Sans MS" w:eastAsia="Comic Sans MS" w:hAnsi="Comic Sans MS" w:cs="Comic Sans MS"/>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1541</Words>
  <Characters>8479</Characters>
  <Application>Microsoft Office Word</Application>
  <DocSecurity>0</DocSecurity>
  <Lines>70</Lines>
  <Paragraphs>19</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d'activité 2025</dc:title>
  <dc:subject/>
  <dc:creator>Chantal Fournier</dc:creator>
  <cp:keywords/>
  <cp:lastModifiedBy>Chantal Fournier</cp:lastModifiedBy>
  <cp:revision>2</cp:revision>
  <dcterms:created xsi:type="dcterms:W3CDTF">2026-03-26T14:11:00Z</dcterms:created>
  <dcterms:modified xsi:type="dcterms:W3CDTF">2026-03-26T14:11:00Z</dcterms:modified>
</cp:coreProperties>
</file>