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AB" w:rsidRDefault="00D7007B">
      <w:pPr>
        <w:pStyle w:val="Title"/>
      </w:pPr>
      <w:r>
        <w:t>General Presentation Syllabus</w:t>
      </w:r>
    </w:p>
    <w:p w:rsidR="003D40AB" w:rsidRPr="00B52529" w:rsidRDefault="003D40AB">
      <w:pPr>
        <w:jc w:val="center"/>
        <w:rPr>
          <w:b/>
          <w:bCs/>
        </w:rPr>
      </w:pPr>
    </w:p>
    <w:p w:rsidR="003D40AB" w:rsidRPr="00B52529" w:rsidRDefault="00B23D3D" w:rsidP="00B52529">
      <w:pPr>
        <w:tabs>
          <w:tab w:val="left" w:pos="720"/>
          <w:tab w:val="center" w:pos="4680"/>
        </w:tabs>
        <w:rPr>
          <w:sz w:val="28"/>
        </w:rPr>
      </w:pPr>
      <w:r w:rsidRPr="00B52529">
        <w:tab/>
      </w:r>
      <w:r w:rsidR="00B52529" w:rsidRPr="00B52529">
        <w:rPr>
          <w:sz w:val="28"/>
        </w:rPr>
        <w:tab/>
      </w:r>
    </w:p>
    <w:p w:rsidR="00F31ABC" w:rsidRDefault="00B23D3D" w:rsidP="00797A68">
      <w:pPr>
        <w:ind w:left="2160" w:hanging="2160"/>
        <w:rPr>
          <w:rFonts w:ascii="Arial" w:hAnsi="Arial" w:cs="Arial"/>
        </w:rPr>
      </w:pPr>
      <w:r w:rsidRPr="00B52529">
        <w:rPr>
          <w:b/>
          <w:bCs/>
        </w:rPr>
        <w:t>Title:</w:t>
      </w:r>
      <w:r w:rsidR="003005A9">
        <w:rPr>
          <w:sz w:val="28"/>
        </w:rPr>
        <w:t xml:space="preserve">   </w:t>
      </w:r>
      <w:r w:rsidR="00797A68">
        <w:rPr>
          <w:sz w:val="28"/>
        </w:rPr>
        <w:tab/>
      </w:r>
      <w:r w:rsidR="00F31ABC" w:rsidRPr="00F31ABC">
        <w:rPr>
          <w:i/>
        </w:rPr>
        <w:t>All That Is Asthma Does Not Wheeze: Recognition and Treatment of Respiratory</w:t>
      </w:r>
      <w:r w:rsidR="003005A9">
        <w:rPr>
          <w:i/>
        </w:rPr>
        <w:t xml:space="preserve"> </w:t>
      </w:r>
      <w:r w:rsidR="00797A68">
        <w:rPr>
          <w:i/>
        </w:rPr>
        <w:t>A</w:t>
      </w:r>
      <w:r w:rsidR="00F31ABC" w:rsidRPr="00F31ABC">
        <w:rPr>
          <w:i/>
        </w:rPr>
        <w:t>ilments</w:t>
      </w:r>
      <w:r w:rsidR="00F31ABC">
        <w:rPr>
          <w:rFonts w:ascii="Arial" w:hAnsi="Arial" w:cs="Arial"/>
        </w:rPr>
        <w:t xml:space="preserve"> </w:t>
      </w:r>
    </w:p>
    <w:p w:rsidR="003D40AB" w:rsidRDefault="00B23D3D">
      <w:pPr>
        <w:spacing w:line="360" w:lineRule="auto"/>
      </w:pPr>
      <w:r>
        <w:rPr>
          <w:b/>
          <w:bCs/>
        </w:rPr>
        <w:t>Intended Audience:</w:t>
      </w:r>
      <w:r>
        <w:tab/>
      </w:r>
      <w:r w:rsidR="00F31ABC">
        <w:t>General</w:t>
      </w:r>
    </w:p>
    <w:p w:rsidR="003B4843" w:rsidRDefault="003B4843">
      <w:pPr>
        <w:spacing w:line="360" w:lineRule="auto"/>
      </w:pPr>
      <w:r w:rsidRPr="003B4843">
        <w:rPr>
          <w:b/>
        </w:rPr>
        <w:t>Length:</w:t>
      </w:r>
      <w:r w:rsidR="00AD6861">
        <w:rPr>
          <w:b/>
        </w:rPr>
        <w:tab/>
      </w:r>
      <w:r w:rsidR="00797A68">
        <w:rPr>
          <w:b/>
        </w:rPr>
        <w:tab/>
      </w:r>
      <w:r>
        <w:t>60 minutes</w:t>
      </w:r>
    </w:p>
    <w:p w:rsidR="00797A68" w:rsidRPr="00797A68" w:rsidRDefault="00797A68">
      <w:pPr>
        <w:spacing w:line="360" w:lineRule="auto"/>
      </w:pPr>
      <w:r w:rsidRPr="00797A68">
        <w:rPr>
          <w:b/>
        </w:rPr>
        <w:t xml:space="preserve">NCCP Category: </w:t>
      </w:r>
      <w:r>
        <w:rPr>
          <w:b/>
        </w:rPr>
        <w:tab/>
      </w:r>
      <w:bookmarkStart w:id="0" w:name="_GoBack"/>
      <w:r w:rsidRPr="00797A68">
        <w:t>National: Airway, Respirations and Ventilation (</w:t>
      </w:r>
      <w:r>
        <w:t>Ventilation)</w:t>
      </w:r>
      <w:bookmarkEnd w:id="0"/>
    </w:p>
    <w:p w:rsidR="00B52529" w:rsidRDefault="00B23D3D" w:rsidP="00B52529">
      <w:pPr>
        <w:spacing w:line="360" w:lineRule="auto"/>
        <w:rPr>
          <w:b/>
          <w:bCs/>
        </w:rPr>
      </w:pPr>
      <w:r>
        <w:rPr>
          <w:b/>
          <w:bCs/>
        </w:rPr>
        <w:t>Brief Description:</w:t>
      </w:r>
    </w:p>
    <w:p w:rsidR="00F31ABC" w:rsidRDefault="00F31ABC" w:rsidP="00DC46A8">
      <w:pPr>
        <w:pStyle w:val="BodyText"/>
        <w:ind w:left="720" w:firstLine="720"/>
        <w:rPr>
          <w:rFonts w:ascii="Arial" w:hAnsi="Arial" w:cs="Arial"/>
          <w:b/>
          <w:bCs/>
          <w:szCs w:val="24"/>
        </w:rPr>
      </w:pPr>
      <w:r>
        <w:t>Cough, cough, wheeze, wheeze, crackle, crackle. Is it asthma, COPD or CHF? Can you tell the difference? In this presentation, we will examine the clinical presentations of various respiratory ailments, and examine the most current treatment options.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</w:p>
    <w:p w:rsidR="00971DC0" w:rsidRDefault="00971DC0" w:rsidP="00A11091">
      <w:pPr>
        <w:ind w:left="720" w:firstLine="720"/>
        <w:rPr>
          <w:b/>
          <w:bCs/>
        </w:rPr>
      </w:pPr>
    </w:p>
    <w:p w:rsidR="003D40AB" w:rsidRDefault="00B23D3D">
      <w:r>
        <w:rPr>
          <w:b/>
          <w:bCs/>
        </w:rPr>
        <w:t>Objectives:</w:t>
      </w:r>
    </w:p>
    <w:p w:rsidR="003D40AB" w:rsidRPr="00D87CBB" w:rsidRDefault="003D40AB"/>
    <w:p w:rsidR="00F31ABC" w:rsidRDefault="00F31ABC" w:rsidP="00D87CBB">
      <w:pPr>
        <w:numPr>
          <w:ilvl w:val="0"/>
          <w:numId w:val="3"/>
        </w:numPr>
      </w:pPr>
      <w:r>
        <w:t>Discuss the various etiologies of acute bronchospasm.</w:t>
      </w:r>
    </w:p>
    <w:p w:rsidR="00F31ABC" w:rsidRDefault="00F31ABC" w:rsidP="00A11091">
      <w:pPr>
        <w:numPr>
          <w:ilvl w:val="0"/>
          <w:numId w:val="3"/>
        </w:numPr>
      </w:pPr>
      <w:r>
        <w:t>Discuss and describe the pathophysiology of bronchospasm, stridor and pulmonary edema.</w:t>
      </w:r>
    </w:p>
    <w:p w:rsidR="00F31ABC" w:rsidRDefault="00F31ABC" w:rsidP="00971DC0">
      <w:pPr>
        <w:numPr>
          <w:ilvl w:val="0"/>
          <w:numId w:val="3"/>
        </w:numPr>
      </w:pPr>
      <w:r>
        <w:t>Describe the clinical presentation of the patient with acute bronchospasm.</w:t>
      </w:r>
    </w:p>
    <w:p w:rsidR="00971DC0" w:rsidRDefault="00F31ABC" w:rsidP="00971DC0">
      <w:pPr>
        <w:numPr>
          <w:ilvl w:val="0"/>
          <w:numId w:val="3"/>
        </w:numPr>
      </w:pPr>
      <w:r>
        <w:t>Discuss the roles of capnography and spirometry in assessment of the asthma patient.</w:t>
      </w:r>
    </w:p>
    <w:p w:rsidR="00F31ABC" w:rsidRDefault="00F31ABC" w:rsidP="00971DC0">
      <w:pPr>
        <w:numPr>
          <w:ilvl w:val="0"/>
          <w:numId w:val="3"/>
        </w:numPr>
      </w:pPr>
      <w:r>
        <w:t>Outline the BLS and ALS treatment options for the patient with acute bronchospasm.</w:t>
      </w:r>
    </w:p>
    <w:p w:rsidR="00F31ABC" w:rsidRPr="00971DC0" w:rsidRDefault="00F31ABC" w:rsidP="00F31ABC">
      <w:pPr>
        <w:ind w:left="720"/>
      </w:pPr>
    </w:p>
    <w:p w:rsidR="003D40AB" w:rsidRDefault="00B23D3D" w:rsidP="009266D7">
      <w:r w:rsidRPr="009266D7">
        <w:rPr>
          <w:b/>
          <w:bCs/>
        </w:rPr>
        <w:t>Resources Required:</w:t>
      </w:r>
      <w:r>
        <w:rPr>
          <w:b/>
          <w:bCs/>
        </w:rPr>
        <w:t> </w:t>
      </w:r>
      <w:r>
        <w:t>LCD projector</w:t>
      </w:r>
      <w:r w:rsidR="005F0F48">
        <w:t>, computer audio, wireless mouse, wireless microphone</w:t>
      </w:r>
      <w:r>
        <w:t> </w:t>
      </w:r>
    </w:p>
    <w:p w:rsidR="00B23D3D" w:rsidRDefault="00B23D3D" w:rsidP="005F0F48">
      <w:pPr>
        <w:spacing w:line="360" w:lineRule="auto"/>
      </w:pPr>
    </w:p>
    <w:sectPr w:rsidR="00B23D3D" w:rsidSect="003D40A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7F6E"/>
    <w:multiLevelType w:val="hybridMultilevel"/>
    <w:tmpl w:val="1EF4D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562BBC"/>
    <w:multiLevelType w:val="hybridMultilevel"/>
    <w:tmpl w:val="B202A724"/>
    <w:lvl w:ilvl="0" w:tplc="BE3EC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A7F5C"/>
    <w:multiLevelType w:val="hybridMultilevel"/>
    <w:tmpl w:val="9702A9D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50E30"/>
    <w:multiLevelType w:val="hybridMultilevel"/>
    <w:tmpl w:val="9A38C09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050A9B"/>
    <w:multiLevelType w:val="hybridMultilevel"/>
    <w:tmpl w:val="B1D83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541"/>
    <w:rsid w:val="000D401E"/>
    <w:rsid w:val="0017702B"/>
    <w:rsid w:val="0022255B"/>
    <w:rsid w:val="003005A9"/>
    <w:rsid w:val="003523E8"/>
    <w:rsid w:val="0036677D"/>
    <w:rsid w:val="003B4843"/>
    <w:rsid w:val="003D40AB"/>
    <w:rsid w:val="00482541"/>
    <w:rsid w:val="005E400F"/>
    <w:rsid w:val="005F0F48"/>
    <w:rsid w:val="00612BA0"/>
    <w:rsid w:val="00797A68"/>
    <w:rsid w:val="009266D7"/>
    <w:rsid w:val="0095651C"/>
    <w:rsid w:val="00971DC0"/>
    <w:rsid w:val="009C5558"/>
    <w:rsid w:val="00A11091"/>
    <w:rsid w:val="00A37F9D"/>
    <w:rsid w:val="00AD6861"/>
    <w:rsid w:val="00B23D3D"/>
    <w:rsid w:val="00B52529"/>
    <w:rsid w:val="00D7007B"/>
    <w:rsid w:val="00D87CBB"/>
    <w:rsid w:val="00DC46A8"/>
    <w:rsid w:val="00F23238"/>
    <w:rsid w:val="00F3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1DF44"/>
  <w15:docId w15:val="{F83EDF6D-ADE4-4C8E-80D0-A4B7ACEC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4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D40AB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semiHidden/>
    <w:rsid w:val="00F31ABC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31A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EMS Today Presentation Proposals</vt:lpstr>
    </vt:vector>
  </TitlesOfParts>
  <Company>Home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That Is Asthma Does Not Wheeze</dc:title>
  <dc:subject>Respiratory Ailments</dc:subject>
  <dc:creator>Kelly Grayson</dc:creator>
  <cp:lastModifiedBy>Steven Grayson</cp:lastModifiedBy>
  <cp:revision>13</cp:revision>
  <dcterms:created xsi:type="dcterms:W3CDTF">2008-03-29T15:09:00Z</dcterms:created>
  <dcterms:modified xsi:type="dcterms:W3CDTF">2016-10-22T15:37:00Z</dcterms:modified>
</cp:coreProperties>
</file>